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B535" w14:textId="635852D1" w:rsidR="00881673" w:rsidRPr="002B3759" w:rsidRDefault="00881673" w:rsidP="00881673">
      <w:pPr>
        <w:pStyle w:val="Standard"/>
        <w:jc w:val="center"/>
        <w:rPr>
          <w:rFonts w:asciiTheme="minorHAnsi" w:hAnsiTheme="minorHAnsi" w:cstheme="minorHAnsi"/>
          <w:b/>
        </w:rPr>
      </w:pPr>
      <w:r w:rsidRPr="002B3759">
        <w:rPr>
          <w:rFonts w:asciiTheme="minorHAnsi" w:hAnsiTheme="minorHAnsi" w:cstheme="minorHAnsi"/>
          <w:b/>
        </w:rPr>
        <w:t xml:space="preserve">Uchwała nr </w:t>
      </w:r>
      <w:r w:rsidR="00565FDB">
        <w:rPr>
          <w:rFonts w:asciiTheme="minorHAnsi" w:hAnsiTheme="minorHAnsi" w:cstheme="minorHAnsi"/>
          <w:b/>
        </w:rPr>
        <w:t>..</w:t>
      </w:r>
      <w:r w:rsidR="00E73D0F">
        <w:rPr>
          <w:rFonts w:asciiTheme="minorHAnsi" w:hAnsiTheme="minorHAnsi" w:cstheme="minorHAnsi"/>
          <w:b/>
        </w:rPr>
        <w:t>…../202</w:t>
      </w:r>
      <w:r w:rsidR="00565FDB">
        <w:rPr>
          <w:rFonts w:asciiTheme="minorHAnsi" w:hAnsiTheme="minorHAnsi" w:cstheme="minorHAnsi"/>
          <w:b/>
        </w:rPr>
        <w:t>6</w:t>
      </w:r>
    </w:p>
    <w:p w14:paraId="29E86595" w14:textId="77777777" w:rsidR="00881673" w:rsidRPr="002B3759" w:rsidRDefault="00881673" w:rsidP="00881673">
      <w:pPr>
        <w:pStyle w:val="Standard"/>
        <w:jc w:val="center"/>
        <w:rPr>
          <w:rFonts w:asciiTheme="minorHAnsi" w:hAnsiTheme="minorHAnsi" w:cstheme="minorHAnsi"/>
          <w:b/>
        </w:rPr>
      </w:pPr>
      <w:r w:rsidRPr="002B3759">
        <w:rPr>
          <w:rFonts w:asciiTheme="minorHAnsi" w:hAnsiTheme="minorHAnsi" w:cstheme="minorHAnsi"/>
          <w:b/>
        </w:rPr>
        <w:t>Rady Gminy Szczytno</w:t>
      </w:r>
    </w:p>
    <w:p w14:paraId="0CAED484" w14:textId="62938D34" w:rsidR="0070749E" w:rsidRPr="00721368" w:rsidRDefault="00881673" w:rsidP="00881673">
      <w:pPr>
        <w:pStyle w:val="Standard"/>
        <w:jc w:val="center"/>
        <w:rPr>
          <w:b/>
        </w:rPr>
      </w:pPr>
      <w:r w:rsidRPr="002B3759">
        <w:rPr>
          <w:rFonts w:asciiTheme="minorHAnsi" w:hAnsiTheme="minorHAnsi" w:cstheme="minorHAnsi"/>
          <w:b/>
        </w:rPr>
        <w:t xml:space="preserve">z dnia </w:t>
      </w:r>
      <w:r w:rsidR="00565FDB">
        <w:rPr>
          <w:rFonts w:asciiTheme="minorHAnsi" w:hAnsiTheme="minorHAnsi" w:cstheme="minorHAnsi"/>
          <w:b/>
        </w:rPr>
        <w:t>7 maja 2026</w:t>
      </w:r>
      <w:r w:rsidRPr="002B3759">
        <w:rPr>
          <w:rFonts w:asciiTheme="minorHAnsi" w:hAnsiTheme="minorHAnsi" w:cstheme="minorHAnsi"/>
          <w:b/>
        </w:rPr>
        <w:t xml:space="preserve"> roku</w:t>
      </w:r>
    </w:p>
    <w:p w14:paraId="2A1B7FCE" w14:textId="77777777" w:rsidR="0070749E" w:rsidRPr="00721368" w:rsidRDefault="0070749E">
      <w:pPr>
        <w:pStyle w:val="Standard"/>
        <w:jc w:val="center"/>
        <w:rPr>
          <w:b/>
        </w:rPr>
      </w:pPr>
    </w:p>
    <w:p w14:paraId="7C02CFFC" w14:textId="77777777" w:rsidR="00AE42AA" w:rsidRPr="00721368" w:rsidRDefault="00AE42AA">
      <w:pPr>
        <w:pStyle w:val="Standard"/>
        <w:jc w:val="both"/>
      </w:pPr>
    </w:p>
    <w:p w14:paraId="12F1E1B3" w14:textId="0B6E8F8A" w:rsidR="0070749E" w:rsidRPr="00881673" w:rsidRDefault="00EA5BB7" w:rsidP="008A39DC">
      <w:pPr>
        <w:pStyle w:val="Standard"/>
        <w:jc w:val="center"/>
        <w:rPr>
          <w:rFonts w:asciiTheme="minorHAnsi" w:hAnsiTheme="minorHAnsi" w:cstheme="minorHAnsi"/>
          <w:b/>
          <w:i/>
        </w:rPr>
      </w:pPr>
      <w:r w:rsidRPr="00881673">
        <w:rPr>
          <w:rFonts w:asciiTheme="minorHAnsi" w:hAnsiTheme="minorHAnsi" w:cstheme="minorHAnsi"/>
          <w:b/>
        </w:rPr>
        <w:t>w sprawie</w:t>
      </w:r>
      <w:r w:rsidR="008A39DC" w:rsidRPr="00881673">
        <w:rPr>
          <w:rFonts w:asciiTheme="minorHAnsi" w:hAnsiTheme="minorHAnsi" w:cstheme="minorHAnsi"/>
          <w:b/>
        </w:rPr>
        <w:t xml:space="preserve"> udzielenia absolutorium Wójtowi Gminy Szczytno</w:t>
      </w:r>
      <w:r w:rsidR="00881673" w:rsidRPr="00881673">
        <w:rPr>
          <w:rFonts w:asciiTheme="minorHAnsi" w:hAnsiTheme="minorHAnsi" w:cstheme="minorHAnsi"/>
          <w:b/>
        </w:rPr>
        <w:t xml:space="preserve"> </w:t>
      </w:r>
      <w:r w:rsidR="008A39DC" w:rsidRPr="00881673">
        <w:rPr>
          <w:rFonts w:asciiTheme="minorHAnsi" w:hAnsiTheme="minorHAnsi" w:cstheme="minorHAnsi"/>
          <w:b/>
        </w:rPr>
        <w:t xml:space="preserve">z </w:t>
      </w:r>
      <w:r w:rsidR="00A746B8" w:rsidRPr="00881673">
        <w:rPr>
          <w:rFonts w:asciiTheme="minorHAnsi" w:hAnsiTheme="minorHAnsi" w:cstheme="minorHAnsi"/>
          <w:b/>
        </w:rPr>
        <w:t xml:space="preserve">tytułu </w:t>
      </w:r>
      <w:r w:rsidR="008A39DC" w:rsidRPr="00881673">
        <w:rPr>
          <w:rFonts w:asciiTheme="minorHAnsi" w:hAnsiTheme="minorHAnsi" w:cstheme="minorHAnsi"/>
          <w:b/>
        </w:rPr>
        <w:t xml:space="preserve">wykonania budżetu </w:t>
      </w:r>
      <w:r w:rsidR="00A746B8" w:rsidRPr="00881673">
        <w:rPr>
          <w:rFonts w:asciiTheme="minorHAnsi" w:hAnsiTheme="minorHAnsi" w:cstheme="minorHAnsi"/>
          <w:b/>
        </w:rPr>
        <w:t xml:space="preserve">Gminy Szczytno </w:t>
      </w:r>
      <w:r w:rsidR="008A39DC" w:rsidRPr="00881673">
        <w:rPr>
          <w:rFonts w:asciiTheme="minorHAnsi" w:hAnsiTheme="minorHAnsi" w:cstheme="minorHAnsi"/>
          <w:b/>
        </w:rPr>
        <w:t>za 20</w:t>
      </w:r>
      <w:r w:rsidR="001023A8" w:rsidRPr="00881673">
        <w:rPr>
          <w:rFonts w:asciiTheme="minorHAnsi" w:hAnsiTheme="minorHAnsi" w:cstheme="minorHAnsi"/>
          <w:b/>
        </w:rPr>
        <w:t>2</w:t>
      </w:r>
      <w:r w:rsidR="00565FDB">
        <w:rPr>
          <w:rFonts w:asciiTheme="minorHAnsi" w:hAnsiTheme="minorHAnsi" w:cstheme="minorHAnsi"/>
          <w:b/>
        </w:rPr>
        <w:t>5</w:t>
      </w:r>
      <w:r w:rsidR="008A39DC" w:rsidRPr="00881673">
        <w:rPr>
          <w:rFonts w:asciiTheme="minorHAnsi" w:hAnsiTheme="minorHAnsi" w:cstheme="minorHAnsi"/>
          <w:b/>
        </w:rPr>
        <w:t xml:space="preserve"> rok</w:t>
      </w:r>
    </w:p>
    <w:p w14:paraId="646C39E9" w14:textId="77777777" w:rsidR="0070749E" w:rsidRPr="00881673" w:rsidRDefault="0070749E">
      <w:pPr>
        <w:pStyle w:val="Standard"/>
        <w:jc w:val="both"/>
        <w:rPr>
          <w:rFonts w:asciiTheme="minorHAnsi" w:hAnsiTheme="minorHAnsi" w:cstheme="minorHAnsi"/>
          <w:i/>
        </w:rPr>
      </w:pPr>
    </w:p>
    <w:p w14:paraId="4728D1E1" w14:textId="31570567" w:rsidR="00A746B8" w:rsidRPr="00881673" w:rsidRDefault="00EA5BB7" w:rsidP="008A3AEF">
      <w:pPr>
        <w:pStyle w:val="Standard"/>
        <w:jc w:val="both"/>
        <w:rPr>
          <w:rFonts w:asciiTheme="minorHAnsi" w:hAnsiTheme="minorHAnsi" w:cstheme="minorHAnsi"/>
        </w:rPr>
      </w:pPr>
      <w:r w:rsidRPr="00881673">
        <w:rPr>
          <w:rFonts w:asciiTheme="minorHAnsi" w:hAnsiTheme="minorHAnsi" w:cstheme="minorHAnsi"/>
        </w:rPr>
        <w:t xml:space="preserve">Na podstawie art. 18 ust. 2 </w:t>
      </w:r>
      <w:r w:rsidR="00721368" w:rsidRPr="00881673">
        <w:rPr>
          <w:rFonts w:asciiTheme="minorHAnsi" w:hAnsiTheme="minorHAnsi" w:cstheme="minorHAnsi"/>
        </w:rPr>
        <w:t>pkt 4 i art. 28a ust.</w:t>
      </w:r>
      <w:r w:rsidR="006902A2">
        <w:rPr>
          <w:rFonts w:asciiTheme="minorHAnsi" w:hAnsiTheme="minorHAnsi" w:cstheme="minorHAnsi"/>
        </w:rPr>
        <w:t xml:space="preserve"> </w:t>
      </w:r>
      <w:r w:rsidR="00721368" w:rsidRPr="00881673">
        <w:rPr>
          <w:rFonts w:asciiTheme="minorHAnsi" w:hAnsiTheme="minorHAnsi" w:cstheme="minorHAnsi"/>
        </w:rPr>
        <w:t xml:space="preserve">2 ustawy z dnia 8 marca 1990 r. </w:t>
      </w:r>
      <w:r w:rsidR="00B948CC" w:rsidRPr="00881673">
        <w:rPr>
          <w:rFonts w:asciiTheme="minorHAnsi" w:hAnsiTheme="minorHAnsi" w:cstheme="minorHAnsi"/>
        </w:rPr>
        <w:t xml:space="preserve">                           </w:t>
      </w:r>
      <w:r w:rsidR="007227CC" w:rsidRPr="00881673">
        <w:rPr>
          <w:rFonts w:asciiTheme="minorHAnsi" w:hAnsiTheme="minorHAnsi" w:cstheme="minorHAnsi"/>
        </w:rPr>
        <w:t xml:space="preserve">             </w:t>
      </w:r>
      <w:r w:rsidR="00B948CC" w:rsidRPr="00881673">
        <w:rPr>
          <w:rFonts w:asciiTheme="minorHAnsi" w:hAnsiTheme="minorHAnsi" w:cstheme="minorHAnsi"/>
        </w:rPr>
        <w:t xml:space="preserve"> </w:t>
      </w:r>
      <w:r w:rsidR="00721368" w:rsidRPr="00881673">
        <w:rPr>
          <w:rFonts w:asciiTheme="minorHAnsi" w:hAnsiTheme="minorHAnsi" w:cstheme="minorHAnsi"/>
        </w:rPr>
        <w:t xml:space="preserve">o samorządzie gminnym </w:t>
      </w:r>
      <w:bookmarkStart w:id="0" w:name="_Hlk196289336"/>
      <w:r w:rsidR="00AD3D83" w:rsidRPr="00AD3D83">
        <w:rPr>
          <w:rFonts w:asciiTheme="minorHAnsi" w:hAnsiTheme="minorHAnsi" w:cstheme="minorHAnsi"/>
        </w:rPr>
        <w:t>(</w:t>
      </w:r>
      <w:proofErr w:type="spellStart"/>
      <w:r w:rsidR="00AD3D83" w:rsidRPr="00AD3D83">
        <w:rPr>
          <w:rFonts w:asciiTheme="minorHAnsi" w:hAnsiTheme="minorHAnsi" w:cstheme="minorHAnsi"/>
        </w:rPr>
        <w:t>t.j</w:t>
      </w:r>
      <w:proofErr w:type="spellEnd"/>
      <w:r w:rsidR="00AD3D83" w:rsidRPr="00AD3D83">
        <w:rPr>
          <w:rFonts w:asciiTheme="minorHAnsi" w:hAnsiTheme="minorHAnsi" w:cstheme="minorHAnsi"/>
        </w:rPr>
        <w:t>. Dz. U. z 202</w:t>
      </w:r>
      <w:r w:rsidR="00565FDB">
        <w:rPr>
          <w:rFonts w:asciiTheme="minorHAnsi" w:hAnsiTheme="minorHAnsi" w:cstheme="minorHAnsi"/>
        </w:rPr>
        <w:t>5</w:t>
      </w:r>
      <w:r w:rsidR="00AD3D83" w:rsidRPr="00AD3D83">
        <w:rPr>
          <w:rFonts w:asciiTheme="minorHAnsi" w:hAnsiTheme="minorHAnsi" w:cstheme="minorHAnsi"/>
        </w:rPr>
        <w:t xml:space="preserve"> r., poz. 1</w:t>
      </w:r>
      <w:r w:rsidR="00565FDB">
        <w:rPr>
          <w:rFonts w:asciiTheme="minorHAnsi" w:hAnsiTheme="minorHAnsi" w:cstheme="minorHAnsi"/>
        </w:rPr>
        <w:t>153</w:t>
      </w:r>
      <w:r w:rsidR="00AD3D83" w:rsidRPr="00AD3D83">
        <w:rPr>
          <w:rFonts w:asciiTheme="minorHAnsi" w:hAnsiTheme="minorHAnsi" w:cstheme="minorHAnsi"/>
        </w:rPr>
        <w:t xml:space="preserve">, z </w:t>
      </w:r>
      <w:proofErr w:type="spellStart"/>
      <w:r w:rsidR="00AD3D83" w:rsidRPr="00AD3D83">
        <w:rPr>
          <w:rFonts w:asciiTheme="minorHAnsi" w:hAnsiTheme="minorHAnsi" w:cstheme="minorHAnsi"/>
        </w:rPr>
        <w:t>p</w:t>
      </w:r>
      <w:r w:rsidR="00AD3D83" w:rsidRPr="00AD3D83">
        <w:rPr>
          <w:rFonts w:asciiTheme="minorHAnsi" w:hAnsiTheme="minorHAnsi" w:cstheme="minorHAnsi" w:hint="eastAsia"/>
        </w:rPr>
        <w:t>ó</w:t>
      </w:r>
      <w:r w:rsidR="00AD3D83" w:rsidRPr="00AD3D83">
        <w:rPr>
          <w:rFonts w:asciiTheme="minorHAnsi" w:hAnsiTheme="minorHAnsi" w:cstheme="minorHAnsi"/>
        </w:rPr>
        <w:t>źn</w:t>
      </w:r>
      <w:proofErr w:type="spellEnd"/>
      <w:r w:rsidR="00AD3D83" w:rsidRPr="00AD3D83">
        <w:rPr>
          <w:rFonts w:asciiTheme="minorHAnsi" w:hAnsiTheme="minorHAnsi" w:cstheme="minorHAnsi"/>
        </w:rPr>
        <w:t xml:space="preserve">. zm.) </w:t>
      </w:r>
      <w:bookmarkEnd w:id="0"/>
      <w:r w:rsidR="00721368" w:rsidRPr="00881673">
        <w:rPr>
          <w:rFonts w:asciiTheme="minorHAnsi" w:hAnsiTheme="minorHAnsi" w:cstheme="minorHAnsi"/>
        </w:rPr>
        <w:t>oraz art. 271 ust</w:t>
      </w:r>
      <w:r w:rsidR="00B948CC" w:rsidRPr="00881673">
        <w:rPr>
          <w:rFonts w:asciiTheme="minorHAnsi" w:hAnsiTheme="minorHAnsi" w:cstheme="minorHAnsi"/>
        </w:rPr>
        <w:t xml:space="preserve"> </w:t>
      </w:r>
      <w:r w:rsidR="00721368" w:rsidRPr="00881673">
        <w:rPr>
          <w:rFonts w:asciiTheme="minorHAnsi" w:hAnsiTheme="minorHAnsi" w:cstheme="minorHAnsi"/>
        </w:rPr>
        <w:t>1 ustawy z dnia 27 sierpnia 2009 r. o finansach publicznych (</w:t>
      </w:r>
      <w:proofErr w:type="spellStart"/>
      <w:r w:rsidR="00721368" w:rsidRPr="00881673">
        <w:rPr>
          <w:rFonts w:asciiTheme="minorHAnsi" w:hAnsiTheme="minorHAnsi" w:cstheme="minorHAnsi"/>
        </w:rPr>
        <w:t>t</w:t>
      </w:r>
      <w:r w:rsidR="00B948CC" w:rsidRPr="00881673">
        <w:rPr>
          <w:rFonts w:asciiTheme="minorHAnsi" w:hAnsiTheme="minorHAnsi" w:cstheme="minorHAnsi"/>
        </w:rPr>
        <w:t>.j</w:t>
      </w:r>
      <w:proofErr w:type="spellEnd"/>
      <w:r w:rsidR="00B948CC" w:rsidRPr="00881673">
        <w:rPr>
          <w:rFonts w:asciiTheme="minorHAnsi" w:hAnsiTheme="minorHAnsi" w:cstheme="minorHAnsi"/>
        </w:rPr>
        <w:t xml:space="preserve">. Dz.U. </w:t>
      </w:r>
      <w:r w:rsidR="0014155B" w:rsidRPr="0014155B">
        <w:rPr>
          <w:rFonts w:asciiTheme="minorHAnsi" w:hAnsiTheme="minorHAnsi" w:cstheme="minorHAnsi"/>
        </w:rPr>
        <w:t>202</w:t>
      </w:r>
      <w:r w:rsidR="00565FDB">
        <w:rPr>
          <w:rFonts w:asciiTheme="minorHAnsi" w:hAnsiTheme="minorHAnsi" w:cstheme="minorHAnsi"/>
        </w:rPr>
        <w:t>5</w:t>
      </w:r>
      <w:r w:rsidR="0014155B" w:rsidRPr="0014155B">
        <w:rPr>
          <w:rFonts w:asciiTheme="minorHAnsi" w:hAnsiTheme="minorHAnsi" w:cstheme="minorHAnsi"/>
        </w:rPr>
        <w:t xml:space="preserve"> r.</w:t>
      </w:r>
      <w:r w:rsidR="00AD3D83">
        <w:rPr>
          <w:rFonts w:asciiTheme="minorHAnsi" w:hAnsiTheme="minorHAnsi" w:cstheme="minorHAnsi"/>
        </w:rPr>
        <w:t>,</w:t>
      </w:r>
      <w:r w:rsidR="0014155B" w:rsidRPr="0014155B">
        <w:rPr>
          <w:rFonts w:asciiTheme="minorHAnsi" w:hAnsiTheme="minorHAnsi" w:cstheme="minorHAnsi"/>
        </w:rPr>
        <w:t xml:space="preserve"> poz. </w:t>
      </w:r>
      <w:r w:rsidR="00AD3D83">
        <w:rPr>
          <w:rFonts w:asciiTheme="minorHAnsi" w:hAnsiTheme="minorHAnsi" w:cstheme="minorHAnsi"/>
        </w:rPr>
        <w:t>1</w:t>
      </w:r>
      <w:r w:rsidR="00565FDB">
        <w:rPr>
          <w:rFonts w:asciiTheme="minorHAnsi" w:hAnsiTheme="minorHAnsi" w:cstheme="minorHAnsi"/>
        </w:rPr>
        <w:t>483</w:t>
      </w:r>
      <w:r w:rsidR="0014155B" w:rsidRPr="0014155B">
        <w:rPr>
          <w:rFonts w:asciiTheme="minorHAnsi" w:hAnsiTheme="minorHAnsi" w:cstheme="minorHAnsi"/>
        </w:rPr>
        <w:t xml:space="preserve"> z </w:t>
      </w:r>
      <w:proofErr w:type="spellStart"/>
      <w:r w:rsidR="0014155B" w:rsidRPr="0014155B">
        <w:rPr>
          <w:rFonts w:asciiTheme="minorHAnsi" w:hAnsiTheme="minorHAnsi" w:cstheme="minorHAnsi"/>
        </w:rPr>
        <w:t>późn</w:t>
      </w:r>
      <w:proofErr w:type="spellEnd"/>
      <w:r w:rsidR="0014155B" w:rsidRPr="0014155B">
        <w:rPr>
          <w:rFonts w:asciiTheme="minorHAnsi" w:hAnsiTheme="minorHAnsi" w:cstheme="minorHAnsi"/>
        </w:rPr>
        <w:t>. zm.)</w:t>
      </w:r>
      <w:r w:rsidR="0014155B">
        <w:rPr>
          <w:rFonts w:asciiTheme="minorHAnsi" w:hAnsiTheme="minorHAnsi" w:cstheme="minorHAnsi"/>
        </w:rPr>
        <w:t xml:space="preserve"> </w:t>
      </w:r>
      <w:r w:rsidR="00A746B8" w:rsidRPr="00881673">
        <w:rPr>
          <w:rFonts w:asciiTheme="minorHAnsi" w:hAnsiTheme="minorHAnsi" w:cstheme="minorHAnsi"/>
        </w:rPr>
        <w:t>Rada Gminy Szczytno uchwala co następuje:</w:t>
      </w:r>
    </w:p>
    <w:p w14:paraId="0309ECF7" w14:textId="77777777" w:rsidR="0001795A" w:rsidRPr="00881673" w:rsidRDefault="0001795A">
      <w:pPr>
        <w:pStyle w:val="Standard"/>
        <w:jc w:val="both"/>
        <w:rPr>
          <w:rFonts w:asciiTheme="minorHAnsi" w:hAnsiTheme="minorHAnsi" w:cstheme="minorHAnsi"/>
        </w:rPr>
      </w:pPr>
    </w:p>
    <w:p w14:paraId="2ED46F63" w14:textId="62E10E90" w:rsidR="0070749E" w:rsidRPr="00881673" w:rsidRDefault="00EA5BB7">
      <w:pPr>
        <w:pStyle w:val="Standard"/>
        <w:jc w:val="center"/>
        <w:rPr>
          <w:rFonts w:asciiTheme="minorHAnsi" w:hAnsiTheme="minorHAnsi" w:cstheme="minorHAnsi"/>
          <w:b/>
        </w:rPr>
      </w:pPr>
      <w:r w:rsidRPr="00881673">
        <w:rPr>
          <w:rFonts w:asciiTheme="minorHAnsi" w:hAnsiTheme="minorHAnsi" w:cstheme="minorHAnsi"/>
          <w:b/>
        </w:rPr>
        <w:t>§ 1</w:t>
      </w:r>
    </w:p>
    <w:p w14:paraId="6EF88EF1" w14:textId="3B9A27A6" w:rsidR="00A746B8" w:rsidRPr="00881673" w:rsidRDefault="00A746B8" w:rsidP="00D019C5">
      <w:pPr>
        <w:pStyle w:val="Standard"/>
        <w:jc w:val="both"/>
        <w:rPr>
          <w:rFonts w:asciiTheme="minorHAnsi" w:hAnsiTheme="minorHAnsi" w:cstheme="minorHAnsi"/>
          <w:bCs/>
        </w:rPr>
      </w:pPr>
      <w:r w:rsidRPr="00881673">
        <w:rPr>
          <w:rFonts w:asciiTheme="minorHAnsi" w:hAnsiTheme="minorHAnsi" w:cstheme="minorHAnsi"/>
          <w:bCs/>
        </w:rPr>
        <w:t>Po zapoznaniu się:</w:t>
      </w:r>
    </w:p>
    <w:p w14:paraId="2FB21D3B" w14:textId="5EB2C216" w:rsidR="00A746B8" w:rsidRPr="00881673" w:rsidRDefault="00A746B8" w:rsidP="00D019C5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81673">
        <w:rPr>
          <w:rFonts w:asciiTheme="minorHAnsi" w:hAnsiTheme="minorHAnsi" w:cstheme="minorHAnsi"/>
        </w:rPr>
        <w:t xml:space="preserve">ze sprawozdaniem z wykonania budżetu za </w:t>
      </w:r>
      <w:r w:rsidR="005D1F6B" w:rsidRPr="00881673">
        <w:rPr>
          <w:rFonts w:asciiTheme="minorHAnsi" w:hAnsiTheme="minorHAnsi" w:cstheme="minorHAnsi"/>
        </w:rPr>
        <w:t>202</w:t>
      </w:r>
      <w:r w:rsidR="00565FDB">
        <w:rPr>
          <w:rFonts w:asciiTheme="minorHAnsi" w:hAnsiTheme="minorHAnsi" w:cstheme="minorHAnsi"/>
        </w:rPr>
        <w:t>5</w:t>
      </w:r>
      <w:r w:rsidRPr="00881673">
        <w:rPr>
          <w:rFonts w:asciiTheme="minorHAnsi" w:hAnsiTheme="minorHAnsi" w:cstheme="minorHAnsi"/>
        </w:rPr>
        <w:t xml:space="preserve"> rok;</w:t>
      </w:r>
    </w:p>
    <w:p w14:paraId="23EFD3FD" w14:textId="693EA77A" w:rsidR="00A746B8" w:rsidRPr="00881673" w:rsidRDefault="00A746B8" w:rsidP="00D019C5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881673">
        <w:rPr>
          <w:rFonts w:asciiTheme="minorHAnsi" w:hAnsiTheme="minorHAnsi" w:cstheme="minorHAnsi"/>
          <w:bCs/>
        </w:rPr>
        <w:t xml:space="preserve">ze sprawozdaniem finansowym Gminy Szczytno za </w:t>
      </w:r>
      <w:r w:rsidR="005D1F6B" w:rsidRPr="00881673">
        <w:rPr>
          <w:rFonts w:asciiTheme="minorHAnsi" w:hAnsiTheme="minorHAnsi" w:cstheme="minorHAnsi"/>
          <w:bCs/>
        </w:rPr>
        <w:t>202</w:t>
      </w:r>
      <w:r w:rsidR="00565FDB">
        <w:rPr>
          <w:rFonts w:asciiTheme="minorHAnsi" w:hAnsiTheme="minorHAnsi" w:cstheme="minorHAnsi"/>
          <w:bCs/>
        </w:rPr>
        <w:t>5</w:t>
      </w:r>
      <w:r w:rsidRPr="00881673">
        <w:rPr>
          <w:rFonts w:asciiTheme="minorHAnsi" w:hAnsiTheme="minorHAnsi" w:cstheme="minorHAnsi"/>
          <w:bCs/>
        </w:rPr>
        <w:t xml:space="preserve"> rok;</w:t>
      </w:r>
    </w:p>
    <w:p w14:paraId="4000EE93" w14:textId="3A13CD66" w:rsidR="00A746B8" w:rsidRPr="00881673" w:rsidRDefault="00A746B8" w:rsidP="00D019C5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881673">
        <w:rPr>
          <w:rFonts w:asciiTheme="minorHAnsi" w:hAnsiTheme="minorHAnsi" w:cstheme="minorHAnsi"/>
          <w:bCs/>
        </w:rPr>
        <w:t>z informacją o stanie mienia komunalnego;</w:t>
      </w:r>
    </w:p>
    <w:p w14:paraId="1D30DABF" w14:textId="143D494A" w:rsidR="00A746B8" w:rsidRPr="00881673" w:rsidRDefault="00A746B8" w:rsidP="00D019C5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81673">
        <w:rPr>
          <w:rFonts w:asciiTheme="minorHAnsi" w:hAnsiTheme="minorHAnsi" w:cstheme="minorHAnsi"/>
        </w:rPr>
        <w:t xml:space="preserve">opinią Regionalnej Izby Obrachunkowej o sprawozdaniu z wykonania budżetu Gminy    Szczytno za </w:t>
      </w:r>
      <w:r w:rsidR="005D1F6B" w:rsidRPr="00881673">
        <w:rPr>
          <w:rFonts w:asciiTheme="minorHAnsi" w:hAnsiTheme="minorHAnsi" w:cstheme="minorHAnsi"/>
        </w:rPr>
        <w:t>202</w:t>
      </w:r>
      <w:r w:rsidR="00565FDB">
        <w:rPr>
          <w:rFonts w:asciiTheme="minorHAnsi" w:hAnsiTheme="minorHAnsi" w:cstheme="minorHAnsi"/>
        </w:rPr>
        <w:t>5</w:t>
      </w:r>
      <w:r w:rsidRPr="00881673">
        <w:rPr>
          <w:rFonts w:asciiTheme="minorHAnsi" w:hAnsiTheme="minorHAnsi" w:cstheme="minorHAnsi"/>
        </w:rPr>
        <w:t xml:space="preserve"> rok;</w:t>
      </w:r>
    </w:p>
    <w:p w14:paraId="24BBA82F" w14:textId="63823749" w:rsidR="00A746B8" w:rsidRPr="00881673" w:rsidRDefault="00A746B8" w:rsidP="00D019C5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881673">
        <w:rPr>
          <w:rFonts w:asciiTheme="minorHAnsi" w:hAnsiTheme="minorHAnsi" w:cstheme="minorHAnsi"/>
          <w:bCs/>
        </w:rPr>
        <w:t>ze stanowiskiem Komisji Rewizyjnej;</w:t>
      </w:r>
    </w:p>
    <w:p w14:paraId="26C1F087" w14:textId="77777777" w:rsidR="0096188C" w:rsidRPr="00881673" w:rsidRDefault="0096188C" w:rsidP="00D019C5">
      <w:pPr>
        <w:pStyle w:val="Standard"/>
        <w:jc w:val="both"/>
        <w:rPr>
          <w:rFonts w:asciiTheme="minorHAnsi" w:hAnsiTheme="minorHAnsi" w:cstheme="minorHAnsi"/>
          <w:b/>
        </w:rPr>
      </w:pPr>
    </w:p>
    <w:p w14:paraId="79352110" w14:textId="15D8016C" w:rsidR="0070749E" w:rsidRPr="00881673" w:rsidRDefault="00721368" w:rsidP="00D019C5">
      <w:pPr>
        <w:pStyle w:val="Standard"/>
        <w:jc w:val="both"/>
        <w:rPr>
          <w:rFonts w:asciiTheme="minorHAnsi" w:hAnsiTheme="minorHAnsi" w:cstheme="minorHAnsi"/>
        </w:rPr>
      </w:pPr>
      <w:r w:rsidRPr="00881673">
        <w:rPr>
          <w:rFonts w:asciiTheme="minorHAnsi" w:hAnsiTheme="minorHAnsi" w:cstheme="minorHAnsi"/>
        </w:rPr>
        <w:t>Udziela się Wójtowi Gminy Szczytno absolutorium z tytułu wykonania budżetu za 20</w:t>
      </w:r>
      <w:r w:rsidR="005D1F6B" w:rsidRPr="00881673">
        <w:rPr>
          <w:rFonts w:asciiTheme="minorHAnsi" w:hAnsiTheme="minorHAnsi" w:cstheme="minorHAnsi"/>
        </w:rPr>
        <w:t>2</w:t>
      </w:r>
      <w:r w:rsidR="00565FDB">
        <w:rPr>
          <w:rFonts w:asciiTheme="minorHAnsi" w:hAnsiTheme="minorHAnsi" w:cstheme="minorHAnsi"/>
        </w:rPr>
        <w:t>5</w:t>
      </w:r>
      <w:r w:rsidRPr="00881673">
        <w:rPr>
          <w:rFonts w:asciiTheme="minorHAnsi" w:hAnsiTheme="minorHAnsi" w:cstheme="minorHAnsi"/>
        </w:rPr>
        <w:t xml:space="preserve"> rok.</w:t>
      </w:r>
    </w:p>
    <w:p w14:paraId="06426198" w14:textId="77777777" w:rsidR="0041174D" w:rsidRPr="00881673" w:rsidRDefault="0041174D" w:rsidP="0041174D">
      <w:pPr>
        <w:pStyle w:val="Standard"/>
        <w:ind w:left="283"/>
        <w:jc w:val="both"/>
        <w:rPr>
          <w:rFonts w:asciiTheme="minorHAnsi" w:hAnsiTheme="minorHAnsi" w:cstheme="minorHAnsi"/>
        </w:rPr>
      </w:pPr>
    </w:p>
    <w:p w14:paraId="3BA6C495" w14:textId="77777777" w:rsidR="0070749E" w:rsidRPr="00881673" w:rsidRDefault="00EA5BB7">
      <w:pPr>
        <w:pStyle w:val="Standard"/>
        <w:jc w:val="center"/>
        <w:rPr>
          <w:rFonts w:asciiTheme="minorHAnsi" w:hAnsiTheme="minorHAnsi" w:cstheme="minorHAnsi"/>
          <w:b/>
        </w:rPr>
      </w:pPr>
      <w:r w:rsidRPr="00881673">
        <w:rPr>
          <w:rFonts w:asciiTheme="minorHAnsi" w:hAnsiTheme="minorHAnsi" w:cstheme="minorHAnsi"/>
          <w:b/>
        </w:rPr>
        <w:t>§ 2</w:t>
      </w:r>
    </w:p>
    <w:p w14:paraId="07D06318" w14:textId="77777777" w:rsidR="00721368" w:rsidRPr="00881673" w:rsidRDefault="00721368">
      <w:pPr>
        <w:pStyle w:val="Standard"/>
        <w:jc w:val="both"/>
        <w:rPr>
          <w:rFonts w:asciiTheme="minorHAnsi" w:hAnsiTheme="minorHAnsi" w:cstheme="minorHAnsi"/>
          <w:b/>
        </w:rPr>
      </w:pPr>
    </w:p>
    <w:p w14:paraId="36EDC4F4" w14:textId="65A92DB8" w:rsidR="0070749E" w:rsidRPr="00881673" w:rsidRDefault="00A746B8" w:rsidP="003756C1">
      <w:pPr>
        <w:pStyle w:val="Standard"/>
        <w:jc w:val="both"/>
        <w:rPr>
          <w:rFonts w:asciiTheme="minorHAnsi" w:hAnsiTheme="minorHAnsi" w:cstheme="minorHAnsi"/>
        </w:rPr>
      </w:pPr>
      <w:r w:rsidRPr="00881673">
        <w:rPr>
          <w:rFonts w:asciiTheme="minorHAnsi" w:hAnsiTheme="minorHAnsi" w:cstheme="minorHAnsi"/>
        </w:rPr>
        <w:t>Uchwała wchodzi w życie z dniem podjęcia.</w:t>
      </w:r>
    </w:p>
    <w:p w14:paraId="264BD259" w14:textId="45D16664" w:rsidR="007227CC" w:rsidRPr="00881673" w:rsidRDefault="007227CC" w:rsidP="003756C1">
      <w:pPr>
        <w:pStyle w:val="Standard"/>
        <w:jc w:val="both"/>
        <w:rPr>
          <w:rFonts w:asciiTheme="minorHAnsi" w:hAnsiTheme="minorHAnsi" w:cstheme="minorHAnsi"/>
        </w:rPr>
      </w:pPr>
    </w:p>
    <w:p w14:paraId="0D51DDCD" w14:textId="18B6C24A" w:rsidR="007227CC" w:rsidRDefault="007227CC" w:rsidP="003756C1">
      <w:pPr>
        <w:pStyle w:val="Standard"/>
        <w:jc w:val="both"/>
      </w:pPr>
    </w:p>
    <w:p w14:paraId="0751A52D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36CDBA7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C7D069F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525CAEB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AB28D52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77518AC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99A790D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AA2AE71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19A3F49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B5716C1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7F2880F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6CB7F83F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E1C8260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0AC95A3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83C0596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52A61430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567EDBBC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61D91C7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B678CAE" w14:textId="77777777" w:rsid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2F1DBD3" w14:textId="376E3EAF" w:rsidR="006D5373" w:rsidRPr="006D5373" w:rsidRDefault="006D5373" w:rsidP="006D5373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6D5373">
        <w:rPr>
          <w:rFonts w:asciiTheme="minorHAnsi" w:hAnsiTheme="minorHAnsi" w:cstheme="minorHAnsi"/>
          <w:b/>
          <w:bCs/>
        </w:rPr>
        <w:lastRenderedPageBreak/>
        <w:t>Uzasadnienie</w:t>
      </w:r>
    </w:p>
    <w:p w14:paraId="038AEDDF" w14:textId="77777777" w:rsidR="006D5373" w:rsidRPr="006D5373" w:rsidRDefault="006D5373" w:rsidP="006D5373">
      <w:pPr>
        <w:pStyle w:val="Standard"/>
        <w:rPr>
          <w:rFonts w:asciiTheme="minorHAnsi" w:hAnsiTheme="minorHAnsi" w:cstheme="minorHAnsi"/>
        </w:rPr>
      </w:pPr>
    </w:p>
    <w:p w14:paraId="00E8767F" w14:textId="7CDD1C50" w:rsidR="006D5373" w:rsidRPr="006D5373" w:rsidRDefault="006D5373" w:rsidP="006D5373">
      <w:pPr>
        <w:pStyle w:val="Standard"/>
        <w:jc w:val="both"/>
        <w:rPr>
          <w:rFonts w:asciiTheme="minorHAnsi" w:hAnsiTheme="minorHAnsi" w:cstheme="minorHAnsi"/>
        </w:rPr>
      </w:pPr>
      <w:r w:rsidRPr="006D5373">
        <w:rPr>
          <w:rFonts w:asciiTheme="minorHAnsi" w:hAnsiTheme="minorHAnsi" w:cstheme="minorHAnsi"/>
        </w:rPr>
        <w:t>Uchwalanie budżetu gminy, rozpatrywanie sprawozdania z wykonania budżetu oraz podejmowanie uchwały w sprawie udzielenia lub nieudzielenia absolutorium z tego tytułu należy do wyłącznej właściwości rady gminy (art. 18 ust.2 pkt 4 ustawy z dnia 8 marca 1990 r. o samorządzie gminnym</w:t>
      </w:r>
      <w:r w:rsidR="00AD3D83">
        <w:rPr>
          <w:rFonts w:asciiTheme="minorHAnsi" w:hAnsiTheme="minorHAnsi" w:cstheme="minorHAnsi"/>
        </w:rPr>
        <w:t xml:space="preserve">, </w:t>
      </w:r>
      <w:proofErr w:type="spellStart"/>
      <w:r w:rsidR="00AD3D83" w:rsidRPr="00AD3D83">
        <w:rPr>
          <w:rFonts w:asciiTheme="minorHAnsi" w:hAnsiTheme="minorHAnsi" w:cstheme="minorHAnsi"/>
        </w:rPr>
        <w:t>t.j</w:t>
      </w:r>
      <w:proofErr w:type="spellEnd"/>
      <w:r w:rsidR="00AD3D83" w:rsidRPr="00AD3D83">
        <w:rPr>
          <w:rFonts w:asciiTheme="minorHAnsi" w:hAnsiTheme="minorHAnsi" w:cstheme="minorHAnsi"/>
        </w:rPr>
        <w:t>. Dz. U. z 202</w:t>
      </w:r>
      <w:r w:rsidR="00565FDB">
        <w:rPr>
          <w:rFonts w:asciiTheme="minorHAnsi" w:hAnsiTheme="minorHAnsi" w:cstheme="minorHAnsi"/>
        </w:rPr>
        <w:t>5</w:t>
      </w:r>
      <w:r w:rsidR="00AD3D83" w:rsidRPr="00AD3D83">
        <w:rPr>
          <w:rFonts w:asciiTheme="minorHAnsi" w:hAnsiTheme="minorHAnsi" w:cstheme="minorHAnsi"/>
        </w:rPr>
        <w:t xml:space="preserve"> r., poz. 1</w:t>
      </w:r>
      <w:r w:rsidR="00565FDB">
        <w:rPr>
          <w:rFonts w:asciiTheme="minorHAnsi" w:hAnsiTheme="minorHAnsi" w:cstheme="minorHAnsi"/>
        </w:rPr>
        <w:t>153</w:t>
      </w:r>
      <w:r w:rsidR="00AD3D83" w:rsidRPr="00AD3D83">
        <w:rPr>
          <w:rFonts w:asciiTheme="minorHAnsi" w:hAnsiTheme="minorHAnsi" w:cstheme="minorHAnsi"/>
        </w:rPr>
        <w:t xml:space="preserve">, z </w:t>
      </w:r>
      <w:proofErr w:type="spellStart"/>
      <w:r w:rsidR="00AD3D83" w:rsidRPr="00AD3D83">
        <w:rPr>
          <w:rFonts w:asciiTheme="minorHAnsi" w:hAnsiTheme="minorHAnsi" w:cstheme="minorHAnsi"/>
        </w:rPr>
        <w:t>p</w:t>
      </w:r>
      <w:r w:rsidR="00AD3D83" w:rsidRPr="00AD3D83">
        <w:rPr>
          <w:rFonts w:asciiTheme="minorHAnsi" w:hAnsiTheme="minorHAnsi" w:cstheme="minorHAnsi" w:hint="eastAsia"/>
        </w:rPr>
        <w:t>ó</w:t>
      </w:r>
      <w:r w:rsidR="00AD3D83" w:rsidRPr="00AD3D83">
        <w:rPr>
          <w:rFonts w:asciiTheme="minorHAnsi" w:hAnsiTheme="minorHAnsi" w:cstheme="minorHAnsi"/>
        </w:rPr>
        <w:t>źn</w:t>
      </w:r>
      <w:proofErr w:type="spellEnd"/>
      <w:r w:rsidR="00AD3D83" w:rsidRPr="00AD3D83">
        <w:rPr>
          <w:rFonts w:asciiTheme="minorHAnsi" w:hAnsiTheme="minorHAnsi" w:cstheme="minorHAnsi"/>
        </w:rPr>
        <w:t>. zm.)</w:t>
      </w:r>
      <w:r w:rsidR="00AD3D83">
        <w:rPr>
          <w:rFonts w:asciiTheme="minorHAnsi" w:hAnsiTheme="minorHAnsi" w:cstheme="minorHAnsi"/>
        </w:rPr>
        <w:t>.</w:t>
      </w:r>
      <w:r w:rsidR="00AD3D83" w:rsidRPr="00AD3D83">
        <w:rPr>
          <w:rFonts w:asciiTheme="minorHAnsi" w:hAnsiTheme="minorHAnsi" w:cstheme="minorHAnsi"/>
        </w:rPr>
        <w:t xml:space="preserve"> </w:t>
      </w:r>
      <w:r w:rsidRPr="006D5373">
        <w:rPr>
          <w:rFonts w:asciiTheme="minorHAnsi" w:hAnsiTheme="minorHAnsi" w:cstheme="minorHAnsi"/>
        </w:rPr>
        <w:t>Zgodnie z art. 271 ust.1 ustawy o finansach publicznych (Dz.U.</w:t>
      </w:r>
      <w:r w:rsidR="003B3BDD" w:rsidRPr="003B3BDD">
        <w:t xml:space="preserve"> </w:t>
      </w:r>
      <w:r w:rsidR="0014155B" w:rsidRPr="0014155B">
        <w:rPr>
          <w:rFonts w:asciiTheme="minorHAnsi" w:hAnsiTheme="minorHAnsi" w:cstheme="minorHAnsi"/>
        </w:rPr>
        <w:t>202</w:t>
      </w:r>
      <w:r w:rsidR="00565FDB">
        <w:rPr>
          <w:rFonts w:asciiTheme="minorHAnsi" w:hAnsiTheme="minorHAnsi" w:cstheme="minorHAnsi"/>
        </w:rPr>
        <w:t>5</w:t>
      </w:r>
      <w:r w:rsidR="0014155B" w:rsidRPr="0014155B">
        <w:rPr>
          <w:rFonts w:asciiTheme="minorHAnsi" w:hAnsiTheme="minorHAnsi" w:cstheme="minorHAnsi"/>
        </w:rPr>
        <w:t xml:space="preserve"> r. poz. 1</w:t>
      </w:r>
      <w:r w:rsidR="00565FDB">
        <w:rPr>
          <w:rFonts w:asciiTheme="minorHAnsi" w:hAnsiTheme="minorHAnsi" w:cstheme="minorHAnsi"/>
        </w:rPr>
        <w:t>483</w:t>
      </w:r>
      <w:r w:rsidR="0014155B" w:rsidRPr="0014155B">
        <w:rPr>
          <w:rFonts w:asciiTheme="minorHAnsi" w:hAnsiTheme="minorHAnsi" w:cstheme="minorHAnsi"/>
        </w:rPr>
        <w:t xml:space="preserve"> z </w:t>
      </w:r>
      <w:proofErr w:type="spellStart"/>
      <w:r w:rsidR="0014155B" w:rsidRPr="0014155B">
        <w:rPr>
          <w:rFonts w:asciiTheme="minorHAnsi" w:hAnsiTheme="minorHAnsi" w:cstheme="minorHAnsi"/>
        </w:rPr>
        <w:t>późn</w:t>
      </w:r>
      <w:proofErr w:type="spellEnd"/>
      <w:r w:rsidR="0014155B" w:rsidRPr="0014155B">
        <w:rPr>
          <w:rFonts w:asciiTheme="minorHAnsi" w:hAnsiTheme="minorHAnsi" w:cstheme="minorHAnsi"/>
        </w:rPr>
        <w:t>. zm.)</w:t>
      </w:r>
      <w:r w:rsidR="003B3BDD" w:rsidRPr="003B3BDD">
        <w:rPr>
          <w:rFonts w:asciiTheme="minorHAnsi" w:hAnsiTheme="minorHAnsi" w:cstheme="minorHAnsi"/>
        </w:rPr>
        <w:t xml:space="preserve">, </w:t>
      </w:r>
      <w:r w:rsidRPr="006D5373">
        <w:rPr>
          <w:rFonts w:asciiTheme="minorHAnsi" w:hAnsiTheme="minorHAnsi" w:cstheme="minorHAnsi"/>
        </w:rPr>
        <w:t>Rada Gminy podejmuje uchwałę w sprawie absolutorium po zapoznaniu się:</w:t>
      </w:r>
    </w:p>
    <w:p w14:paraId="7116A825" w14:textId="60B7D60F" w:rsidR="006D5373" w:rsidRPr="006D5373" w:rsidRDefault="006D5373" w:rsidP="006D5373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</w:t>
      </w:r>
      <w:r w:rsidRPr="006D5373">
        <w:rPr>
          <w:rFonts w:asciiTheme="minorHAnsi" w:hAnsiTheme="minorHAnsi" w:cstheme="minorHAnsi"/>
        </w:rPr>
        <w:t>sprawozdaniem z wykonania budżetu jednostki samorządu terytorialnego;</w:t>
      </w:r>
    </w:p>
    <w:p w14:paraId="0D3D949F" w14:textId="4196EA4F" w:rsidR="006D5373" w:rsidRPr="006D5373" w:rsidRDefault="006D5373" w:rsidP="006D5373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</w:t>
      </w:r>
      <w:r w:rsidRPr="006D5373">
        <w:rPr>
          <w:rFonts w:asciiTheme="minorHAnsi" w:hAnsiTheme="minorHAnsi" w:cstheme="minorHAnsi"/>
        </w:rPr>
        <w:t>sprawozdaniem finansowym;</w:t>
      </w:r>
    </w:p>
    <w:p w14:paraId="0E7B5C79" w14:textId="1B631775" w:rsidR="006D5373" w:rsidRPr="006D5373" w:rsidRDefault="006D5373" w:rsidP="006D5373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</w:t>
      </w:r>
      <w:r w:rsidRPr="006D5373">
        <w:rPr>
          <w:rFonts w:asciiTheme="minorHAnsi" w:hAnsiTheme="minorHAnsi" w:cstheme="minorHAnsi"/>
        </w:rPr>
        <w:t xml:space="preserve">sprawozdaniem z badania sprawozdania finansowego, o którym mowa w art. 268; </w:t>
      </w:r>
    </w:p>
    <w:p w14:paraId="2D975717" w14:textId="4316F419" w:rsidR="006D5373" w:rsidRPr="006D5373" w:rsidRDefault="006D5373" w:rsidP="006D5373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</w:t>
      </w:r>
      <w:r w:rsidRPr="006D5373">
        <w:rPr>
          <w:rFonts w:asciiTheme="minorHAnsi" w:hAnsiTheme="minorHAnsi" w:cstheme="minorHAnsi"/>
        </w:rPr>
        <w:t>opinią regionalnej izby obrachunkowej, o której mowa w art. 270 ust. 2;</w:t>
      </w:r>
    </w:p>
    <w:p w14:paraId="21F4CB9F" w14:textId="11F6BB27" w:rsidR="006D5373" w:rsidRPr="006D5373" w:rsidRDefault="006D5373" w:rsidP="006D5373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</w:t>
      </w:r>
      <w:r w:rsidRPr="006D5373">
        <w:rPr>
          <w:rFonts w:asciiTheme="minorHAnsi" w:hAnsiTheme="minorHAnsi" w:cstheme="minorHAnsi"/>
        </w:rPr>
        <w:t>informacją o stanie mienia jednostki samorządu terytorialnego;</w:t>
      </w:r>
    </w:p>
    <w:p w14:paraId="47346A6D" w14:textId="5BA81B8C" w:rsidR="006D5373" w:rsidRPr="006D5373" w:rsidRDefault="006D5373" w:rsidP="006D5373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</w:t>
      </w:r>
      <w:r w:rsidRPr="006D5373">
        <w:rPr>
          <w:rFonts w:asciiTheme="minorHAnsi" w:hAnsiTheme="minorHAnsi" w:cstheme="minorHAnsi"/>
        </w:rPr>
        <w:t>stanowiskiem komisji rewizyjnej.</w:t>
      </w:r>
    </w:p>
    <w:p w14:paraId="40E3C55E" w14:textId="77777777" w:rsidR="006D5373" w:rsidRPr="006D5373" w:rsidRDefault="006D5373" w:rsidP="006D5373">
      <w:pPr>
        <w:pStyle w:val="Standard"/>
        <w:jc w:val="both"/>
        <w:rPr>
          <w:rFonts w:asciiTheme="minorHAnsi" w:hAnsiTheme="minorHAnsi" w:cstheme="minorHAnsi"/>
        </w:rPr>
      </w:pPr>
    </w:p>
    <w:p w14:paraId="7D1784F5" w14:textId="77777777" w:rsidR="006D5373" w:rsidRPr="006D5373" w:rsidRDefault="006D5373" w:rsidP="006D5373">
      <w:pPr>
        <w:pStyle w:val="Standard"/>
        <w:jc w:val="both"/>
        <w:rPr>
          <w:rFonts w:asciiTheme="minorHAnsi" w:hAnsiTheme="minorHAnsi" w:cstheme="minorHAnsi"/>
        </w:rPr>
      </w:pPr>
      <w:r w:rsidRPr="006D5373">
        <w:rPr>
          <w:rFonts w:asciiTheme="minorHAnsi" w:hAnsiTheme="minorHAnsi" w:cstheme="minorHAnsi"/>
        </w:rPr>
        <w:t>Komisja rewizyjna opiniuje wykonanie budżetu gminy i występuje z wnioskiem do rady gminy w sprawie udzielenia lub nieudzielenia absolutorium. Wniosek w sprawie absolutorium podlega zaopiniowaniu przez Regionalną Izbę Obrachunkową (art. 18a ust.3 ustawy o samorządzie gminnym).</w:t>
      </w:r>
    </w:p>
    <w:p w14:paraId="364848EE" w14:textId="7722CEA1" w:rsidR="007227CC" w:rsidRPr="006D5373" w:rsidRDefault="006D5373" w:rsidP="006D5373">
      <w:pPr>
        <w:pStyle w:val="Standard"/>
        <w:jc w:val="both"/>
        <w:rPr>
          <w:rFonts w:asciiTheme="minorHAnsi" w:hAnsiTheme="minorHAnsi" w:cstheme="minorHAnsi"/>
        </w:rPr>
      </w:pPr>
      <w:r w:rsidRPr="006D5373">
        <w:rPr>
          <w:rFonts w:asciiTheme="minorHAnsi" w:hAnsiTheme="minorHAnsi" w:cstheme="minorHAnsi"/>
        </w:rPr>
        <w:t>Regionalna Izba Obrachunkowa w Olsztynie zaopiniowała pozytywnie wniosek Komisji Rewizyjnej o udzielenie absolutorium Wójtowi Gminy Szczytno z tytułu wykonania budżetu za 20</w:t>
      </w:r>
      <w:r>
        <w:rPr>
          <w:rFonts w:asciiTheme="minorHAnsi" w:hAnsiTheme="minorHAnsi" w:cstheme="minorHAnsi"/>
        </w:rPr>
        <w:t>2</w:t>
      </w:r>
      <w:r w:rsidR="00DB147A">
        <w:rPr>
          <w:rFonts w:asciiTheme="minorHAnsi" w:hAnsiTheme="minorHAnsi" w:cstheme="minorHAnsi"/>
        </w:rPr>
        <w:t>5</w:t>
      </w:r>
      <w:r w:rsidRPr="006D5373">
        <w:rPr>
          <w:rFonts w:asciiTheme="minorHAnsi" w:hAnsiTheme="minorHAnsi" w:cstheme="minorHAnsi"/>
        </w:rPr>
        <w:t xml:space="preserve"> rok.</w:t>
      </w:r>
      <w:bookmarkStart w:id="1" w:name="_GoBack"/>
      <w:bookmarkEnd w:id="1"/>
    </w:p>
    <w:sectPr w:rsidR="007227CC" w:rsidRPr="006D5373" w:rsidSect="0070749E">
      <w:headerReference w:type="default" r:id="rId8"/>
      <w:pgSz w:w="11906" w:h="16838"/>
      <w:pgMar w:top="1320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B0DD7" w14:textId="77777777" w:rsidR="00223012" w:rsidRDefault="00223012" w:rsidP="0070749E">
      <w:pPr>
        <w:rPr>
          <w:rFonts w:hint="eastAsia"/>
        </w:rPr>
      </w:pPr>
      <w:r>
        <w:separator/>
      </w:r>
    </w:p>
  </w:endnote>
  <w:endnote w:type="continuationSeparator" w:id="0">
    <w:p w14:paraId="67B6FE4F" w14:textId="77777777" w:rsidR="00223012" w:rsidRDefault="00223012" w:rsidP="007074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4567B" w14:textId="77777777" w:rsidR="00223012" w:rsidRDefault="00223012" w:rsidP="0070749E">
      <w:pPr>
        <w:rPr>
          <w:rFonts w:hint="eastAsia"/>
        </w:rPr>
      </w:pPr>
      <w:r w:rsidRPr="0070749E">
        <w:rPr>
          <w:color w:val="000000"/>
        </w:rPr>
        <w:separator/>
      </w:r>
    </w:p>
  </w:footnote>
  <w:footnote w:type="continuationSeparator" w:id="0">
    <w:p w14:paraId="12BA9352" w14:textId="77777777" w:rsidR="00223012" w:rsidRDefault="00223012" w:rsidP="007074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B26D8" w14:textId="17DCCE38" w:rsidR="008A3AEF" w:rsidRDefault="008A3AEF" w:rsidP="00565FDB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533"/>
    <w:multiLevelType w:val="multilevel"/>
    <w:tmpl w:val="F15C023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F660717"/>
    <w:multiLevelType w:val="hybridMultilevel"/>
    <w:tmpl w:val="1010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077F2"/>
    <w:multiLevelType w:val="multilevel"/>
    <w:tmpl w:val="B3F67B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66CE32BD"/>
    <w:multiLevelType w:val="hybridMultilevel"/>
    <w:tmpl w:val="73EEE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179E2"/>
    <w:multiLevelType w:val="multilevel"/>
    <w:tmpl w:val="705CD57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9E"/>
    <w:rsid w:val="00001C38"/>
    <w:rsid w:val="00005BF9"/>
    <w:rsid w:val="00006D64"/>
    <w:rsid w:val="0001795A"/>
    <w:rsid w:val="00025272"/>
    <w:rsid w:val="0003114B"/>
    <w:rsid w:val="000376C0"/>
    <w:rsid w:val="00041C4A"/>
    <w:rsid w:val="000515D2"/>
    <w:rsid w:val="000533CC"/>
    <w:rsid w:val="000536B4"/>
    <w:rsid w:val="00055D35"/>
    <w:rsid w:val="00063B0B"/>
    <w:rsid w:val="00066D84"/>
    <w:rsid w:val="00073760"/>
    <w:rsid w:val="00096521"/>
    <w:rsid w:val="000A4DA0"/>
    <w:rsid w:val="000A7456"/>
    <w:rsid w:val="000A7A0C"/>
    <w:rsid w:val="000B1AC5"/>
    <w:rsid w:val="000B5077"/>
    <w:rsid w:val="000C1939"/>
    <w:rsid w:val="000D032E"/>
    <w:rsid w:val="000E3B05"/>
    <w:rsid w:val="000E5D94"/>
    <w:rsid w:val="000F0CE7"/>
    <w:rsid w:val="000F5D7D"/>
    <w:rsid w:val="001023A8"/>
    <w:rsid w:val="00117AAA"/>
    <w:rsid w:val="00130935"/>
    <w:rsid w:val="0014155B"/>
    <w:rsid w:val="00142488"/>
    <w:rsid w:val="001707B5"/>
    <w:rsid w:val="001759DE"/>
    <w:rsid w:val="001843C5"/>
    <w:rsid w:val="001A0B3E"/>
    <w:rsid w:val="001B6B7B"/>
    <w:rsid w:val="001B7BC3"/>
    <w:rsid w:val="001D1937"/>
    <w:rsid w:val="001F4180"/>
    <w:rsid w:val="001F4978"/>
    <w:rsid w:val="001F5DF1"/>
    <w:rsid w:val="001F6B7E"/>
    <w:rsid w:val="001F798C"/>
    <w:rsid w:val="00200412"/>
    <w:rsid w:val="00201632"/>
    <w:rsid w:val="00206193"/>
    <w:rsid w:val="002111C3"/>
    <w:rsid w:val="00223012"/>
    <w:rsid w:val="00237223"/>
    <w:rsid w:val="00272998"/>
    <w:rsid w:val="0028618A"/>
    <w:rsid w:val="00286F0D"/>
    <w:rsid w:val="002A7AA9"/>
    <w:rsid w:val="002A7AD9"/>
    <w:rsid w:val="002B5C25"/>
    <w:rsid w:val="002B697A"/>
    <w:rsid w:val="002D3883"/>
    <w:rsid w:val="002D7C46"/>
    <w:rsid w:val="002E1B05"/>
    <w:rsid w:val="002E439D"/>
    <w:rsid w:val="002E666C"/>
    <w:rsid w:val="003200ED"/>
    <w:rsid w:val="00334C95"/>
    <w:rsid w:val="0034732B"/>
    <w:rsid w:val="00351170"/>
    <w:rsid w:val="00353023"/>
    <w:rsid w:val="00356D5F"/>
    <w:rsid w:val="00360E0A"/>
    <w:rsid w:val="0036292A"/>
    <w:rsid w:val="00367F23"/>
    <w:rsid w:val="00372D41"/>
    <w:rsid w:val="003756C1"/>
    <w:rsid w:val="00375C68"/>
    <w:rsid w:val="003776E6"/>
    <w:rsid w:val="0038207D"/>
    <w:rsid w:val="003A4178"/>
    <w:rsid w:val="003A52DB"/>
    <w:rsid w:val="003B1FBB"/>
    <w:rsid w:val="003B3BDD"/>
    <w:rsid w:val="003C59E3"/>
    <w:rsid w:val="003D4173"/>
    <w:rsid w:val="003F74CC"/>
    <w:rsid w:val="0041174D"/>
    <w:rsid w:val="00425338"/>
    <w:rsid w:val="004273ED"/>
    <w:rsid w:val="00427F79"/>
    <w:rsid w:val="00430094"/>
    <w:rsid w:val="004347B3"/>
    <w:rsid w:val="0044038C"/>
    <w:rsid w:val="0044401D"/>
    <w:rsid w:val="004467D1"/>
    <w:rsid w:val="00455FE8"/>
    <w:rsid w:val="004606BE"/>
    <w:rsid w:val="004609C5"/>
    <w:rsid w:val="00475E55"/>
    <w:rsid w:val="00482933"/>
    <w:rsid w:val="00484471"/>
    <w:rsid w:val="004948D6"/>
    <w:rsid w:val="004A31F9"/>
    <w:rsid w:val="004A6C39"/>
    <w:rsid w:val="004B2794"/>
    <w:rsid w:val="004B3891"/>
    <w:rsid w:val="004B4C21"/>
    <w:rsid w:val="004C319A"/>
    <w:rsid w:val="004D320F"/>
    <w:rsid w:val="004D6DCD"/>
    <w:rsid w:val="004E09CF"/>
    <w:rsid w:val="004E3B70"/>
    <w:rsid w:val="004F0312"/>
    <w:rsid w:val="004F2469"/>
    <w:rsid w:val="004F4A38"/>
    <w:rsid w:val="004F70E8"/>
    <w:rsid w:val="0050417C"/>
    <w:rsid w:val="00516AC4"/>
    <w:rsid w:val="00522CB8"/>
    <w:rsid w:val="00542684"/>
    <w:rsid w:val="00556BE1"/>
    <w:rsid w:val="00565B95"/>
    <w:rsid w:val="00565FDB"/>
    <w:rsid w:val="005A19AD"/>
    <w:rsid w:val="005A47FA"/>
    <w:rsid w:val="005A4E6B"/>
    <w:rsid w:val="005B68B5"/>
    <w:rsid w:val="005C5351"/>
    <w:rsid w:val="005D0F3F"/>
    <w:rsid w:val="005D1F6B"/>
    <w:rsid w:val="005E5905"/>
    <w:rsid w:val="00601E77"/>
    <w:rsid w:val="00604C20"/>
    <w:rsid w:val="00613221"/>
    <w:rsid w:val="006220A1"/>
    <w:rsid w:val="00622F8D"/>
    <w:rsid w:val="0063138B"/>
    <w:rsid w:val="00635E9D"/>
    <w:rsid w:val="00646713"/>
    <w:rsid w:val="006533F3"/>
    <w:rsid w:val="00660ED4"/>
    <w:rsid w:val="0067417A"/>
    <w:rsid w:val="00686006"/>
    <w:rsid w:val="006902A2"/>
    <w:rsid w:val="00693029"/>
    <w:rsid w:val="006A313F"/>
    <w:rsid w:val="006C21D4"/>
    <w:rsid w:val="006C314C"/>
    <w:rsid w:val="006D1A5A"/>
    <w:rsid w:val="006D21CA"/>
    <w:rsid w:val="006D5373"/>
    <w:rsid w:val="006E27F9"/>
    <w:rsid w:val="006F6716"/>
    <w:rsid w:val="007001B5"/>
    <w:rsid w:val="007002BE"/>
    <w:rsid w:val="0070390A"/>
    <w:rsid w:val="0070749E"/>
    <w:rsid w:val="00711E0D"/>
    <w:rsid w:val="00716240"/>
    <w:rsid w:val="00721368"/>
    <w:rsid w:val="007213F2"/>
    <w:rsid w:val="007227CC"/>
    <w:rsid w:val="0072539F"/>
    <w:rsid w:val="00726196"/>
    <w:rsid w:val="00755943"/>
    <w:rsid w:val="007577B7"/>
    <w:rsid w:val="00757ACF"/>
    <w:rsid w:val="00771C40"/>
    <w:rsid w:val="007819E3"/>
    <w:rsid w:val="00792A02"/>
    <w:rsid w:val="007941C8"/>
    <w:rsid w:val="00797AEF"/>
    <w:rsid w:val="007A4514"/>
    <w:rsid w:val="007B0985"/>
    <w:rsid w:val="007B0987"/>
    <w:rsid w:val="007B1124"/>
    <w:rsid w:val="007B5ABB"/>
    <w:rsid w:val="007C321F"/>
    <w:rsid w:val="007D756E"/>
    <w:rsid w:val="007E568A"/>
    <w:rsid w:val="00802DF2"/>
    <w:rsid w:val="00810E69"/>
    <w:rsid w:val="00812C03"/>
    <w:rsid w:val="00822468"/>
    <w:rsid w:val="008345B4"/>
    <w:rsid w:val="00850E88"/>
    <w:rsid w:val="00864D46"/>
    <w:rsid w:val="00875272"/>
    <w:rsid w:val="008764C3"/>
    <w:rsid w:val="0088100B"/>
    <w:rsid w:val="00881673"/>
    <w:rsid w:val="008837EC"/>
    <w:rsid w:val="008A0E94"/>
    <w:rsid w:val="008A39DC"/>
    <w:rsid w:val="008A3AEF"/>
    <w:rsid w:val="008B27F3"/>
    <w:rsid w:val="008B531F"/>
    <w:rsid w:val="008C1216"/>
    <w:rsid w:val="008C28E6"/>
    <w:rsid w:val="008C3BF4"/>
    <w:rsid w:val="008D315B"/>
    <w:rsid w:val="008D3918"/>
    <w:rsid w:val="008E46E1"/>
    <w:rsid w:val="008E4CE0"/>
    <w:rsid w:val="008E5F44"/>
    <w:rsid w:val="008F27BF"/>
    <w:rsid w:val="008F5691"/>
    <w:rsid w:val="0090793B"/>
    <w:rsid w:val="00917D9B"/>
    <w:rsid w:val="009229C2"/>
    <w:rsid w:val="00933A87"/>
    <w:rsid w:val="00933B5F"/>
    <w:rsid w:val="00940169"/>
    <w:rsid w:val="00940D1E"/>
    <w:rsid w:val="00945D04"/>
    <w:rsid w:val="00955A13"/>
    <w:rsid w:val="00960D2C"/>
    <w:rsid w:val="0096188C"/>
    <w:rsid w:val="0096395D"/>
    <w:rsid w:val="009751F7"/>
    <w:rsid w:val="009771F5"/>
    <w:rsid w:val="00980C3A"/>
    <w:rsid w:val="00980E44"/>
    <w:rsid w:val="00992B08"/>
    <w:rsid w:val="00993C7A"/>
    <w:rsid w:val="00995320"/>
    <w:rsid w:val="009B2404"/>
    <w:rsid w:val="009B4B29"/>
    <w:rsid w:val="009C1FFE"/>
    <w:rsid w:val="009C3C62"/>
    <w:rsid w:val="009C5E6C"/>
    <w:rsid w:val="009C6D91"/>
    <w:rsid w:val="009D317C"/>
    <w:rsid w:val="009D5928"/>
    <w:rsid w:val="00A06E79"/>
    <w:rsid w:val="00A071A4"/>
    <w:rsid w:val="00A07CA6"/>
    <w:rsid w:val="00A1349C"/>
    <w:rsid w:val="00A22217"/>
    <w:rsid w:val="00A23426"/>
    <w:rsid w:val="00A23B0D"/>
    <w:rsid w:val="00A27AE1"/>
    <w:rsid w:val="00A30FEF"/>
    <w:rsid w:val="00A35761"/>
    <w:rsid w:val="00A36A96"/>
    <w:rsid w:val="00A41FE4"/>
    <w:rsid w:val="00A4418F"/>
    <w:rsid w:val="00A46E52"/>
    <w:rsid w:val="00A47B11"/>
    <w:rsid w:val="00A51DE6"/>
    <w:rsid w:val="00A51F43"/>
    <w:rsid w:val="00A552C1"/>
    <w:rsid w:val="00A734E2"/>
    <w:rsid w:val="00A746B8"/>
    <w:rsid w:val="00A855F2"/>
    <w:rsid w:val="00A85D1B"/>
    <w:rsid w:val="00AA035D"/>
    <w:rsid w:val="00AA18BD"/>
    <w:rsid w:val="00AD3D83"/>
    <w:rsid w:val="00AD5FDF"/>
    <w:rsid w:val="00AE42AA"/>
    <w:rsid w:val="00AE6770"/>
    <w:rsid w:val="00AF3497"/>
    <w:rsid w:val="00B062B7"/>
    <w:rsid w:val="00B07370"/>
    <w:rsid w:val="00B21B25"/>
    <w:rsid w:val="00B23612"/>
    <w:rsid w:val="00B40A49"/>
    <w:rsid w:val="00B4400F"/>
    <w:rsid w:val="00B60B20"/>
    <w:rsid w:val="00B948CC"/>
    <w:rsid w:val="00B94F7F"/>
    <w:rsid w:val="00BB506E"/>
    <w:rsid w:val="00BC0329"/>
    <w:rsid w:val="00BE1A15"/>
    <w:rsid w:val="00BE1DD4"/>
    <w:rsid w:val="00C0077A"/>
    <w:rsid w:val="00C03592"/>
    <w:rsid w:val="00C14C8B"/>
    <w:rsid w:val="00C2470E"/>
    <w:rsid w:val="00C378FC"/>
    <w:rsid w:val="00C5039C"/>
    <w:rsid w:val="00C6650C"/>
    <w:rsid w:val="00C7681F"/>
    <w:rsid w:val="00CA678A"/>
    <w:rsid w:val="00CA682E"/>
    <w:rsid w:val="00CC0540"/>
    <w:rsid w:val="00CD4E8A"/>
    <w:rsid w:val="00CE156B"/>
    <w:rsid w:val="00CE62FA"/>
    <w:rsid w:val="00CF0E0D"/>
    <w:rsid w:val="00D019C5"/>
    <w:rsid w:val="00D153F3"/>
    <w:rsid w:val="00D21BA7"/>
    <w:rsid w:val="00D23405"/>
    <w:rsid w:val="00D24EEB"/>
    <w:rsid w:val="00D4586E"/>
    <w:rsid w:val="00D51EBB"/>
    <w:rsid w:val="00D62AE0"/>
    <w:rsid w:val="00D6432D"/>
    <w:rsid w:val="00D64421"/>
    <w:rsid w:val="00D64F1B"/>
    <w:rsid w:val="00D7756C"/>
    <w:rsid w:val="00D81498"/>
    <w:rsid w:val="00D81E12"/>
    <w:rsid w:val="00D81EAF"/>
    <w:rsid w:val="00D8696E"/>
    <w:rsid w:val="00D90FFB"/>
    <w:rsid w:val="00D93F07"/>
    <w:rsid w:val="00D94337"/>
    <w:rsid w:val="00D95E64"/>
    <w:rsid w:val="00D96389"/>
    <w:rsid w:val="00DB147A"/>
    <w:rsid w:val="00DB63EB"/>
    <w:rsid w:val="00DC0CE9"/>
    <w:rsid w:val="00DC280F"/>
    <w:rsid w:val="00DE0892"/>
    <w:rsid w:val="00DE43C4"/>
    <w:rsid w:val="00DE43D6"/>
    <w:rsid w:val="00DE46F3"/>
    <w:rsid w:val="00DE6E0A"/>
    <w:rsid w:val="00DF5FB0"/>
    <w:rsid w:val="00DF7131"/>
    <w:rsid w:val="00E034C3"/>
    <w:rsid w:val="00E05AA0"/>
    <w:rsid w:val="00E120D1"/>
    <w:rsid w:val="00E15876"/>
    <w:rsid w:val="00E16DBC"/>
    <w:rsid w:val="00E207A6"/>
    <w:rsid w:val="00E252CF"/>
    <w:rsid w:val="00E32075"/>
    <w:rsid w:val="00E40C2A"/>
    <w:rsid w:val="00E428E8"/>
    <w:rsid w:val="00E4507F"/>
    <w:rsid w:val="00E50E9D"/>
    <w:rsid w:val="00E5104A"/>
    <w:rsid w:val="00E55ED6"/>
    <w:rsid w:val="00E66116"/>
    <w:rsid w:val="00E673A0"/>
    <w:rsid w:val="00E73D0F"/>
    <w:rsid w:val="00E751B6"/>
    <w:rsid w:val="00EA14B5"/>
    <w:rsid w:val="00EA2CF1"/>
    <w:rsid w:val="00EA5BB7"/>
    <w:rsid w:val="00EB0B32"/>
    <w:rsid w:val="00EB1F39"/>
    <w:rsid w:val="00EC04E4"/>
    <w:rsid w:val="00EC6B1C"/>
    <w:rsid w:val="00EE0BAA"/>
    <w:rsid w:val="00EE4B94"/>
    <w:rsid w:val="00EF481E"/>
    <w:rsid w:val="00F011AD"/>
    <w:rsid w:val="00F034C1"/>
    <w:rsid w:val="00F15423"/>
    <w:rsid w:val="00F21A5A"/>
    <w:rsid w:val="00F26165"/>
    <w:rsid w:val="00F322DE"/>
    <w:rsid w:val="00F44A92"/>
    <w:rsid w:val="00F52593"/>
    <w:rsid w:val="00F54D84"/>
    <w:rsid w:val="00F811C8"/>
    <w:rsid w:val="00FB0B9C"/>
    <w:rsid w:val="00FC21EB"/>
    <w:rsid w:val="00FC2595"/>
    <w:rsid w:val="00FC78E0"/>
    <w:rsid w:val="00FD250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7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074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749E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0749E"/>
    <w:pPr>
      <w:spacing w:after="140" w:line="288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0749E"/>
    <w:pPr>
      <w:suppressLineNumbers/>
    </w:pPr>
    <w:rPr>
      <w:rFonts w:cs="Mangal"/>
    </w:rPr>
  </w:style>
  <w:style w:type="paragraph" w:customStyle="1" w:styleId="Nagwek2">
    <w:name w:val="Nagłówek2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character" w:customStyle="1" w:styleId="WW8Num1z0">
    <w:name w:val="WW8Num1z0"/>
    <w:rsid w:val="0070749E"/>
  </w:style>
  <w:style w:type="character" w:customStyle="1" w:styleId="WW8Num2z0">
    <w:name w:val="WW8Num2z0"/>
    <w:rsid w:val="0070749E"/>
  </w:style>
  <w:style w:type="character" w:customStyle="1" w:styleId="WW8Num2z1">
    <w:name w:val="WW8Num2z1"/>
    <w:rsid w:val="0070749E"/>
  </w:style>
  <w:style w:type="character" w:customStyle="1" w:styleId="WW8Num2z2">
    <w:name w:val="WW8Num2z2"/>
    <w:rsid w:val="0070749E"/>
  </w:style>
  <w:style w:type="character" w:customStyle="1" w:styleId="WW8Num2z3">
    <w:name w:val="WW8Num2z3"/>
    <w:rsid w:val="0070749E"/>
  </w:style>
  <w:style w:type="character" w:customStyle="1" w:styleId="WW8Num2z4">
    <w:name w:val="WW8Num2z4"/>
    <w:rsid w:val="0070749E"/>
  </w:style>
  <w:style w:type="character" w:customStyle="1" w:styleId="WW8Num2z5">
    <w:name w:val="WW8Num2z5"/>
    <w:rsid w:val="0070749E"/>
  </w:style>
  <w:style w:type="character" w:customStyle="1" w:styleId="WW8Num2z6">
    <w:name w:val="WW8Num2z6"/>
    <w:rsid w:val="0070749E"/>
  </w:style>
  <w:style w:type="character" w:customStyle="1" w:styleId="WW8Num2z7">
    <w:name w:val="WW8Num2z7"/>
    <w:rsid w:val="0070749E"/>
  </w:style>
  <w:style w:type="character" w:customStyle="1" w:styleId="WW8Num2z8">
    <w:name w:val="WW8Num2z8"/>
    <w:rsid w:val="0070749E"/>
  </w:style>
  <w:style w:type="character" w:customStyle="1" w:styleId="Domylnaczcionkaakapitu2">
    <w:name w:val="Domyślna czcionka akapitu2"/>
    <w:rsid w:val="0070749E"/>
  </w:style>
  <w:style w:type="character" w:customStyle="1" w:styleId="WW8Num1z1">
    <w:name w:val="WW8Num1z1"/>
    <w:rsid w:val="0070749E"/>
  </w:style>
  <w:style w:type="character" w:customStyle="1" w:styleId="WW8Num1z2">
    <w:name w:val="WW8Num1z2"/>
    <w:rsid w:val="0070749E"/>
  </w:style>
  <w:style w:type="character" w:customStyle="1" w:styleId="WW8Num1z3">
    <w:name w:val="WW8Num1z3"/>
    <w:rsid w:val="0070749E"/>
  </w:style>
  <w:style w:type="character" w:customStyle="1" w:styleId="WW8Num1z4">
    <w:name w:val="WW8Num1z4"/>
    <w:rsid w:val="0070749E"/>
  </w:style>
  <w:style w:type="character" w:customStyle="1" w:styleId="WW8Num1z5">
    <w:name w:val="WW8Num1z5"/>
    <w:rsid w:val="0070749E"/>
  </w:style>
  <w:style w:type="character" w:customStyle="1" w:styleId="WW8Num1z6">
    <w:name w:val="WW8Num1z6"/>
    <w:rsid w:val="0070749E"/>
  </w:style>
  <w:style w:type="character" w:customStyle="1" w:styleId="WW8Num1z7">
    <w:name w:val="WW8Num1z7"/>
    <w:rsid w:val="0070749E"/>
  </w:style>
  <w:style w:type="character" w:customStyle="1" w:styleId="WW8Num1z8">
    <w:name w:val="WW8Num1z8"/>
    <w:rsid w:val="0070749E"/>
  </w:style>
  <w:style w:type="character" w:customStyle="1" w:styleId="Domylnaczcionkaakapitu1">
    <w:name w:val="Domyślna czcionka akapitu1"/>
    <w:rsid w:val="0070749E"/>
  </w:style>
  <w:style w:type="paragraph" w:styleId="Akapitzlist">
    <w:name w:val="List Paragraph"/>
    <w:basedOn w:val="Normalny"/>
    <w:rsid w:val="0070749E"/>
    <w:pPr>
      <w:ind w:left="720"/>
    </w:pPr>
    <w:rPr>
      <w:rFonts w:cs="Mangal"/>
      <w:szCs w:val="21"/>
    </w:rPr>
  </w:style>
  <w:style w:type="numbering" w:customStyle="1" w:styleId="WW8Num1">
    <w:name w:val="WW8Num1"/>
    <w:basedOn w:val="Bezlisty"/>
    <w:rsid w:val="0070749E"/>
    <w:pPr>
      <w:numPr>
        <w:numId w:val="1"/>
      </w:numPr>
    </w:pPr>
  </w:style>
  <w:style w:type="numbering" w:customStyle="1" w:styleId="WW8Num2">
    <w:name w:val="WW8Num2"/>
    <w:basedOn w:val="Bezlisty"/>
    <w:rsid w:val="0070749E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29C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074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749E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0749E"/>
    <w:pPr>
      <w:spacing w:after="140" w:line="288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0749E"/>
    <w:pPr>
      <w:suppressLineNumbers/>
    </w:pPr>
    <w:rPr>
      <w:rFonts w:cs="Mangal"/>
    </w:rPr>
  </w:style>
  <w:style w:type="paragraph" w:customStyle="1" w:styleId="Nagwek2">
    <w:name w:val="Nagłówek2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character" w:customStyle="1" w:styleId="WW8Num1z0">
    <w:name w:val="WW8Num1z0"/>
    <w:rsid w:val="0070749E"/>
  </w:style>
  <w:style w:type="character" w:customStyle="1" w:styleId="WW8Num2z0">
    <w:name w:val="WW8Num2z0"/>
    <w:rsid w:val="0070749E"/>
  </w:style>
  <w:style w:type="character" w:customStyle="1" w:styleId="WW8Num2z1">
    <w:name w:val="WW8Num2z1"/>
    <w:rsid w:val="0070749E"/>
  </w:style>
  <w:style w:type="character" w:customStyle="1" w:styleId="WW8Num2z2">
    <w:name w:val="WW8Num2z2"/>
    <w:rsid w:val="0070749E"/>
  </w:style>
  <w:style w:type="character" w:customStyle="1" w:styleId="WW8Num2z3">
    <w:name w:val="WW8Num2z3"/>
    <w:rsid w:val="0070749E"/>
  </w:style>
  <w:style w:type="character" w:customStyle="1" w:styleId="WW8Num2z4">
    <w:name w:val="WW8Num2z4"/>
    <w:rsid w:val="0070749E"/>
  </w:style>
  <w:style w:type="character" w:customStyle="1" w:styleId="WW8Num2z5">
    <w:name w:val="WW8Num2z5"/>
    <w:rsid w:val="0070749E"/>
  </w:style>
  <w:style w:type="character" w:customStyle="1" w:styleId="WW8Num2z6">
    <w:name w:val="WW8Num2z6"/>
    <w:rsid w:val="0070749E"/>
  </w:style>
  <w:style w:type="character" w:customStyle="1" w:styleId="WW8Num2z7">
    <w:name w:val="WW8Num2z7"/>
    <w:rsid w:val="0070749E"/>
  </w:style>
  <w:style w:type="character" w:customStyle="1" w:styleId="WW8Num2z8">
    <w:name w:val="WW8Num2z8"/>
    <w:rsid w:val="0070749E"/>
  </w:style>
  <w:style w:type="character" w:customStyle="1" w:styleId="Domylnaczcionkaakapitu2">
    <w:name w:val="Domyślna czcionka akapitu2"/>
    <w:rsid w:val="0070749E"/>
  </w:style>
  <w:style w:type="character" w:customStyle="1" w:styleId="WW8Num1z1">
    <w:name w:val="WW8Num1z1"/>
    <w:rsid w:val="0070749E"/>
  </w:style>
  <w:style w:type="character" w:customStyle="1" w:styleId="WW8Num1z2">
    <w:name w:val="WW8Num1z2"/>
    <w:rsid w:val="0070749E"/>
  </w:style>
  <w:style w:type="character" w:customStyle="1" w:styleId="WW8Num1z3">
    <w:name w:val="WW8Num1z3"/>
    <w:rsid w:val="0070749E"/>
  </w:style>
  <w:style w:type="character" w:customStyle="1" w:styleId="WW8Num1z4">
    <w:name w:val="WW8Num1z4"/>
    <w:rsid w:val="0070749E"/>
  </w:style>
  <w:style w:type="character" w:customStyle="1" w:styleId="WW8Num1z5">
    <w:name w:val="WW8Num1z5"/>
    <w:rsid w:val="0070749E"/>
  </w:style>
  <w:style w:type="character" w:customStyle="1" w:styleId="WW8Num1z6">
    <w:name w:val="WW8Num1z6"/>
    <w:rsid w:val="0070749E"/>
  </w:style>
  <w:style w:type="character" w:customStyle="1" w:styleId="WW8Num1z7">
    <w:name w:val="WW8Num1z7"/>
    <w:rsid w:val="0070749E"/>
  </w:style>
  <w:style w:type="character" w:customStyle="1" w:styleId="WW8Num1z8">
    <w:name w:val="WW8Num1z8"/>
    <w:rsid w:val="0070749E"/>
  </w:style>
  <w:style w:type="character" w:customStyle="1" w:styleId="Domylnaczcionkaakapitu1">
    <w:name w:val="Domyślna czcionka akapitu1"/>
    <w:rsid w:val="0070749E"/>
  </w:style>
  <w:style w:type="paragraph" w:styleId="Akapitzlist">
    <w:name w:val="List Paragraph"/>
    <w:basedOn w:val="Normalny"/>
    <w:rsid w:val="0070749E"/>
    <w:pPr>
      <w:ind w:left="720"/>
    </w:pPr>
    <w:rPr>
      <w:rFonts w:cs="Mangal"/>
      <w:szCs w:val="21"/>
    </w:rPr>
  </w:style>
  <w:style w:type="numbering" w:customStyle="1" w:styleId="WW8Num1">
    <w:name w:val="WW8Num1"/>
    <w:basedOn w:val="Bezlisty"/>
    <w:rsid w:val="0070749E"/>
    <w:pPr>
      <w:numPr>
        <w:numId w:val="1"/>
      </w:numPr>
    </w:pPr>
  </w:style>
  <w:style w:type="numbering" w:customStyle="1" w:styleId="WW8Num2">
    <w:name w:val="WW8Num2"/>
    <w:basedOn w:val="Bezlisty"/>
    <w:rsid w:val="0070749E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29C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Gmina Szczytno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kamilab</dc:creator>
  <cp:lastModifiedBy>g.IT</cp:lastModifiedBy>
  <cp:revision>2</cp:revision>
  <cp:lastPrinted>2025-04-25T07:54:00Z</cp:lastPrinted>
  <dcterms:created xsi:type="dcterms:W3CDTF">2026-04-27T10:09:00Z</dcterms:created>
  <dcterms:modified xsi:type="dcterms:W3CDTF">2026-04-27T10:09:00Z</dcterms:modified>
</cp:coreProperties>
</file>