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6457" w14:textId="77777777" w:rsidR="00342F6B" w:rsidRDefault="00342F6B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1C08551E" w14:textId="7CFB22CD" w:rsidR="00342F6B" w:rsidRDefault="00342F6B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EC3765">
        <w:rPr>
          <w:b/>
          <w:bCs/>
          <w:sz w:val="36"/>
          <w:szCs w:val="36"/>
        </w:rPr>
        <w:t>XXVIII/2026</w:t>
      </w:r>
    </w:p>
    <w:p w14:paraId="06B62EF4" w14:textId="2FBC09BC" w:rsidR="00342F6B" w:rsidRDefault="00342F6B">
      <w:pPr>
        <w:pStyle w:val="NormalnyWeb"/>
      </w:pPr>
      <w:r>
        <w:t xml:space="preserve">XXVIII Sesja w dniu 24 marca 2026 </w:t>
      </w:r>
      <w:r>
        <w:br/>
        <w:t>Obrady rozpoczęto 24 marca 2026 o godz. 14:</w:t>
      </w:r>
      <w:r w:rsidR="003B26E7">
        <w:t>21</w:t>
      </w:r>
      <w:r>
        <w:t>, a zakończono o godz. 14:</w:t>
      </w:r>
      <w:r w:rsidR="00930229">
        <w:t>38</w:t>
      </w:r>
      <w:r>
        <w:t xml:space="preserve"> tego samego dnia.</w:t>
      </w:r>
    </w:p>
    <w:p w14:paraId="1633EBF5" w14:textId="77777777" w:rsidR="00342F6B" w:rsidRDefault="00342F6B">
      <w:pPr>
        <w:pStyle w:val="NormalnyWeb"/>
      </w:pPr>
      <w:r>
        <w:t>W posiedzeniu wzięło udział 12 członków.</w:t>
      </w:r>
    </w:p>
    <w:p w14:paraId="60EFDB03" w14:textId="77777777" w:rsidR="00342F6B" w:rsidRDefault="00342F6B">
      <w:pPr>
        <w:pStyle w:val="NormalnyWeb"/>
      </w:pPr>
      <w:r>
        <w:t>Obecni:</w:t>
      </w:r>
    </w:p>
    <w:p w14:paraId="6CB1E717" w14:textId="77777777" w:rsidR="00342F6B" w:rsidRDefault="00342F6B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>3. Grzegorz Godlewski</w:t>
      </w:r>
      <w:r>
        <w:br/>
        <w:t>4. 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 xml:space="preserve">7. </w:t>
      </w:r>
      <w:r>
        <w:rPr>
          <w:strike/>
        </w:rPr>
        <w:t>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44709114" w14:textId="3908D0E3" w:rsidR="003B26E7" w:rsidRDefault="00342F6B" w:rsidP="003B26E7">
      <w:r>
        <w:t>1. Otwarcie sesji i stwierdzenie prawomocności obrad.</w:t>
      </w:r>
      <w:r>
        <w:br/>
      </w:r>
      <w:r>
        <w:br/>
      </w:r>
      <w:r w:rsidR="00EC3765" w:rsidRPr="00EC3765">
        <w:t>Przewodniczący Rady Gminy Szczytno - Pan Zbigniew Woźniak otworzył XXVI</w:t>
      </w:r>
      <w:r w:rsidR="00EC3765">
        <w:t>I</w:t>
      </w:r>
      <w:r w:rsidR="00EC3765" w:rsidRPr="00EC3765">
        <w:t>I sesję Rady Gminy Szczytno IX kadencji, stwierdził prawomocność podejmowanych uchwał i powitał zebranych</w:t>
      </w:r>
      <w:r>
        <w:br/>
      </w:r>
      <w:r>
        <w:br/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4. Podjęcie uchwał:</w:t>
      </w:r>
      <w:r>
        <w:br/>
      </w:r>
      <w:r>
        <w:br/>
        <w:t>1) w sprawie odstąpienia od sporządzenia miejscowego planu zagospodarowania przestrzennego w części obrębu geodezyjnego Zielonka, gmina Szczytno;</w:t>
      </w:r>
      <w:r>
        <w:br/>
      </w:r>
      <w:r>
        <w:br/>
      </w:r>
      <w:bookmarkStart w:id="0" w:name="_Hlk223527037"/>
      <w:bookmarkStart w:id="1" w:name="_Hlk225167445"/>
      <w:r w:rsidR="003B26E7" w:rsidRPr="00923071">
        <w:t>Projekt</w:t>
      </w:r>
      <w:r w:rsidR="003B26E7">
        <w:t>y</w:t>
      </w:r>
      <w:r w:rsidR="003B26E7" w:rsidRPr="00923071">
        <w:t xml:space="preserve"> uchwał</w:t>
      </w:r>
      <w:r w:rsidR="003B26E7">
        <w:t xml:space="preserve"> </w:t>
      </w:r>
      <w:proofErr w:type="spellStart"/>
      <w:r w:rsidR="003B26E7">
        <w:t>ppkt</w:t>
      </w:r>
      <w:proofErr w:type="spellEnd"/>
      <w:r w:rsidR="003B26E7">
        <w:t>. 1-3</w:t>
      </w:r>
      <w:r w:rsidR="003B26E7" w:rsidRPr="00923071">
        <w:t xml:space="preserve"> omówion</w:t>
      </w:r>
      <w:r w:rsidR="003B26E7">
        <w:t>e</w:t>
      </w:r>
      <w:r w:rsidR="003B26E7" w:rsidRPr="00923071">
        <w:t xml:space="preserve"> był</w:t>
      </w:r>
      <w:r w:rsidR="003B26E7">
        <w:t>y</w:t>
      </w:r>
      <w:r w:rsidR="003B26E7" w:rsidRPr="00923071">
        <w:t xml:space="preserve"> na Wspólnym Posiedzeniu Komisji.</w:t>
      </w:r>
      <w:bookmarkEnd w:id="0"/>
    </w:p>
    <w:bookmarkEnd w:id="1"/>
    <w:p w14:paraId="4FE1CC5F" w14:textId="77777777" w:rsidR="003B26E7" w:rsidRDefault="00342F6B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odstąpienia od sporządzenia miejscowego planu zagospodarowania przestrzennego w części obrębu geodezyjnego Zielonka, gmina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2) w sprawie odstąpienia od sporządzenia miejscowego planu zagospodarowania przestrzennego w części obrębu geodezyjnego Stare Kiejkuty, gmina Szczytno;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odstąpienia od sporządzenia miejscowego planu zagospodarowania przestrzennego w części obrębu geodezyjnego Stare Kiejkuty, gmina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</w:r>
      <w:r>
        <w:lastRenderedPageBreak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3) w sprawie odstąpienia od sporządzenia miejscowego planu zagospodarowania przestrzennego w części obrębu geodezyjnego Nowe Gizewo, gmina Szczytno;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odstąpienia od sporządzenia miejscowego planu zagospodarowania przestrzennego w części obrębu geodezyjnego Nowe Gizewo, gmina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4) w sprawie udzielenia pomocy finansowej Gminie Jedwabno na realizację publicznego transportu zbiorowego;</w:t>
      </w:r>
      <w:r>
        <w:br/>
      </w:r>
      <w:r>
        <w:br/>
      </w:r>
      <w:r w:rsidR="003B26E7">
        <w:t>Projekt uchwały odczytała Wiceprzewodnicząca Rady Gminy Szczytno p. Jadwiga Piórkowska.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udzielenia pomocy finansowej Gminie Jedwabno na realizację publicznego transportu zbiorowego;.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5) w sprawie wyrażenia zgody na przekazanie w trwały zarząd części nieruchomości stanowiącej własność Miasta Szczytno, będącej w użytkowaniu wieczystym Gminy Szczytno oraz zgody na udzielenie bonifikaty od opłat rocznych za trwały zarząd;</w:t>
      </w:r>
    </w:p>
    <w:p w14:paraId="2D47BCBA" w14:textId="77777777" w:rsidR="003B26E7" w:rsidRDefault="003B26E7">
      <w:pPr>
        <w:pStyle w:val="NormalnyWeb"/>
        <w:spacing w:after="240" w:afterAutospacing="0"/>
      </w:pPr>
      <w:r>
        <w:lastRenderedPageBreak/>
        <w:t>Projekt uchwały odczytała Wiceprzewodnicząca Rady Gminy Szczytno p. Jadwiga Piórkowska.</w:t>
      </w:r>
      <w:r w:rsidR="00342F6B">
        <w:br/>
      </w:r>
      <w:r w:rsidR="00342F6B">
        <w:br/>
      </w:r>
      <w:r w:rsidR="00342F6B">
        <w:rPr>
          <w:b/>
          <w:bCs/>
          <w:u w:val="single"/>
        </w:rPr>
        <w:t>Głosowano w sprawie:</w:t>
      </w:r>
      <w:r w:rsidR="00342F6B">
        <w:br/>
        <w:t xml:space="preserve">w sprawie wyrażenia zgody na przekazanie w trwały zarząd części nieruchomości stanowiącej własność Miasta Szczytno, będącej w użytkowaniu wieczystym Gminy Szczytno oraz zgody na udzielenie bonifikaty od opłat rocznych za trwały zarząd;. </w:t>
      </w:r>
      <w:r w:rsidR="00342F6B">
        <w:br/>
      </w:r>
      <w:r w:rsidR="00342F6B">
        <w:br/>
      </w:r>
      <w:r w:rsidR="00342F6B">
        <w:rPr>
          <w:rStyle w:val="Pogrubienie"/>
          <w:u w:val="single"/>
        </w:rPr>
        <w:t>Wyniki głosowania</w:t>
      </w:r>
      <w:r w:rsidR="00342F6B">
        <w:br/>
        <w:t>ZA: 12, PRZECIW: 0, WSTRZYMUJĘ: 0, BRAK GŁOSU: 0, NIEOBECNI: 3</w:t>
      </w:r>
      <w:r w:rsidR="00342F6B">
        <w:br/>
      </w:r>
      <w:r w:rsidR="00342F6B">
        <w:br/>
      </w:r>
      <w:r w:rsidR="00342F6B">
        <w:rPr>
          <w:u w:val="single"/>
        </w:rPr>
        <w:t>Wyniki imienne:</w:t>
      </w:r>
      <w:r w:rsidR="00342F6B">
        <w:br/>
        <w:t>ZA (12)</w:t>
      </w:r>
      <w:r w:rsidR="00342F6B">
        <w:br/>
        <w:t xml:space="preserve">Gabriela Borkowska, Grzegorz Godlewski, Róża Kania, Bogusława Kwiecień, Jadwiga Piórkowska, Aneta </w:t>
      </w:r>
      <w:proofErr w:type="spellStart"/>
      <w:r w:rsidR="00342F6B">
        <w:t>Rasieńska</w:t>
      </w:r>
      <w:proofErr w:type="spellEnd"/>
      <w:r w:rsidR="00342F6B">
        <w:t xml:space="preserve">, Hanna Rydzewska, Henryk Sielski, Leszek </w:t>
      </w:r>
      <w:proofErr w:type="spellStart"/>
      <w:r w:rsidR="00342F6B">
        <w:t>Siemiatkowski</w:t>
      </w:r>
      <w:proofErr w:type="spellEnd"/>
      <w:r w:rsidR="00342F6B">
        <w:t>, Zbigniew Wiszniewski, Zbigniew Woźniak, Andrzej Wróbel</w:t>
      </w:r>
      <w:r w:rsidR="00342F6B">
        <w:br/>
        <w:t>NIEOBECNI (3)</w:t>
      </w:r>
      <w:r w:rsidR="00342F6B">
        <w:br/>
        <w:t>Marcin Błaszczak, Sylwia Majewska, Sylwia Nowakowska</w:t>
      </w:r>
      <w:r w:rsidR="00342F6B">
        <w:br/>
      </w:r>
      <w:r w:rsidR="00342F6B">
        <w:br/>
        <w:t>6) w sprawie wyrażenia zgody na wniesienie przez Gminę Szczytno wkładu niepieniężnego (aportu), do spółki Zakład Gospodarki Odpadami Komunalnymi Sp. z o. o. z siedzibą w Olsztynie, mienia w postaci nieruchomości gruntowych położonych w obrębie geodezyjnym Trelkowo;</w:t>
      </w:r>
      <w:r w:rsidR="00342F6B">
        <w:br/>
      </w:r>
      <w:r w:rsidR="00342F6B">
        <w:br/>
      </w:r>
      <w:r>
        <w:t>Projekt uchwały odczytała Wiceprzewodnicząca Rady Gminy Szczytno p. Jadwiga Piórkowska.</w:t>
      </w:r>
      <w:r w:rsidR="00342F6B">
        <w:br/>
      </w:r>
      <w:r w:rsidR="00342F6B">
        <w:br/>
      </w:r>
      <w:r w:rsidR="00342F6B">
        <w:rPr>
          <w:b/>
          <w:bCs/>
          <w:u w:val="single"/>
        </w:rPr>
        <w:t>Głosowano w sprawie:</w:t>
      </w:r>
      <w:r w:rsidR="00342F6B">
        <w:br/>
        <w:t xml:space="preserve">w sprawie wyrażenia zgody na wniesienie przez Gminę Szczytno wkładu niepieniężnego (aportu), do spółki Zakład Gospodarki Odpadami Komunalnymi Sp. z o. o. z siedzibą w Olsztynie, mienia w postaci nieruchomości gruntowych położonych w obrębie geodezyjnym Trelkowo;. </w:t>
      </w:r>
      <w:r w:rsidR="00342F6B">
        <w:br/>
      </w:r>
      <w:r w:rsidR="00342F6B">
        <w:br/>
      </w:r>
      <w:r w:rsidR="00342F6B">
        <w:rPr>
          <w:rStyle w:val="Pogrubienie"/>
          <w:u w:val="single"/>
        </w:rPr>
        <w:t>Wyniki głosowania</w:t>
      </w:r>
      <w:r w:rsidR="00342F6B">
        <w:br/>
        <w:t>ZA: 11, PRZECIW: 1, WSTRZYMUJĘ: 0, BRAK GŁOSU: 0, NIEOBECNI: 3</w:t>
      </w:r>
      <w:r w:rsidR="00342F6B">
        <w:br/>
      </w:r>
      <w:r w:rsidR="00342F6B">
        <w:br/>
      </w:r>
      <w:r w:rsidR="00342F6B">
        <w:rPr>
          <w:u w:val="single"/>
        </w:rPr>
        <w:t>Wyniki imienne:</w:t>
      </w:r>
      <w:r w:rsidR="00342F6B">
        <w:br/>
        <w:t>ZA (11)</w:t>
      </w:r>
      <w:r w:rsidR="00342F6B">
        <w:br/>
        <w:t xml:space="preserve">Gabriela Borkowska, Grzegorz Godlewski, Bogusława Kwiecień, Jadwiga Piórkowska, Aneta </w:t>
      </w:r>
      <w:proofErr w:type="spellStart"/>
      <w:r w:rsidR="00342F6B">
        <w:t>Rasieńska</w:t>
      </w:r>
      <w:proofErr w:type="spellEnd"/>
      <w:r w:rsidR="00342F6B">
        <w:t xml:space="preserve">, Hanna Rydzewska, Henryk Sielski, Leszek </w:t>
      </w:r>
      <w:proofErr w:type="spellStart"/>
      <w:r w:rsidR="00342F6B">
        <w:t>Siemiatkowski</w:t>
      </w:r>
      <w:proofErr w:type="spellEnd"/>
      <w:r w:rsidR="00342F6B">
        <w:t>, Zbigniew Wiszniewski, Zbigniew Woźniak, Andrzej Wróbel</w:t>
      </w:r>
      <w:r w:rsidR="00342F6B">
        <w:br/>
        <w:t>PRZECIW (1)</w:t>
      </w:r>
      <w:r w:rsidR="00342F6B">
        <w:br/>
        <w:t>Róża Kania</w:t>
      </w:r>
      <w:r w:rsidR="00342F6B">
        <w:br/>
        <w:t>NIEOBECNI (3)</w:t>
      </w:r>
      <w:r w:rsidR="00342F6B">
        <w:br/>
        <w:t>Marcin Błaszczak, Sylwia Majewska, Sylwia Nowakowska</w:t>
      </w:r>
      <w:r w:rsidR="00342F6B">
        <w:br/>
      </w:r>
      <w:r w:rsidR="00342F6B">
        <w:br/>
      </w:r>
    </w:p>
    <w:p w14:paraId="474C2F0E" w14:textId="77777777" w:rsidR="003B26E7" w:rsidRDefault="003B26E7">
      <w:pPr>
        <w:pStyle w:val="NormalnyWeb"/>
        <w:spacing w:after="240" w:afterAutospacing="0"/>
      </w:pPr>
    </w:p>
    <w:p w14:paraId="726079BE" w14:textId="77777777" w:rsidR="00EC7F04" w:rsidRDefault="00342F6B">
      <w:pPr>
        <w:pStyle w:val="NormalnyWeb"/>
        <w:spacing w:after="240" w:afterAutospacing="0"/>
      </w:pPr>
      <w:r>
        <w:lastRenderedPageBreak/>
        <w:t>7) w sprawie ustalenia wynagrodzenia Wójta Gminy Szczytno;</w:t>
      </w:r>
      <w:r>
        <w:br/>
      </w:r>
      <w:r>
        <w:br/>
      </w:r>
      <w:r w:rsidR="003B26E7">
        <w:t>Projekt uchwały odczytała Wiceprzewodnicząca Rady Gminy Szczytno p. Jadwiga Piórkowska.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ustalenia wynagrodzenia Wójta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1,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PRZECIW (1)</w:t>
      </w:r>
      <w:r>
        <w:br/>
        <w:t>Róża Kania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8) w sprawie zmiany Wieloletniej Prognozy Finansowej na lata 2026 – 2031;</w:t>
      </w:r>
      <w:r>
        <w:br/>
      </w:r>
      <w:r>
        <w:br/>
      </w:r>
      <w:r w:rsidR="003B26E7" w:rsidRPr="00923071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>9) w sprawie zmian w budżecie Gminy Szczytno na 2026 rok;</w:t>
      </w:r>
      <w:r>
        <w:br/>
      </w:r>
      <w:r>
        <w:br/>
      </w:r>
      <w:r w:rsidR="00EC7F04" w:rsidRPr="00EC7F04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</w:p>
    <w:p w14:paraId="3B2ACF9B" w14:textId="77777777" w:rsidR="00EC7F04" w:rsidRDefault="00342F6B">
      <w:pPr>
        <w:pStyle w:val="NormalnyWeb"/>
        <w:spacing w:after="240" w:afterAutospacing="0"/>
      </w:pPr>
      <w:r>
        <w:rPr>
          <w:u w:val="single"/>
        </w:rPr>
        <w:lastRenderedPageBreak/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 xml:space="preserve">10) w sprawie zaciągnięcia pożyczki na dofinansowanie zadania „Budowa kanalizacji sanitarnej w </w:t>
      </w:r>
      <w:proofErr w:type="spellStart"/>
      <w:r>
        <w:t>msc</w:t>
      </w:r>
      <w:proofErr w:type="spellEnd"/>
      <w:r>
        <w:t>. Prusowy Borek”;</w:t>
      </w:r>
      <w:r>
        <w:br/>
      </w:r>
      <w:r>
        <w:br/>
      </w:r>
      <w:r w:rsidR="00EC7F04">
        <w:t>Projekt uchwały odczytała Wiceprzewodnicząca Rady Gminy Szczytno p. Jadwiga Piórkowska</w:t>
      </w:r>
      <w:r w:rsidR="00EC7F04">
        <w:t>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zaciągnięcia pożyczki na dofinansowanie zadania „Budowa kanalizacji sanitarnej w </w:t>
      </w:r>
      <w:proofErr w:type="spellStart"/>
      <w:r>
        <w:t>msc</w:t>
      </w:r>
      <w:proofErr w:type="spellEnd"/>
      <w:r>
        <w:t xml:space="preserve">. Prusowy Borek”;.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  <w:t xml:space="preserve">11) w sprawie zaciągnięcia pożyczki na dofinansowanie zadania „Budowa sieci wodociągowej w </w:t>
      </w:r>
      <w:proofErr w:type="spellStart"/>
      <w:r>
        <w:t>msc</w:t>
      </w:r>
      <w:proofErr w:type="spellEnd"/>
      <w:r>
        <w:t>. Lipowa Góra Zach.”;</w:t>
      </w:r>
      <w:r>
        <w:br/>
      </w:r>
      <w:r>
        <w:br/>
      </w:r>
      <w:r w:rsidR="00EC7F04">
        <w:t>Projekt uchwały odczytała Wiceprzewodnicząca Rady Gminy Szczytno p. Jadwiga Piórkowska</w:t>
      </w:r>
      <w:r w:rsidR="00EC7F04">
        <w:t>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zaciągnięcia pożyczki na dofinansowanie zadania „Budowa sieci wodociągowej w </w:t>
      </w:r>
      <w:proofErr w:type="spellStart"/>
      <w:r>
        <w:t>msc</w:t>
      </w:r>
      <w:proofErr w:type="spellEnd"/>
      <w:r>
        <w:t xml:space="preserve">. Lipowa Góra Zach.”;.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Sylwia Majewska, Sylwia Nowakowska</w:t>
      </w:r>
      <w:r>
        <w:br/>
      </w:r>
      <w:r>
        <w:br/>
      </w:r>
      <w:r>
        <w:lastRenderedPageBreak/>
        <w:t>5. Pisemne interpelacje i zapytania radnych.</w:t>
      </w:r>
      <w:r>
        <w:br/>
      </w:r>
      <w:r>
        <w:br/>
        <w:t>6. Zapytania, wnioski, sprawy różne.</w:t>
      </w:r>
    </w:p>
    <w:p w14:paraId="2DDF3963" w14:textId="77777777" w:rsidR="00930229" w:rsidRDefault="00EC7F04">
      <w:pPr>
        <w:pStyle w:val="NormalnyWeb"/>
        <w:spacing w:after="240" w:afterAutospacing="0"/>
      </w:pPr>
      <w:r>
        <w:t xml:space="preserve">Przewodniczący Rady Gminy Szczytno p. Zbigniew Woźniak, złożył życzenia </w:t>
      </w:r>
      <w:r w:rsidR="00930229">
        <w:t>z okazji zbliżających się Świąt Wielkanocnych.</w:t>
      </w:r>
      <w:r w:rsidR="00342F6B">
        <w:br/>
      </w:r>
      <w:r w:rsidR="00342F6B">
        <w:br/>
        <w:t>7. Zakończenie obrad.</w:t>
      </w:r>
    </w:p>
    <w:p w14:paraId="67A9506C" w14:textId="6FF1EC78" w:rsidR="00930229" w:rsidRDefault="00930229" w:rsidP="00930229">
      <w:pPr>
        <w:pStyle w:val="NormalnyWeb"/>
        <w:spacing w:after="240" w:afterAutospacing="0"/>
      </w:pPr>
      <w:r w:rsidRPr="00EF57E8">
        <w:t xml:space="preserve">Przewodniczący Rady Gminy Szczytno - Pan Zbigniew Woźniak </w:t>
      </w:r>
      <w:r>
        <w:t>zamknął XXVI</w:t>
      </w:r>
      <w:r>
        <w:t>I</w:t>
      </w:r>
      <w:r>
        <w:t>I</w:t>
      </w:r>
      <w:r w:rsidRPr="00EF57E8">
        <w:t xml:space="preserve"> sesję Rady Gminy Szczytno </w:t>
      </w:r>
      <w:r>
        <w:t>IX</w:t>
      </w:r>
      <w:r w:rsidRPr="00EF57E8">
        <w:t xml:space="preserve"> kadencji</w:t>
      </w:r>
      <w:r>
        <w:t>.</w:t>
      </w:r>
    </w:p>
    <w:p w14:paraId="7FFB57DC" w14:textId="76FEF3E3" w:rsidR="00342F6B" w:rsidRDefault="00342F6B">
      <w:pPr>
        <w:pStyle w:val="NormalnyWeb"/>
        <w:spacing w:after="240" w:afterAutospacing="0"/>
      </w:pPr>
      <w:r>
        <w:br/>
      </w:r>
      <w:r>
        <w:br/>
      </w:r>
      <w:r>
        <w:br/>
      </w:r>
    </w:p>
    <w:p w14:paraId="42100568" w14:textId="547EB67F" w:rsidR="00342F6B" w:rsidRPr="00EC7F04" w:rsidRDefault="00342F6B" w:rsidP="00EC7F04">
      <w:pPr>
        <w:pStyle w:val="NormalnyWeb"/>
        <w:rPr>
          <w:b/>
          <w:bCs/>
        </w:rPr>
      </w:pPr>
      <w:r>
        <w:t> </w:t>
      </w:r>
      <w:r w:rsidR="00EC7F04">
        <w:tab/>
      </w:r>
      <w:r w:rsidR="00EC7F04">
        <w:tab/>
      </w:r>
      <w:r w:rsidR="00EC7F04">
        <w:tab/>
      </w:r>
      <w:r w:rsidR="00EC7F04">
        <w:tab/>
      </w:r>
      <w:r w:rsidR="00EC7F04">
        <w:tab/>
      </w:r>
      <w:r w:rsidR="00EC7F04">
        <w:tab/>
      </w:r>
      <w:r w:rsidR="00EC7F04">
        <w:tab/>
      </w:r>
      <w:r w:rsidRPr="00EC7F04">
        <w:rPr>
          <w:b/>
          <w:bCs/>
        </w:rPr>
        <w:t>Przewodniczący</w:t>
      </w:r>
      <w:r w:rsidR="00EC7F04" w:rsidRPr="00EC7F04">
        <w:rPr>
          <w:b/>
          <w:bCs/>
        </w:rPr>
        <w:t xml:space="preserve"> </w:t>
      </w:r>
      <w:r w:rsidRPr="00EC7F04">
        <w:rPr>
          <w:b/>
          <w:bCs/>
        </w:rPr>
        <w:t>Rad</w:t>
      </w:r>
      <w:r w:rsidR="00EC7F04" w:rsidRPr="00EC7F04">
        <w:rPr>
          <w:b/>
          <w:bCs/>
        </w:rPr>
        <w:t>y</w:t>
      </w:r>
      <w:r w:rsidRPr="00EC7F04">
        <w:rPr>
          <w:b/>
          <w:bCs/>
        </w:rPr>
        <w:t xml:space="preserve"> Gminy Szczytno</w:t>
      </w:r>
    </w:p>
    <w:p w14:paraId="257EB825" w14:textId="1401557D" w:rsidR="00EC7F04" w:rsidRPr="00EC7F04" w:rsidRDefault="00EC7F04" w:rsidP="00EC7F04">
      <w:pPr>
        <w:pStyle w:val="NormalnyWeb"/>
        <w:ind w:left="3540" w:firstLine="708"/>
        <w:jc w:val="center"/>
        <w:rPr>
          <w:b/>
          <w:bCs/>
        </w:rPr>
      </w:pPr>
      <w:r>
        <w:rPr>
          <w:b/>
          <w:bCs/>
        </w:rPr>
        <w:t xml:space="preserve">   </w:t>
      </w:r>
      <w:r w:rsidRPr="00EC7F04">
        <w:rPr>
          <w:b/>
          <w:bCs/>
        </w:rPr>
        <w:t xml:space="preserve">    Zbigniew Woźniak</w:t>
      </w:r>
    </w:p>
    <w:p w14:paraId="7BAC41BE" w14:textId="77777777" w:rsidR="00342F6B" w:rsidRDefault="00342F6B">
      <w:pPr>
        <w:pStyle w:val="NormalnyWeb"/>
        <w:jc w:val="center"/>
      </w:pPr>
      <w:r>
        <w:t> </w:t>
      </w:r>
    </w:p>
    <w:p w14:paraId="258EEE86" w14:textId="77777777" w:rsidR="00EC7F04" w:rsidRDefault="00342F6B">
      <w:pPr>
        <w:pStyle w:val="NormalnyWeb"/>
      </w:pPr>
      <w:r>
        <w:br/>
      </w:r>
    </w:p>
    <w:p w14:paraId="68F09252" w14:textId="77777777" w:rsidR="00EC7F04" w:rsidRDefault="00EC7F04">
      <w:pPr>
        <w:pStyle w:val="NormalnyWeb"/>
      </w:pPr>
    </w:p>
    <w:p w14:paraId="218C1877" w14:textId="77777777" w:rsidR="00EC7F04" w:rsidRDefault="00EC7F04">
      <w:pPr>
        <w:pStyle w:val="NormalnyWeb"/>
      </w:pPr>
    </w:p>
    <w:p w14:paraId="2F3976F9" w14:textId="77777777" w:rsidR="00EC7F04" w:rsidRDefault="00EC7F04">
      <w:pPr>
        <w:pStyle w:val="NormalnyWeb"/>
      </w:pPr>
    </w:p>
    <w:p w14:paraId="72701262" w14:textId="77777777" w:rsidR="00EC7F04" w:rsidRDefault="00EC7F04">
      <w:pPr>
        <w:pStyle w:val="NormalnyWeb"/>
      </w:pPr>
    </w:p>
    <w:p w14:paraId="15AD4350" w14:textId="77777777" w:rsidR="00EC7F04" w:rsidRDefault="00EC7F04">
      <w:pPr>
        <w:pStyle w:val="NormalnyWeb"/>
      </w:pPr>
    </w:p>
    <w:p w14:paraId="0AA8A013" w14:textId="77777777" w:rsidR="00EC7F04" w:rsidRDefault="00EC7F04">
      <w:pPr>
        <w:pStyle w:val="NormalnyWeb"/>
      </w:pPr>
    </w:p>
    <w:p w14:paraId="7B79321F" w14:textId="77777777" w:rsidR="00EC7F04" w:rsidRDefault="00EC7F04">
      <w:pPr>
        <w:pStyle w:val="NormalnyWeb"/>
      </w:pPr>
    </w:p>
    <w:p w14:paraId="492C1013" w14:textId="77777777" w:rsidR="00EC7F04" w:rsidRDefault="00EC7F04">
      <w:pPr>
        <w:pStyle w:val="NormalnyWeb"/>
      </w:pPr>
    </w:p>
    <w:p w14:paraId="30BFB88A" w14:textId="77777777" w:rsidR="00EC7F04" w:rsidRDefault="00EC7F04">
      <w:pPr>
        <w:pStyle w:val="NormalnyWeb"/>
      </w:pPr>
    </w:p>
    <w:p w14:paraId="0928AC60" w14:textId="77777777" w:rsidR="00EC7F04" w:rsidRDefault="00EC7F04">
      <w:pPr>
        <w:pStyle w:val="NormalnyWeb"/>
      </w:pPr>
    </w:p>
    <w:p w14:paraId="1A63037F" w14:textId="5DE8AEE9" w:rsidR="00342F6B" w:rsidRDefault="00342F6B">
      <w:pPr>
        <w:pStyle w:val="NormalnyWeb"/>
      </w:pPr>
      <w:r>
        <w:t xml:space="preserve">Przygotowała: </w:t>
      </w:r>
      <w:r w:rsidR="00EC7F04">
        <w:t>Milena Jankiewicz</w:t>
      </w:r>
    </w:p>
    <w:p w14:paraId="6389E126" w14:textId="77777777" w:rsidR="00342F6B" w:rsidRDefault="00930229">
      <w:pPr>
        <w:rPr>
          <w:rFonts w:eastAsia="Times New Roman"/>
        </w:rPr>
      </w:pPr>
      <w:r>
        <w:rPr>
          <w:rFonts w:eastAsia="Times New Roman"/>
        </w:rPr>
        <w:pict w14:anchorId="030811F0">
          <v:rect id="_x0000_i1025" style="width:0;height:1.5pt" o:hralign="center" o:hrstd="t" o:hr="t" fillcolor="#a0a0a0" stroked="f"/>
        </w:pict>
      </w:r>
    </w:p>
    <w:p w14:paraId="3B8F499E" w14:textId="77777777" w:rsidR="00342F6B" w:rsidRDefault="00342F6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342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65"/>
    <w:rsid w:val="00337AA2"/>
    <w:rsid w:val="00342F6B"/>
    <w:rsid w:val="003B26E7"/>
    <w:rsid w:val="00930229"/>
    <w:rsid w:val="00E50C64"/>
    <w:rsid w:val="00EC3765"/>
    <w:rsid w:val="00E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253FD7"/>
  <w15:chartTrackingRefBased/>
  <w15:docId w15:val="{EBB1B5EB-9013-4F23-A083-9D78ADFB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1341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3</cp:revision>
  <dcterms:created xsi:type="dcterms:W3CDTF">2026-04-03T10:00:00Z</dcterms:created>
  <dcterms:modified xsi:type="dcterms:W3CDTF">2026-04-07T08:15:00Z</dcterms:modified>
</cp:coreProperties>
</file>