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A8A9" w14:textId="77777777" w:rsidR="002C7275" w:rsidRDefault="002C7275">
      <w:pPr>
        <w:pStyle w:val="NormalnyWeb"/>
      </w:pPr>
      <w:r>
        <w:rPr>
          <w:b/>
          <w:bCs/>
        </w:rPr>
        <w:t>Rada Gminy Szczytno</w:t>
      </w:r>
      <w:r>
        <w:br/>
        <w:t>Wspólne Komisje Rady Gminy Szczytno</w:t>
      </w:r>
    </w:p>
    <w:p w14:paraId="43804F02" w14:textId="66EDFCCF" w:rsidR="002C7275" w:rsidRDefault="002C7275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F37EEA">
        <w:rPr>
          <w:b/>
          <w:bCs/>
          <w:sz w:val="36"/>
          <w:szCs w:val="36"/>
        </w:rPr>
        <w:t>XXVI/2026</w:t>
      </w:r>
    </w:p>
    <w:p w14:paraId="2C63E3FB" w14:textId="0631F6EB" w:rsidR="002C7275" w:rsidRDefault="002C7275">
      <w:pPr>
        <w:pStyle w:val="NormalnyWeb"/>
      </w:pPr>
      <w:r>
        <w:t xml:space="preserve">XXVI Posiedzenie Komisji Wspólnych w dniu 5 marca 2026 </w:t>
      </w:r>
      <w:r>
        <w:br/>
        <w:t>Obrady rozpoczęto 5 marca 2026 o godz. 13:2</w:t>
      </w:r>
      <w:r w:rsidR="00C22F35">
        <w:t>7</w:t>
      </w:r>
      <w:r>
        <w:t>, a zakończono o godz. 13:57 tego samego dnia.</w:t>
      </w:r>
    </w:p>
    <w:p w14:paraId="0F2DEF60" w14:textId="77777777" w:rsidR="002C7275" w:rsidRDefault="002C7275">
      <w:pPr>
        <w:pStyle w:val="NormalnyWeb"/>
      </w:pPr>
      <w:r>
        <w:t>W posiedzeniu wzięło udział 10 członków.</w:t>
      </w:r>
    </w:p>
    <w:p w14:paraId="7044EB85" w14:textId="77777777" w:rsidR="002C7275" w:rsidRDefault="002C7275">
      <w:pPr>
        <w:pStyle w:val="NormalnyWeb"/>
      </w:pPr>
      <w:r>
        <w:t>Obecni:</w:t>
      </w:r>
    </w:p>
    <w:p w14:paraId="1F0C4F9E" w14:textId="77777777" w:rsidR="002C7275" w:rsidRDefault="002C7275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  <w:t>2. 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>7. Sylwia Nowakowska</w:t>
      </w:r>
      <w:r>
        <w:br/>
        <w:t>8. Jadwiga Piórkowska</w:t>
      </w:r>
      <w:r>
        <w:br/>
        <w:t>9. Aneta Rasieńska</w:t>
      </w:r>
      <w:r>
        <w:br/>
        <w:t>10. Hanna Rydzewska</w:t>
      </w:r>
      <w:r>
        <w:br/>
        <w:t>11. Henryk Sielski</w:t>
      </w:r>
      <w:r>
        <w:br/>
        <w:t>12. Leszek Siemiatkowski</w:t>
      </w:r>
      <w:r>
        <w:br/>
        <w:t>13. Zbigniew Wiszniewski</w:t>
      </w:r>
      <w:r>
        <w:br/>
        <w:t>14. Andrzej Wróbel</w:t>
      </w:r>
    </w:p>
    <w:p w14:paraId="60981455" w14:textId="77777777" w:rsidR="00C22F35" w:rsidRDefault="002C7275">
      <w:pPr>
        <w:pStyle w:val="NormalnyWeb"/>
        <w:spacing w:after="240" w:afterAutospacing="0"/>
      </w:pPr>
      <w:r>
        <w:t>1. Otwarcie sesji i stwierdzenie prawomocności obrad.</w:t>
      </w:r>
      <w:r>
        <w:br/>
      </w:r>
      <w:r>
        <w:br/>
      </w:r>
      <w:r w:rsidR="005016A6" w:rsidRPr="008624F0">
        <w:t>Przewodniczący Rady Gminy Szczytno - Pan Zbigniew Woźniak powitał zebranych, po czym otworzył XX</w:t>
      </w:r>
      <w:r w:rsidR="005016A6">
        <w:t>V</w:t>
      </w:r>
      <w:r w:rsidR="007619FA">
        <w:t>I</w:t>
      </w:r>
      <w:r w:rsidR="005016A6" w:rsidRPr="008624F0">
        <w:t xml:space="preserve"> posiedzenie Komisji Wspólnych Rady Gminy Szczytno.</w:t>
      </w:r>
      <w:r w:rsidR="005016A6">
        <w:br/>
      </w:r>
      <w:r>
        <w:br/>
        <w:t>2. Ustalenie porządku obrad.</w:t>
      </w:r>
      <w:r>
        <w:br/>
      </w:r>
      <w:r w:rsidR="005016A6">
        <w:br/>
        <w:t>Przewodniczący Rady Gminy Szczytno p. Zbigniew Woźniak poinformował o złożonym ustnym wniosku Wójta Gminy Szczytno o dodanie do porządku obrad projektu uchwały w sprawie przystąpienia do sporządzenia Strategii Rozwoju Gminy Szczytno na lata 2026-2035 - aktualizacja Strategii Rozwoju Gminy Szczytno na lata 2022-2030 oraz określenia szczegółowego trybu i harmonogramu opracowania projektu strategii, w tym trybu konsultacji</w:t>
      </w:r>
      <w:r w:rsidR="00F22104">
        <w:t xml:space="preserve"> (pkt 4.6).</w:t>
      </w:r>
      <w:bookmarkStart w:id="0" w:name="_Hlk225165064"/>
    </w:p>
    <w:p w14:paraId="21B319BD" w14:textId="4EB79EE8" w:rsidR="00A61FAD" w:rsidRDefault="00C22F35">
      <w:pPr>
        <w:pStyle w:val="NormalnyWeb"/>
        <w:spacing w:after="240" w:afterAutospacing="0"/>
      </w:pPr>
      <w:r>
        <w:t xml:space="preserve">Uchwała ta została przyjęta przez Radę Gminy Szczytno, na sesji w dniu 30.01.2026 r. </w:t>
      </w:r>
      <w:r>
        <w:br/>
        <w:t xml:space="preserve">i nadano jej numer XXVI/168/2026. </w:t>
      </w:r>
      <w:r>
        <w:br/>
        <w:t>Na podstawie zawiadomienia Wojewody Warmińsko – Mazurskiego o wszczęciu postępowania nadzorczego, znak: PN.4131.2.21.2026 z dnia 02.03.2026 r., konieczna była zmiana zapisu § 4.</w:t>
      </w:r>
    </w:p>
    <w:bookmarkEnd w:id="0"/>
    <w:p w14:paraId="41FB7681" w14:textId="6EEF3728" w:rsidR="00F22104" w:rsidRDefault="002C7275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Ustalenie porządku obrad (ze zmianą).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WSTRZYMUJĘ: 0, BRAK GŁOSU: 0, NIEOBECNI: 4</w:t>
      </w:r>
      <w:r>
        <w:br/>
      </w:r>
      <w:r>
        <w:lastRenderedPageBreak/>
        <w:br/>
      </w:r>
      <w:r>
        <w:rPr>
          <w:u w:val="single"/>
        </w:rPr>
        <w:t>Wyniki imienne:</w:t>
      </w:r>
      <w:r>
        <w:br/>
        <w:t>ZA (10)</w:t>
      </w:r>
      <w:r>
        <w:br/>
        <w:t>Gabriela Borkowska, Bogusława Kwiecień, Sylwia Nowakowska, Jadwiga Piórkowska, Aneta Rasieńska, Hanna Rydzewska, Henryk Sielski, Leszek Siemiatkowski, Zbigniew Wiszniewski, Andrzej Wróbel</w:t>
      </w:r>
      <w:r>
        <w:br/>
        <w:t>NIEOBECNI (4)</w:t>
      </w:r>
      <w:r>
        <w:br/>
        <w:t>Marcin Błaszczak, Grzegorz Godlewski, Róża Kania, Sylwia Majewska</w:t>
      </w:r>
      <w:r>
        <w:br/>
      </w:r>
      <w:r>
        <w:br/>
        <w:t>3. Przyjęcie protokołu z poprzedniego posiedzenia.</w:t>
      </w:r>
      <w:r>
        <w:br/>
      </w:r>
      <w:r>
        <w:br/>
        <w:t>4. Podjęcie uchwał:</w:t>
      </w:r>
      <w:r>
        <w:br/>
      </w:r>
      <w:r>
        <w:br/>
        <w:t>a) w sprawie przyjęcia Lokalnego Planu Deinstytucjonalizacji Usług Społecznych dla Gminy Szczytno na lata 2026-2029;</w:t>
      </w:r>
      <w:r>
        <w:br/>
      </w:r>
      <w:r>
        <w:br/>
      </w:r>
      <w:r w:rsidR="00F22104">
        <w:t xml:space="preserve">Projekt uchwały omówiła Dyrektor Gminnego Centrum Usług Społecznych w Szczytnie </w:t>
      </w:r>
      <w:r w:rsidR="00F22104">
        <w:br/>
        <w:t>p. Iwona Gamdzyk – Baran.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przyjęcia Lokalnego Planu Deinstytucjonalizacji Usług Społecznych dla Gminy Szczytno na lata 2026-2029;.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>Gabriela Borkowska, Bogusława Kwiecień, Sylwia Nowakowska, Jadwiga Piórkowska, Aneta Rasieńska, Hanna Rydzewska, Henryk Sielski, Leszek Siemiatkowski, Zbigniew Wiszniewski, Andrzej Wróbel</w:t>
      </w:r>
      <w:r>
        <w:br/>
        <w:t>NIEOBECNI (4)</w:t>
      </w:r>
      <w:r>
        <w:br/>
        <w:t>Marcin Błaszczak, Grzegorz Godlewski, Róża Kania, Sylwia Majewska</w:t>
      </w:r>
      <w:r>
        <w:br/>
      </w:r>
      <w:r>
        <w:br/>
        <w:t>b) w sprawie wyrażenia /nie wyrażenia zgody na wyodrębnienie funduszu sołeckiego w 2027 roku;</w:t>
      </w:r>
      <w:r>
        <w:br/>
      </w:r>
      <w:r>
        <w:br/>
      </w:r>
      <w:r w:rsidR="00F22104">
        <w:t>Projekt uchwały omówił Wójt Gminy Szczytno p. Sławomir Wojciechowski.</w:t>
      </w:r>
    </w:p>
    <w:p w14:paraId="25AA0702" w14:textId="77777777" w:rsidR="00F47451" w:rsidRDefault="00F22104">
      <w:pPr>
        <w:pStyle w:val="NormalnyWeb"/>
        <w:spacing w:after="240" w:afterAutospacing="0"/>
      </w:pPr>
      <w:r w:rsidRPr="00F22104">
        <w:t>Przewodniczący Rady Gminy Szczytno objaśnił zasady głosowania. Oddanie głosu „ZA” oznaczać będzie wyrażenie zgody na wyodrębnienie funduszu sołeckiego, oddanie głosu „PRZECIW” oznaczać będzie niewyrażenie zgody na wyodrębnienie funduszu sołeckiego.</w:t>
      </w:r>
      <w:r w:rsidR="002C7275">
        <w:br/>
      </w:r>
      <w:r w:rsidR="002C7275">
        <w:br/>
      </w:r>
      <w:r w:rsidR="002C7275">
        <w:rPr>
          <w:b/>
          <w:bCs/>
          <w:u w:val="single"/>
        </w:rPr>
        <w:t>Głosowano w sprawie:</w:t>
      </w:r>
      <w:r w:rsidR="002C7275">
        <w:br/>
        <w:t xml:space="preserve">w sprawie wyrażenia /nie wyrażenia zgody na wyodrębnienie funduszu sołeckiego w 2027 roku;. </w:t>
      </w:r>
      <w:r w:rsidR="002C7275">
        <w:br/>
      </w:r>
      <w:r w:rsidR="002C7275">
        <w:br/>
      </w:r>
      <w:r w:rsidR="002C7275">
        <w:rPr>
          <w:rStyle w:val="Pogrubienie"/>
          <w:u w:val="single"/>
        </w:rPr>
        <w:t>Wyniki głosowania</w:t>
      </w:r>
      <w:r w:rsidR="002C7275">
        <w:br/>
        <w:t>ZA: 1, PRZECIW: 9, WSTRZYMUJĘ: 0, BRAK GŁOSU: 0, NIEOBECNI: 4</w:t>
      </w:r>
      <w:r w:rsidR="002C7275">
        <w:br/>
      </w:r>
      <w:r w:rsidR="002C7275">
        <w:br/>
      </w:r>
      <w:r w:rsidR="002C7275">
        <w:rPr>
          <w:u w:val="single"/>
        </w:rPr>
        <w:t>Wyniki imienne:</w:t>
      </w:r>
      <w:r w:rsidR="002C7275">
        <w:br/>
        <w:t>ZA (1)</w:t>
      </w:r>
      <w:r w:rsidR="002C7275">
        <w:br/>
        <w:t>Sylwia Nowakowska</w:t>
      </w:r>
      <w:r w:rsidR="002C7275">
        <w:br/>
      </w:r>
      <w:r w:rsidR="002C7275">
        <w:lastRenderedPageBreak/>
        <w:t>PRZECIW (9)</w:t>
      </w:r>
      <w:r w:rsidR="002C7275">
        <w:br/>
        <w:t>Gabriela Borkowska, Bogusława Kwiecień, Jadwiga Piórkowska, Aneta Rasieńska, Hanna Rydzewska, Henryk Sielski, Leszek Siemiatkowski, Zbigniew Wiszniewski, Andrzej Wróbel</w:t>
      </w:r>
      <w:r w:rsidR="002C7275">
        <w:br/>
        <w:t>NIEOBECNI (4)</w:t>
      </w:r>
      <w:r w:rsidR="002C7275">
        <w:br/>
        <w:t>Marcin Błaszczak, Grzegorz Godlewski, Róża Kania, Sylwia Majewska</w:t>
      </w:r>
    </w:p>
    <w:p w14:paraId="48D4E52E" w14:textId="768ED3C7" w:rsidR="00C939F0" w:rsidRDefault="00F47451">
      <w:pPr>
        <w:pStyle w:val="NormalnyWeb"/>
        <w:spacing w:after="240" w:afterAutospacing="0"/>
      </w:pPr>
      <w:r w:rsidRPr="00F47451">
        <w:rPr>
          <w:b/>
          <w:bCs/>
        </w:rPr>
        <w:t>Rada Gminy nie wyraziła zgody na wyodrębnienie funduszu sołeckiego w 2027r. i taki projekt przedstawiony został na sesji Rady Gminy.</w:t>
      </w:r>
      <w:r w:rsidR="002C7275">
        <w:br/>
      </w:r>
      <w:r w:rsidR="002C7275">
        <w:br/>
        <w:t>c) w sprawie rozpatrzenia skargi Państwa Małgorzaty i Konrada K. na Wójta Gminy Szczytno;</w:t>
      </w:r>
      <w:r w:rsidR="002C7275">
        <w:br/>
      </w:r>
      <w:r w:rsidR="002C7275">
        <w:br/>
      </w:r>
      <w:r w:rsidR="00C939F0">
        <w:t>Stanowisko Komisji Skarg, Wniosków i Petycji odczytał Wiceprzewodniczący  Komisji p. Andrzej Wróbel.</w:t>
      </w:r>
    </w:p>
    <w:p w14:paraId="65E14589" w14:textId="77777777" w:rsidR="00A61FAD" w:rsidRDefault="00C939F0">
      <w:pPr>
        <w:pStyle w:val="NormalnyWeb"/>
        <w:spacing w:after="240" w:afterAutospacing="0"/>
      </w:pPr>
      <w:r>
        <w:t>Do złożonej skargi odniósł się Wójt Gminy Szczytno p. Sławomir Wojciechowski.</w:t>
      </w:r>
      <w:r w:rsidR="002C7275">
        <w:br/>
      </w:r>
      <w:r w:rsidR="002C7275">
        <w:br/>
      </w:r>
      <w:r w:rsidR="002C7275">
        <w:rPr>
          <w:b/>
          <w:bCs/>
          <w:u w:val="single"/>
        </w:rPr>
        <w:t>Głosowano w sprawie:</w:t>
      </w:r>
      <w:r w:rsidR="002C7275">
        <w:br/>
        <w:t xml:space="preserve">w sprawie rozpatrzenia skargi Państwa Małgorzaty i Konrada K. na Wójta Gminy Szczytno;. </w:t>
      </w:r>
      <w:r w:rsidR="002C7275">
        <w:br/>
      </w:r>
      <w:r w:rsidR="002C7275">
        <w:br/>
      </w:r>
      <w:r w:rsidR="002C7275">
        <w:rPr>
          <w:rStyle w:val="Pogrubienie"/>
          <w:u w:val="single"/>
        </w:rPr>
        <w:t>Wyniki głosowania</w:t>
      </w:r>
      <w:r w:rsidR="002C7275">
        <w:br/>
        <w:t>ZA: 10, PRZECIW: 0, WSTRZYMUJĘ: 0, BRAK GŁOSU: 0, NIEOBECNI: 4</w:t>
      </w:r>
      <w:r w:rsidR="002C7275">
        <w:br/>
      </w:r>
      <w:r w:rsidR="002C7275">
        <w:br/>
      </w:r>
      <w:r w:rsidR="002C7275">
        <w:rPr>
          <w:u w:val="single"/>
        </w:rPr>
        <w:t>Wyniki imienne:</w:t>
      </w:r>
      <w:r w:rsidR="002C7275">
        <w:br/>
        <w:t>ZA (10)</w:t>
      </w:r>
      <w:r w:rsidR="002C7275">
        <w:br/>
        <w:t>Gabriela Borkowska, Bogusława Kwiecień, Sylwia Nowakowska, Jadwiga Piórkowska, Aneta Rasieńska, Hanna Rydzewska, Henryk Sielski, Leszek Siemiatkowski, Zbigniew Wiszniewski, Andrzej Wróbel</w:t>
      </w:r>
      <w:r w:rsidR="002C7275">
        <w:br/>
        <w:t>NIEOBECNI (4)</w:t>
      </w:r>
      <w:r w:rsidR="002C7275">
        <w:br/>
        <w:t>Marcin Błaszczak, Grzegorz Godlewski, Róża Kania, Sylwia Majewska</w:t>
      </w:r>
      <w:r w:rsidR="002C7275">
        <w:br/>
      </w:r>
      <w:r w:rsidR="002C7275">
        <w:br/>
        <w:t>d) w sprawie zmiany Wieloletniej Prognozy Finansowej na lata 2026 – 2031;</w:t>
      </w:r>
      <w:r w:rsidR="002C7275">
        <w:br/>
      </w:r>
      <w:r w:rsidR="002C7275">
        <w:br/>
      </w:r>
      <w:r>
        <w:t>Projekt uchwały przedstawiła Skarbnik Gminy p. Jolanta Godlewska.</w:t>
      </w:r>
      <w:r w:rsidR="002C7275">
        <w:br/>
      </w:r>
      <w:r w:rsidR="002C7275">
        <w:br/>
      </w:r>
      <w:r w:rsidR="002C7275">
        <w:rPr>
          <w:b/>
          <w:bCs/>
          <w:u w:val="single"/>
        </w:rPr>
        <w:t>Głosowano w sprawie:</w:t>
      </w:r>
      <w:r w:rsidR="002C7275">
        <w:br/>
        <w:t xml:space="preserve">w sprawie zmiany Wieloletniej Prognozy Finansowej na lata 2026 – 2031;. </w:t>
      </w:r>
      <w:r w:rsidR="002C7275">
        <w:br/>
      </w:r>
      <w:r w:rsidR="002C7275">
        <w:br/>
      </w:r>
      <w:r w:rsidR="002C7275">
        <w:rPr>
          <w:rStyle w:val="Pogrubienie"/>
          <w:u w:val="single"/>
        </w:rPr>
        <w:t>Wyniki głosowania</w:t>
      </w:r>
      <w:r w:rsidR="002C7275">
        <w:br/>
        <w:t>ZA: 10, PRZECIW: 0, WSTRZYMUJĘ: 0, BRAK GŁOSU: 0, NIEOBECNI: 4</w:t>
      </w:r>
      <w:r w:rsidR="002C7275">
        <w:br/>
      </w:r>
      <w:r w:rsidR="002C7275">
        <w:br/>
      </w:r>
      <w:r w:rsidR="002C7275">
        <w:rPr>
          <w:u w:val="single"/>
        </w:rPr>
        <w:t>Wyniki imienne:</w:t>
      </w:r>
      <w:r w:rsidR="002C7275">
        <w:br/>
        <w:t>ZA (10)</w:t>
      </w:r>
      <w:r w:rsidR="002C7275">
        <w:br/>
        <w:t>Gabriela Borkowska, Bogusława Kwiecień, Sylwia Nowakowska, Jadwiga Piórkowska, Aneta Rasieńska, Hanna Rydzewska, Henryk Sielski, Leszek Siemiatkowski, Zbigniew Wiszniewski, Andrzej Wróbel</w:t>
      </w:r>
      <w:r w:rsidR="002C7275">
        <w:br/>
        <w:t>NIEOBECNI (4)</w:t>
      </w:r>
      <w:r w:rsidR="002C7275">
        <w:br/>
        <w:t>Marcin Błaszczak, Grzegorz Godlewski, Róża Kania, Sylwia Majewska</w:t>
      </w:r>
      <w:r w:rsidR="002C7275">
        <w:br/>
      </w:r>
      <w:r w:rsidR="002C7275">
        <w:br/>
        <w:t>e) w sprawie zmian w budżecie Gminy Szczytno na 2026 rok;</w:t>
      </w:r>
      <w:r w:rsidR="002C7275">
        <w:br/>
      </w:r>
      <w:r w:rsidR="002C7275">
        <w:br/>
      </w:r>
      <w:r>
        <w:t>Projekt uchwały przedstawiła Skarbnik Gminy p. Jolanta Godlewska.</w:t>
      </w:r>
      <w:r w:rsidR="002C7275">
        <w:br/>
      </w:r>
      <w:r w:rsidR="002C7275">
        <w:br/>
      </w:r>
      <w:r w:rsidR="002C7275">
        <w:rPr>
          <w:b/>
          <w:bCs/>
          <w:u w:val="single"/>
        </w:rPr>
        <w:lastRenderedPageBreak/>
        <w:t>Głosowano w sprawie:</w:t>
      </w:r>
      <w:r w:rsidR="002C7275">
        <w:br/>
        <w:t xml:space="preserve">w sprawie zmian w budżecie Gminy Szczytno na 2026 rok;. </w:t>
      </w:r>
      <w:r w:rsidR="002C7275">
        <w:br/>
      </w:r>
      <w:r w:rsidR="002C7275">
        <w:br/>
      </w:r>
      <w:r w:rsidR="002C7275">
        <w:rPr>
          <w:rStyle w:val="Pogrubienie"/>
          <w:u w:val="single"/>
        </w:rPr>
        <w:t>Wyniki głosowania</w:t>
      </w:r>
      <w:r w:rsidR="002C7275">
        <w:br/>
        <w:t>ZA: 10, PRZECIW: 0, WSTRZYMUJĘ: 0, BRAK GŁOSU: 0, NIEOBECNI: 4</w:t>
      </w:r>
      <w:r w:rsidR="002C7275">
        <w:br/>
      </w:r>
      <w:r w:rsidR="002C7275">
        <w:br/>
      </w:r>
      <w:r w:rsidR="002C7275">
        <w:rPr>
          <w:u w:val="single"/>
        </w:rPr>
        <w:t>Wyniki imienne:</w:t>
      </w:r>
      <w:r w:rsidR="002C7275">
        <w:br/>
        <w:t>ZA (10)</w:t>
      </w:r>
      <w:r w:rsidR="002C7275">
        <w:br/>
        <w:t>Gabriela Borkowska, Bogusława Kwiecień, Sylwia Nowakowska, Jadwiga Piórkowska, Aneta Rasieńska, Hanna Rydzewska, Henryk Sielski, Leszek Siemiatkowski, Zbigniew Wiszniewski, Andrzej Wróbel</w:t>
      </w:r>
      <w:r w:rsidR="002C7275">
        <w:br/>
        <w:t>NIEOBECNI (4)</w:t>
      </w:r>
      <w:r w:rsidR="002C7275">
        <w:br/>
        <w:t>Marcin Błaszczak, Grzegorz Godlewski, Róża Kania, Sylwia Majewska</w:t>
      </w:r>
      <w:r w:rsidR="002C7275">
        <w:br/>
      </w:r>
      <w:r w:rsidR="002C7275">
        <w:br/>
        <w:t>f) w sprawie przystąpienia do sporządzenia Strategii Rozwoju Gminy Szczytno na lata 2026-2035 - aktualizacja Strategii Rozwoju Gminy Szczytno na lata 2022-2030 oraz określenia szczegółowego trybu i harmonogramu opracowania projektu strategii, w tym trybu konsultacji</w:t>
      </w:r>
      <w:r w:rsidR="00A61FAD">
        <w:t>;</w:t>
      </w:r>
    </w:p>
    <w:p w14:paraId="3014C17A" w14:textId="77777777" w:rsidR="006007AF" w:rsidRDefault="002C7275" w:rsidP="00A61FAD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przystąpienia do sporządzenia Strategii Rozwoju Gminy Szczytno na lata 2026-2035 - aktualizacja Strategii Rozwoju Gminy Szczytno na lata 2022-2030 oraz określenia szczegółowego trybu i harmonogramu opracowania projektu strategii, w tym trybu konsultacji.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>Gabriela Borkowska, Bogusława Kwiecień, Sylwia Nowakowska, Jadwiga Piórkowska, Aneta Rasieńska, Hanna Rydzewska, Henryk Sielski, Leszek Siemiatkowski, Zbigniew Wiszniewski, Andrzej Wróbel</w:t>
      </w:r>
      <w:r>
        <w:br/>
        <w:t>NIEOBECNI (4)</w:t>
      </w:r>
      <w:r>
        <w:br/>
        <w:t>Marcin Błaszczak, Grzegorz Godlewski, Róża Kania, Sylwia Majewska</w:t>
      </w:r>
      <w:r>
        <w:br/>
      </w:r>
      <w:r>
        <w:br/>
        <w:t>5. Pisemne interpelacje i zapytania radnych.</w:t>
      </w:r>
      <w:r>
        <w:br/>
      </w:r>
      <w:r>
        <w:br/>
        <w:t>6. Zapytania, wnioski, sprawy różne.</w:t>
      </w:r>
      <w:r>
        <w:br/>
      </w:r>
      <w:r>
        <w:br/>
        <w:t>7. Zakończenie obrad.</w:t>
      </w:r>
    </w:p>
    <w:p w14:paraId="7938D6C3" w14:textId="64A4A74D" w:rsidR="002C7275" w:rsidRPr="006007AF" w:rsidRDefault="006007AF" w:rsidP="006007AF">
      <w:pPr>
        <w:pStyle w:val="NormalnyWeb"/>
      </w:pPr>
      <w:r w:rsidRPr="00AF50A9">
        <w:t>Przewodniczący Rady Gminy Szczytno - Pan Zbigniew Woźniak zamknął XX</w:t>
      </w:r>
      <w:r>
        <w:t>VI</w:t>
      </w:r>
      <w:r w:rsidRPr="00AF50A9">
        <w:t xml:space="preserve"> posiedzenie Komisji Wspólnych Rady Gminy Szczytno.</w:t>
      </w:r>
      <w:r>
        <w:br/>
      </w:r>
      <w:r>
        <w:br/>
      </w:r>
      <w:r>
        <w:br/>
      </w:r>
      <w:r>
        <w:rPr>
          <w:b/>
          <w:bCs/>
        </w:rPr>
        <w:t xml:space="preserve">                                                                            </w:t>
      </w:r>
      <w:r w:rsidR="002C7275" w:rsidRPr="00A61FAD">
        <w:rPr>
          <w:b/>
          <w:bCs/>
        </w:rPr>
        <w:t>Przewodniczący</w:t>
      </w:r>
      <w:r w:rsidR="00A61FAD" w:rsidRPr="00A61FAD">
        <w:rPr>
          <w:b/>
          <w:bCs/>
        </w:rPr>
        <w:t xml:space="preserve"> </w:t>
      </w:r>
      <w:r w:rsidR="002C7275" w:rsidRPr="00A61FAD">
        <w:rPr>
          <w:b/>
          <w:bCs/>
        </w:rPr>
        <w:t>Rad</w:t>
      </w:r>
      <w:r w:rsidR="00A61FAD" w:rsidRPr="00A61FAD">
        <w:rPr>
          <w:b/>
          <w:bCs/>
        </w:rPr>
        <w:t>y</w:t>
      </w:r>
      <w:r w:rsidR="002C7275" w:rsidRPr="00A61FAD">
        <w:rPr>
          <w:b/>
          <w:bCs/>
        </w:rPr>
        <w:t xml:space="preserve"> Gminy Szczytno</w:t>
      </w:r>
    </w:p>
    <w:p w14:paraId="54C90B99" w14:textId="2F63A6F5" w:rsidR="00A61FAD" w:rsidRDefault="00A61FAD" w:rsidP="00A61FAD">
      <w:pPr>
        <w:pStyle w:val="NormalnyWeb"/>
        <w:spacing w:after="240" w:afterAutospacing="0"/>
        <w:ind w:left="4248" w:firstLine="708"/>
      </w:pPr>
      <w:r>
        <w:t xml:space="preserve">               Zbigniew Woźniak</w:t>
      </w:r>
    </w:p>
    <w:p w14:paraId="0BE38DE3" w14:textId="57B5B379" w:rsidR="002C7275" w:rsidRDefault="002C7275">
      <w:pPr>
        <w:pStyle w:val="NormalnyWeb"/>
      </w:pPr>
      <w:r>
        <w:t>Przygotowa</w:t>
      </w:r>
      <w:r w:rsidR="00A61FAD">
        <w:t>ła</w:t>
      </w:r>
      <w:r>
        <w:t xml:space="preserve">: </w:t>
      </w:r>
      <w:r w:rsidR="00A61FAD">
        <w:t>Milena Jankiewicz</w:t>
      </w:r>
    </w:p>
    <w:p w14:paraId="33C6F177" w14:textId="77777777" w:rsidR="002C7275" w:rsidRDefault="00F47451">
      <w:pPr>
        <w:rPr>
          <w:rFonts w:eastAsia="Times New Roman"/>
        </w:rPr>
      </w:pPr>
      <w:r>
        <w:rPr>
          <w:rFonts w:eastAsia="Times New Roman"/>
        </w:rPr>
        <w:pict w14:anchorId="59A58C54">
          <v:rect id="_x0000_i1025" style="width:0;height:1.5pt" o:hralign="center" o:hrstd="t" o:hr="t" fillcolor="#a0a0a0" stroked="f"/>
        </w:pict>
      </w:r>
    </w:p>
    <w:p w14:paraId="722A3E51" w14:textId="77777777" w:rsidR="002C7275" w:rsidRDefault="002C7275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2C7275" w:rsidSect="00A61FA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EA"/>
    <w:rsid w:val="0026341C"/>
    <w:rsid w:val="002C7275"/>
    <w:rsid w:val="005016A6"/>
    <w:rsid w:val="006007AF"/>
    <w:rsid w:val="007619FA"/>
    <w:rsid w:val="00A61FAD"/>
    <w:rsid w:val="00C22F35"/>
    <w:rsid w:val="00C939F0"/>
    <w:rsid w:val="00F22104"/>
    <w:rsid w:val="00F37EEA"/>
    <w:rsid w:val="00F4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AA0DC"/>
  <w15:chartTrackingRefBased/>
  <w15:docId w15:val="{CB56B9F8-B963-4426-B93C-5A644527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930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4</cp:revision>
  <dcterms:created xsi:type="dcterms:W3CDTF">2026-03-23T12:51:00Z</dcterms:created>
  <dcterms:modified xsi:type="dcterms:W3CDTF">2026-03-23T13:07:00Z</dcterms:modified>
</cp:coreProperties>
</file>