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771D" w14:textId="77777777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</w:t>
      </w:r>
      <w:r w:rsidRPr="00041D2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    Projekt                                                                              </w:t>
      </w:r>
      <w:r w:rsidRPr="00041D2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</w:t>
      </w:r>
    </w:p>
    <w:p w14:paraId="68293B05" w14:textId="77777777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UCHWAŁA NR …………….</w:t>
      </w:r>
    </w:p>
    <w:p w14:paraId="10CA2475" w14:textId="77777777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RADY GMINY SZCZYTNO </w:t>
      </w:r>
    </w:p>
    <w:p w14:paraId="35E556B9" w14:textId="329FE852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Calibri"/>
          <w:kern w:val="0"/>
          <w:sz w:val="22"/>
          <w:szCs w:val="22"/>
          <w14:ligatures w14:val="none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z dnia  </w:t>
      </w:r>
      <w:r w:rsidR="00CC332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 stycznia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202</w:t>
      </w:r>
      <w:r w:rsidR="00CC3320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</w:t>
      </w: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roku</w:t>
      </w:r>
    </w:p>
    <w:p w14:paraId="3A3CD637" w14:textId="77777777" w:rsidR="00F439D7" w:rsidRPr="00041D21" w:rsidRDefault="00F439D7" w:rsidP="00F439D7">
      <w:pPr>
        <w:suppressAutoHyphens/>
        <w:spacing w:beforeAutospacing="1" w:after="2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3DC499FF" w14:textId="70299CCD" w:rsidR="00F439D7" w:rsidRPr="00676396" w:rsidRDefault="00F439D7" w:rsidP="00F439D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041D2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w sprawie </w:t>
      </w:r>
      <w:r>
        <w:t xml:space="preserve"> </w:t>
      </w:r>
      <w:r w:rsidRPr="00676396">
        <w:rPr>
          <w:rFonts w:ascii="Times New Roman" w:hAnsi="Times New Roman" w:cs="Times New Roman"/>
          <w:b/>
          <w:bCs/>
          <w:sz w:val="22"/>
          <w:szCs w:val="22"/>
        </w:rPr>
        <w:t xml:space="preserve">przystąpienia Gminy </w:t>
      </w:r>
      <w:r w:rsidR="00A35296">
        <w:rPr>
          <w:rFonts w:ascii="Times New Roman" w:hAnsi="Times New Roman" w:cs="Times New Roman"/>
          <w:b/>
          <w:bCs/>
          <w:sz w:val="22"/>
          <w:szCs w:val="22"/>
        </w:rPr>
        <w:t>Szczytno</w:t>
      </w:r>
      <w:r w:rsidRPr="00676396">
        <w:rPr>
          <w:rFonts w:ascii="Times New Roman" w:hAnsi="Times New Roman" w:cs="Times New Roman"/>
          <w:b/>
          <w:bCs/>
          <w:sz w:val="22"/>
          <w:szCs w:val="22"/>
        </w:rPr>
        <w:t xml:space="preserve"> do realizacji Programu „Opieka Wytchnieniowa” dla Jednostek Samorządu Terytorialnego – edycja 2026</w:t>
      </w:r>
    </w:p>
    <w:p w14:paraId="5C96C7DD" w14:textId="77777777" w:rsidR="00F439D7" w:rsidRDefault="00F439D7" w:rsidP="00F540F7"/>
    <w:p w14:paraId="7EA3BEE9" w14:textId="75794561" w:rsidR="00F540F7" w:rsidRPr="00676396" w:rsidRDefault="00F540F7" w:rsidP="00676396">
      <w:pPr>
        <w:jc w:val="both"/>
        <w:rPr>
          <w:rFonts w:ascii="Times New Roman" w:hAnsi="Times New Roman" w:cs="Times New Roman"/>
          <w:sz w:val="22"/>
          <w:szCs w:val="22"/>
        </w:rPr>
      </w:pPr>
      <w:r w:rsidRPr="00676396">
        <w:rPr>
          <w:rFonts w:ascii="Times New Roman" w:hAnsi="Times New Roman" w:cs="Times New Roman"/>
          <w:sz w:val="22"/>
          <w:szCs w:val="22"/>
        </w:rPr>
        <w:t>Na podstawie art. 7 ust 1, art. 18 ust. 2 pkt. 15 ustawy z dnia 8 marca 1990r. o samorządzie gminnym (</w:t>
      </w:r>
      <w:r w:rsidR="00676396" w:rsidRPr="00676396">
        <w:rPr>
          <w:rFonts w:ascii="Times New Roman" w:hAnsi="Times New Roman" w:cs="Times New Roman"/>
          <w:sz w:val="22"/>
          <w:szCs w:val="22"/>
        </w:rPr>
        <w:t xml:space="preserve">t.j. Dz. U. z 2025 r. poz. 1153) </w:t>
      </w:r>
      <w:r w:rsidRPr="00676396">
        <w:rPr>
          <w:rFonts w:ascii="Times New Roman" w:hAnsi="Times New Roman" w:cs="Times New Roman"/>
          <w:sz w:val="22"/>
          <w:szCs w:val="22"/>
        </w:rPr>
        <w:t>art. 6 pkt 1 ustawy z dnia 23 października 2018 r. o Funduszu Solidarnościowym (Dz.U. z 2024</w:t>
      </w:r>
      <w:r w:rsidR="00676396">
        <w:rPr>
          <w:rFonts w:ascii="Times New Roman" w:hAnsi="Times New Roman" w:cs="Times New Roman"/>
          <w:sz w:val="22"/>
          <w:szCs w:val="22"/>
        </w:rPr>
        <w:t xml:space="preserve"> </w:t>
      </w:r>
      <w:r w:rsidRPr="00676396">
        <w:rPr>
          <w:rFonts w:ascii="Times New Roman" w:hAnsi="Times New Roman" w:cs="Times New Roman"/>
          <w:sz w:val="22"/>
          <w:szCs w:val="22"/>
        </w:rPr>
        <w:t xml:space="preserve">r. poz. </w:t>
      </w:r>
      <w:r w:rsidR="00676396" w:rsidRPr="00676396">
        <w:rPr>
          <w:rFonts w:ascii="Times New Roman" w:hAnsi="Times New Roman" w:cs="Times New Roman"/>
          <w:sz w:val="22"/>
          <w:szCs w:val="22"/>
        </w:rPr>
        <w:t>1848</w:t>
      </w:r>
      <w:r w:rsidRPr="00676396">
        <w:rPr>
          <w:rFonts w:ascii="Times New Roman" w:hAnsi="Times New Roman" w:cs="Times New Roman"/>
          <w:sz w:val="22"/>
          <w:szCs w:val="22"/>
        </w:rPr>
        <w:t xml:space="preserve"> z późn. zm.)</w:t>
      </w:r>
    </w:p>
    <w:p w14:paraId="6ADFE7F7" w14:textId="0C9572F9" w:rsidR="00F540F7" w:rsidRPr="00676396" w:rsidRDefault="00F540F7" w:rsidP="00F540F7">
      <w:pPr>
        <w:rPr>
          <w:rFonts w:ascii="Times New Roman" w:hAnsi="Times New Roman" w:cs="Times New Roman"/>
          <w:sz w:val="22"/>
          <w:szCs w:val="22"/>
        </w:rPr>
      </w:pPr>
      <w:r w:rsidRPr="00676396">
        <w:rPr>
          <w:rFonts w:ascii="Times New Roman" w:hAnsi="Times New Roman" w:cs="Times New Roman"/>
          <w:sz w:val="22"/>
          <w:szCs w:val="22"/>
        </w:rPr>
        <w:t xml:space="preserve">Rada Gminy </w:t>
      </w:r>
      <w:r w:rsidR="00676396" w:rsidRPr="00676396">
        <w:rPr>
          <w:rFonts w:ascii="Times New Roman" w:hAnsi="Times New Roman" w:cs="Times New Roman"/>
          <w:sz w:val="22"/>
          <w:szCs w:val="22"/>
        </w:rPr>
        <w:t>Szczytno</w:t>
      </w:r>
      <w:r w:rsidRPr="00676396">
        <w:rPr>
          <w:rFonts w:ascii="Times New Roman" w:hAnsi="Times New Roman" w:cs="Times New Roman"/>
          <w:sz w:val="22"/>
          <w:szCs w:val="22"/>
        </w:rPr>
        <w:t xml:space="preserve"> uchwala, co następuje:</w:t>
      </w:r>
    </w:p>
    <w:p w14:paraId="2AD2E5F1" w14:textId="77777777" w:rsidR="00F540F7" w:rsidRPr="00676396" w:rsidRDefault="00F540F7" w:rsidP="00F439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6396">
        <w:rPr>
          <w:rFonts w:ascii="Times New Roman" w:hAnsi="Times New Roman" w:cs="Times New Roman"/>
          <w:b/>
          <w:bCs/>
          <w:sz w:val="22"/>
          <w:szCs w:val="22"/>
        </w:rPr>
        <w:t>§ 1.</w:t>
      </w:r>
    </w:p>
    <w:p w14:paraId="72CDDA96" w14:textId="7E586303" w:rsidR="00F540F7" w:rsidRPr="00676396" w:rsidRDefault="00F540F7" w:rsidP="00F540F7">
      <w:pPr>
        <w:rPr>
          <w:rFonts w:ascii="Times New Roman" w:hAnsi="Times New Roman" w:cs="Times New Roman"/>
          <w:sz w:val="22"/>
          <w:szCs w:val="22"/>
        </w:rPr>
      </w:pPr>
      <w:r w:rsidRPr="00676396">
        <w:rPr>
          <w:rFonts w:ascii="Times New Roman" w:hAnsi="Times New Roman" w:cs="Times New Roman"/>
          <w:sz w:val="22"/>
          <w:szCs w:val="22"/>
        </w:rPr>
        <w:t>Przystępuje się do realizacji Programu „Opieka Wytchnieniowa” dla Jednostek Samorządu Terytorialnego – edycja 2026 w ramach Funduszu Solidarnościowego, ogłoszon</w:t>
      </w:r>
      <w:r w:rsidR="000C0489">
        <w:rPr>
          <w:rFonts w:ascii="Times New Roman" w:hAnsi="Times New Roman" w:cs="Times New Roman"/>
          <w:sz w:val="22"/>
          <w:szCs w:val="22"/>
        </w:rPr>
        <w:t>ego</w:t>
      </w:r>
      <w:r w:rsidRPr="00676396">
        <w:rPr>
          <w:rFonts w:ascii="Times New Roman" w:hAnsi="Times New Roman" w:cs="Times New Roman"/>
          <w:sz w:val="22"/>
          <w:szCs w:val="22"/>
        </w:rPr>
        <w:t xml:space="preserve"> przez Ministra Rodziny i Polityki Społecznej. </w:t>
      </w:r>
    </w:p>
    <w:p w14:paraId="5E47A81F" w14:textId="77777777" w:rsidR="00F540F7" w:rsidRPr="00676396" w:rsidRDefault="00F540F7" w:rsidP="00F439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6396">
        <w:rPr>
          <w:rFonts w:ascii="Times New Roman" w:hAnsi="Times New Roman" w:cs="Times New Roman"/>
          <w:b/>
          <w:bCs/>
          <w:sz w:val="22"/>
          <w:szCs w:val="22"/>
        </w:rPr>
        <w:t>§ 2.</w:t>
      </w:r>
    </w:p>
    <w:p w14:paraId="52A7130B" w14:textId="13E19BC8" w:rsidR="00F540F7" w:rsidRPr="00676396" w:rsidRDefault="00F540F7" w:rsidP="00F540F7">
      <w:pPr>
        <w:rPr>
          <w:rFonts w:ascii="Times New Roman" w:hAnsi="Times New Roman" w:cs="Times New Roman"/>
          <w:sz w:val="22"/>
          <w:szCs w:val="22"/>
        </w:rPr>
      </w:pPr>
      <w:r w:rsidRPr="00676396">
        <w:rPr>
          <w:rFonts w:ascii="Times New Roman" w:hAnsi="Times New Roman" w:cs="Times New Roman"/>
          <w:sz w:val="22"/>
          <w:szCs w:val="22"/>
        </w:rPr>
        <w:t>Do realizacji Programu „Opieka Wytchnieniowa” dla Jednostek Samorządu Terytorialnego – edycja 2026 wyznacza się Gminne Centrum Usług Społecznych w Szczytnie</w:t>
      </w:r>
    </w:p>
    <w:p w14:paraId="6E9262A3" w14:textId="77777777" w:rsidR="00F540F7" w:rsidRPr="00676396" w:rsidRDefault="00F540F7" w:rsidP="00F439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6396">
        <w:rPr>
          <w:rFonts w:ascii="Times New Roman" w:hAnsi="Times New Roman" w:cs="Times New Roman"/>
          <w:b/>
          <w:bCs/>
          <w:sz w:val="22"/>
          <w:szCs w:val="22"/>
        </w:rPr>
        <w:t>§ 3.</w:t>
      </w:r>
    </w:p>
    <w:p w14:paraId="00DEF8A9" w14:textId="23B2DB69" w:rsidR="00F540F7" w:rsidRPr="00676396" w:rsidRDefault="00F540F7" w:rsidP="00F540F7">
      <w:pPr>
        <w:rPr>
          <w:rFonts w:ascii="Times New Roman" w:hAnsi="Times New Roman" w:cs="Times New Roman"/>
          <w:sz w:val="22"/>
          <w:szCs w:val="22"/>
        </w:rPr>
      </w:pPr>
      <w:r w:rsidRPr="00676396">
        <w:rPr>
          <w:rFonts w:ascii="Times New Roman" w:hAnsi="Times New Roman" w:cs="Times New Roman"/>
          <w:sz w:val="22"/>
          <w:szCs w:val="22"/>
        </w:rPr>
        <w:t>Wykonanie uchwały powierza się Wójtowi Gminy Szczytno.</w:t>
      </w:r>
    </w:p>
    <w:p w14:paraId="04F61F2D" w14:textId="77777777" w:rsidR="00F540F7" w:rsidRPr="00676396" w:rsidRDefault="00F540F7" w:rsidP="00F439D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76396">
        <w:rPr>
          <w:rFonts w:ascii="Times New Roman" w:hAnsi="Times New Roman" w:cs="Times New Roman"/>
          <w:b/>
          <w:bCs/>
          <w:sz w:val="22"/>
          <w:szCs w:val="22"/>
        </w:rPr>
        <w:t>§ 4.</w:t>
      </w:r>
    </w:p>
    <w:p w14:paraId="5E144898" w14:textId="7116A22A" w:rsidR="00B65891" w:rsidRPr="00676396" w:rsidRDefault="00F540F7" w:rsidP="00F540F7">
      <w:pPr>
        <w:rPr>
          <w:rFonts w:ascii="Times New Roman" w:hAnsi="Times New Roman" w:cs="Times New Roman"/>
          <w:sz w:val="22"/>
          <w:szCs w:val="22"/>
        </w:rPr>
      </w:pPr>
      <w:r w:rsidRPr="00676396">
        <w:rPr>
          <w:rFonts w:ascii="Times New Roman" w:hAnsi="Times New Roman" w:cs="Times New Roman"/>
          <w:sz w:val="22"/>
          <w:szCs w:val="22"/>
        </w:rPr>
        <w:t>Uchwała wchodzi w życie z dniem podjęcia.</w:t>
      </w:r>
    </w:p>
    <w:p w14:paraId="2BD15D06" w14:textId="77777777" w:rsidR="00F540F7" w:rsidRPr="00676396" w:rsidRDefault="00F540F7" w:rsidP="00F540F7">
      <w:pPr>
        <w:rPr>
          <w:rFonts w:ascii="Times New Roman" w:hAnsi="Times New Roman" w:cs="Times New Roman"/>
          <w:sz w:val="22"/>
          <w:szCs w:val="22"/>
        </w:rPr>
      </w:pPr>
    </w:p>
    <w:p w14:paraId="52D7162C" w14:textId="77777777" w:rsidR="00F540F7" w:rsidRDefault="00F540F7" w:rsidP="00F540F7"/>
    <w:p w14:paraId="6EFFFFC2" w14:textId="77777777" w:rsidR="008350BF" w:rsidRDefault="008350BF" w:rsidP="00F540F7"/>
    <w:p w14:paraId="1BEB2D97" w14:textId="77777777" w:rsidR="008350BF" w:rsidRDefault="008350BF" w:rsidP="00F540F7"/>
    <w:p w14:paraId="5418699E" w14:textId="77777777" w:rsidR="008350BF" w:rsidRDefault="008350BF" w:rsidP="00F540F7"/>
    <w:p w14:paraId="4B250304" w14:textId="77777777" w:rsidR="008350BF" w:rsidRDefault="008350BF" w:rsidP="00F540F7"/>
    <w:p w14:paraId="6540D9FB" w14:textId="77777777" w:rsidR="00676396" w:rsidRDefault="00676396" w:rsidP="00F540F7"/>
    <w:p w14:paraId="45510421" w14:textId="77777777" w:rsidR="00676396" w:rsidRDefault="00676396" w:rsidP="00F540F7"/>
    <w:p w14:paraId="4F58028A" w14:textId="77777777" w:rsidR="00676396" w:rsidRDefault="00676396" w:rsidP="00F540F7"/>
    <w:p w14:paraId="329C2F09" w14:textId="77777777" w:rsidR="00676396" w:rsidRDefault="00676396" w:rsidP="00F540F7"/>
    <w:p w14:paraId="3340D1AF" w14:textId="101036DE" w:rsidR="008350BF" w:rsidRPr="008350BF" w:rsidRDefault="008350BF" w:rsidP="008350B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50BF">
        <w:rPr>
          <w:rFonts w:ascii="Times New Roman" w:hAnsi="Times New Roman" w:cs="Times New Roman"/>
          <w:b/>
          <w:bCs/>
          <w:sz w:val="22"/>
          <w:szCs w:val="22"/>
        </w:rPr>
        <w:lastRenderedPageBreak/>
        <w:t>Uzasadnienie</w:t>
      </w:r>
    </w:p>
    <w:p w14:paraId="4C8E1177" w14:textId="77777777" w:rsidR="008350BF" w:rsidRDefault="008350BF" w:rsidP="00F540F7"/>
    <w:p w14:paraId="0A38E1FF" w14:textId="6127BE76" w:rsidR="008350BF" w:rsidRDefault="008350BF" w:rsidP="008350BF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50BF">
        <w:rPr>
          <w:rFonts w:ascii="Times New Roman" w:hAnsi="Times New Roman" w:cs="Times New Roman"/>
          <w:sz w:val="22"/>
          <w:szCs w:val="22"/>
        </w:rPr>
        <w:t xml:space="preserve">Gmina </w:t>
      </w:r>
      <w:r>
        <w:rPr>
          <w:rFonts w:ascii="Times New Roman" w:hAnsi="Times New Roman" w:cs="Times New Roman"/>
          <w:sz w:val="22"/>
          <w:szCs w:val="22"/>
        </w:rPr>
        <w:t>Szczytno</w:t>
      </w:r>
      <w:r w:rsidR="00F439D7" w:rsidRPr="00F439D7">
        <w:rPr>
          <w:rFonts w:ascii="Times New Roman" w:hAnsi="Times New Roman" w:cs="Times New Roman"/>
          <w:sz w:val="22"/>
          <w:szCs w:val="22"/>
        </w:rPr>
        <w:t xml:space="preserve"> </w:t>
      </w:r>
      <w:r w:rsidR="00F439D7" w:rsidRPr="008350BF">
        <w:rPr>
          <w:rFonts w:ascii="Times New Roman" w:hAnsi="Times New Roman" w:cs="Times New Roman"/>
          <w:sz w:val="22"/>
          <w:szCs w:val="22"/>
        </w:rPr>
        <w:t>w 202</w:t>
      </w:r>
      <w:r w:rsidR="00F439D7">
        <w:rPr>
          <w:rFonts w:ascii="Times New Roman" w:hAnsi="Times New Roman" w:cs="Times New Roman"/>
          <w:sz w:val="22"/>
          <w:szCs w:val="22"/>
        </w:rPr>
        <w:t>6</w:t>
      </w:r>
      <w:r w:rsidR="00F439D7" w:rsidRPr="008350BF">
        <w:rPr>
          <w:rFonts w:ascii="Times New Roman" w:hAnsi="Times New Roman" w:cs="Times New Roman"/>
          <w:sz w:val="22"/>
          <w:szCs w:val="22"/>
        </w:rPr>
        <w:t xml:space="preserve"> roku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439D7">
        <w:rPr>
          <w:rFonts w:ascii="Times New Roman" w:hAnsi="Times New Roman" w:cs="Times New Roman"/>
          <w:sz w:val="22"/>
          <w:szCs w:val="22"/>
        </w:rPr>
        <w:t xml:space="preserve">przystępuje </w:t>
      </w:r>
      <w:r>
        <w:rPr>
          <w:rFonts w:ascii="Times New Roman" w:hAnsi="Times New Roman" w:cs="Times New Roman"/>
          <w:sz w:val="22"/>
          <w:szCs w:val="22"/>
        </w:rPr>
        <w:t>do r</w:t>
      </w:r>
      <w:r w:rsidRPr="008350BF">
        <w:rPr>
          <w:rFonts w:ascii="Times New Roman" w:hAnsi="Times New Roman" w:cs="Times New Roman"/>
          <w:sz w:val="22"/>
          <w:szCs w:val="22"/>
        </w:rPr>
        <w:t>ealizacj</w:t>
      </w:r>
      <w:r>
        <w:rPr>
          <w:rFonts w:ascii="Times New Roman" w:hAnsi="Times New Roman" w:cs="Times New Roman"/>
          <w:sz w:val="22"/>
          <w:szCs w:val="22"/>
        </w:rPr>
        <w:t xml:space="preserve">i </w:t>
      </w:r>
      <w:r w:rsidRPr="008350BF">
        <w:rPr>
          <w:rFonts w:ascii="Times New Roman" w:hAnsi="Times New Roman" w:cs="Times New Roman"/>
          <w:sz w:val="22"/>
          <w:szCs w:val="22"/>
        </w:rPr>
        <w:t>Programu „Opieka wytchnieniowa” dla Jednostek Samorządu Terytorialnego – edycja 202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350BF">
        <w:rPr>
          <w:rFonts w:ascii="Times New Roman" w:hAnsi="Times New Roman" w:cs="Times New Roman"/>
          <w:sz w:val="22"/>
          <w:szCs w:val="22"/>
        </w:rPr>
        <w:t xml:space="preserve">. Program został opracowany przez Ministerstwo Rodziny, Pracy i Polityki Społecznej, adresowany jest do gmin i powiatów, w których istnieje potrzeba świadczenia usług opieki wytchnieniowej. Głównym celem Programu jest wsparcie członków rodzin lub opiekunów sprawujących bezpośrednią opiekę nad: </w:t>
      </w:r>
    </w:p>
    <w:p w14:paraId="15E40F06" w14:textId="32BCD702" w:rsidR="00F540F7" w:rsidRPr="008350BF" w:rsidRDefault="008350BF" w:rsidP="008350BF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350BF">
        <w:rPr>
          <w:rFonts w:ascii="Times New Roman" w:hAnsi="Times New Roman" w:cs="Times New Roman"/>
          <w:sz w:val="22"/>
          <w:szCs w:val="22"/>
        </w:rPr>
        <w:t xml:space="preserve">dziećmi od ukończenia 2. roku życia do ukończenia 16. roku życia posiadającymi orzeczenie o niepełnosprawności </w:t>
      </w:r>
      <w:r w:rsidR="00F439D7">
        <w:rPr>
          <w:rFonts w:ascii="Times New Roman" w:hAnsi="Times New Roman" w:cs="Times New Roman"/>
          <w:sz w:val="22"/>
          <w:szCs w:val="22"/>
        </w:rPr>
        <w:t xml:space="preserve"> </w:t>
      </w:r>
      <w:r w:rsidRPr="008350BF">
        <w:rPr>
          <w:rFonts w:ascii="Times New Roman" w:hAnsi="Times New Roman" w:cs="Times New Roman"/>
          <w:sz w:val="22"/>
          <w:szCs w:val="22"/>
        </w:rPr>
        <w:t xml:space="preserve">lub </w:t>
      </w:r>
      <w:r w:rsidR="00F439D7">
        <w:rPr>
          <w:rFonts w:ascii="Times New Roman" w:hAnsi="Times New Roman" w:cs="Times New Roman"/>
          <w:sz w:val="22"/>
          <w:szCs w:val="22"/>
        </w:rPr>
        <w:t xml:space="preserve"> </w:t>
      </w:r>
      <w:r w:rsidRPr="008350BF">
        <w:rPr>
          <w:rFonts w:ascii="Times New Roman" w:hAnsi="Times New Roman" w:cs="Times New Roman"/>
          <w:sz w:val="22"/>
          <w:szCs w:val="22"/>
        </w:rPr>
        <w:t>osobami niepełnosprawnymi posiadającymi</w:t>
      </w:r>
      <w:r w:rsidR="00F439D7">
        <w:rPr>
          <w:rFonts w:ascii="Times New Roman" w:hAnsi="Times New Roman" w:cs="Times New Roman"/>
          <w:sz w:val="22"/>
          <w:szCs w:val="22"/>
        </w:rPr>
        <w:t xml:space="preserve"> </w:t>
      </w:r>
      <w:r w:rsidRPr="008350BF">
        <w:rPr>
          <w:rFonts w:ascii="Times New Roman" w:hAnsi="Times New Roman" w:cs="Times New Roman"/>
          <w:sz w:val="22"/>
          <w:szCs w:val="22"/>
        </w:rPr>
        <w:t>orzeczenie o znacznym stopniu niepełnosprawności</w:t>
      </w:r>
      <w:r w:rsidR="00F439D7">
        <w:rPr>
          <w:rFonts w:ascii="Times New Roman" w:hAnsi="Times New Roman" w:cs="Times New Roman"/>
          <w:sz w:val="22"/>
          <w:szCs w:val="22"/>
        </w:rPr>
        <w:t xml:space="preserve"> </w:t>
      </w:r>
      <w:r w:rsidRPr="008350BF">
        <w:rPr>
          <w:rFonts w:ascii="Times New Roman" w:hAnsi="Times New Roman" w:cs="Times New Roman"/>
          <w:sz w:val="22"/>
          <w:szCs w:val="22"/>
        </w:rPr>
        <w:t xml:space="preserve"> albo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350BF">
        <w:rPr>
          <w:rFonts w:ascii="Times New Roman" w:hAnsi="Times New Roman" w:cs="Times New Roman"/>
          <w:sz w:val="22"/>
          <w:szCs w:val="22"/>
        </w:rPr>
        <w:t>orzeczenie traktowane na równi z orzeczeniem wymienionym w lit. a, zgodnie z art. 5 i art. 62 ustawy z dnia 27 sierpnia 1997 r. o rehabilitacji zawodowej i społecznej oraz zatrudnianiu osób niepełnosprawnych</w:t>
      </w:r>
      <w:r w:rsidR="00F439D7">
        <w:rPr>
          <w:rFonts w:ascii="Times New Roman" w:hAnsi="Times New Roman" w:cs="Times New Roman"/>
          <w:sz w:val="22"/>
          <w:szCs w:val="22"/>
        </w:rPr>
        <w:t xml:space="preserve">, </w:t>
      </w:r>
      <w:r w:rsidRPr="008350BF">
        <w:rPr>
          <w:rFonts w:ascii="Times New Roman" w:hAnsi="Times New Roman" w:cs="Times New Roman"/>
          <w:sz w:val="22"/>
          <w:szCs w:val="22"/>
        </w:rPr>
        <w:t>poprzez umożliwienie uzyskania doraźnej, czasowej pomocy w formie usługi opieki wytchnieniowej, tj. odciążenie od codziennych obowiązków łączących się ze sprawowaniem opieki nad osobą z niepełnosprawnością przez zapewnienie czasowego zastępstwa w tym zakresie. Dzięki temu wsparciu, osoby zaangażowane na co dzień w sprawowanie opieki nad osobą z niepełnosprawnością dysponować będą czasem, który mogą przeznaczyć na odpoczynek i regenerację, jak również na załatwienie niezbędnych spraw życiowych. Usługi opieki wytchnieniowej mogą służyć również okresowemu zabezpieczeniu potrzeb osoby z niepełnosprawnością w sytuacji, gdy członkowie rodzin lub opiekunowie z różnych powodów nie będą mogli wykonywać swoich obowiązków. Usługi opieki wytchnieniowej przysługują w przypadku zamieszkiwania członka rodziny lub opiekuna we wspólnym gospodarstwie domowym z osobą z niepełnosprawnościami, która wymaga stałej opieki w zakresie potrzeb życia codziennego. Za realizację usługi</w:t>
      </w:r>
      <w:r w:rsidR="00F439D7">
        <w:rPr>
          <w:rFonts w:ascii="Times New Roman" w:hAnsi="Times New Roman" w:cs="Times New Roman"/>
          <w:sz w:val="22"/>
          <w:szCs w:val="22"/>
        </w:rPr>
        <w:t xml:space="preserve"> opieki wytchnieniowej</w:t>
      </w:r>
      <w:r w:rsidRPr="008350BF">
        <w:rPr>
          <w:rFonts w:ascii="Times New Roman" w:hAnsi="Times New Roman" w:cs="Times New Roman"/>
          <w:sz w:val="22"/>
          <w:szCs w:val="22"/>
        </w:rPr>
        <w:t xml:space="preserve">, uczestnik nie ponosi odpłatności. Program będzie finansowany w całości ze środków Funduszu Solidarnościowego. Całkowita kwota środków Funduszu Solidarnościowego przyznana </w:t>
      </w:r>
      <w:r w:rsidR="00F439D7">
        <w:rPr>
          <w:rFonts w:ascii="Times New Roman" w:hAnsi="Times New Roman" w:cs="Times New Roman"/>
          <w:sz w:val="22"/>
          <w:szCs w:val="22"/>
        </w:rPr>
        <w:t xml:space="preserve"> dla Gminy Szczytno </w:t>
      </w:r>
      <w:r w:rsidRPr="008350BF">
        <w:rPr>
          <w:rFonts w:ascii="Times New Roman" w:hAnsi="Times New Roman" w:cs="Times New Roman"/>
          <w:sz w:val="22"/>
          <w:szCs w:val="22"/>
        </w:rPr>
        <w:t xml:space="preserve">na realizację programu wynosi </w:t>
      </w:r>
      <w:r w:rsidR="00F439D7">
        <w:rPr>
          <w:rFonts w:ascii="Times New Roman" w:hAnsi="Times New Roman" w:cs="Times New Roman"/>
          <w:sz w:val="22"/>
          <w:szCs w:val="22"/>
        </w:rPr>
        <w:t xml:space="preserve">70 798,20 </w:t>
      </w:r>
      <w:r w:rsidRPr="008350BF">
        <w:rPr>
          <w:rFonts w:ascii="Times New Roman" w:hAnsi="Times New Roman" w:cs="Times New Roman"/>
          <w:sz w:val="22"/>
          <w:szCs w:val="22"/>
        </w:rPr>
        <w:t>zł. Program będzie realizowany do grudnia 202</w:t>
      </w:r>
      <w:r w:rsidR="00F439D7">
        <w:rPr>
          <w:rFonts w:ascii="Times New Roman" w:hAnsi="Times New Roman" w:cs="Times New Roman"/>
          <w:sz w:val="22"/>
          <w:szCs w:val="22"/>
        </w:rPr>
        <w:t>6</w:t>
      </w:r>
      <w:r w:rsidRPr="008350BF">
        <w:rPr>
          <w:rFonts w:ascii="Times New Roman" w:hAnsi="Times New Roman" w:cs="Times New Roman"/>
          <w:sz w:val="22"/>
          <w:szCs w:val="22"/>
        </w:rPr>
        <w:t xml:space="preserve"> roku. Zadanie realiz</w:t>
      </w:r>
      <w:r w:rsidR="00F439D7">
        <w:rPr>
          <w:rFonts w:ascii="Times New Roman" w:hAnsi="Times New Roman" w:cs="Times New Roman"/>
          <w:sz w:val="22"/>
          <w:szCs w:val="22"/>
        </w:rPr>
        <w:t>owane będzie przez Gminne Centrum Usług Społecznych w Szczytnie.</w:t>
      </w:r>
    </w:p>
    <w:sectPr w:rsidR="00F540F7" w:rsidRPr="00835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F7"/>
    <w:rsid w:val="000C0489"/>
    <w:rsid w:val="003C776A"/>
    <w:rsid w:val="004C069B"/>
    <w:rsid w:val="005C0103"/>
    <w:rsid w:val="00676396"/>
    <w:rsid w:val="006A0F80"/>
    <w:rsid w:val="007E6D90"/>
    <w:rsid w:val="008350BF"/>
    <w:rsid w:val="00A35296"/>
    <w:rsid w:val="00B65891"/>
    <w:rsid w:val="00C25C85"/>
    <w:rsid w:val="00CC3320"/>
    <w:rsid w:val="00F1770D"/>
    <w:rsid w:val="00F217F6"/>
    <w:rsid w:val="00F439D7"/>
    <w:rsid w:val="00F5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6297"/>
  <w15:chartTrackingRefBased/>
  <w15:docId w15:val="{E6A0CA30-D9B5-4FC6-9B07-CA039FE8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4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4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4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4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4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4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40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40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4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4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4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4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4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4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40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4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40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4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User</cp:lastModifiedBy>
  <cp:revision>2</cp:revision>
  <dcterms:created xsi:type="dcterms:W3CDTF">2025-12-23T12:26:00Z</dcterms:created>
  <dcterms:modified xsi:type="dcterms:W3CDTF">2025-12-23T12:26:00Z</dcterms:modified>
</cp:coreProperties>
</file>