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7AB6" w14:textId="77777777" w:rsidR="002E080A" w:rsidRPr="00EB40F1" w:rsidRDefault="002E080A" w:rsidP="002E080A">
      <w:pPr>
        <w:pStyle w:val="Standard"/>
        <w:jc w:val="center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</w:r>
      <w:r w:rsidRPr="00EB40F1">
        <w:rPr>
          <w:b/>
          <w:bCs/>
          <w:sz w:val="22"/>
          <w:szCs w:val="22"/>
        </w:rPr>
        <w:tab/>
        <w:t>Projekt</w:t>
      </w:r>
    </w:p>
    <w:p w14:paraId="7DC097A4" w14:textId="77777777" w:rsidR="002E080A" w:rsidRPr="00EB40F1" w:rsidRDefault="00D81205" w:rsidP="002E080A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UCHWAŁA NR …../2025</w:t>
      </w:r>
      <w:r w:rsidR="002E080A" w:rsidRPr="00EB40F1">
        <w:rPr>
          <w:b/>
          <w:bCs/>
          <w:sz w:val="22"/>
          <w:szCs w:val="22"/>
        </w:rPr>
        <w:tab/>
      </w:r>
      <w:r w:rsidR="002E080A" w:rsidRPr="00EB40F1">
        <w:rPr>
          <w:b/>
          <w:bCs/>
          <w:sz w:val="22"/>
          <w:szCs w:val="22"/>
        </w:rPr>
        <w:tab/>
      </w:r>
      <w:r w:rsidR="002E080A" w:rsidRPr="00EB40F1">
        <w:rPr>
          <w:b/>
          <w:bCs/>
          <w:sz w:val="22"/>
          <w:szCs w:val="22"/>
        </w:rPr>
        <w:tab/>
      </w:r>
    </w:p>
    <w:p w14:paraId="608674C6" w14:textId="77777777" w:rsidR="002E080A" w:rsidRPr="00EB40F1" w:rsidRDefault="002E080A" w:rsidP="002E080A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>RADY GMINY SZCZYTNO</w:t>
      </w:r>
    </w:p>
    <w:p w14:paraId="213AB60F" w14:textId="77777777" w:rsidR="002E080A" w:rsidRPr="00EB40F1" w:rsidRDefault="00D81205" w:rsidP="002E080A">
      <w:pPr>
        <w:pStyle w:val="Standard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 dnia</w:t>
      </w:r>
      <w:r w:rsidR="00324DE8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października 2025</w:t>
      </w:r>
      <w:r w:rsidR="002E080A" w:rsidRPr="00EB40F1">
        <w:rPr>
          <w:sz w:val="22"/>
          <w:szCs w:val="22"/>
        </w:rPr>
        <w:t>r.</w:t>
      </w:r>
    </w:p>
    <w:p w14:paraId="64672707" w14:textId="77777777" w:rsidR="002E080A" w:rsidRPr="00EB40F1" w:rsidRDefault="002E080A" w:rsidP="002E080A">
      <w:pPr>
        <w:pStyle w:val="Standard"/>
        <w:jc w:val="center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>w sprawie określenia wysokości stawek podatku od nieruchomości</w:t>
      </w:r>
    </w:p>
    <w:p w14:paraId="64511F9E" w14:textId="77777777" w:rsidR="002E080A" w:rsidRPr="00EB40F1" w:rsidRDefault="002E080A" w:rsidP="002E080A">
      <w:pPr>
        <w:pStyle w:val="Standard"/>
        <w:jc w:val="center"/>
        <w:rPr>
          <w:b/>
          <w:bCs/>
          <w:sz w:val="22"/>
          <w:szCs w:val="22"/>
        </w:rPr>
      </w:pPr>
    </w:p>
    <w:p w14:paraId="1736D5B4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</w:p>
    <w:p w14:paraId="2DB1240C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ab/>
      </w:r>
      <w:r w:rsidRPr="00EB40F1">
        <w:rPr>
          <w:sz w:val="22"/>
          <w:szCs w:val="22"/>
        </w:rPr>
        <w:t>Na podstawie art. 18 ust. 2 pkt. 8 ustawy z dnia 8 marca 1990r. o samorządzie gminnym</w:t>
      </w:r>
    </w:p>
    <w:p w14:paraId="7FC0A909" w14:textId="77777777" w:rsidR="002E080A" w:rsidRPr="00EB40F1" w:rsidRDefault="00F447EE" w:rsidP="002E08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(tj. Dz. </w:t>
      </w:r>
      <w:r w:rsidR="00815B86">
        <w:rPr>
          <w:sz w:val="22"/>
          <w:szCs w:val="22"/>
        </w:rPr>
        <w:t>U. z 2025r. poz. 1153</w:t>
      </w:r>
      <w:r w:rsidR="002E080A">
        <w:rPr>
          <w:sz w:val="22"/>
          <w:szCs w:val="22"/>
        </w:rPr>
        <w:t>), art. 5 ust. 1</w:t>
      </w:r>
      <w:r w:rsidR="002E080A" w:rsidRPr="00EB40F1">
        <w:rPr>
          <w:sz w:val="22"/>
          <w:szCs w:val="22"/>
        </w:rPr>
        <w:t>, 2, 3 i 4 ustawy z dnia 12 stycznia 1991r. o podatkach i opłatach l</w:t>
      </w:r>
      <w:r w:rsidR="002E080A">
        <w:rPr>
          <w:sz w:val="22"/>
          <w:szCs w:val="22"/>
        </w:rPr>
        <w:t>okalnych*(¹)</w:t>
      </w:r>
      <w:r w:rsidR="007575A9">
        <w:rPr>
          <w:sz w:val="22"/>
          <w:szCs w:val="22"/>
        </w:rPr>
        <w:t xml:space="preserve"> ( tj. Dz. U. z 2025</w:t>
      </w:r>
      <w:r>
        <w:rPr>
          <w:sz w:val="22"/>
          <w:szCs w:val="22"/>
        </w:rPr>
        <w:t>r. poz.70</w:t>
      </w:r>
      <w:r w:rsidR="007575A9">
        <w:rPr>
          <w:sz w:val="22"/>
          <w:szCs w:val="22"/>
        </w:rPr>
        <w:t>7</w:t>
      </w:r>
      <w:r w:rsidR="002E080A" w:rsidRPr="00EB40F1">
        <w:rPr>
          <w:sz w:val="22"/>
          <w:szCs w:val="22"/>
        </w:rPr>
        <w:t>) Rada Gminy Szczytno uchwala, co następuje:</w:t>
      </w:r>
    </w:p>
    <w:p w14:paraId="1D21C5D1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33AEAD08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  <w:r w:rsidRPr="00EB40F1">
        <w:rPr>
          <w:b/>
          <w:sz w:val="22"/>
          <w:szCs w:val="22"/>
        </w:rPr>
        <w:t>§ 1.</w:t>
      </w:r>
      <w:r w:rsidRPr="00EB40F1">
        <w:rPr>
          <w:sz w:val="22"/>
          <w:szCs w:val="22"/>
        </w:rPr>
        <w:t xml:space="preserve"> Określa się następujące stawki podatku od nieruchomości obowiązujące na terenie Gminy Szczytno:</w:t>
      </w:r>
    </w:p>
    <w:p w14:paraId="4F30D808" w14:textId="77777777" w:rsidR="002E080A" w:rsidRPr="00EB40F1" w:rsidRDefault="002E080A" w:rsidP="002E080A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>1.</w:t>
      </w:r>
      <w:r w:rsidRPr="00EB40F1">
        <w:rPr>
          <w:b/>
          <w:bCs/>
          <w:sz w:val="22"/>
          <w:szCs w:val="22"/>
        </w:rPr>
        <w:t xml:space="preserve"> od gruntów:</w:t>
      </w:r>
    </w:p>
    <w:p w14:paraId="1FDC99BA" w14:textId="77777777" w:rsidR="002E080A" w:rsidRPr="00EB40F1" w:rsidRDefault="002E080A" w:rsidP="002E080A">
      <w:pPr>
        <w:pStyle w:val="Standard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związanych z prowadzeniem działalności gospodarczej, bez względu na sposób zakwalifikowania w ewidencji gruntów i budynków- </w:t>
      </w:r>
      <w:r w:rsidR="00D81205">
        <w:rPr>
          <w:b/>
          <w:bCs/>
          <w:sz w:val="22"/>
          <w:szCs w:val="22"/>
        </w:rPr>
        <w:t>1,16</w:t>
      </w:r>
      <w:r w:rsidRPr="00EB40F1">
        <w:rPr>
          <w:b/>
          <w:bCs/>
          <w:sz w:val="22"/>
          <w:szCs w:val="22"/>
        </w:rPr>
        <w:t>zł od 1m²</w:t>
      </w:r>
      <w:r w:rsidRPr="00EB40F1">
        <w:rPr>
          <w:sz w:val="22"/>
          <w:szCs w:val="22"/>
        </w:rPr>
        <w:t xml:space="preserve"> powierzchni;</w:t>
      </w:r>
    </w:p>
    <w:p w14:paraId="6D0240D8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</w:p>
    <w:p w14:paraId="0A7E9B3A" w14:textId="77777777" w:rsidR="002E080A" w:rsidRPr="00EB40F1" w:rsidRDefault="002E080A" w:rsidP="002E080A">
      <w:pPr>
        <w:pStyle w:val="Standard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pod wodami powierzchniowymi stojącymi lub wodami powierzchniowymi płynącymi jezior i zbiorników sztucznych- </w:t>
      </w:r>
      <w:r w:rsidR="00D81205">
        <w:rPr>
          <w:b/>
          <w:bCs/>
          <w:sz w:val="22"/>
          <w:szCs w:val="22"/>
        </w:rPr>
        <w:t>5,76</w:t>
      </w:r>
      <w:r w:rsidRPr="00EB40F1">
        <w:rPr>
          <w:b/>
          <w:bCs/>
          <w:sz w:val="22"/>
          <w:szCs w:val="22"/>
        </w:rPr>
        <w:t>zł od 1ha</w:t>
      </w:r>
      <w:r w:rsidRPr="00EB40F1">
        <w:rPr>
          <w:sz w:val="22"/>
          <w:szCs w:val="22"/>
        </w:rPr>
        <w:t xml:space="preserve"> powierzchni;</w:t>
      </w:r>
    </w:p>
    <w:p w14:paraId="3615C42E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</w:p>
    <w:p w14:paraId="7C13F6D1" w14:textId="77777777" w:rsidR="002E080A" w:rsidRPr="00EB40F1" w:rsidRDefault="002E080A" w:rsidP="002E080A">
      <w:pPr>
        <w:pStyle w:val="Standard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pozostałych, w tym zajętych na prowadzenie odpłatnej statutowej działalności pożytku publicznego przez organizacje pożytku publicznego – </w:t>
      </w:r>
      <w:r w:rsidR="00D81205">
        <w:rPr>
          <w:b/>
          <w:bCs/>
          <w:sz w:val="22"/>
          <w:szCs w:val="22"/>
        </w:rPr>
        <w:t>0,35</w:t>
      </w:r>
      <w:r w:rsidRPr="00EB40F1">
        <w:rPr>
          <w:b/>
          <w:bCs/>
          <w:sz w:val="22"/>
          <w:szCs w:val="22"/>
        </w:rPr>
        <w:t>zł od 1 m²</w:t>
      </w:r>
      <w:r w:rsidRPr="00EB40F1">
        <w:rPr>
          <w:sz w:val="22"/>
          <w:szCs w:val="22"/>
        </w:rPr>
        <w:t xml:space="preserve"> powierzchni,</w:t>
      </w:r>
      <w:r>
        <w:rPr>
          <w:b/>
          <w:bCs/>
          <w:sz w:val="22"/>
          <w:szCs w:val="22"/>
        </w:rPr>
        <w:t xml:space="preserve"> </w:t>
      </w:r>
      <w:r w:rsidRPr="00EB40F1">
        <w:rPr>
          <w:sz w:val="22"/>
          <w:szCs w:val="22"/>
        </w:rPr>
        <w:t>z wyjątkiem:</w:t>
      </w:r>
    </w:p>
    <w:p w14:paraId="24F0B586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4170AA6C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  <w:r w:rsidRPr="00EB40F1">
        <w:rPr>
          <w:sz w:val="22"/>
          <w:szCs w:val="22"/>
        </w:rPr>
        <w:t>a) zabudowanych budynkami określonymi w dokumentacji architektoniczno-budowlanej jako budynki letniskowe lub rekreacji indywidualnej i pozostałej części gruntów wchodzących w skład działki zabudowanej niniejszymi budynkami oraz niezabudowanych związanych z wypoczynkiem-</w:t>
      </w:r>
      <w:r w:rsidR="00D81205">
        <w:rPr>
          <w:b/>
          <w:bCs/>
          <w:sz w:val="22"/>
          <w:szCs w:val="22"/>
        </w:rPr>
        <w:t xml:space="preserve"> 0,74</w:t>
      </w:r>
      <w:r w:rsidRPr="00EB40F1">
        <w:rPr>
          <w:b/>
          <w:bCs/>
          <w:sz w:val="22"/>
          <w:szCs w:val="22"/>
        </w:rPr>
        <w:t xml:space="preserve">zł od 1m² </w:t>
      </w:r>
      <w:r w:rsidRPr="00EB40F1">
        <w:rPr>
          <w:sz w:val="22"/>
          <w:szCs w:val="22"/>
        </w:rPr>
        <w:t>powierzchni;</w:t>
      </w:r>
    </w:p>
    <w:p w14:paraId="1A46DBC9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</w:p>
    <w:p w14:paraId="2B6A6CBC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b) oznaczonych jako drogi, a położonych na gruntach indywidualnych gospodarstw rolnych- </w:t>
      </w:r>
      <w:r w:rsidR="00D81205">
        <w:rPr>
          <w:b/>
          <w:bCs/>
          <w:sz w:val="22"/>
          <w:szCs w:val="22"/>
        </w:rPr>
        <w:t>0,16</w:t>
      </w:r>
      <w:r w:rsidRPr="00EB40F1">
        <w:rPr>
          <w:b/>
          <w:bCs/>
          <w:sz w:val="22"/>
          <w:szCs w:val="22"/>
        </w:rPr>
        <w:t xml:space="preserve">zł od 1m² </w:t>
      </w:r>
      <w:r w:rsidRPr="00EB40F1">
        <w:rPr>
          <w:sz w:val="22"/>
          <w:szCs w:val="22"/>
        </w:rPr>
        <w:t>powierzchni;</w:t>
      </w:r>
    </w:p>
    <w:p w14:paraId="2CDA4369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4C58E830" w14:textId="77777777" w:rsidR="002E080A" w:rsidRPr="00EB40F1" w:rsidRDefault="002E080A" w:rsidP="002E080A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EB40F1">
        <w:rPr>
          <w:sz w:val="22"/>
          <w:szCs w:val="22"/>
        </w:rPr>
        <w:t>niezabudowanych objętych obszarem rewitalizacji, o których mowa w ustawie z dnia</w:t>
      </w:r>
    </w:p>
    <w:p w14:paraId="09D05980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>9 października 2015r. o r</w:t>
      </w:r>
      <w:r w:rsidR="00F863E4">
        <w:rPr>
          <w:sz w:val="22"/>
          <w:szCs w:val="22"/>
        </w:rPr>
        <w:t>ewitalizacji / tj. Dz. U. z 2024</w:t>
      </w:r>
      <w:r w:rsidRPr="00EB40F1">
        <w:rPr>
          <w:sz w:val="22"/>
          <w:szCs w:val="22"/>
        </w:rPr>
        <w:t xml:space="preserve">r. poz. </w:t>
      </w:r>
      <w:r w:rsidR="00F863E4">
        <w:rPr>
          <w:sz w:val="22"/>
          <w:szCs w:val="22"/>
        </w:rPr>
        <w:t>278</w:t>
      </w:r>
      <w:r>
        <w:rPr>
          <w:sz w:val="22"/>
          <w:szCs w:val="22"/>
        </w:rPr>
        <w:t xml:space="preserve"> </w:t>
      </w:r>
      <w:r w:rsidRPr="00EB40F1">
        <w:rPr>
          <w:sz w:val="22"/>
          <w:szCs w:val="22"/>
        </w:rPr>
        <w:t>z późn. zm.),</w:t>
      </w:r>
      <w:r w:rsidRPr="00EB40F1">
        <w:rPr>
          <w:b/>
          <w:bCs/>
          <w:sz w:val="22"/>
          <w:szCs w:val="22"/>
        </w:rPr>
        <w:t xml:space="preserve"> </w:t>
      </w:r>
      <w:r w:rsidRPr="00EB40F1">
        <w:rPr>
          <w:sz w:val="22"/>
          <w:szCs w:val="22"/>
        </w:rPr>
        <w:t xml:space="preserve">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 w:rsidR="00815B86">
        <w:rPr>
          <w:b/>
          <w:bCs/>
          <w:sz w:val="22"/>
          <w:szCs w:val="22"/>
        </w:rPr>
        <w:t>4,72</w:t>
      </w:r>
      <w:r w:rsidRPr="00EB40F1">
        <w:rPr>
          <w:b/>
          <w:bCs/>
          <w:sz w:val="22"/>
          <w:szCs w:val="22"/>
        </w:rPr>
        <w:t>zł od 1m²</w:t>
      </w:r>
      <w:r w:rsidRPr="00EB40F1">
        <w:rPr>
          <w:sz w:val="22"/>
          <w:szCs w:val="22"/>
        </w:rPr>
        <w:t xml:space="preserve"> powierzchni;</w:t>
      </w:r>
    </w:p>
    <w:p w14:paraId="190631BC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1DAEAF8C" w14:textId="77777777" w:rsidR="002E080A" w:rsidRPr="00EB40F1" w:rsidRDefault="002E080A" w:rsidP="002E080A">
      <w:pPr>
        <w:pStyle w:val="Standard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2. </w:t>
      </w:r>
      <w:r w:rsidRPr="00EB40F1">
        <w:rPr>
          <w:b/>
          <w:bCs/>
          <w:sz w:val="22"/>
          <w:szCs w:val="22"/>
        </w:rPr>
        <w:t>od budynków lub ich części:</w:t>
      </w:r>
    </w:p>
    <w:p w14:paraId="519154D1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4F6FB04A" w14:textId="77777777" w:rsidR="002E080A" w:rsidRPr="00EB40F1" w:rsidRDefault="002E080A" w:rsidP="002E080A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mieszkalnych – </w:t>
      </w:r>
      <w:r w:rsidR="00D81205">
        <w:rPr>
          <w:b/>
          <w:bCs/>
          <w:sz w:val="22"/>
          <w:szCs w:val="22"/>
        </w:rPr>
        <w:t>0,90</w:t>
      </w:r>
      <w:r w:rsidRPr="00EB40F1">
        <w:rPr>
          <w:b/>
          <w:bCs/>
          <w:sz w:val="22"/>
          <w:szCs w:val="22"/>
        </w:rPr>
        <w:t>zł od 1m²</w:t>
      </w:r>
      <w:r w:rsidRPr="00EB40F1">
        <w:rPr>
          <w:sz w:val="22"/>
          <w:szCs w:val="22"/>
        </w:rPr>
        <w:t xml:space="preserve"> powierzchni użytkowej;</w:t>
      </w:r>
    </w:p>
    <w:p w14:paraId="0ACAE2F9" w14:textId="77777777" w:rsidR="002E080A" w:rsidRPr="00563BDB" w:rsidRDefault="002E080A" w:rsidP="002E080A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związanych z prowadzeniem działalności gospodarczej oraz od budynków mieszkalnych lub ich części zajętych na prowadzenie działalności gospodarczej – </w:t>
      </w:r>
      <w:r w:rsidR="00D81205">
        <w:rPr>
          <w:b/>
          <w:bCs/>
          <w:sz w:val="22"/>
          <w:szCs w:val="22"/>
        </w:rPr>
        <w:t>23,63</w:t>
      </w:r>
      <w:r w:rsidRPr="00EB40F1">
        <w:rPr>
          <w:b/>
          <w:bCs/>
          <w:sz w:val="22"/>
          <w:szCs w:val="22"/>
        </w:rPr>
        <w:t>zł od 1 m²</w:t>
      </w:r>
      <w:r w:rsidRPr="00EB40F1">
        <w:rPr>
          <w:sz w:val="22"/>
          <w:szCs w:val="22"/>
        </w:rPr>
        <w:t xml:space="preserve"> powierzchni użytkowej;</w:t>
      </w:r>
    </w:p>
    <w:p w14:paraId="24722700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</w:p>
    <w:p w14:paraId="4A4EFBD9" w14:textId="77777777" w:rsidR="002E080A" w:rsidRPr="00563BDB" w:rsidRDefault="002E080A" w:rsidP="002E080A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zajętych na prowadzenie działalności gospodarczej w zakresie obrotu kwalifikowanym materiałem siewnym- </w:t>
      </w:r>
      <w:r w:rsidR="00D81205">
        <w:rPr>
          <w:b/>
          <w:bCs/>
          <w:sz w:val="22"/>
          <w:szCs w:val="22"/>
        </w:rPr>
        <w:t>15,56</w:t>
      </w:r>
      <w:r w:rsidRPr="00EB40F1">
        <w:rPr>
          <w:b/>
          <w:bCs/>
          <w:sz w:val="22"/>
          <w:szCs w:val="22"/>
        </w:rPr>
        <w:t>zł od 1m²</w:t>
      </w:r>
      <w:r w:rsidRPr="00EB40F1">
        <w:rPr>
          <w:sz w:val="22"/>
          <w:szCs w:val="22"/>
        </w:rPr>
        <w:t xml:space="preserve"> powierzchni użytkowej;</w:t>
      </w:r>
    </w:p>
    <w:p w14:paraId="53208D4C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</w:p>
    <w:p w14:paraId="22D971CE" w14:textId="77777777" w:rsidR="002E080A" w:rsidRPr="00EB40F1" w:rsidRDefault="002E080A" w:rsidP="002E080A">
      <w:pPr>
        <w:pStyle w:val="Standard"/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związanych z udzieleniem świadczeń zdrowotnych, w rozumieniu przepisów o działalności leczniczej, zajętych przez podmioty udzielające tych świadczeń </w:t>
      </w:r>
      <w:r w:rsidR="00D81205">
        <w:rPr>
          <w:b/>
          <w:bCs/>
          <w:sz w:val="22"/>
          <w:szCs w:val="22"/>
        </w:rPr>
        <w:t>– 6,78</w:t>
      </w:r>
      <w:r w:rsidRPr="00EB40F1">
        <w:rPr>
          <w:b/>
          <w:bCs/>
          <w:sz w:val="22"/>
          <w:szCs w:val="22"/>
        </w:rPr>
        <w:t xml:space="preserve">zł od 1 m² </w:t>
      </w:r>
      <w:r w:rsidRPr="00EB40F1">
        <w:rPr>
          <w:sz w:val="22"/>
          <w:szCs w:val="22"/>
        </w:rPr>
        <w:t>powierzchni użytkowej,</w:t>
      </w:r>
    </w:p>
    <w:p w14:paraId="0AEFB379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28C4CEF3" w14:textId="77777777" w:rsidR="002E080A" w:rsidRPr="00A94B60" w:rsidRDefault="002E080A" w:rsidP="002E080A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>pozostałych, w tym zajętych na prowadzenie odpłatnej statutowej działalności pożytku publicznego przez organizacje pożytku publicznego –</w:t>
      </w:r>
      <w:r w:rsidR="00D81205">
        <w:rPr>
          <w:b/>
          <w:bCs/>
          <w:sz w:val="22"/>
          <w:szCs w:val="22"/>
        </w:rPr>
        <w:t xml:space="preserve"> 7,88</w:t>
      </w:r>
      <w:r w:rsidRPr="00EB40F1">
        <w:rPr>
          <w:b/>
          <w:bCs/>
          <w:sz w:val="22"/>
          <w:szCs w:val="22"/>
        </w:rPr>
        <w:t xml:space="preserve">zł od 1m² </w:t>
      </w:r>
      <w:r w:rsidRPr="00EB40F1">
        <w:rPr>
          <w:sz w:val="22"/>
          <w:szCs w:val="22"/>
        </w:rPr>
        <w:t>powierzchni użytkowej, z wyjątkiem:</w:t>
      </w:r>
    </w:p>
    <w:p w14:paraId="2143F747" w14:textId="77777777" w:rsidR="00A94B60" w:rsidRDefault="00A94B60" w:rsidP="00A94B60">
      <w:pPr>
        <w:pStyle w:val="Akapitzlist"/>
        <w:rPr>
          <w:b/>
          <w:bCs/>
          <w:sz w:val="22"/>
          <w:szCs w:val="22"/>
        </w:rPr>
      </w:pPr>
    </w:p>
    <w:p w14:paraId="47721EB5" w14:textId="77777777" w:rsidR="00A94B60" w:rsidRPr="00EB40F1" w:rsidRDefault="00A94B60" w:rsidP="00A94B60">
      <w:pPr>
        <w:pStyle w:val="Standard"/>
        <w:jc w:val="both"/>
        <w:rPr>
          <w:b/>
          <w:bCs/>
          <w:sz w:val="22"/>
          <w:szCs w:val="22"/>
        </w:rPr>
      </w:pPr>
    </w:p>
    <w:p w14:paraId="0010DD46" w14:textId="77777777" w:rsidR="002E080A" w:rsidRDefault="002E080A" w:rsidP="002E080A">
      <w:pPr>
        <w:pStyle w:val="Standard"/>
        <w:jc w:val="both"/>
        <w:rPr>
          <w:sz w:val="22"/>
          <w:szCs w:val="22"/>
        </w:rPr>
      </w:pPr>
      <w:r w:rsidRPr="00EB40F1">
        <w:rPr>
          <w:sz w:val="22"/>
          <w:szCs w:val="22"/>
        </w:rPr>
        <w:t xml:space="preserve">a) określonych w dokumentacji architektoniczno-budowlanej jako budynki letniskowe lub rekreacji indywidualnej- </w:t>
      </w:r>
      <w:r w:rsidR="00D81205">
        <w:rPr>
          <w:b/>
          <w:bCs/>
          <w:sz w:val="22"/>
          <w:szCs w:val="22"/>
        </w:rPr>
        <w:t>11,76</w:t>
      </w:r>
      <w:r w:rsidRPr="00EB40F1">
        <w:rPr>
          <w:b/>
          <w:bCs/>
          <w:sz w:val="22"/>
          <w:szCs w:val="22"/>
        </w:rPr>
        <w:t>zł od 1m²</w:t>
      </w:r>
      <w:r w:rsidRPr="00EB40F1">
        <w:rPr>
          <w:sz w:val="22"/>
          <w:szCs w:val="22"/>
        </w:rPr>
        <w:t xml:space="preserve"> powierzchni użytkowej,</w:t>
      </w:r>
    </w:p>
    <w:p w14:paraId="22057FE7" w14:textId="77777777" w:rsidR="002E080A" w:rsidRPr="00563BDB" w:rsidRDefault="002E080A" w:rsidP="002E080A">
      <w:pPr>
        <w:pStyle w:val="Standard"/>
        <w:jc w:val="both"/>
        <w:rPr>
          <w:sz w:val="22"/>
          <w:szCs w:val="22"/>
        </w:rPr>
      </w:pPr>
    </w:p>
    <w:p w14:paraId="4808809C" w14:textId="77777777" w:rsidR="002E080A" w:rsidRPr="00EB40F1" w:rsidRDefault="002E080A" w:rsidP="002E080A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EB40F1">
        <w:rPr>
          <w:sz w:val="22"/>
          <w:szCs w:val="22"/>
        </w:rPr>
        <w:t xml:space="preserve">b) służących dla celów własnych gospodarstwa domowego- </w:t>
      </w:r>
      <w:r w:rsidR="00D81205">
        <w:rPr>
          <w:b/>
          <w:bCs/>
          <w:sz w:val="22"/>
          <w:szCs w:val="22"/>
        </w:rPr>
        <w:t>2,84</w:t>
      </w:r>
      <w:r w:rsidRPr="00EB40F1">
        <w:rPr>
          <w:b/>
          <w:bCs/>
          <w:sz w:val="22"/>
          <w:szCs w:val="22"/>
        </w:rPr>
        <w:t>zł od 1m²</w:t>
      </w:r>
      <w:r>
        <w:rPr>
          <w:sz w:val="22"/>
          <w:szCs w:val="22"/>
        </w:rPr>
        <w:t xml:space="preserve"> powierzchni użytkowej,</w:t>
      </w:r>
      <w:r>
        <w:rPr>
          <w:sz w:val="22"/>
          <w:szCs w:val="22"/>
        </w:rPr>
        <w:tab/>
      </w:r>
      <w:r w:rsidRPr="00EB40F1">
        <w:rPr>
          <w:sz w:val="22"/>
          <w:szCs w:val="22"/>
        </w:rPr>
        <w:t xml:space="preserve"> </w:t>
      </w:r>
    </w:p>
    <w:p w14:paraId="093AB0EC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2BA215D1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  <w:r w:rsidRPr="00563BDB">
        <w:rPr>
          <w:sz w:val="22"/>
          <w:szCs w:val="22"/>
        </w:rPr>
        <w:t>3</w:t>
      </w:r>
      <w:r w:rsidRPr="00EB40F1">
        <w:rPr>
          <w:sz w:val="22"/>
          <w:szCs w:val="22"/>
        </w:rPr>
        <w:t xml:space="preserve">. od budowli </w:t>
      </w:r>
      <w:r w:rsidRPr="00EB40F1">
        <w:rPr>
          <w:b/>
          <w:bCs/>
          <w:sz w:val="22"/>
          <w:szCs w:val="22"/>
        </w:rPr>
        <w:t>-2%</w:t>
      </w:r>
      <w:r w:rsidRPr="00EB40F1">
        <w:rPr>
          <w:sz w:val="22"/>
          <w:szCs w:val="22"/>
        </w:rPr>
        <w:t xml:space="preserve"> ich wartości określonej na podstawie art. 4 ust. 1  pkt. 3 i ust. 3-7 ustawy o podatkach i opłatach lokalnych,  z wyjątkiem: budowli</w:t>
      </w:r>
      <w:r>
        <w:rPr>
          <w:sz w:val="22"/>
          <w:szCs w:val="22"/>
        </w:rPr>
        <w:t xml:space="preserve"> związanych z prowadzeniem działalności gospodarczej w zakresie zbiorowego zaopatrzenia w wodę i zbiorowego odprowadzania ścieków,  dla których stosuje się stawkę</w:t>
      </w:r>
      <w:r w:rsidRPr="00EB40F1">
        <w:rPr>
          <w:sz w:val="22"/>
          <w:szCs w:val="22"/>
        </w:rPr>
        <w:t xml:space="preserve"> –</w:t>
      </w:r>
      <w:r w:rsidRPr="00EB40F1">
        <w:rPr>
          <w:b/>
          <w:bCs/>
          <w:sz w:val="22"/>
          <w:szCs w:val="22"/>
        </w:rPr>
        <w:t xml:space="preserve"> 1%</w:t>
      </w:r>
      <w:r w:rsidRPr="00EB40F1">
        <w:rPr>
          <w:sz w:val="22"/>
          <w:szCs w:val="22"/>
        </w:rPr>
        <w:t xml:space="preserve"> ich wartości określonej na podstawie art. 4 ust. 1  pkt. 3 i ust. 3-7 ustawy o podatkach i opłatach lokalnych.</w:t>
      </w:r>
    </w:p>
    <w:p w14:paraId="042BC2BA" w14:textId="77777777" w:rsidR="002E080A" w:rsidRPr="00EB40F1" w:rsidRDefault="002E080A" w:rsidP="002E080A">
      <w:pPr>
        <w:pStyle w:val="Standard"/>
        <w:jc w:val="both"/>
        <w:rPr>
          <w:sz w:val="22"/>
          <w:szCs w:val="22"/>
        </w:rPr>
      </w:pPr>
    </w:p>
    <w:p w14:paraId="1DDA1E35" w14:textId="77777777" w:rsidR="00F863E4" w:rsidRPr="00EB40F1" w:rsidRDefault="002E080A" w:rsidP="00F863E4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 xml:space="preserve">§2. </w:t>
      </w:r>
      <w:r w:rsidR="00F863E4" w:rsidRPr="00EB40F1">
        <w:rPr>
          <w:sz w:val="22"/>
          <w:szCs w:val="22"/>
        </w:rPr>
        <w:t>Wykonanie Uchwały powierza się Wójtowi Gminy Szczytno.</w:t>
      </w:r>
    </w:p>
    <w:p w14:paraId="53C5996A" w14:textId="77777777" w:rsidR="002E080A" w:rsidRDefault="002E080A" w:rsidP="00F863E4">
      <w:pPr>
        <w:pStyle w:val="Standard"/>
        <w:jc w:val="both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 xml:space="preserve">§3. </w:t>
      </w:r>
      <w:r w:rsidR="00F863E4" w:rsidRPr="00EB40F1">
        <w:rPr>
          <w:sz w:val="22"/>
          <w:szCs w:val="22"/>
        </w:rPr>
        <w:t>Tr</w:t>
      </w:r>
      <w:r w:rsidR="00F863E4">
        <w:rPr>
          <w:sz w:val="22"/>
          <w:szCs w:val="22"/>
        </w:rPr>
        <w:t>aci moc Uchwała Nr VII/50/2024 Rady Gminy Szczytno z dnia 16 października 2024</w:t>
      </w:r>
      <w:r w:rsidR="00F863E4" w:rsidRPr="00EB40F1">
        <w:rPr>
          <w:sz w:val="22"/>
          <w:szCs w:val="22"/>
        </w:rPr>
        <w:t>r. w sprawie określenia wysokości stawek podatku od nieruchomości</w:t>
      </w:r>
      <w:r w:rsidR="00F863E4">
        <w:rPr>
          <w:sz w:val="22"/>
          <w:szCs w:val="22"/>
        </w:rPr>
        <w:t xml:space="preserve"> /Dz. Urz. Woj. </w:t>
      </w:r>
      <w:proofErr w:type="spellStart"/>
      <w:r w:rsidR="00F863E4">
        <w:rPr>
          <w:sz w:val="22"/>
          <w:szCs w:val="22"/>
        </w:rPr>
        <w:t>Warm</w:t>
      </w:r>
      <w:proofErr w:type="spellEnd"/>
      <w:r w:rsidR="00F863E4">
        <w:rPr>
          <w:sz w:val="22"/>
          <w:szCs w:val="22"/>
        </w:rPr>
        <w:t>.-</w:t>
      </w:r>
      <w:proofErr w:type="spellStart"/>
      <w:r w:rsidR="00F863E4">
        <w:rPr>
          <w:sz w:val="22"/>
          <w:szCs w:val="22"/>
        </w:rPr>
        <w:t>Maz</w:t>
      </w:r>
      <w:proofErr w:type="spellEnd"/>
      <w:r w:rsidR="00F863E4">
        <w:rPr>
          <w:sz w:val="22"/>
          <w:szCs w:val="22"/>
        </w:rPr>
        <w:t>.  2024 poz. 4573/</w:t>
      </w:r>
    </w:p>
    <w:p w14:paraId="5E9B6042" w14:textId="77777777" w:rsidR="00F863E4" w:rsidRPr="00EB40F1" w:rsidRDefault="00F863E4" w:rsidP="00F863E4">
      <w:pPr>
        <w:pStyle w:val="Standard"/>
        <w:jc w:val="both"/>
        <w:rPr>
          <w:b/>
          <w:bCs/>
          <w:sz w:val="22"/>
          <w:szCs w:val="22"/>
        </w:rPr>
      </w:pPr>
    </w:p>
    <w:p w14:paraId="09C89B46" w14:textId="77777777" w:rsidR="002E080A" w:rsidRPr="00EB40F1" w:rsidRDefault="002E080A" w:rsidP="002E080A">
      <w:pPr>
        <w:pStyle w:val="Standard"/>
        <w:jc w:val="both"/>
        <w:rPr>
          <w:b/>
          <w:bCs/>
          <w:sz w:val="22"/>
          <w:szCs w:val="22"/>
        </w:rPr>
      </w:pPr>
      <w:r w:rsidRPr="00EB40F1">
        <w:rPr>
          <w:b/>
          <w:bCs/>
          <w:sz w:val="22"/>
          <w:szCs w:val="22"/>
        </w:rPr>
        <w:t xml:space="preserve">§4. </w:t>
      </w:r>
      <w:r w:rsidRPr="00EB40F1">
        <w:rPr>
          <w:sz w:val="22"/>
          <w:szCs w:val="22"/>
        </w:rPr>
        <w:t xml:space="preserve">Uchwała podlega ogłoszeniu w Dzienniku Urzędowym Województwa Warmińsko-Mazurskiego </w:t>
      </w:r>
      <w:r w:rsidR="00D81205">
        <w:rPr>
          <w:sz w:val="22"/>
          <w:szCs w:val="22"/>
        </w:rPr>
        <w:t>i obowiązuje od 01 stycznia 2026</w:t>
      </w:r>
      <w:r w:rsidRPr="00EB40F1">
        <w:rPr>
          <w:sz w:val="22"/>
          <w:szCs w:val="22"/>
        </w:rPr>
        <w:t xml:space="preserve"> roku.</w:t>
      </w:r>
    </w:p>
    <w:p w14:paraId="6FF970FE" w14:textId="77777777" w:rsidR="002E080A" w:rsidRPr="00EB40F1" w:rsidRDefault="002E080A" w:rsidP="002E080A">
      <w:pPr>
        <w:pStyle w:val="Standard"/>
        <w:rPr>
          <w:sz w:val="22"/>
          <w:szCs w:val="22"/>
        </w:rPr>
      </w:pP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</w:p>
    <w:p w14:paraId="4F70B2B0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3183F1DD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2DE282A7" w14:textId="77777777" w:rsidR="002E080A" w:rsidRPr="00EB40F1" w:rsidRDefault="002E080A" w:rsidP="002E080A">
      <w:pPr>
        <w:pStyle w:val="Standard"/>
        <w:rPr>
          <w:sz w:val="22"/>
          <w:szCs w:val="22"/>
        </w:rPr>
      </w:pP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  <w:t>Przewodniczący Rady Gminy</w:t>
      </w:r>
    </w:p>
    <w:p w14:paraId="65BB1290" w14:textId="77777777" w:rsidR="002E080A" w:rsidRPr="00EB40F1" w:rsidRDefault="002E080A" w:rsidP="002E080A">
      <w:pPr>
        <w:pStyle w:val="Standard"/>
        <w:rPr>
          <w:sz w:val="22"/>
          <w:szCs w:val="22"/>
        </w:rPr>
      </w:pP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  <w:t xml:space="preserve"> Szczytno</w:t>
      </w:r>
    </w:p>
    <w:p w14:paraId="54C40C9B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00247E8A" w14:textId="77777777" w:rsidR="002E080A" w:rsidRPr="00EB40F1" w:rsidRDefault="002E080A" w:rsidP="002E080A">
      <w:pPr>
        <w:pStyle w:val="Standard"/>
        <w:rPr>
          <w:sz w:val="22"/>
          <w:szCs w:val="22"/>
        </w:rPr>
      </w:pP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</w:r>
      <w:r w:rsidRPr="00EB40F1">
        <w:rPr>
          <w:sz w:val="22"/>
          <w:szCs w:val="22"/>
        </w:rPr>
        <w:tab/>
        <w:t xml:space="preserve">      Zbigniew  Woźniak</w:t>
      </w:r>
    </w:p>
    <w:p w14:paraId="13171AA6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786613B7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7F0F51A3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09BBDDDE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073B46AC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0812F0BB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59A9EAE8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66A5B03A" w14:textId="77777777" w:rsidR="002E080A" w:rsidRDefault="002E080A" w:rsidP="002E080A">
      <w:pPr>
        <w:pStyle w:val="Standard"/>
        <w:rPr>
          <w:sz w:val="22"/>
          <w:szCs w:val="22"/>
        </w:rPr>
      </w:pPr>
    </w:p>
    <w:p w14:paraId="7D669B20" w14:textId="77777777" w:rsidR="002E080A" w:rsidRDefault="002E080A" w:rsidP="002E080A">
      <w:pPr>
        <w:pStyle w:val="Standard"/>
        <w:rPr>
          <w:sz w:val="22"/>
          <w:szCs w:val="22"/>
        </w:rPr>
      </w:pPr>
    </w:p>
    <w:p w14:paraId="645A16B4" w14:textId="77777777" w:rsidR="002E080A" w:rsidRDefault="002E080A" w:rsidP="002E080A">
      <w:pPr>
        <w:pStyle w:val="Standard"/>
        <w:rPr>
          <w:sz w:val="22"/>
          <w:szCs w:val="22"/>
        </w:rPr>
      </w:pPr>
    </w:p>
    <w:p w14:paraId="6F25EFCC" w14:textId="77777777" w:rsidR="002E080A" w:rsidRDefault="002E080A" w:rsidP="002E080A">
      <w:pPr>
        <w:pStyle w:val="Standard"/>
        <w:rPr>
          <w:sz w:val="22"/>
          <w:szCs w:val="22"/>
        </w:rPr>
      </w:pPr>
    </w:p>
    <w:p w14:paraId="1D6D6158" w14:textId="77777777" w:rsidR="002E080A" w:rsidRDefault="002E080A" w:rsidP="002E080A">
      <w:pPr>
        <w:pStyle w:val="Standard"/>
        <w:rPr>
          <w:sz w:val="22"/>
          <w:szCs w:val="22"/>
        </w:rPr>
      </w:pPr>
    </w:p>
    <w:p w14:paraId="083C26BE" w14:textId="77777777" w:rsidR="002E080A" w:rsidRDefault="002E080A" w:rsidP="002E080A">
      <w:pPr>
        <w:pStyle w:val="Standard"/>
        <w:rPr>
          <w:sz w:val="22"/>
          <w:szCs w:val="22"/>
        </w:rPr>
      </w:pPr>
    </w:p>
    <w:p w14:paraId="06A6FC3A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4F26EF32" w14:textId="77777777" w:rsidR="002E080A" w:rsidRPr="00EB40F1" w:rsidRDefault="002E080A" w:rsidP="002E080A">
      <w:pPr>
        <w:pStyle w:val="Standard"/>
        <w:rPr>
          <w:sz w:val="22"/>
          <w:szCs w:val="22"/>
        </w:rPr>
      </w:pPr>
    </w:p>
    <w:p w14:paraId="23B33EDC" w14:textId="77777777" w:rsidR="002E080A" w:rsidRPr="002E080A" w:rsidRDefault="002E080A" w:rsidP="002E080A">
      <w:pPr>
        <w:pStyle w:val="Standard"/>
        <w:rPr>
          <w:sz w:val="20"/>
          <w:szCs w:val="20"/>
        </w:rPr>
      </w:pPr>
      <w:r w:rsidRPr="002E080A">
        <w:rPr>
          <w:sz w:val="20"/>
          <w:szCs w:val="20"/>
        </w:rPr>
        <w:t>____________</w:t>
      </w:r>
    </w:p>
    <w:p w14:paraId="2E7F54C4" w14:textId="77777777" w:rsidR="002E080A" w:rsidRPr="002E080A" w:rsidRDefault="002E080A" w:rsidP="002E080A">
      <w:pPr>
        <w:pStyle w:val="Endnote"/>
      </w:pPr>
      <w:r w:rsidRPr="002E080A">
        <w:t>*(¹) Niniejsza ustawa dokonuje w zakresie swojej regulacji wdrożenia następujących dyrektyw Wspólnot Europejskich:</w:t>
      </w:r>
    </w:p>
    <w:p w14:paraId="65E3AAAF" w14:textId="77777777" w:rsidR="002E080A" w:rsidRPr="002E080A" w:rsidRDefault="002E080A" w:rsidP="002E080A">
      <w:pPr>
        <w:pStyle w:val="Endnote"/>
      </w:pPr>
      <w:r w:rsidRPr="002E080A">
        <w:t>1) dyrektywy 92/106/EWG z dnia 7 grudnia 1992r. w sprawie ustanowienia wspólnych zasad dla niektórych typów transportu kombinowanego towarów między państwami członkowskimi (Dz. Urz. WE L 368 z 17.12.1992),</w:t>
      </w:r>
    </w:p>
    <w:p w14:paraId="6A17E05A" w14:textId="77777777" w:rsidR="002E080A" w:rsidRPr="002E080A" w:rsidRDefault="002E080A" w:rsidP="002E080A">
      <w:pPr>
        <w:pStyle w:val="Endnote"/>
      </w:pPr>
      <w:r w:rsidRPr="002E080A">
        <w:t>2) dyrektywy 1999/62/WE z dnia 17 czerwca 1999r. w sprawie pobierania opłat za użytkowanie niektórych typów infrastruktury przez pojazdy ciężarowe (Dz. Urz. WE L 187 z 20.07.1999).</w:t>
      </w:r>
    </w:p>
    <w:p w14:paraId="3106C24D" w14:textId="77777777" w:rsidR="002E080A" w:rsidRPr="002E080A" w:rsidRDefault="002E080A" w:rsidP="002E080A">
      <w:pPr>
        <w:pStyle w:val="Endnote"/>
      </w:pPr>
      <w:r w:rsidRPr="002E080A">
        <w:t>Dane dotyczące ogłoszenia aktów prawa Unii Europejskiej, zamieszczone w niniejszej ustawie- z dniem uzyskania przez Rzeczpospolitą Polską członkostwa w Unii Europejskiej- dotyczą ogłoszenia tych aktów w Dzienniku Urzędowym Unii Europejskiej- wydanie specjalne.</w:t>
      </w:r>
    </w:p>
    <w:p w14:paraId="6B58C323" w14:textId="77777777" w:rsidR="002E080A" w:rsidRPr="002E080A" w:rsidRDefault="002E080A" w:rsidP="002E080A">
      <w:pPr>
        <w:rPr>
          <w:sz w:val="20"/>
          <w:szCs w:val="20"/>
        </w:rPr>
      </w:pPr>
    </w:p>
    <w:p w14:paraId="4742F446" w14:textId="77777777" w:rsidR="002E080A" w:rsidRPr="002E080A" w:rsidRDefault="002E080A" w:rsidP="002E080A">
      <w:pPr>
        <w:rPr>
          <w:sz w:val="20"/>
          <w:szCs w:val="20"/>
        </w:rPr>
      </w:pPr>
    </w:p>
    <w:p w14:paraId="6EA20442" w14:textId="77777777" w:rsidR="000D7E09" w:rsidRPr="002E080A" w:rsidRDefault="000D7E09">
      <w:pPr>
        <w:rPr>
          <w:sz w:val="20"/>
          <w:szCs w:val="20"/>
        </w:rPr>
      </w:pPr>
    </w:p>
    <w:sectPr w:rsidR="000D7E09" w:rsidRPr="002E080A" w:rsidSect="00EB40F1">
      <w:pgSz w:w="11906" w:h="16838"/>
      <w:pgMar w:top="1418" w:right="1021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1C6"/>
    <w:multiLevelType w:val="multilevel"/>
    <w:tmpl w:val="225806AE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7265D2D"/>
    <w:multiLevelType w:val="multilevel"/>
    <w:tmpl w:val="96C8DB7E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30873105">
    <w:abstractNumId w:val="1"/>
  </w:num>
  <w:num w:numId="2" w16cid:durableId="138197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0A"/>
    <w:rsid w:val="000D7E09"/>
    <w:rsid w:val="002E080A"/>
    <w:rsid w:val="00324DE8"/>
    <w:rsid w:val="004A51A3"/>
    <w:rsid w:val="005B3B8A"/>
    <w:rsid w:val="006A296E"/>
    <w:rsid w:val="007575A9"/>
    <w:rsid w:val="00815B86"/>
    <w:rsid w:val="00822382"/>
    <w:rsid w:val="008250D5"/>
    <w:rsid w:val="00A23A8A"/>
    <w:rsid w:val="00A94B60"/>
    <w:rsid w:val="00D3730C"/>
    <w:rsid w:val="00D81205"/>
    <w:rsid w:val="00E71868"/>
    <w:rsid w:val="00EC5527"/>
    <w:rsid w:val="00F447EE"/>
    <w:rsid w:val="00F55CE4"/>
    <w:rsid w:val="00F8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FD18"/>
  <w15:docId w15:val="{1F2D77F4-0871-41FA-86D8-4537393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E080A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0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2E080A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4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P203K1</dc:creator>
  <cp:lastModifiedBy>User</cp:lastModifiedBy>
  <cp:revision>2</cp:revision>
  <cp:lastPrinted>2025-10-10T08:49:00Z</cp:lastPrinted>
  <dcterms:created xsi:type="dcterms:W3CDTF">2025-10-13T06:56:00Z</dcterms:created>
  <dcterms:modified xsi:type="dcterms:W3CDTF">2025-10-13T06:56:00Z</dcterms:modified>
</cp:coreProperties>
</file>