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97F73" w14:textId="77777777" w:rsidR="00C0147B" w:rsidRDefault="00C0147B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731B6B7D" w14:textId="059B2B27" w:rsidR="00C0147B" w:rsidRDefault="00C0147B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2E6E08">
        <w:rPr>
          <w:b/>
          <w:bCs/>
          <w:sz w:val="36"/>
          <w:szCs w:val="36"/>
        </w:rPr>
        <w:t>VI/2024</w:t>
      </w:r>
    </w:p>
    <w:p w14:paraId="7DF79F68" w14:textId="06851A2A" w:rsidR="00C0147B" w:rsidRDefault="00C0147B">
      <w:pPr>
        <w:pStyle w:val="NormalnyWeb"/>
      </w:pPr>
      <w:r>
        <w:t xml:space="preserve">VI Posiedzenie Komisji Wspólnych w dniu 8 listopada 2024 </w:t>
      </w:r>
      <w:r>
        <w:br/>
        <w:t>Obrady rozpoczęto 8 listopada 2024 o godz. 13:20, a zakończono o godz. 13:</w:t>
      </w:r>
      <w:r w:rsidR="002E6E08">
        <w:t>55</w:t>
      </w:r>
      <w:r>
        <w:t xml:space="preserve"> tego samego dnia.</w:t>
      </w:r>
    </w:p>
    <w:p w14:paraId="1FAB4282" w14:textId="77777777" w:rsidR="00C0147B" w:rsidRDefault="00C0147B">
      <w:pPr>
        <w:pStyle w:val="NormalnyWeb"/>
      </w:pPr>
      <w:r>
        <w:t>W posiedzeniu wzięło udział 10 członków.</w:t>
      </w:r>
    </w:p>
    <w:p w14:paraId="08233418" w14:textId="77777777" w:rsidR="00C0147B" w:rsidRDefault="00C0147B">
      <w:pPr>
        <w:pStyle w:val="NormalnyWeb"/>
      </w:pPr>
      <w:r>
        <w:t>Obecni:</w:t>
      </w:r>
    </w:p>
    <w:p w14:paraId="49923F68" w14:textId="77777777" w:rsidR="00C0147B" w:rsidRDefault="00C0147B">
      <w:pPr>
        <w:pStyle w:val="NormalnyWeb"/>
      </w:pPr>
      <w:r>
        <w:t>1. Marcin Błaszczak</w:t>
      </w:r>
      <w:r>
        <w:br/>
        <w:t>2. Grzegorz Godlewski</w:t>
      </w:r>
      <w:r>
        <w:br/>
        <w:t xml:space="preserve">3. </w:t>
      </w:r>
      <w:r>
        <w:rPr>
          <w:strike/>
        </w:rPr>
        <w:t>Róża Kania</w:t>
      </w:r>
      <w:r>
        <w:br/>
        <w:t>4. Bogusława Kwiecień</w:t>
      </w:r>
      <w:r>
        <w:br/>
        <w:t xml:space="preserve">5. </w:t>
      </w:r>
      <w:r>
        <w:rPr>
          <w:strike/>
        </w:rPr>
        <w:t>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>10. 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 xml:space="preserve">12. </w:t>
      </w:r>
      <w:r>
        <w:rPr>
          <w:strike/>
        </w:rPr>
        <w:t>Zbigniew Wiszniewski</w:t>
      </w:r>
      <w:r>
        <w:br/>
        <w:t>13. Andrzej Wróbel</w:t>
      </w:r>
    </w:p>
    <w:p w14:paraId="7ADEB1A9" w14:textId="22C26EB0" w:rsidR="007D5ED2" w:rsidRDefault="00C0147B" w:rsidP="007D5ED2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7D5ED2">
        <w:t xml:space="preserve">Radni po przeprowadzonym głosowaniu, zadecydowali o wyborze Radnej </w:t>
      </w:r>
      <w:r w:rsidR="007D5ED2">
        <w:t>Jadwigi Piórkowskiej</w:t>
      </w:r>
      <w:r w:rsidR="007D5ED2">
        <w:t xml:space="preserve"> do poprowadzenia posiedzenia Komisji Wspólnych.</w:t>
      </w:r>
    </w:p>
    <w:p w14:paraId="3DAACDA8" w14:textId="15393564" w:rsidR="002E6E08" w:rsidRPr="002E6E08" w:rsidRDefault="002E6E08" w:rsidP="002E6E08">
      <w:r w:rsidRPr="002E6E08">
        <w:t>Wiceprzewodnicząca Rady Gminy Szczytno – Pani Jadwiga Piórkowska powitała zebranych, po czym otworzyła V</w:t>
      </w:r>
      <w:r w:rsidR="007D5ED2">
        <w:t>I</w:t>
      </w:r>
      <w:r w:rsidRPr="002E6E08">
        <w:t xml:space="preserve"> posiedzenie Komisji Wspólnych Rady Gminy Szczytno.</w:t>
      </w:r>
    </w:p>
    <w:p w14:paraId="1BE5969A" w14:textId="77777777" w:rsidR="00EA1DB1" w:rsidRDefault="00C0147B">
      <w:pPr>
        <w:pStyle w:val="NormalnyWeb"/>
        <w:spacing w:after="240" w:afterAutospacing="0"/>
      </w:pPr>
      <w:r>
        <w:t>2. Ustalenie porządku obrad.</w:t>
      </w:r>
      <w:r>
        <w:br/>
      </w:r>
      <w:r>
        <w:br/>
        <w:t>3. Przyjęcie protokołu z poprzedniej sesji.</w:t>
      </w:r>
      <w:r>
        <w:br/>
      </w:r>
      <w:r>
        <w:br/>
        <w:t>4. Informacja dotycząca wyników analizy oświadczeń majątkowych</w:t>
      </w:r>
      <w:r>
        <w:br/>
      </w:r>
      <w:r>
        <w:br/>
        <w:t>5. Podjęcie uchwał:</w:t>
      </w:r>
      <w:r>
        <w:br/>
      </w:r>
      <w:r>
        <w:br/>
        <w:t xml:space="preserve">a) w sprawie wniesienia wkładu pieniężnego na podwyższenie kapitału zakładowego w Zakładzie Gospodarki Komunalnej i Mieszkaniowej w </w:t>
      </w:r>
      <w:proofErr w:type="spellStart"/>
      <w:r>
        <w:t>Kamionku</w:t>
      </w:r>
      <w:proofErr w:type="spellEnd"/>
      <w:r>
        <w:t xml:space="preserve"> Sp. z o.o.;</w:t>
      </w:r>
      <w:r>
        <w:br/>
      </w:r>
      <w:r>
        <w:br/>
      </w:r>
      <w:r w:rsidR="00EA1DB1">
        <w:t xml:space="preserve">Projekt uchwały omówił Wójt  Gminy Szczytno p. Sławomir </w:t>
      </w:r>
      <w:proofErr w:type="spellStart"/>
      <w:r w:rsidR="00EA1DB1">
        <w:t>Wojciechowki</w:t>
      </w:r>
      <w:proofErr w:type="spellEnd"/>
      <w:r w:rsidR="00EA1DB1">
        <w:t>..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lastRenderedPageBreak/>
        <w:t xml:space="preserve">w sprawie wniesienia wkładu pieniężnego na podwyższenie kapitału zakładowego w Zakładzie Gospodarki Komunalnej i Mieszkaniowej w </w:t>
      </w:r>
      <w:proofErr w:type="spellStart"/>
      <w:r>
        <w:t>Kamionku</w:t>
      </w:r>
      <w:proofErr w:type="spellEnd"/>
      <w:r>
        <w:t xml:space="preserve"> Sp. z o.o.;. </w:t>
      </w:r>
    </w:p>
    <w:p w14:paraId="4DF4BD8D" w14:textId="77777777" w:rsidR="00C0147B" w:rsidRDefault="00C0147B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10,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Błaszczak, Grzegorz Godlewski,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  <w:r>
        <w:br/>
        <w:t>NIEOBECNI (3)</w:t>
      </w:r>
      <w:r>
        <w:br/>
        <w:t>Róża Kania, Sylwia Majewska, Zbigniew Wiszniewski</w:t>
      </w:r>
      <w:r>
        <w:br/>
      </w:r>
      <w:r>
        <w:br/>
        <w:t>b) w sprawie wysokości dziennych stawek opłaty miejscowej;</w:t>
      </w:r>
      <w:r>
        <w:br/>
      </w:r>
      <w:r>
        <w:br/>
      </w:r>
      <w:r w:rsidR="005E7A96">
        <w:t>Projekt uchwały przedstawiła i omówiła Skarbnik Gminy p. Jolanta Godlewska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wysokości dziennych stawek opłaty miejscowej;.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Błaszczak, Grzegorz Godlewski,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  <w:r>
        <w:br/>
        <w:t>NIEOBECNI (3)</w:t>
      </w:r>
      <w:r>
        <w:br/>
        <w:t>Róża Kania, Sylwia Majewska, Zbigniew Wiszniewski</w:t>
      </w:r>
      <w:r>
        <w:br/>
      </w:r>
      <w:r>
        <w:br/>
        <w:t>c) w sprawie rozpatrzenia skargi Pana Janusza S. na działalność Wójta Gminy Szczytno;</w:t>
      </w:r>
      <w:r>
        <w:br/>
      </w:r>
      <w:r>
        <w:br/>
      </w:r>
      <w:r w:rsidR="005E7A96">
        <w:t>Stanowisko Komisji Skarg, Wniosków i Petycji, przedstawił Przewodniczący Komisji                     p. Marcin Błaszczak.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rozpatrzenia skargi Pana Janusza S. na działalność Wójta Gminy Szczytno;.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Błaszczak, Grzegorz Godlewski,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  <w:r>
        <w:br/>
        <w:t>NIEOBECNI (3)</w:t>
      </w:r>
      <w:r>
        <w:br/>
        <w:t>Róża Kania, Sylwia Majewska, Zbigniew Wiszniewski</w:t>
      </w:r>
      <w:r>
        <w:br/>
      </w:r>
      <w:r>
        <w:lastRenderedPageBreak/>
        <w:br/>
      </w:r>
      <w:r>
        <w:br/>
      </w:r>
    </w:p>
    <w:p w14:paraId="2A68D5BD" w14:textId="3A43291B" w:rsidR="00C0147B" w:rsidRDefault="00C0147B" w:rsidP="00C0147B">
      <w:pPr>
        <w:pStyle w:val="NormalnyWeb"/>
        <w:spacing w:after="240" w:afterAutospacing="0"/>
      </w:pPr>
      <w:r>
        <w:t>d) w sprawie zmiany Wieloletniej Prognozy Finansowej na lata 2024 – 2029;</w:t>
      </w:r>
      <w:r>
        <w:br/>
      </w:r>
      <w:r>
        <w:br/>
        <w:t>Projekt uchwały omówiła Pani Skarbnik i Wójt Gminy.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2024 – 2029;.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Błaszczak, Grzegorz Godlewski,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  <w:r>
        <w:br/>
        <w:t>NIEOBECNI (3)</w:t>
      </w:r>
      <w:r>
        <w:br/>
        <w:t>Róża Kania, Sylwia Majewska, Zbigniew Wiszniewski</w:t>
      </w:r>
      <w:r>
        <w:br/>
      </w:r>
      <w:r>
        <w:br/>
        <w:t>e) w sprawie zmian w budżecie Gminy Szczytno na 2024 rok;</w:t>
      </w:r>
      <w:r>
        <w:br/>
      </w:r>
      <w:r>
        <w:br/>
        <w:t>Projekt uchwały omówiła Pani Skarbnik i Wójt Gminy.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 xml:space="preserve">Marcin Błaszczak, Grzegorz Godlewski, Bogusława Kwiecień,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Andrzej Wróbel</w:t>
      </w:r>
      <w:r>
        <w:br/>
        <w:t>NIEOBECNI (3)</w:t>
      </w:r>
      <w:r>
        <w:br/>
        <w:t>Róża Kania, Sylwia Majewska, Zbigniew Wiszniewski</w:t>
      </w:r>
      <w:r>
        <w:br/>
      </w:r>
      <w:r>
        <w:br/>
        <w:t>6. Pisemne interpelacje i zapytania radnych</w:t>
      </w:r>
      <w:r>
        <w:br/>
      </w:r>
      <w:r>
        <w:br/>
        <w:t>7. Zapytania, wnioski, sprawy różne.</w:t>
      </w:r>
      <w:r>
        <w:br/>
      </w:r>
      <w:r>
        <w:br/>
        <w:t>8. Zakończenie obrad.</w:t>
      </w:r>
      <w:r>
        <w:br/>
      </w:r>
      <w:r>
        <w:br/>
        <w:t xml:space="preserve">                                                                               Wiceprzewodnicząca Rady Gminy Szczytno                                                                         </w:t>
      </w:r>
    </w:p>
    <w:p w14:paraId="2C120E3D" w14:textId="700C2A9E" w:rsidR="00C0147B" w:rsidRDefault="00C0147B" w:rsidP="00C0147B">
      <w:pPr>
        <w:pStyle w:val="NormalnyWeb"/>
        <w:spacing w:after="24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Jadwiga Piórkowska</w:t>
      </w:r>
    </w:p>
    <w:p w14:paraId="322A594D" w14:textId="7EC507CA" w:rsidR="00C0147B" w:rsidRDefault="00C0147B">
      <w:pPr>
        <w:pStyle w:val="NormalnyWeb"/>
      </w:pPr>
      <w:r>
        <w:lastRenderedPageBreak/>
        <w:t>Przygotował(a): Milena Jankiewicz</w:t>
      </w:r>
    </w:p>
    <w:p w14:paraId="1DB0BC7C" w14:textId="77777777" w:rsidR="00C0147B" w:rsidRDefault="00817924">
      <w:pPr>
        <w:rPr>
          <w:rFonts w:eastAsia="Times New Roman"/>
        </w:rPr>
      </w:pPr>
      <w:r>
        <w:rPr>
          <w:rFonts w:eastAsia="Times New Roman"/>
        </w:rPr>
        <w:pict w14:anchorId="2CB17CD5">
          <v:rect id="_x0000_i1025" style="width:0;height:1.5pt" o:hralign="center" o:hrstd="t" o:hr="t" fillcolor="#a0a0a0" stroked="f"/>
        </w:pict>
      </w:r>
    </w:p>
    <w:p w14:paraId="203BAEE6" w14:textId="77777777" w:rsidR="00C0147B" w:rsidRDefault="00C0147B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C0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08"/>
    <w:rsid w:val="002E6E08"/>
    <w:rsid w:val="0050443F"/>
    <w:rsid w:val="00536A33"/>
    <w:rsid w:val="005E7A96"/>
    <w:rsid w:val="007D5ED2"/>
    <w:rsid w:val="00817924"/>
    <w:rsid w:val="00C0147B"/>
    <w:rsid w:val="00E1091E"/>
    <w:rsid w:val="00E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A29BFB"/>
  <w15:chartTrackingRefBased/>
  <w15:docId w15:val="{6E8A56B0-F6D1-4785-BD57-85E92582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581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3</cp:revision>
  <dcterms:created xsi:type="dcterms:W3CDTF">2024-12-05T12:52:00Z</dcterms:created>
  <dcterms:modified xsi:type="dcterms:W3CDTF">2024-12-05T14:05:00Z</dcterms:modified>
</cp:coreProperties>
</file>