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B3E8" w14:textId="77777777" w:rsidR="00892B9A" w:rsidRDefault="00892B9A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13E39577" w14:textId="25C753B3" w:rsidR="00892B9A" w:rsidRDefault="00892B9A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EE3665">
        <w:rPr>
          <w:b/>
          <w:bCs/>
          <w:sz w:val="36"/>
          <w:szCs w:val="36"/>
        </w:rPr>
        <w:t>VII/2024</w:t>
      </w:r>
    </w:p>
    <w:p w14:paraId="1CE9A2F7" w14:textId="1F7136DA" w:rsidR="00892B9A" w:rsidRDefault="00892B9A">
      <w:pPr>
        <w:pStyle w:val="NormalnyWeb"/>
      </w:pPr>
      <w:r>
        <w:t xml:space="preserve">VII Sesja w dniu 16 października 2024 </w:t>
      </w:r>
      <w:r>
        <w:br/>
        <w:t>Obrady rozpoczęto 16 października 2024 o godz. 14:</w:t>
      </w:r>
      <w:r w:rsidR="00EE3665">
        <w:t>1</w:t>
      </w:r>
      <w:r>
        <w:t>2</w:t>
      </w:r>
      <w:r>
        <w:t>, a zakończono o godz. 14:4</w:t>
      </w:r>
      <w:r>
        <w:t>0 tego samego dnia.</w:t>
      </w:r>
    </w:p>
    <w:p w14:paraId="4A1DA211" w14:textId="77777777" w:rsidR="00892B9A" w:rsidRDefault="00892B9A">
      <w:pPr>
        <w:pStyle w:val="NormalnyWeb"/>
      </w:pPr>
      <w:r>
        <w:t>W posiedzeniu wzięło udział 12 członków.</w:t>
      </w:r>
    </w:p>
    <w:p w14:paraId="6DDF32D3" w14:textId="77777777" w:rsidR="00892B9A" w:rsidRDefault="00892B9A">
      <w:pPr>
        <w:pStyle w:val="NormalnyWeb"/>
      </w:pPr>
      <w:r>
        <w:t>Obecni:</w:t>
      </w:r>
    </w:p>
    <w:p w14:paraId="26ADC1E3" w14:textId="77777777" w:rsidR="00892B9A" w:rsidRDefault="00892B9A">
      <w:pPr>
        <w:pStyle w:val="NormalnyWeb"/>
      </w:pPr>
      <w:r>
        <w:t xml:space="preserve">1. </w:t>
      </w:r>
      <w:r>
        <w:rPr>
          <w:strike/>
        </w:rPr>
        <w:t>Marcin Błaszczak</w:t>
      </w:r>
      <w:r>
        <w:br/>
        <w:t>2. Grzegorz Godlewski</w:t>
      </w:r>
      <w:r>
        <w:br/>
        <w:t>3. Róża Kania</w:t>
      </w:r>
      <w:r>
        <w:br/>
        <w:t>4. 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>10. 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>13. Zbigniew Woźniak</w:t>
      </w:r>
      <w:r>
        <w:br/>
        <w:t>14. Andrzej Wróbel</w:t>
      </w:r>
    </w:p>
    <w:p w14:paraId="5CF141DA" w14:textId="77777777" w:rsidR="00A625F2" w:rsidRDefault="00892B9A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A625F2" w:rsidRPr="00A625F2">
        <w:t>Przewodniczący Rady Gminy Szczytno - Pan Zbigniew Woźniak powitał zebranych, po czym otworzył VI</w:t>
      </w:r>
      <w:r w:rsidR="00A625F2">
        <w:t>I</w:t>
      </w:r>
      <w:r w:rsidR="00A625F2" w:rsidRPr="00A625F2">
        <w:t xml:space="preserve"> zwyczajną sesję Rady Gminy Szczytno IX kadencji.</w:t>
      </w:r>
      <w:r>
        <w:br/>
      </w:r>
      <w:r>
        <w:br/>
        <w:t>2. Ustalenie porządku obrad.</w:t>
      </w:r>
    </w:p>
    <w:p w14:paraId="05037CDA" w14:textId="5A2C968F" w:rsidR="00A625F2" w:rsidRDefault="00F129F7">
      <w:pPr>
        <w:pStyle w:val="NormalnyWeb"/>
        <w:spacing w:after="240" w:afterAutospacing="0"/>
      </w:pPr>
      <w:r>
        <w:t>Przewodniczący Rady Gminy Szczytno p. Zbigniew Woźniak poinformował o złożonym ustn</w:t>
      </w:r>
      <w:r w:rsidR="00F846B2">
        <w:t>ym</w:t>
      </w:r>
      <w:r w:rsidR="00A625F2">
        <w:t xml:space="preserve"> wnios</w:t>
      </w:r>
      <w:r>
        <w:t>ku</w:t>
      </w:r>
      <w:r w:rsidR="00A625F2">
        <w:t xml:space="preserve"> Wójta Gminy Szczytno o zdjęcie z porządku obrad projektu uchwały </w:t>
      </w:r>
      <w:r w:rsidR="00A625F2">
        <w:t>w sprawie ustalenia dopłat do taryf do zbiorowego zaopatrzenia w wodę i zbiorowego odprowadzenia ścieków</w:t>
      </w:r>
      <w:r w:rsidR="00A625F2">
        <w:t>.</w:t>
      </w:r>
    </w:p>
    <w:p w14:paraId="787AAACB" w14:textId="77777777" w:rsidR="00A625F2" w:rsidRDefault="00892B9A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Zmiany porządku obrad (zdjęcie punktu 5.4 w sprawie ustalenia dopłat do taryf do zbiorowego zaopatrzenia w wodę i zbiorowego odprowadzenia ścieków).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</w:r>
      <w:r>
        <w:lastRenderedPageBreak/>
        <w:t>Marcin Błaszczak, Sylw</w:t>
      </w:r>
      <w:r>
        <w:t>ia Majewska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 (po zmianach).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t>3. Przyjęcie protokołu z poprzedniej sesji.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t>4. Informacja w sprawie realizacji obowiązku złożenia oświadczeń majątkowych przez osoby zobligowane.</w:t>
      </w:r>
    </w:p>
    <w:p w14:paraId="0E079D99" w14:textId="665A26F4" w:rsidR="00A625F2" w:rsidRDefault="00A625F2">
      <w:pPr>
        <w:pStyle w:val="NormalnyWeb"/>
        <w:spacing w:after="240" w:afterAutospacing="0"/>
      </w:pPr>
      <w:r>
        <w:t>Informacje odczytał Przewodniczący Rady Gminy Szczytno p. Zbigniew Woźniak</w:t>
      </w:r>
      <w:r w:rsidR="00892B9A">
        <w:br/>
      </w:r>
      <w:r w:rsidR="00892B9A">
        <w:br/>
        <w:t>5. Podjęcie uchwał:</w:t>
      </w:r>
      <w:r w:rsidR="00892B9A">
        <w:br/>
      </w:r>
      <w:r w:rsidR="00892B9A">
        <w:br/>
        <w:t>1) w sprawie określenia wysokości stawek podatku od nieruchomości</w:t>
      </w:r>
      <w:r w:rsidR="00892B9A">
        <w:br/>
      </w:r>
      <w:r w:rsidR="00892B9A">
        <w:br/>
      </w:r>
      <w:bookmarkStart w:id="0" w:name="_Hlk181615575"/>
      <w:r>
        <w:t>Projekt uchwały odczytała Wiceprzewodnicząca Rady Gminy Szczytno p. Jadwiga Piórkowska</w:t>
      </w:r>
      <w:bookmarkEnd w:id="0"/>
      <w:r>
        <w:t>.</w:t>
      </w:r>
      <w:r w:rsidR="00892B9A">
        <w:br/>
      </w:r>
      <w:r w:rsidR="00892B9A">
        <w:br/>
      </w:r>
      <w:r w:rsidR="00892B9A">
        <w:rPr>
          <w:b/>
          <w:bCs/>
          <w:u w:val="single"/>
        </w:rPr>
        <w:t>Głosowano w sprawie:</w:t>
      </w:r>
      <w:r w:rsidR="00892B9A">
        <w:br/>
        <w:t xml:space="preserve">w sprawie określenia wysokości stawek podatku od nieruchomości. </w:t>
      </w:r>
    </w:p>
    <w:p w14:paraId="6DD1316F" w14:textId="77777777" w:rsidR="00892B9A" w:rsidRDefault="00892B9A">
      <w:pPr>
        <w:pStyle w:val="NormalnyWeb"/>
        <w:spacing w:after="240" w:afterAutospacing="0"/>
        <w:rPr>
          <w:u w:val="single"/>
        </w:rPr>
      </w:pPr>
      <w:r>
        <w:rPr>
          <w:rStyle w:val="Pogrubienie"/>
          <w:u w:val="single"/>
        </w:rPr>
        <w:t>Wyniki głosowania</w:t>
      </w:r>
      <w:r>
        <w:br/>
        <w:t>ZA: 11, PRZECIW: 1, WSTRZYMUJĘ: 0, BRAK GŁOSU: 0, NIEOBECNI: 2</w:t>
      </w:r>
      <w:r>
        <w:br/>
      </w:r>
      <w:r>
        <w:br/>
      </w:r>
    </w:p>
    <w:p w14:paraId="395DCE8E" w14:textId="2552A002" w:rsidR="00A625F2" w:rsidRDefault="00892B9A">
      <w:pPr>
        <w:pStyle w:val="NormalnyWeb"/>
        <w:spacing w:after="240" w:afterAutospacing="0"/>
      </w:pPr>
      <w:r>
        <w:rPr>
          <w:u w:val="single"/>
        </w:rPr>
        <w:t>Wyniki imienne:</w:t>
      </w:r>
      <w:r>
        <w:br/>
        <w:t>ZA (11)</w:t>
      </w:r>
      <w:r>
        <w:br/>
        <w:t xml:space="preserve">Grzegorz Godlewski,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PRZECIW (1)</w:t>
      </w:r>
      <w:r>
        <w:br/>
        <w:t>Róża Kania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t>2) w sprawie zaciągnięcia pożyczki na dofinansowanie zadania „Zakup średniego samochodu gaśniczo-pożarniczego dla OSP Trelkowo”</w:t>
      </w:r>
    </w:p>
    <w:p w14:paraId="18203FE5" w14:textId="77777777" w:rsidR="00892B9A" w:rsidRDefault="00A625F2" w:rsidP="00892B9A">
      <w:r>
        <w:t>Projekt uchwały odczytał Przewodniczący Rady Gminy p. Zbigniew Woźniak.</w:t>
      </w:r>
      <w:r w:rsidR="00892B9A">
        <w:br/>
      </w:r>
      <w:r w:rsidR="00892B9A">
        <w:br/>
      </w:r>
      <w:r w:rsidR="00892B9A">
        <w:rPr>
          <w:b/>
          <w:bCs/>
          <w:u w:val="single"/>
        </w:rPr>
        <w:t>Głosowano w sprawie:</w:t>
      </w:r>
      <w:r w:rsidR="00892B9A">
        <w:br/>
        <w:t xml:space="preserve">w sprawie zaciągnięcia pożyczki na dofinansowanie zadania „Zakup średniego samochodu gaśniczo-pożarniczego dla OSP Trelkowo”. </w:t>
      </w:r>
      <w:r w:rsidR="00892B9A">
        <w:br/>
      </w:r>
      <w:r w:rsidR="00892B9A">
        <w:br/>
      </w:r>
      <w:r w:rsidR="00892B9A">
        <w:rPr>
          <w:rStyle w:val="Pogrubienie"/>
          <w:u w:val="single"/>
        </w:rPr>
        <w:t>Wyniki głosowania</w:t>
      </w:r>
      <w:r w:rsidR="00892B9A">
        <w:br/>
        <w:t>ZA: 11, PRZECIW: 1, WSTRZYMUJĘ: 0, BRAK GŁOSU: 0, NIEOBECNI: 2</w:t>
      </w:r>
      <w:r w:rsidR="00892B9A">
        <w:br/>
      </w:r>
      <w:r w:rsidR="00892B9A">
        <w:br/>
      </w:r>
      <w:r w:rsidR="00892B9A">
        <w:rPr>
          <w:u w:val="single"/>
        </w:rPr>
        <w:t>Wyniki imienne:</w:t>
      </w:r>
      <w:r w:rsidR="00892B9A">
        <w:br/>
        <w:t>ZA (11)</w:t>
      </w:r>
      <w:r w:rsidR="00892B9A">
        <w:br/>
        <w:t xml:space="preserve">Grzegorz Godlewski, Bogusława Kwiecień, Sylwia Nowakowska, Jadwiga Piórkowska, Aneta </w:t>
      </w:r>
      <w:proofErr w:type="spellStart"/>
      <w:r w:rsidR="00892B9A">
        <w:t>Rasieńska</w:t>
      </w:r>
      <w:proofErr w:type="spellEnd"/>
      <w:r w:rsidR="00892B9A">
        <w:t xml:space="preserve">, Hanna Rydzewska, Henryk Sielski, Leszek </w:t>
      </w:r>
      <w:proofErr w:type="spellStart"/>
      <w:r w:rsidR="00892B9A">
        <w:t>Siemiatkowski</w:t>
      </w:r>
      <w:proofErr w:type="spellEnd"/>
      <w:r w:rsidR="00892B9A">
        <w:t>, Zbigniew Wiszniewski, Zbigniew Woźniak, Andrzej Wróbel</w:t>
      </w:r>
      <w:r w:rsidR="00892B9A">
        <w:br/>
        <w:t>PRZECIW (1)</w:t>
      </w:r>
      <w:r w:rsidR="00892B9A">
        <w:br/>
        <w:t>Róża Kania</w:t>
      </w:r>
      <w:r w:rsidR="00892B9A">
        <w:br/>
        <w:t>NIEOBECNI (2)</w:t>
      </w:r>
      <w:r w:rsidR="00892B9A">
        <w:br/>
        <w:t>Marcin Błaszcz</w:t>
      </w:r>
      <w:r w:rsidR="00892B9A">
        <w:t>ak, Sylwia Majewska</w:t>
      </w:r>
      <w:r w:rsidR="00892B9A">
        <w:br/>
      </w:r>
      <w:r w:rsidR="00892B9A">
        <w:br/>
      </w:r>
      <w:r w:rsidR="00892B9A">
        <w:t>3) w sprawie wyrażenia zgody na odstąpienie od obowiązku przetargowego trybu zawarcia umowy dzierżawy gruntu, stanowiącego własność Gminy Szczytno</w:t>
      </w:r>
      <w:r w:rsidR="00892B9A">
        <w:br/>
      </w:r>
      <w:r w:rsidR="00892B9A">
        <w:br/>
      </w:r>
      <w:r w:rsidR="00F129F7" w:rsidRPr="00F129F7">
        <w:t>Projekt uchwały odczytała Wiceprzewodnicząca Rady Gminy Szczytno p. Jadwiga Piórkowska</w:t>
      </w:r>
      <w:r w:rsidR="00F129F7">
        <w:t>.</w:t>
      </w:r>
      <w:r w:rsidR="00892B9A">
        <w:br/>
      </w:r>
      <w:r w:rsidR="00892B9A">
        <w:br/>
      </w:r>
      <w:r w:rsidR="00892B9A">
        <w:rPr>
          <w:b/>
          <w:bCs/>
          <w:u w:val="single"/>
        </w:rPr>
        <w:t>Głosowano w sprawie:</w:t>
      </w:r>
      <w:r w:rsidR="00892B9A">
        <w:br/>
        <w:t xml:space="preserve">w sprawie wyrażenia zgody na odstąpienie od obowiązku przetargowego trybu zawarcia umowy dzierżawy gruntu, stanowiącego własność Gminy Szczytno. </w:t>
      </w:r>
      <w:r w:rsidR="00892B9A">
        <w:br/>
      </w:r>
      <w:r w:rsidR="00892B9A">
        <w:br/>
      </w:r>
      <w:r w:rsidR="00892B9A">
        <w:rPr>
          <w:rStyle w:val="Pogrubienie"/>
          <w:u w:val="single"/>
        </w:rPr>
        <w:t>Wyniki głosowania</w:t>
      </w:r>
      <w:r w:rsidR="00892B9A">
        <w:br/>
        <w:t>ZA: 12, PRZECIW: 0, WSTRZYMUJĘ: 0, BRAK GŁOSU: 0, NIEOBECNI: 2</w:t>
      </w:r>
      <w:r w:rsidR="00892B9A">
        <w:br/>
      </w:r>
      <w:r w:rsidR="00892B9A">
        <w:br/>
      </w:r>
      <w:r w:rsidR="00892B9A">
        <w:rPr>
          <w:u w:val="single"/>
        </w:rPr>
        <w:t>Wyniki imienne:</w:t>
      </w:r>
      <w:r w:rsidR="00892B9A">
        <w:br/>
        <w:t>ZA (12)</w:t>
      </w:r>
      <w:r w:rsidR="00892B9A">
        <w:br/>
        <w:t xml:space="preserve">Grzegorz Godlewski, Róża Kania, Bogusława Kwiecień, Sylwia Nowakowska, Jadwiga Piórkowska, Aneta </w:t>
      </w:r>
      <w:proofErr w:type="spellStart"/>
      <w:r w:rsidR="00892B9A">
        <w:t>Rasieńska</w:t>
      </w:r>
      <w:proofErr w:type="spellEnd"/>
      <w:r w:rsidR="00892B9A">
        <w:t xml:space="preserve">, Hanna Rydzewska, Henryk Sielski, Leszek </w:t>
      </w:r>
      <w:proofErr w:type="spellStart"/>
      <w:r w:rsidR="00892B9A">
        <w:t>Siemiatkowski</w:t>
      </w:r>
      <w:proofErr w:type="spellEnd"/>
      <w:r w:rsidR="00892B9A">
        <w:t>, Zbigniew Wiszniewski, Zbigniew Woźniak, Andrzej Wróbel</w:t>
      </w:r>
      <w:r w:rsidR="00892B9A">
        <w:br/>
        <w:t>NIEOBECNI (2)</w:t>
      </w:r>
      <w:r w:rsidR="00892B9A">
        <w:br/>
        <w:t>Marc</w:t>
      </w:r>
      <w:r w:rsidR="00892B9A">
        <w:t>in Błaszczak, Sylwia Majewska</w:t>
      </w:r>
      <w:r w:rsidR="00892B9A">
        <w:br/>
      </w:r>
      <w:r w:rsidR="00892B9A">
        <w:br/>
      </w:r>
      <w:r w:rsidR="00F846B2">
        <w:t>4</w:t>
      </w:r>
      <w:r w:rsidR="00892B9A">
        <w:t>) w sprawie uchwalenia programu współpracy z organizacjami pozarządowymi oraz podmiotami wymienionymi w art. 3 ust. 3 ustawy o działalności pożytku publicznego i o wolontariacie na 2025 rok</w:t>
      </w:r>
      <w:r w:rsidR="00892B9A">
        <w:br/>
      </w:r>
      <w:r w:rsidR="00892B9A">
        <w:br/>
      </w:r>
      <w:r w:rsidR="00F846B2">
        <w:t>Projekt uchwały odczytał Przewodniczący Rady Gminy p. Zbigniew Woźniak.</w:t>
      </w:r>
      <w:r w:rsidR="00892B9A">
        <w:br/>
      </w:r>
      <w:r w:rsidR="00892B9A">
        <w:br/>
      </w:r>
      <w:r w:rsidR="00892B9A">
        <w:rPr>
          <w:b/>
          <w:bCs/>
          <w:u w:val="single"/>
        </w:rPr>
        <w:t>Głosowano w sprawie:</w:t>
      </w:r>
      <w:r w:rsidR="00892B9A">
        <w:br/>
        <w:t xml:space="preserve">w sprawie uchwalenia programu współpracy z organizacjami pozarządowymi oraz podmiotami wymienionymi w art. 3 ust. 3 ustawy o działalności pożytku publicznego i o wolontariacie na 2025 rok. </w:t>
      </w:r>
      <w:r w:rsidR="00892B9A">
        <w:br/>
      </w:r>
      <w:r w:rsidR="00892B9A">
        <w:br/>
      </w:r>
      <w:r w:rsidR="00892B9A">
        <w:rPr>
          <w:rStyle w:val="Pogrubienie"/>
          <w:u w:val="single"/>
        </w:rPr>
        <w:t>Wyniki głosowania</w:t>
      </w:r>
      <w:r w:rsidR="00892B9A">
        <w:br/>
        <w:t>ZA: 12, PRZECIW: 0, WSTRZYMUJĘ: 0, BRAK GŁOSU: 0, NIEOBECNI: 2</w:t>
      </w:r>
      <w:r w:rsidR="00892B9A">
        <w:br/>
      </w:r>
      <w:r w:rsidR="00892B9A">
        <w:br/>
      </w:r>
      <w:r w:rsidR="00892B9A">
        <w:rPr>
          <w:u w:val="single"/>
        </w:rPr>
        <w:t>Wyniki imienne:</w:t>
      </w:r>
      <w:r w:rsidR="00892B9A">
        <w:br/>
        <w:t>ZA (12)</w:t>
      </w:r>
      <w:r w:rsidR="00892B9A">
        <w:br/>
        <w:t xml:space="preserve">Grzegorz Godlewski, Róża Kania, Bogusława Kwiecień, Sylwia Nowakowska, Jadwiga Piórkowska, Aneta </w:t>
      </w:r>
      <w:proofErr w:type="spellStart"/>
      <w:r w:rsidR="00892B9A">
        <w:t>Rasieńska</w:t>
      </w:r>
      <w:proofErr w:type="spellEnd"/>
      <w:r w:rsidR="00892B9A">
        <w:t xml:space="preserve">, Hanna Rydzewska, Henryk Sielski, Leszek </w:t>
      </w:r>
      <w:proofErr w:type="spellStart"/>
      <w:r w:rsidR="00892B9A">
        <w:t>Siemiatkowski</w:t>
      </w:r>
      <w:proofErr w:type="spellEnd"/>
      <w:r w:rsidR="00892B9A">
        <w:t>, Zbigniew Wiszniewski, Zbignie</w:t>
      </w:r>
      <w:r w:rsidR="00892B9A">
        <w:t>w Woźniak, Andrzej Wróbel</w:t>
      </w:r>
      <w:r w:rsidR="00892B9A">
        <w:br/>
        <w:t>NIEOBECNI (2)</w:t>
      </w:r>
      <w:r w:rsidR="00892B9A">
        <w:br/>
        <w:t>Marcin Błaszczak, Sylwia Majewska</w:t>
      </w:r>
      <w:r w:rsidR="00892B9A">
        <w:br/>
      </w:r>
      <w:r w:rsidR="00892B9A">
        <w:br/>
      </w:r>
      <w:r w:rsidR="00F846B2">
        <w:t>5</w:t>
      </w:r>
      <w:r w:rsidR="00892B9A">
        <w:t>) w sprawie ogłoszenia tekstu jednolitego uchwały Nr XXXVI/255/2017 Rady Gminy Szczytno z dnia 23 czerwca 2017 r. w sprawie regulaminu utrzymania czystości i porządku na terenie gminy Szczytno (Dz. Urz. Woj. Warmińsko-Mazurskiego poz. 2931)</w:t>
      </w:r>
      <w:r w:rsidR="00892B9A">
        <w:br/>
      </w:r>
      <w:r w:rsidR="00892B9A">
        <w:br/>
        <w:t>Obwieszczenie</w:t>
      </w:r>
      <w:r w:rsidR="00F846B2" w:rsidRPr="00F129F7">
        <w:t xml:space="preserve"> odczytała Wiceprzewodnicząca Rady Gminy Szczytno p. Jadwiga Piórkowska</w:t>
      </w:r>
      <w:r w:rsidR="00F846B2">
        <w:t>.</w:t>
      </w:r>
      <w:r w:rsidR="00F846B2">
        <w:br/>
      </w:r>
      <w:r w:rsidR="00892B9A">
        <w:br/>
      </w:r>
      <w:r w:rsidR="00892B9A">
        <w:rPr>
          <w:b/>
          <w:bCs/>
          <w:u w:val="single"/>
        </w:rPr>
        <w:t>Głosowano w sprawie:</w:t>
      </w:r>
      <w:r w:rsidR="00892B9A">
        <w:br/>
        <w:t xml:space="preserve">w sprawie ogłoszenia tekstu jednolitego uchwały Nr XXXVI/255/2017 Rady Gminy Szczytno z dnia 23 czerwca 2017 r. w sprawie regulaminu utrzymania czystości i porządku na terenie gminy Szczytno (Dz. Urz. Woj. Warmińsko-Mazurskiego poz. 2931). </w:t>
      </w:r>
      <w:r w:rsidR="00892B9A">
        <w:br/>
      </w:r>
      <w:r w:rsidR="00892B9A">
        <w:br/>
      </w:r>
      <w:r w:rsidR="00892B9A">
        <w:rPr>
          <w:rStyle w:val="Pogrubienie"/>
          <w:u w:val="single"/>
        </w:rPr>
        <w:t>Wyniki głosowania</w:t>
      </w:r>
      <w:r w:rsidR="00892B9A">
        <w:br/>
        <w:t>ZA: 12, PRZECIW: 0, WSTRZYMUJĘ: 0, BRAK GŁOSU: 0, NIEOBECNI: 2</w:t>
      </w:r>
      <w:r w:rsidR="00892B9A">
        <w:br/>
      </w:r>
      <w:r w:rsidR="00892B9A">
        <w:br/>
      </w:r>
      <w:r w:rsidR="00892B9A">
        <w:rPr>
          <w:u w:val="single"/>
        </w:rPr>
        <w:t>Wyniki imienne:</w:t>
      </w:r>
      <w:r w:rsidR="00892B9A">
        <w:br/>
        <w:t>ZA (12)</w:t>
      </w:r>
      <w:r w:rsidR="00892B9A">
        <w:br/>
        <w:t xml:space="preserve">Grzegorz Godlewski, Róża Kania, Bogusława Kwiecień, Sylwia Nowakowska, Jadwiga Piórkowska, Aneta </w:t>
      </w:r>
      <w:proofErr w:type="spellStart"/>
      <w:r w:rsidR="00892B9A">
        <w:t>Rasieńska</w:t>
      </w:r>
      <w:proofErr w:type="spellEnd"/>
      <w:r w:rsidR="00892B9A">
        <w:t>, Hanna Rydzewska, Henryk Sielski, L</w:t>
      </w:r>
      <w:r w:rsidR="00892B9A">
        <w:t xml:space="preserve">eszek </w:t>
      </w:r>
      <w:proofErr w:type="spellStart"/>
      <w:r w:rsidR="00892B9A">
        <w:t>Siemiatkowski</w:t>
      </w:r>
      <w:proofErr w:type="spellEnd"/>
      <w:r w:rsidR="00892B9A">
        <w:t>, Zbigniew Wiszniewski, Zbigniew Woźniak, Andrzej Wróbel</w:t>
      </w:r>
      <w:r w:rsidR="00892B9A">
        <w:br/>
        <w:t>NIEOBECNI (2)</w:t>
      </w:r>
      <w:r w:rsidR="00892B9A">
        <w:br/>
        <w:t>Marcin Błaszczak, Sylwia Majewska</w:t>
      </w:r>
    </w:p>
    <w:p w14:paraId="299DCF1D" w14:textId="12F33AB7" w:rsidR="00892B9A" w:rsidRPr="00892B9A" w:rsidRDefault="00892B9A" w:rsidP="00892B9A">
      <w:r>
        <w:t>6</w:t>
      </w:r>
      <w:r>
        <w:t>) w sprawie zmiany Wieloletniej Prognozy Finansowej na lata 2024 – 2029;</w:t>
      </w:r>
      <w:r>
        <w:br/>
      </w:r>
      <w:r>
        <w:br/>
      </w:r>
      <w:r w:rsidRPr="00892B9A">
        <w:t>Projekt uchwały odczytała Wiceprzewodnicząca Rady Gminy Szczytno p. Jadwiga Piórkowska.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2024 – 2029;.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Grzegorz Godlewski,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WSTRZYMUJĘ (1)</w:t>
      </w:r>
      <w:r>
        <w:br/>
        <w:t>Róża Kania</w:t>
      </w:r>
      <w:r>
        <w:br/>
        <w:t>NIEOBECNI (2)</w:t>
      </w:r>
      <w:r>
        <w:br/>
        <w:t>Marcin Błaszczak, Sylwia Majewska</w:t>
      </w:r>
      <w:r>
        <w:br/>
      </w:r>
      <w:r>
        <w:br/>
        <w:t>7</w:t>
      </w:r>
      <w:r>
        <w:t>) w sprawie zmian w budżecie Gminy Szczytno na 2024 rok;</w:t>
      </w:r>
      <w:r>
        <w:br/>
      </w:r>
      <w:r>
        <w:br/>
      </w:r>
      <w:r w:rsidRPr="00892B9A">
        <w:t>Projekt uchwały omówiony był na Wspólnym Posiedzeniu Komisji.</w:t>
      </w:r>
    </w:p>
    <w:p w14:paraId="11DC5C8F" w14:textId="77777777" w:rsidR="00892B9A" w:rsidRDefault="00892B9A" w:rsidP="00892B9A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Grzegorz Godlewski,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WSTRZYMUJĘ (1)</w:t>
      </w:r>
      <w:r>
        <w:br/>
        <w:t>Róża Kania</w:t>
      </w:r>
      <w:r>
        <w:br/>
        <w:t>NIEOBECNI (2)</w:t>
      </w:r>
      <w:r>
        <w:br/>
        <w:t>Marcin Błaszczak, Sylwia Majewska</w:t>
      </w:r>
      <w:r>
        <w:br/>
      </w:r>
      <w:r>
        <w:br/>
      </w:r>
      <w:r>
        <w:t>6. Pisemne interpelacje i zapytania radnych</w:t>
      </w:r>
      <w:r>
        <w:br/>
      </w:r>
      <w:r>
        <w:br/>
      </w:r>
      <w:r>
        <w:t>7. Zapytania, wnioski, sprawy różne.</w:t>
      </w:r>
      <w:r>
        <w:br/>
      </w:r>
      <w:r>
        <w:br/>
      </w:r>
      <w:r>
        <w:t>8. Zakończenie obrad.</w:t>
      </w:r>
      <w:r>
        <w:br/>
      </w:r>
    </w:p>
    <w:p w14:paraId="56D1F0F3" w14:textId="1999EE12" w:rsidR="00892B9A" w:rsidRDefault="00892B9A" w:rsidP="00892B9A">
      <w:pPr>
        <w:pStyle w:val="NormalnyWeb"/>
        <w:spacing w:after="240" w:afterAutospacing="0"/>
      </w:pPr>
      <w:r>
        <w:t xml:space="preserve">                                                                                    </w:t>
      </w:r>
      <w:r>
        <w:t xml:space="preserve">Przewodniczący </w:t>
      </w:r>
      <w:r>
        <w:t>Rady</w:t>
      </w:r>
      <w:r>
        <w:t xml:space="preserve"> Gminy Szczytno</w:t>
      </w:r>
    </w:p>
    <w:p w14:paraId="0C7D530C" w14:textId="06A0426F" w:rsidR="00892B9A" w:rsidRDefault="00892B9A" w:rsidP="00892B9A">
      <w:pPr>
        <w:pStyle w:val="NormalnyWeb"/>
        <w:spacing w:after="24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Zbigniew Woźniak</w:t>
      </w:r>
    </w:p>
    <w:p w14:paraId="550C66E5" w14:textId="77777777" w:rsidR="00892B9A" w:rsidRDefault="00892B9A">
      <w:pPr>
        <w:pStyle w:val="NormalnyWeb"/>
        <w:jc w:val="center"/>
      </w:pPr>
    </w:p>
    <w:p w14:paraId="4F158952" w14:textId="12189B59" w:rsidR="00892B9A" w:rsidRDefault="00892B9A">
      <w:pPr>
        <w:pStyle w:val="NormalnyWeb"/>
        <w:jc w:val="center"/>
      </w:pPr>
      <w:r>
        <w:t> </w:t>
      </w:r>
    </w:p>
    <w:p w14:paraId="649FED7C" w14:textId="4EA24211" w:rsidR="00892B9A" w:rsidRDefault="00892B9A" w:rsidP="00892B9A">
      <w:pPr>
        <w:pStyle w:val="NormalnyWeb"/>
        <w:rPr>
          <w:rFonts w:eastAsia="Times New Roman"/>
        </w:rPr>
      </w:pPr>
      <w:r>
        <w:t>Przygotował</w:t>
      </w:r>
      <w:r>
        <w:t>a</w:t>
      </w:r>
      <w:r>
        <w:t>: Milena Jankiewicz</w:t>
      </w:r>
      <w:r>
        <w:rPr>
          <w:rFonts w:eastAsia="Times New Roman"/>
        </w:rPr>
        <w:pict w14:anchorId="091E429F">
          <v:rect id="_x0000_i1025" style="width:0;height:1.5pt" o:hralign="center" o:hrstd="t" o:hr="t" fillcolor="#a0a0a0" stroked="f"/>
        </w:pict>
      </w:r>
    </w:p>
    <w:p w14:paraId="66669991" w14:textId="77777777" w:rsidR="00892B9A" w:rsidRDefault="00892B9A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</w:t>
      </w:r>
      <w:r>
        <w:rPr>
          <w:rFonts w:ascii="Arial" w:eastAsia="Times New Roman" w:hAnsi="Arial" w:cs="Arial"/>
          <w:sz w:val="15"/>
          <w:szCs w:val="15"/>
        </w:rPr>
        <w:t>rzygotowano przy pomocy programu eSesja.pl</w:t>
      </w:r>
      <w:r>
        <w:rPr>
          <w:rFonts w:eastAsia="Times New Roman"/>
        </w:rPr>
        <w:t xml:space="preserve"> </w:t>
      </w:r>
    </w:p>
    <w:sectPr w:rsidR="00000000" w:rsidSect="00892B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65"/>
    <w:rsid w:val="000A1924"/>
    <w:rsid w:val="00892B9A"/>
    <w:rsid w:val="00A625F2"/>
    <w:rsid w:val="00EE3665"/>
    <w:rsid w:val="00F129F7"/>
    <w:rsid w:val="00F8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C1F1B"/>
  <w15:chartTrackingRefBased/>
  <w15:docId w15:val="{2EE63D2C-BE95-4667-BC67-14B02A78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1059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2024-11-04T11:55:00Z</dcterms:created>
  <dcterms:modified xsi:type="dcterms:W3CDTF">2024-11-04T11:55:00Z</dcterms:modified>
</cp:coreProperties>
</file>