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76CE1" w14:textId="77777777" w:rsidR="00B335FC" w:rsidRDefault="00B335FC">
      <w:pPr>
        <w:pStyle w:val="NormalnyWeb"/>
      </w:pPr>
      <w:r>
        <w:rPr>
          <w:b/>
          <w:bCs/>
        </w:rPr>
        <w:t>Rada Gminy Szczytno</w:t>
      </w:r>
      <w:r>
        <w:br/>
      </w:r>
      <w:proofErr w:type="spellStart"/>
      <w:r>
        <w:t>Radni-Sesja</w:t>
      </w:r>
      <w:proofErr w:type="spellEnd"/>
    </w:p>
    <w:p w14:paraId="56C8EC26" w14:textId="49E36DC7" w:rsidR="00B335FC" w:rsidRDefault="00B335FC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FD193E">
        <w:rPr>
          <w:b/>
          <w:bCs/>
          <w:sz w:val="36"/>
          <w:szCs w:val="36"/>
        </w:rPr>
        <w:t>VI/2024</w:t>
      </w:r>
    </w:p>
    <w:p w14:paraId="751843BF" w14:textId="4797167D" w:rsidR="00B335FC" w:rsidRDefault="00B335FC">
      <w:pPr>
        <w:pStyle w:val="NormalnyWeb"/>
      </w:pPr>
      <w:r>
        <w:t xml:space="preserve">VI Sesja w dniu 27 września 2024 </w:t>
      </w:r>
      <w:r>
        <w:br/>
        <w:t>Obrady rozpoczęto 27 września 2024 o godz. 13:0</w:t>
      </w:r>
      <w:r w:rsidR="00FD193E">
        <w:t>5</w:t>
      </w:r>
      <w:r>
        <w:t>, a zakończono o godz. 13:</w:t>
      </w:r>
      <w:r w:rsidR="00FD193E">
        <w:t>11</w:t>
      </w:r>
      <w:r>
        <w:t xml:space="preserve"> tego samego dnia.</w:t>
      </w:r>
    </w:p>
    <w:p w14:paraId="3EEBDD57" w14:textId="77777777" w:rsidR="00B335FC" w:rsidRDefault="00B335FC">
      <w:pPr>
        <w:pStyle w:val="NormalnyWeb"/>
      </w:pPr>
      <w:r>
        <w:t>W posiedzeniu wzięło udział 11 członków.</w:t>
      </w:r>
    </w:p>
    <w:p w14:paraId="49E243B4" w14:textId="77777777" w:rsidR="00FD193E" w:rsidRDefault="00B335FC">
      <w:pPr>
        <w:pStyle w:val="NormalnyWeb"/>
      </w:pPr>
      <w:r>
        <w:t>Obecni:</w:t>
      </w:r>
    </w:p>
    <w:p w14:paraId="3523FF05" w14:textId="516925F7" w:rsidR="00B335FC" w:rsidRDefault="00B335FC">
      <w:pPr>
        <w:pStyle w:val="NormalnyWeb"/>
      </w:pPr>
      <w:r>
        <w:t>1. Marcin Błaszczak</w:t>
      </w:r>
      <w:r>
        <w:br/>
        <w:t xml:space="preserve">2. </w:t>
      </w:r>
      <w:r>
        <w:rPr>
          <w:strike/>
        </w:rPr>
        <w:t>Grzegorz Godlewski</w:t>
      </w:r>
      <w:r>
        <w:br/>
        <w:t>3. Róża Kania</w:t>
      </w:r>
      <w:r>
        <w:br/>
        <w:t>4. Bogusława Kwiecień</w:t>
      </w:r>
      <w:r>
        <w:br/>
        <w:t xml:space="preserve">5. </w:t>
      </w:r>
      <w:r>
        <w:rPr>
          <w:strike/>
        </w:rPr>
        <w:t>Sylwia Majewska</w:t>
      </w:r>
      <w:r>
        <w:br/>
        <w:t>6. Sylwia Nowakowska</w:t>
      </w:r>
      <w:r>
        <w:br/>
        <w:t xml:space="preserve">7. </w:t>
      </w:r>
      <w:r>
        <w:rPr>
          <w:strike/>
        </w:rPr>
        <w:t>Jadwiga Piórkowska</w:t>
      </w:r>
      <w:r>
        <w:br/>
        <w:t xml:space="preserve">8. Aneta </w:t>
      </w:r>
      <w:proofErr w:type="spellStart"/>
      <w:r>
        <w:t>Rasieńska</w:t>
      </w:r>
      <w:proofErr w:type="spellEnd"/>
      <w:r>
        <w:br/>
        <w:t>9. Hanna Rydzewska</w:t>
      </w:r>
      <w:r>
        <w:br/>
        <w:t>10. Henryk Sielski</w:t>
      </w:r>
      <w:r>
        <w:br/>
        <w:t xml:space="preserve">11. Leszek </w:t>
      </w:r>
      <w:proofErr w:type="spellStart"/>
      <w:r>
        <w:t>Siemiatkowski</w:t>
      </w:r>
      <w:proofErr w:type="spellEnd"/>
      <w:r>
        <w:br/>
        <w:t>12. Zbigniew Wiszniewski</w:t>
      </w:r>
      <w:r>
        <w:br/>
        <w:t>13. Zbigniew Woźniak</w:t>
      </w:r>
      <w:r>
        <w:br/>
        <w:t>14. Andrzej Wróbel</w:t>
      </w:r>
    </w:p>
    <w:p w14:paraId="50EC467D" w14:textId="77777777" w:rsidR="00B335FC" w:rsidRDefault="00B335FC" w:rsidP="00FD193E">
      <w:pPr>
        <w:pStyle w:val="NormalnyWeb"/>
        <w:spacing w:after="240" w:afterAutospacing="0"/>
      </w:pPr>
      <w:r>
        <w:t>1. Otwarcie sesji i stwierdzenie prawomocności obrad.</w:t>
      </w:r>
      <w:r>
        <w:br/>
      </w:r>
      <w:r>
        <w:br/>
      </w:r>
      <w:r w:rsidR="00FD193E" w:rsidRPr="00FD193E">
        <w:t xml:space="preserve">Przewodniczący Rady Gminy Szczytno - Pan Zbigniew Woźniak powitał zebranych, po czym otworzył </w:t>
      </w:r>
      <w:r w:rsidR="00FD193E">
        <w:t>VI</w:t>
      </w:r>
      <w:r w:rsidR="00FD193E" w:rsidRPr="00FD193E">
        <w:t xml:space="preserve"> zwyczajną sesję Rady Gminy Szczytno IX kadencji.</w:t>
      </w:r>
      <w:r>
        <w:br/>
      </w:r>
      <w:r>
        <w:br/>
        <w:t>2. Ustalenie porządku obrad.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Ustalenie porządku obrad..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Marcin Błaszczak, Róża Kania, Bogusława Kwiecień, Sylwia Nowakowska,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(3)</w:t>
      </w:r>
      <w:r>
        <w:br/>
        <w:t>Grzegorz Godlewski, Sylwia Majewska, Jadwiga Piórkowska</w:t>
      </w:r>
      <w:r>
        <w:br/>
      </w:r>
      <w:r>
        <w:lastRenderedPageBreak/>
        <w:br/>
      </w:r>
      <w:r>
        <w:br/>
      </w:r>
      <w:r>
        <w:t>3. Przyjęcie protokołu z poprzedniej sesji.</w:t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protokołu z poprzedniej sesji..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Marcin Błaszczak, Róża Kania, Bogusława Kwiecień, Sylwia Nowakowska,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(3)</w:t>
      </w:r>
      <w:r>
        <w:br/>
        <w:t>Grzegorz Godlewski, Sylwia Majewska, Jadwiga Piórkowska</w:t>
      </w:r>
      <w:r>
        <w:br/>
      </w:r>
      <w:r>
        <w:br/>
        <w:t>4. Podjęcie uchwał:</w:t>
      </w:r>
      <w:r>
        <w:br/>
      </w:r>
      <w:r>
        <w:br/>
      </w:r>
      <w:r w:rsidR="00FD193E">
        <w:t>Projekt uchwały odczytał Przewodniczący Rady Gminy Szczytno p. Zbigniew Woźniak.</w:t>
      </w:r>
      <w:r>
        <w:br/>
      </w:r>
      <w:r>
        <w:br/>
        <w:t>1) w sprawie ustalenia wysokości opłat za pobyt dziecka w żłobku utworzonym przez Gminę Szczytno oraz maksymalnej wysokości opłat za wyżywienie;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ustalenia wysokości opłat za pobyt dziecka w żłobku utworzonym przez Gminę Szczytno oraz maksymalnej wysokości opłat za wyżywienie;.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Marcin Błaszczak, Róża Kania, Bogusława Kwiecień, Sylwia Nowakowska,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(3)</w:t>
      </w:r>
      <w:r>
        <w:br/>
        <w:t>Grzegorz Godlewski, Sylwia Maj</w:t>
      </w:r>
      <w:r>
        <w:t>ewska, Jadwiga Piórkowska</w:t>
      </w:r>
      <w:r>
        <w:br/>
      </w:r>
      <w:r>
        <w:br/>
      </w:r>
      <w:r>
        <w:lastRenderedPageBreak/>
        <w:t>2) w sprawie wyrażenia zgody na odstąpienie od obowiązku przetargowego trybu wydzierżawienia części nieruchomości gruntowej stanowiącej mienie gminne;</w:t>
      </w:r>
      <w:r>
        <w:br/>
      </w:r>
      <w:r>
        <w:br/>
      </w:r>
      <w:r w:rsidR="00FD193E">
        <w:t>Projekt uchwały omówiony był na Wspólnym Posiedzeniu Komisji.</w:t>
      </w:r>
      <w:r w:rsidR="00FD193E"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wyrażenia zgody na odstąpienie od obowiązku przetargowego trybu wydzierżawienia części nieruchomości gruntowej stanowiącej mienie gminne;.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Marcin Błaszczak, Róża Kania, Bogusława Kwiecień, Sylwia Nowakowska,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(3)</w:t>
      </w:r>
      <w:r>
        <w:br/>
        <w:t>Grzegorz Godlewski, Syl</w:t>
      </w:r>
      <w:r>
        <w:t>wia Majewska, Jadwiga Piórkowska</w:t>
      </w:r>
    </w:p>
    <w:p w14:paraId="32E6C1C4" w14:textId="58A7E261" w:rsidR="00FD193E" w:rsidRDefault="00B335FC" w:rsidP="00FD193E">
      <w:pPr>
        <w:pStyle w:val="NormalnyWeb"/>
        <w:spacing w:after="240" w:afterAutospacing="0"/>
      </w:pPr>
      <w:r>
        <w:t>3) w sprawie zmiany Wieloletniej Prognozy Finansowej na lata 2024 – 2029;</w:t>
      </w:r>
      <w:r>
        <w:br/>
      </w:r>
      <w:r>
        <w:br/>
      </w:r>
      <w:r w:rsidR="00FD193E" w:rsidRPr="00FD193E">
        <w:t>Projekt uchwały omówiony był na Wspólnym Posiedzeniu Komisji.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zmiany Wieloletniej Prognozy Finansowej na lata 2024 – 2029;.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Marcin Błaszczak, Róża Kania, Bogusława Kwiecień, Sylwia Nowakowska,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(3)</w:t>
      </w:r>
      <w:r>
        <w:br/>
        <w:t>Grzegorz Godlewski, Sylwia Majewska, Jadwiga Piórkowska</w:t>
      </w:r>
      <w:r>
        <w:br/>
      </w:r>
      <w:r>
        <w:br/>
      </w:r>
      <w:r>
        <w:t>4) w sprawie zmian w budżecie Gminy Szczytno na 2024 rok;</w:t>
      </w:r>
      <w:r>
        <w:br/>
      </w:r>
      <w:r>
        <w:br/>
      </w:r>
      <w:r w:rsidR="00FD193E" w:rsidRPr="00FD193E">
        <w:t>Projekt uchwały omówiony był na Wspólnym Posiedzeniu Komisji.</w:t>
      </w:r>
      <w:r>
        <w:br/>
      </w:r>
      <w:r>
        <w:lastRenderedPageBreak/>
        <w:br/>
      </w:r>
      <w:r>
        <w:rPr>
          <w:b/>
          <w:bCs/>
          <w:u w:val="single"/>
        </w:rPr>
        <w:t>Głosowano w sprawie:</w:t>
      </w:r>
      <w:r>
        <w:br/>
        <w:t xml:space="preserve">w sprawie zmian w budżecie Gminy Szczytno na 2024 rok;.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Marcin Błaszczak, Róża Kania, Bogusława Kwiecień, Sylwia Nowakowska,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(3)</w:t>
      </w:r>
      <w:r>
        <w:br/>
        <w:t>Grzegorz Godlewski, Sylwia Majewska, Jadwiga Piórkowska</w:t>
      </w:r>
      <w:r>
        <w:br/>
      </w:r>
      <w:r>
        <w:br/>
      </w:r>
      <w:r>
        <w:t>5. Pisemne interpelacje i zapytania radnych</w:t>
      </w:r>
      <w:r>
        <w:br/>
      </w:r>
      <w:r>
        <w:br/>
      </w:r>
      <w:r>
        <w:t>6. Zapytania, wnioski, sprawy różne.</w:t>
      </w:r>
      <w:r>
        <w:br/>
      </w:r>
      <w:r>
        <w:br/>
      </w:r>
      <w:r>
        <w:t>7. Zakończenie obrad.</w:t>
      </w:r>
    </w:p>
    <w:p w14:paraId="69690D79" w14:textId="77777777" w:rsidR="00FD193E" w:rsidRDefault="00FD193E" w:rsidP="00FD193E">
      <w:pPr>
        <w:pStyle w:val="NormalnyWeb"/>
        <w:spacing w:after="240" w:afterAutospacing="0"/>
        <w:ind w:left="4248" w:firstLine="708"/>
      </w:pPr>
    </w:p>
    <w:p w14:paraId="0ABFFF2A" w14:textId="49482139" w:rsidR="00B335FC" w:rsidRDefault="00B335FC" w:rsidP="00FD193E">
      <w:pPr>
        <w:pStyle w:val="NormalnyWeb"/>
        <w:spacing w:after="240" w:afterAutospacing="0"/>
        <w:ind w:left="4248" w:firstLine="708"/>
      </w:pPr>
      <w:r>
        <w:t>Przewodniczący</w:t>
      </w:r>
      <w:r w:rsidR="00FD193E">
        <w:t xml:space="preserve"> </w:t>
      </w:r>
      <w:r>
        <w:t>Rad</w:t>
      </w:r>
      <w:r w:rsidR="00FD193E">
        <w:t>y</w:t>
      </w:r>
      <w:r>
        <w:t xml:space="preserve"> Gminy Szczytno</w:t>
      </w:r>
      <w:r>
        <w:t> </w:t>
      </w:r>
    </w:p>
    <w:p w14:paraId="4E057169" w14:textId="25150716" w:rsidR="00FD193E" w:rsidRDefault="00FD193E" w:rsidP="00FD193E">
      <w:pPr>
        <w:pStyle w:val="NormalnyWeb"/>
        <w:spacing w:after="240" w:afterAutospacing="0"/>
        <w:ind w:left="4248" w:firstLine="708"/>
      </w:pPr>
      <w:r>
        <w:t xml:space="preserve">                Zbigniew Woźniak</w:t>
      </w:r>
    </w:p>
    <w:p w14:paraId="02723846" w14:textId="77777777" w:rsidR="00FD193E" w:rsidRDefault="00B335FC" w:rsidP="00FD193E">
      <w:pPr>
        <w:pStyle w:val="NormalnyWeb"/>
      </w:pPr>
      <w:r>
        <w:br/>
      </w:r>
    </w:p>
    <w:p w14:paraId="49BEEA6D" w14:textId="793F0A11" w:rsidR="00B335FC" w:rsidRPr="00FD193E" w:rsidRDefault="00B335FC" w:rsidP="00FD193E">
      <w:pPr>
        <w:pStyle w:val="NormalnyWeb"/>
      </w:pPr>
      <w:r>
        <w:t xml:space="preserve">Przygotował(a): </w:t>
      </w:r>
      <w:r w:rsidR="00FD193E">
        <w:t>Milena Jankiewicz</w:t>
      </w:r>
      <w:r>
        <w:rPr>
          <w:rFonts w:eastAsia="Times New Roman"/>
        </w:rPr>
        <w:pict w14:anchorId="3C3420F4">
          <v:rect id="_x0000_i1025" style="width:0;height:1.5pt" o:hralign="center" o:hrstd="t" o:hr="t" fillcolor="#a0a0a0" stroked="f"/>
        </w:pict>
      </w: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000000" w:rsidRPr="00FD193E" w:rsidSect="00FD193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3E"/>
    <w:rsid w:val="009D2A1A"/>
    <w:rsid w:val="00B335FC"/>
    <w:rsid w:val="00FD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CC62D"/>
  <w15:chartTrackingRefBased/>
  <w15:docId w15:val="{EA8F802F-BF31-418A-8D41-6D3883D2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User</dc:creator>
  <cp:keywords/>
  <dc:description/>
  <cp:lastModifiedBy>User</cp:lastModifiedBy>
  <cp:revision>2</cp:revision>
  <dcterms:created xsi:type="dcterms:W3CDTF">2024-10-14T15:17:00Z</dcterms:created>
  <dcterms:modified xsi:type="dcterms:W3CDTF">2024-10-14T15:17:00Z</dcterms:modified>
</cp:coreProperties>
</file>