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7CCC" w14:textId="636B14E6" w:rsidR="00F657B8" w:rsidRDefault="005B7DE8" w:rsidP="005B7DE8">
      <w:pPr>
        <w:jc w:val="center"/>
        <w:rPr>
          <w:b/>
          <w:bCs/>
        </w:rPr>
      </w:pPr>
      <w:r w:rsidRPr="000E1C6A">
        <w:rPr>
          <w:b/>
          <w:bCs/>
        </w:rPr>
        <w:t>Uchwał</w:t>
      </w:r>
      <w:r w:rsidR="000E1C6A" w:rsidRPr="000E1C6A">
        <w:rPr>
          <w:b/>
          <w:bCs/>
        </w:rPr>
        <w:t>a nr …………………</w:t>
      </w:r>
    </w:p>
    <w:p w14:paraId="21844720" w14:textId="6F523617" w:rsidR="000E1C6A" w:rsidRPr="000E1C6A" w:rsidRDefault="000E1C6A" w:rsidP="005B7DE8">
      <w:pPr>
        <w:jc w:val="center"/>
        <w:rPr>
          <w:b/>
          <w:bCs/>
        </w:rPr>
      </w:pPr>
      <w:r>
        <w:rPr>
          <w:b/>
          <w:bCs/>
        </w:rPr>
        <w:t>Rady Gminy Szczytno</w:t>
      </w:r>
    </w:p>
    <w:p w14:paraId="791D635E" w14:textId="77777777" w:rsidR="000E1C6A" w:rsidRPr="000E1C6A" w:rsidRDefault="000E1C6A" w:rsidP="005B7DE8">
      <w:pPr>
        <w:jc w:val="center"/>
        <w:rPr>
          <w:b/>
          <w:bCs/>
        </w:rPr>
      </w:pPr>
      <w:r w:rsidRPr="000E1C6A">
        <w:rPr>
          <w:b/>
          <w:bCs/>
        </w:rPr>
        <w:t xml:space="preserve">z </w:t>
      </w:r>
      <w:r w:rsidR="005B7DE8" w:rsidRPr="000E1C6A">
        <w:rPr>
          <w:b/>
          <w:bCs/>
        </w:rPr>
        <w:t>dnia</w:t>
      </w:r>
      <w:r w:rsidRPr="000E1C6A">
        <w:rPr>
          <w:b/>
          <w:bCs/>
        </w:rPr>
        <w:t xml:space="preserve"> 17.05.2024 roku</w:t>
      </w:r>
    </w:p>
    <w:p w14:paraId="2133BDE0" w14:textId="77777777" w:rsidR="000E1C6A" w:rsidRPr="000E1C6A" w:rsidRDefault="000E1C6A" w:rsidP="005B7DE8">
      <w:pPr>
        <w:jc w:val="center"/>
        <w:rPr>
          <w:b/>
          <w:bCs/>
        </w:rPr>
      </w:pPr>
    </w:p>
    <w:p w14:paraId="18FDDC92" w14:textId="777A12E4" w:rsidR="005B7DE8" w:rsidRPr="000E1C6A" w:rsidRDefault="005B7DE8" w:rsidP="005B7DE8">
      <w:pPr>
        <w:jc w:val="center"/>
        <w:rPr>
          <w:b/>
          <w:bCs/>
        </w:rPr>
      </w:pPr>
      <w:r w:rsidRPr="000E1C6A">
        <w:rPr>
          <w:b/>
          <w:bCs/>
        </w:rPr>
        <w:t>w sprawie ustalenia dopłat do taryfy do zbiorowego zaopatrzenia w wodę i zbiorowego odprowadzania ścieków na terenie Gminy Szczytno</w:t>
      </w:r>
    </w:p>
    <w:p w14:paraId="5E038383" w14:textId="77777777" w:rsidR="005B7DE8" w:rsidRDefault="005B7DE8" w:rsidP="005B7DE8">
      <w:pPr>
        <w:jc w:val="center"/>
      </w:pPr>
    </w:p>
    <w:p w14:paraId="6DF27423" w14:textId="0BC9E29D" w:rsidR="005B7DE8" w:rsidRDefault="005B7DE8" w:rsidP="005B7DE8">
      <w:pPr>
        <w:jc w:val="both"/>
      </w:pPr>
      <w:r>
        <w:t xml:space="preserve">Na podstawie art. 18 ust. 2 pkt. 15 ustawy z dnia 8 marca 1990 roku o </w:t>
      </w:r>
      <w:r w:rsidR="003830A6">
        <w:t>samorządzie</w:t>
      </w:r>
      <w:r w:rsidR="00233D4D">
        <w:t xml:space="preserve"> gminnym (</w:t>
      </w:r>
      <w:proofErr w:type="spellStart"/>
      <w:r w:rsidR="00233D4D">
        <w:t>t.j</w:t>
      </w:r>
      <w:proofErr w:type="spellEnd"/>
      <w:r w:rsidR="00233D4D">
        <w:t>. Dz.U. z 2024</w:t>
      </w:r>
      <w:r>
        <w:t xml:space="preserve"> r. poz. </w:t>
      </w:r>
      <w:r w:rsidR="00233D4D">
        <w:t>609</w:t>
      </w:r>
      <w:r>
        <w:t xml:space="preserve"> z </w:t>
      </w:r>
      <w:proofErr w:type="spellStart"/>
      <w:r>
        <w:t>poźn</w:t>
      </w:r>
      <w:proofErr w:type="spellEnd"/>
      <w:r>
        <w:t xml:space="preserve">. </w:t>
      </w:r>
      <w:r w:rsidR="000E1C6A">
        <w:t>z</w:t>
      </w:r>
      <w:r>
        <w:t xml:space="preserve">m.) oraz art. 24 ust 6 ustawy z dnia 7 czerwca 2001 r. o </w:t>
      </w:r>
      <w:r w:rsidR="003830A6">
        <w:t>zbiorowym zaopatrzeniu w wodę z</w:t>
      </w:r>
      <w:r>
        <w:t>biorowym odprowadzania ścieków (</w:t>
      </w:r>
      <w:proofErr w:type="spellStart"/>
      <w:r>
        <w:t>t.j</w:t>
      </w:r>
      <w:proofErr w:type="spellEnd"/>
      <w:r>
        <w:t xml:space="preserve">. Dz. U. z </w:t>
      </w:r>
      <w:r w:rsidR="00233D4D">
        <w:t>2023</w:t>
      </w:r>
      <w:r>
        <w:t xml:space="preserve"> r. poz. </w:t>
      </w:r>
      <w:r w:rsidR="00233D4D">
        <w:t>537,1688 z póź.zm.</w:t>
      </w:r>
      <w:r>
        <w:t>) Rada Gminy uchwala co następuje:</w:t>
      </w:r>
    </w:p>
    <w:p w14:paraId="095E664B" w14:textId="77777777" w:rsidR="005B7DE8" w:rsidRDefault="005B7DE8" w:rsidP="005B7DE8">
      <w:pPr>
        <w:jc w:val="center"/>
      </w:pPr>
      <w:r>
        <w:t>§1</w:t>
      </w:r>
    </w:p>
    <w:p w14:paraId="0586FD3A" w14:textId="185AA872" w:rsidR="005B7DE8" w:rsidRDefault="005B7DE8" w:rsidP="000E1C6A">
      <w:pPr>
        <w:jc w:val="both"/>
      </w:pPr>
      <w:r>
        <w:t>Ustala się dopłatę do ceny ścieków</w:t>
      </w:r>
      <w:r w:rsidR="003830A6">
        <w:t xml:space="preserve"> określonej w</w:t>
      </w:r>
      <w:r>
        <w:t xml:space="preserve"> taryfie dla zbiorowego zaopatrzenia w wodę </w:t>
      </w:r>
      <w:r w:rsidR="000E1C6A">
        <w:t xml:space="preserve">                                 </w:t>
      </w:r>
      <w:r>
        <w:t>i zbiorowego odprowadzania ścieków  dla gospodarstw domowych z terenu Gminy Szczytno</w:t>
      </w:r>
      <w:r w:rsidR="003830A6">
        <w:t>, tj. dla V</w:t>
      </w:r>
      <w:r w:rsidR="000E1C6A">
        <w:t xml:space="preserve">             </w:t>
      </w:r>
      <w:r w:rsidR="003830A6">
        <w:t xml:space="preserve"> i VIII taryfowej grupy odbiorców, </w:t>
      </w:r>
      <w:r>
        <w:t xml:space="preserve"> w wysokości 0,63 zł </w:t>
      </w:r>
      <w:r w:rsidR="003830A6">
        <w:t>do</w:t>
      </w:r>
      <w:r>
        <w:t xml:space="preserve"> 1 m</w:t>
      </w:r>
      <w:r>
        <w:rPr>
          <w:rFonts w:cstheme="minorHAnsi"/>
        </w:rPr>
        <w:t>³</w:t>
      </w:r>
      <w:r>
        <w:t xml:space="preserve"> odprowadzanych ścieków. </w:t>
      </w:r>
    </w:p>
    <w:p w14:paraId="26AD5378" w14:textId="77777777" w:rsidR="005B7DE8" w:rsidRDefault="005B7DE8" w:rsidP="005B7DE8">
      <w:pPr>
        <w:jc w:val="center"/>
      </w:pPr>
      <w:r>
        <w:t>§2</w:t>
      </w:r>
    </w:p>
    <w:p w14:paraId="6267DB50" w14:textId="77242B86" w:rsidR="0011424C" w:rsidRDefault="0011424C" w:rsidP="000E1C6A">
      <w:pPr>
        <w:jc w:val="both"/>
      </w:pPr>
      <w:r>
        <w:t xml:space="preserve">Dopłata określona w §1 będzie przekazywana na konto Zakładu Gospodarki Komunalnej </w:t>
      </w:r>
      <w:r w:rsidR="000E1C6A">
        <w:t xml:space="preserve">                                                </w:t>
      </w:r>
      <w:r>
        <w:t xml:space="preserve">i Mieszkaniowej w </w:t>
      </w:r>
      <w:proofErr w:type="spellStart"/>
      <w:r>
        <w:t>Kamionku</w:t>
      </w:r>
      <w:proofErr w:type="spellEnd"/>
      <w:r>
        <w:t xml:space="preserve"> Sp. z o.o. w terminach miesięcznych, na podstawie not księgowych wystawionych za faktyczną ilość odprowadzonych ścieków z terenu Gminy Szczytno. </w:t>
      </w:r>
    </w:p>
    <w:p w14:paraId="45557928" w14:textId="77777777" w:rsidR="0011424C" w:rsidRDefault="0011424C" w:rsidP="0011424C">
      <w:pPr>
        <w:jc w:val="center"/>
      </w:pPr>
      <w:r>
        <w:t>§3</w:t>
      </w:r>
    </w:p>
    <w:p w14:paraId="7B15DF5A" w14:textId="77777777" w:rsidR="0011424C" w:rsidRDefault="0011424C" w:rsidP="000E1C6A">
      <w:pPr>
        <w:jc w:val="both"/>
      </w:pPr>
      <w:r>
        <w:t xml:space="preserve">Dopłata </w:t>
      </w:r>
      <w:r w:rsidR="003830A6">
        <w:t>określona</w:t>
      </w:r>
      <w:r>
        <w:t xml:space="preserve"> w §1 obowiązywać będzie od wejścia w życie zatwierdzonej przez org</w:t>
      </w:r>
      <w:r w:rsidR="003830A6">
        <w:t>an regulacyjny, czyli Państwowe</w:t>
      </w:r>
      <w:r>
        <w:t xml:space="preserve"> Gospodarstwo Wodne Wody Polskie</w:t>
      </w:r>
      <w:r w:rsidR="00233D4D">
        <w:t>,</w:t>
      </w:r>
      <w:r>
        <w:t xml:space="preserve"> taryfy na terenie Gminy S</w:t>
      </w:r>
      <w:r w:rsidR="003830A6">
        <w:t>zczytno do upływu terminu jej obowiązywania.</w:t>
      </w:r>
    </w:p>
    <w:p w14:paraId="11266826" w14:textId="77777777" w:rsidR="003830A6" w:rsidRDefault="003830A6" w:rsidP="003830A6">
      <w:pPr>
        <w:jc w:val="center"/>
      </w:pPr>
      <w:r>
        <w:t>§4</w:t>
      </w:r>
    </w:p>
    <w:p w14:paraId="09763560" w14:textId="77777777" w:rsidR="003830A6" w:rsidRDefault="003830A6" w:rsidP="000E1C6A">
      <w:pPr>
        <w:jc w:val="both"/>
      </w:pPr>
      <w:r>
        <w:t>Źródłem pokrycia dopłaty będą środki finansowe z budżetu Gminy Szczytno.</w:t>
      </w:r>
    </w:p>
    <w:p w14:paraId="16EA66DD" w14:textId="77777777" w:rsidR="00B25EE5" w:rsidRDefault="00B25EE5" w:rsidP="000E1C6A">
      <w:pPr>
        <w:jc w:val="center"/>
      </w:pPr>
      <w:r>
        <w:t>§5</w:t>
      </w:r>
    </w:p>
    <w:p w14:paraId="3978EE99" w14:textId="77777777" w:rsidR="00B25EE5" w:rsidRDefault="00B25EE5" w:rsidP="000E1C6A">
      <w:pPr>
        <w:jc w:val="both"/>
      </w:pPr>
      <w:r>
        <w:t xml:space="preserve">Traci moc uchwała nr XLVII/325/2021 z dnia 30 września 2021 r. </w:t>
      </w:r>
    </w:p>
    <w:p w14:paraId="6F6633E7" w14:textId="77777777" w:rsidR="003830A6" w:rsidRDefault="00B25EE5" w:rsidP="003830A6">
      <w:pPr>
        <w:jc w:val="center"/>
      </w:pPr>
      <w:r>
        <w:t>§6</w:t>
      </w:r>
    </w:p>
    <w:p w14:paraId="3EE21A55" w14:textId="77777777" w:rsidR="003830A6" w:rsidRDefault="003830A6" w:rsidP="000E1C6A">
      <w:pPr>
        <w:jc w:val="both"/>
      </w:pPr>
      <w:r>
        <w:t>Wykonanie uchwały powierza się Wójtowi Gminy Szczytno.</w:t>
      </w:r>
    </w:p>
    <w:p w14:paraId="0318FAA3" w14:textId="77777777" w:rsidR="003830A6" w:rsidRDefault="00B25EE5" w:rsidP="003830A6">
      <w:pPr>
        <w:jc w:val="center"/>
      </w:pPr>
      <w:r>
        <w:t>§7</w:t>
      </w:r>
    </w:p>
    <w:p w14:paraId="7053E4D4" w14:textId="77777777" w:rsidR="003830A6" w:rsidRDefault="003830A6" w:rsidP="000E1C6A">
      <w:pPr>
        <w:jc w:val="both"/>
      </w:pPr>
      <w:r>
        <w:t xml:space="preserve">Uchwała wchodzi z życie z dniem jej podjęcia. </w:t>
      </w:r>
    </w:p>
    <w:p w14:paraId="5D7E79E6" w14:textId="77777777" w:rsidR="0011424C" w:rsidRDefault="0011424C" w:rsidP="005B7DE8">
      <w:pPr>
        <w:jc w:val="center"/>
      </w:pPr>
    </w:p>
    <w:p w14:paraId="58175813" w14:textId="77777777" w:rsidR="005B7DE8" w:rsidRDefault="005B7DE8" w:rsidP="005B7DE8">
      <w:pPr>
        <w:jc w:val="center"/>
      </w:pPr>
    </w:p>
    <w:p w14:paraId="5658015F" w14:textId="77777777" w:rsidR="005B7DE8" w:rsidRDefault="005B7DE8" w:rsidP="005B7DE8">
      <w:pPr>
        <w:jc w:val="center"/>
      </w:pPr>
    </w:p>
    <w:p w14:paraId="0939736E" w14:textId="77777777" w:rsidR="005B7DE8" w:rsidRDefault="005B7DE8" w:rsidP="005B7DE8">
      <w:pPr>
        <w:jc w:val="center"/>
      </w:pPr>
    </w:p>
    <w:sectPr w:rsidR="005B7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7DE8"/>
    <w:rsid w:val="000E1C6A"/>
    <w:rsid w:val="0011424C"/>
    <w:rsid w:val="00233D4D"/>
    <w:rsid w:val="002D2726"/>
    <w:rsid w:val="003557BB"/>
    <w:rsid w:val="003830A6"/>
    <w:rsid w:val="005B7DE8"/>
    <w:rsid w:val="00B25EE5"/>
    <w:rsid w:val="00F6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1CB6"/>
  <w15:chartTrackingRefBased/>
  <w15:docId w15:val="{07192F91-4F7D-49D8-9247-402CD862C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3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D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46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Wilga</dc:creator>
  <cp:keywords/>
  <dc:description/>
  <cp:lastModifiedBy>User</cp:lastModifiedBy>
  <cp:revision>2</cp:revision>
  <cp:lastPrinted>2024-05-14T06:04:00Z</cp:lastPrinted>
  <dcterms:created xsi:type="dcterms:W3CDTF">2024-05-16T11:29:00Z</dcterms:created>
  <dcterms:modified xsi:type="dcterms:W3CDTF">2024-05-16T11:29:00Z</dcterms:modified>
</cp:coreProperties>
</file>