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FE" w:rsidRDefault="00F141FE" w:rsidP="00F141FE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BF1F0F">
        <w:rPr>
          <w:rFonts w:ascii="Arial" w:hAnsi="Arial"/>
          <w:b/>
          <w:sz w:val="20"/>
          <w:szCs w:val="20"/>
        </w:rPr>
        <w:t>U</w:t>
      </w:r>
      <w:bookmarkStart w:id="0" w:name="_GoBack"/>
      <w:bookmarkEnd w:id="0"/>
      <w:r w:rsidRPr="00BF1F0F">
        <w:rPr>
          <w:rFonts w:ascii="Arial" w:hAnsi="Arial"/>
          <w:b/>
          <w:sz w:val="20"/>
          <w:szCs w:val="20"/>
        </w:rPr>
        <w:t>chwała</w:t>
      </w:r>
      <w:r>
        <w:rPr>
          <w:rFonts w:ascii="Arial" w:hAnsi="Arial"/>
          <w:b/>
          <w:sz w:val="20"/>
          <w:szCs w:val="20"/>
        </w:rPr>
        <w:t xml:space="preserve"> nr………………..</w:t>
      </w:r>
    </w:p>
    <w:p w:rsidR="00F141FE" w:rsidRPr="00BF1F0F" w:rsidRDefault="00F141FE" w:rsidP="00F141FE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BF1F0F">
        <w:rPr>
          <w:rFonts w:ascii="Arial" w:hAnsi="Arial"/>
          <w:b/>
          <w:sz w:val="20"/>
          <w:szCs w:val="20"/>
        </w:rPr>
        <w:t xml:space="preserve">   Rady Gminy Szczytno</w:t>
      </w:r>
    </w:p>
    <w:p w:rsidR="00F141FE" w:rsidRPr="00BF1F0F" w:rsidRDefault="00F141FE" w:rsidP="00F141FE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BF1F0F">
        <w:rPr>
          <w:rFonts w:ascii="Arial" w:hAnsi="Arial"/>
          <w:b/>
          <w:sz w:val="20"/>
          <w:szCs w:val="20"/>
        </w:rPr>
        <w:t xml:space="preserve"> z dnia </w:t>
      </w:r>
      <w:r w:rsidR="00F21277">
        <w:rPr>
          <w:rFonts w:ascii="Arial" w:hAnsi="Arial"/>
          <w:b/>
          <w:sz w:val="20"/>
          <w:szCs w:val="20"/>
        </w:rPr>
        <w:t>……………….. 202</w:t>
      </w:r>
      <w:r w:rsidR="00327053">
        <w:rPr>
          <w:rFonts w:ascii="Arial" w:hAnsi="Arial"/>
          <w:b/>
          <w:sz w:val="20"/>
          <w:szCs w:val="20"/>
        </w:rPr>
        <w:t>1</w:t>
      </w:r>
      <w:r w:rsidRPr="00BF1F0F">
        <w:rPr>
          <w:rFonts w:ascii="Arial" w:hAnsi="Arial"/>
          <w:b/>
          <w:sz w:val="20"/>
          <w:szCs w:val="20"/>
        </w:rPr>
        <w:t xml:space="preserve"> roku</w:t>
      </w:r>
    </w:p>
    <w:p w:rsidR="00F141FE" w:rsidRPr="00BF1F0F" w:rsidRDefault="00F141FE" w:rsidP="00F141FE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:rsidR="00F141FE" w:rsidRPr="00BF1F0F" w:rsidRDefault="00F141FE" w:rsidP="00F141FE">
      <w:pPr>
        <w:spacing w:line="360" w:lineRule="auto"/>
        <w:rPr>
          <w:rFonts w:ascii="Arial" w:hAnsi="Arial"/>
          <w:b/>
          <w:sz w:val="20"/>
          <w:szCs w:val="20"/>
        </w:rPr>
      </w:pPr>
    </w:p>
    <w:p w:rsidR="00327053" w:rsidRPr="00327053" w:rsidRDefault="00F141FE" w:rsidP="00327053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BF1F0F">
        <w:rPr>
          <w:rFonts w:ascii="Arial" w:hAnsi="Arial"/>
          <w:b/>
          <w:sz w:val="20"/>
          <w:szCs w:val="20"/>
        </w:rPr>
        <w:t>w sprawie uchwalenia</w:t>
      </w:r>
      <w:r w:rsidR="00327053" w:rsidRPr="00327053">
        <w:rPr>
          <w:rFonts w:ascii="Arial" w:hAnsi="Arial"/>
          <w:b/>
          <w:sz w:val="20"/>
          <w:szCs w:val="20"/>
        </w:rPr>
        <w:t xml:space="preserve"> Gminnego Programu Profilaktyki i Rozwiązywania Problemów</w:t>
      </w:r>
    </w:p>
    <w:p w:rsidR="00F141FE" w:rsidRPr="00BF1F0F" w:rsidRDefault="00327053" w:rsidP="00327053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327053">
        <w:rPr>
          <w:rFonts w:ascii="Arial" w:hAnsi="Arial"/>
          <w:b/>
          <w:sz w:val="20"/>
          <w:szCs w:val="20"/>
        </w:rPr>
        <w:t>Alkoholowych oraz Przeciwdziałania Narkomanii</w:t>
      </w:r>
      <w:r w:rsidR="00F141FE" w:rsidRPr="00BF1F0F">
        <w:rPr>
          <w:rFonts w:ascii="Arial" w:hAnsi="Arial"/>
          <w:b/>
          <w:sz w:val="20"/>
          <w:szCs w:val="20"/>
        </w:rPr>
        <w:t xml:space="preserve"> dla Gminy Szczytno na 20</w:t>
      </w:r>
      <w:r w:rsidR="00F21277"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>2</w:t>
      </w:r>
      <w:r w:rsidR="00F141FE" w:rsidRPr="00BF1F0F">
        <w:rPr>
          <w:rFonts w:ascii="Arial" w:hAnsi="Arial"/>
          <w:b/>
          <w:sz w:val="20"/>
          <w:szCs w:val="20"/>
        </w:rPr>
        <w:t xml:space="preserve"> rok.</w:t>
      </w:r>
    </w:p>
    <w:p w:rsidR="00F141FE" w:rsidRPr="00BF1F0F" w:rsidRDefault="00F141FE" w:rsidP="00327053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:rsidR="00F141FE" w:rsidRPr="00BF1F0F" w:rsidRDefault="00327053" w:rsidP="00327053">
      <w:pPr>
        <w:spacing w:line="360" w:lineRule="auto"/>
        <w:ind w:firstLine="708"/>
        <w:jc w:val="both"/>
        <w:rPr>
          <w:rFonts w:ascii="Arial" w:hAnsi="Arial"/>
          <w:b/>
          <w:sz w:val="20"/>
          <w:szCs w:val="20"/>
        </w:rPr>
      </w:pPr>
      <w:r w:rsidRPr="00327053">
        <w:rPr>
          <w:rFonts w:ascii="Arial" w:hAnsi="Arial"/>
          <w:b/>
          <w:sz w:val="20"/>
          <w:szCs w:val="20"/>
        </w:rPr>
        <w:t>Na podstawie art. 18 ust. 2 pkt 15, ustawy z dnia 8 marca 1990 r. o samorządzie gminnym (</w:t>
      </w:r>
      <w:proofErr w:type="spellStart"/>
      <w:r w:rsidRPr="00327053">
        <w:rPr>
          <w:rFonts w:ascii="Arial" w:hAnsi="Arial"/>
          <w:b/>
          <w:sz w:val="20"/>
          <w:szCs w:val="20"/>
        </w:rPr>
        <w:t>t.j</w:t>
      </w:r>
      <w:proofErr w:type="spellEnd"/>
      <w:r w:rsidRPr="00327053">
        <w:rPr>
          <w:rFonts w:ascii="Arial" w:hAnsi="Arial"/>
          <w:b/>
          <w:sz w:val="20"/>
          <w:szCs w:val="20"/>
        </w:rPr>
        <w:t xml:space="preserve">. Dz. U. z 2021 r. poz. 1372 z </w:t>
      </w:r>
      <w:proofErr w:type="spellStart"/>
      <w:r w:rsidRPr="00327053">
        <w:rPr>
          <w:rFonts w:ascii="Arial" w:hAnsi="Arial"/>
          <w:b/>
          <w:sz w:val="20"/>
          <w:szCs w:val="20"/>
        </w:rPr>
        <w:t>poźn</w:t>
      </w:r>
      <w:proofErr w:type="spellEnd"/>
      <w:r w:rsidRPr="00327053">
        <w:rPr>
          <w:rFonts w:ascii="Arial" w:hAnsi="Arial"/>
          <w:b/>
          <w:sz w:val="20"/>
          <w:szCs w:val="20"/>
        </w:rPr>
        <w:t xml:space="preserve">. </w:t>
      </w:r>
      <w:proofErr w:type="spellStart"/>
      <w:r w:rsidR="00901C55">
        <w:rPr>
          <w:rFonts w:ascii="Arial" w:hAnsi="Arial"/>
          <w:b/>
          <w:sz w:val="20"/>
          <w:szCs w:val="20"/>
        </w:rPr>
        <w:t>z</w:t>
      </w:r>
      <w:r w:rsidRPr="00327053">
        <w:rPr>
          <w:rFonts w:ascii="Arial" w:hAnsi="Arial"/>
          <w:b/>
          <w:sz w:val="20"/>
          <w:szCs w:val="20"/>
        </w:rPr>
        <w:t>m</w:t>
      </w:r>
      <w:proofErr w:type="spellEnd"/>
      <w:r w:rsidR="00901C55">
        <w:rPr>
          <w:rFonts w:ascii="Arial" w:hAnsi="Arial"/>
          <w:b/>
          <w:sz w:val="20"/>
          <w:szCs w:val="20"/>
        </w:rPr>
        <w:t>)</w:t>
      </w:r>
      <w:r w:rsidR="00901C55" w:rsidRPr="00901C55">
        <w:rPr>
          <w:rFonts w:ascii="Arial" w:hAnsi="Arial"/>
          <w:sz w:val="20"/>
          <w:szCs w:val="20"/>
        </w:rPr>
        <w:t xml:space="preserve"> </w:t>
      </w:r>
      <w:r w:rsidR="00901C55" w:rsidRPr="00BF1F0F">
        <w:rPr>
          <w:rFonts w:ascii="Arial" w:hAnsi="Arial"/>
          <w:sz w:val="20"/>
          <w:szCs w:val="20"/>
        </w:rPr>
        <w:t xml:space="preserve">w </w:t>
      </w:r>
      <w:r w:rsidR="00901C55" w:rsidRPr="00901C55">
        <w:rPr>
          <w:rFonts w:ascii="Arial" w:hAnsi="Arial"/>
          <w:b/>
          <w:sz w:val="20"/>
          <w:szCs w:val="20"/>
        </w:rPr>
        <w:t>związku z art. 4</w:t>
      </w:r>
      <w:r w:rsidR="00901C55" w:rsidRPr="00901C55">
        <w:rPr>
          <w:rFonts w:ascii="Arial" w:hAnsi="Arial"/>
          <w:b/>
          <w:sz w:val="20"/>
          <w:szCs w:val="20"/>
          <w:vertAlign w:val="superscript"/>
        </w:rPr>
        <w:t>1</w:t>
      </w:r>
      <w:r w:rsidR="00901C55" w:rsidRPr="00901C55">
        <w:rPr>
          <w:rFonts w:ascii="Arial" w:hAnsi="Arial"/>
          <w:b/>
          <w:sz w:val="20"/>
          <w:szCs w:val="20"/>
        </w:rPr>
        <w:t xml:space="preserve"> ust. 2</w:t>
      </w:r>
      <w:r w:rsidR="00901C55" w:rsidRPr="00BF1F0F">
        <w:rPr>
          <w:rFonts w:ascii="Arial" w:hAnsi="Arial"/>
          <w:sz w:val="20"/>
          <w:szCs w:val="20"/>
        </w:rPr>
        <w:t xml:space="preserve"> </w:t>
      </w:r>
      <w:r w:rsidRPr="00327053">
        <w:rPr>
          <w:rFonts w:ascii="Arial" w:hAnsi="Arial"/>
          <w:b/>
          <w:sz w:val="20"/>
          <w:szCs w:val="20"/>
        </w:rPr>
        <w:t>ustawy z dnia 26 października 1982 r. o wychowaniu w trzeźwości  i przeciwdziałaniu  alkoholizmowi  (</w:t>
      </w:r>
      <w:proofErr w:type="spellStart"/>
      <w:r w:rsidRPr="00327053">
        <w:rPr>
          <w:rFonts w:ascii="Arial" w:hAnsi="Arial"/>
          <w:b/>
          <w:sz w:val="20"/>
          <w:szCs w:val="20"/>
        </w:rPr>
        <w:t>t.j</w:t>
      </w:r>
      <w:proofErr w:type="spellEnd"/>
      <w:r w:rsidRPr="00327053">
        <w:rPr>
          <w:rFonts w:ascii="Arial" w:hAnsi="Arial"/>
          <w:b/>
          <w:sz w:val="20"/>
          <w:szCs w:val="20"/>
        </w:rPr>
        <w:t>.  Dz. U.  z 2021 r.  poz. 1119),  art. 10 ust. 1 i 3  ustawy z dnia 29 lipca 2005 r. o przeciwdziałaniu narkomanii (</w:t>
      </w:r>
      <w:proofErr w:type="spellStart"/>
      <w:r w:rsidRPr="00327053">
        <w:rPr>
          <w:rFonts w:ascii="Arial" w:hAnsi="Arial"/>
          <w:b/>
          <w:sz w:val="20"/>
          <w:szCs w:val="20"/>
        </w:rPr>
        <w:t>t.j</w:t>
      </w:r>
      <w:proofErr w:type="spellEnd"/>
      <w:r w:rsidRPr="00327053">
        <w:rPr>
          <w:rFonts w:ascii="Arial" w:hAnsi="Arial"/>
          <w:b/>
          <w:sz w:val="20"/>
          <w:szCs w:val="20"/>
        </w:rPr>
        <w:t xml:space="preserve">. Dz. U. z 2020 r. poz. 2050 z </w:t>
      </w:r>
      <w:proofErr w:type="spellStart"/>
      <w:r w:rsidRPr="00327053">
        <w:rPr>
          <w:rFonts w:ascii="Arial" w:hAnsi="Arial"/>
          <w:b/>
          <w:sz w:val="20"/>
          <w:szCs w:val="20"/>
        </w:rPr>
        <w:t>późn</w:t>
      </w:r>
      <w:proofErr w:type="spellEnd"/>
      <w:r w:rsidRPr="00327053">
        <w:rPr>
          <w:rFonts w:ascii="Arial" w:hAnsi="Arial"/>
          <w:b/>
          <w:sz w:val="20"/>
          <w:szCs w:val="20"/>
        </w:rPr>
        <w:t xml:space="preserve">. zm.) </w:t>
      </w:r>
    </w:p>
    <w:p w:rsidR="00F141FE" w:rsidRPr="00BF1F0F" w:rsidRDefault="00F141FE" w:rsidP="00F141F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F1F0F">
        <w:rPr>
          <w:rFonts w:ascii="Arial" w:hAnsi="Arial"/>
          <w:sz w:val="20"/>
          <w:szCs w:val="20"/>
        </w:rPr>
        <w:tab/>
      </w:r>
    </w:p>
    <w:p w:rsidR="00F141FE" w:rsidRPr="00BF1F0F" w:rsidRDefault="00F141FE" w:rsidP="00F141FE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:rsidR="00F141FE" w:rsidRPr="00BF1F0F" w:rsidRDefault="00F141FE" w:rsidP="00F141FE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BF1F0F">
        <w:rPr>
          <w:rFonts w:ascii="Arial" w:hAnsi="Arial"/>
          <w:b/>
          <w:sz w:val="20"/>
          <w:szCs w:val="20"/>
        </w:rPr>
        <w:t>Rada Gminy Szczytno uchwala co następuje:</w:t>
      </w:r>
    </w:p>
    <w:p w:rsidR="00F141FE" w:rsidRPr="00BF1F0F" w:rsidRDefault="00F141FE" w:rsidP="00F141F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F141FE" w:rsidRPr="00BF1F0F" w:rsidRDefault="00F141FE" w:rsidP="00F141F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F141FE" w:rsidRPr="00BF1F0F" w:rsidRDefault="00F141FE" w:rsidP="00F141F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F1F0F">
        <w:rPr>
          <w:rFonts w:ascii="Arial" w:hAnsi="Arial"/>
          <w:sz w:val="20"/>
          <w:szCs w:val="20"/>
        </w:rPr>
        <w:t>§ 1. Przyjmuje się do realizacji Gminny Program Profilaktyki i Rozwiązywania Problemów Alkoholowych</w:t>
      </w:r>
      <w:r w:rsidR="00794D5E">
        <w:rPr>
          <w:rFonts w:ascii="Arial" w:hAnsi="Arial"/>
          <w:sz w:val="20"/>
          <w:szCs w:val="20"/>
        </w:rPr>
        <w:t xml:space="preserve"> oraz Przeciwdziałania Narkomanii</w:t>
      </w:r>
      <w:r w:rsidRPr="00BF1F0F">
        <w:rPr>
          <w:rFonts w:ascii="Arial" w:hAnsi="Arial"/>
          <w:sz w:val="20"/>
          <w:szCs w:val="20"/>
        </w:rPr>
        <w:t xml:space="preserve"> dla Gminy Szczytno na 20</w:t>
      </w:r>
      <w:r w:rsidR="00F21277">
        <w:rPr>
          <w:rFonts w:ascii="Arial" w:hAnsi="Arial"/>
          <w:sz w:val="20"/>
          <w:szCs w:val="20"/>
        </w:rPr>
        <w:t>2</w:t>
      </w:r>
      <w:r w:rsidR="00794D5E">
        <w:rPr>
          <w:rFonts w:ascii="Arial" w:hAnsi="Arial"/>
          <w:sz w:val="20"/>
          <w:szCs w:val="20"/>
        </w:rPr>
        <w:t>2</w:t>
      </w:r>
      <w:r w:rsidRPr="00BF1F0F">
        <w:rPr>
          <w:rFonts w:ascii="Arial" w:hAnsi="Arial"/>
          <w:sz w:val="20"/>
          <w:szCs w:val="20"/>
        </w:rPr>
        <w:t xml:space="preserve"> rok, stanowiący załącznik nr 1 do niniejszej uchwały.</w:t>
      </w:r>
    </w:p>
    <w:p w:rsidR="00F141FE" w:rsidRPr="00BF1F0F" w:rsidRDefault="00F141FE" w:rsidP="00F141F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F141FE" w:rsidRPr="00BF1F0F" w:rsidRDefault="00F141FE" w:rsidP="00F141F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F1F0F">
        <w:rPr>
          <w:rFonts w:ascii="Arial" w:hAnsi="Arial"/>
          <w:sz w:val="20"/>
          <w:szCs w:val="20"/>
        </w:rPr>
        <w:tab/>
      </w:r>
      <w:r w:rsidRPr="00BF1F0F">
        <w:rPr>
          <w:rFonts w:ascii="Arial" w:hAnsi="Arial"/>
          <w:sz w:val="20"/>
          <w:szCs w:val="20"/>
        </w:rPr>
        <w:tab/>
      </w:r>
      <w:r w:rsidRPr="00BF1F0F">
        <w:rPr>
          <w:rFonts w:ascii="Arial" w:hAnsi="Arial"/>
          <w:sz w:val="20"/>
          <w:szCs w:val="20"/>
        </w:rPr>
        <w:tab/>
      </w:r>
    </w:p>
    <w:p w:rsidR="00F141FE" w:rsidRPr="00BF1F0F" w:rsidRDefault="00F141FE" w:rsidP="00F141F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F1F0F">
        <w:rPr>
          <w:rFonts w:ascii="Arial" w:hAnsi="Arial"/>
          <w:sz w:val="20"/>
          <w:szCs w:val="20"/>
        </w:rPr>
        <w:t>§ 2. Wykonanie uchwały powierza się Wójtowi Gminy Szczytno.</w:t>
      </w:r>
    </w:p>
    <w:p w:rsidR="00F141FE" w:rsidRPr="00BF1F0F" w:rsidRDefault="00F141FE" w:rsidP="00F141F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F141FE" w:rsidRPr="00BF1F0F" w:rsidRDefault="00F141FE" w:rsidP="00F141F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F1F0F">
        <w:rPr>
          <w:rFonts w:ascii="Arial" w:hAnsi="Arial"/>
          <w:sz w:val="20"/>
          <w:szCs w:val="20"/>
        </w:rPr>
        <w:tab/>
      </w:r>
      <w:r w:rsidRPr="00BF1F0F">
        <w:rPr>
          <w:rFonts w:ascii="Arial" w:hAnsi="Arial"/>
          <w:sz w:val="20"/>
          <w:szCs w:val="20"/>
        </w:rPr>
        <w:tab/>
      </w:r>
    </w:p>
    <w:p w:rsidR="00F141FE" w:rsidRPr="00BF1F0F" w:rsidRDefault="00F141FE" w:rsidP="00F141FE">
      <w:pPr>
        <w:spacing w:line="360" w:lineRule="auto"/>
        <w:ind w:left="510" w:hanging="510"/>
        <w:jc w:val="both"/>
        <w:rPr>
          <w:rFonts w:ascii="Arial" w:hAnsi="Arial"/>
          <w:b/>
          <w:sz w:val="20"/>
          <w:szCs w:val="20"/>
        </w:rPr>
      </w:pPr>
      <w:r w:rsidRPr="00BF1F0F">
        <w:rPr>
          <w:rFonts w:ascii="Arial" w:hAnsi="Arial"/>
          <w:sz w:val="20"/>
          <w:szCs w:val="20"/>
        </w:rPr>
        <w:t>§ 3. Uchwała wchodzi w życie z dniem podjęcia</w:t>
      </w:r>
      <w:r w:rsidR="00794D5E">
        <w:rPr>
          <w:rFonts w:ascii="Arial" w:hAnsi="Arial"/>
          <w:sz w:val="20"/>
          <w:szCs w:val="20"/>
        </w:rPr>
        <w:t>, z mocą obowiązującą od dnia 1 stycznia 2022 roku.</w:t>
      </w:r>
    </w:p>
    <w:p w:rsidR="00F141FE" w:rsidRPr="00BF1F0F" w:rsidRDefault="00F141FE" w:rsidP="00F141FE">
      <w:pPr>
        <w:spacing w:line="360" w:lineRule="auto"/>
        <w:rPr>
          <w:rFonts w:ascii="Arial" w:hAnsi="Arial"/>
          <w:sz w:val="20"/>
          <w:szCs w:val="20"/>
        </w:rPr>
      </w:pPr>
    </w:p>
    <w:p w:rsidR="00F141FE" w:rsidRPr="00BF1F0F" w:rsidRDefault="00F141FE" w:rsidP="00F141FE">
      <w:pPr>
        <w:spacing w:line="360" w:lineRule="auto"/>
        <w:rPr>
          <w:rFonts w:ascii="Arial" w:hAnsi="Arial"/>
          <w:sz w:val="20"/>
          <w:szCs w:val="20"/>
        </w:rPr>
      </w:pPr>
    </w:p>
    <w:p w:rsidR="00F141FE" w:rsidRPr="00BF1F0F" w:rsidRDefault="00F141FE" w:rsidP="00F141FE">
      <w:pPr>
        <w:spacing w:line="360" w:lineRule="auto"/>
        <w:rPr>
          <w:rFonts w:ascii="Arial" w:hAnsi="Arial"/>
          <w:sz w:val="20"/>
          <w:szCs w:val="20"/>
        </w:rPr>
      </w:pPr>
    </w:p>
    <w:p w:rsidR="00F141FE" w:rsidRPr="00BF1F0F" w:rsidRDefault="00F141FE" w:rsidP="00F141FE">
      <w:pPr>
        <w:spacing w:line="360" w:lineRule="auto"/>
        <w:rPr>
          <w:rFonts w:ascii="Arial" w:hAnsi="Arial"/>
          <w:sz w:val="20"/>
          <w:szCs w:val="20"/>
        </w:rPr>
      </w:pPr>
    </w:p>
    <w:p w:rsidR="00F141FE" w:rsidRPr="00BF1F0F" w:rsidRDefault="00F141FE" w:rsidP="00F141FE">
      <w:pPr>
        <w:spacing w:line="360" w:lineRule="auto"/>
        <w:rPr>
          <w:rFonts w:ascii="Arial" w:hAnsi="Arial"/>
          <w:sz w:val="20"/>
          <w:szCs w:val="20"/>
        </w:rPr>
      </w:pPr>
    </w:p>
    <w:p w:rsidR="00F141FE" w:rsidRPr="00BF1F0F" w:rsidRDefault="00F141FE" w:rsidP="00F141FE">
      <w:pPr>
        <w:spacing w:line="360" w:lineRule="auto"/>
        <w:rPr>
          <w:rFonts w:ascii="Arial" w:hAnsi="Arial"/>
          <w:sz w:val="20"/>
          <w:szCs w:val="20"/>
        </w:rPr>
      </w:pPr>
    </w:p>
    <w:p w:rsidR="00F141FE" w:rsidRPr="00BF1F0F" w:rsidRDefault="00F141FE" w:rsidP="00F141FE">
      <w:pPr>
        <w:rPr>
          <w:sz w:val="20"/>
          <w:szCs w:val="20"/>
        </w:rPr>
      </w:pPr>
    </w:p>
    <w:p w:rsidR="00F141FE" w:rsidRDefault="00F141FE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Default="0027221C" w:rsidP="00F141FE">
      <w:pPr>
        <w:rPr>
          <w:sz w:val="20"/>
          <w:szCs w:val="20"/>
        </w:rPr>
      </w:pPr>
    </w:p>
    <w:p w:rsidR="0027221C" w:rsidRPr="00691979" w:rsidRDefault="0027221C" w:rsidP="0027221C">
      <w:pPr>
        <w:jc w:val="center"/>
        <w:rPr>
          <w:rFonts w:ascii="Arial" w:hAnsi="Arial" w:cs="Arial"/>
          <w:b/>
          <w:sz w:val="20"/>
          <w:szCs w:val="20"/>
        </w:rPr>
      </w:pPr>
      <w:r w:rsidRPr="00691979">
        <w:rPr>
          <w:rFonts w:ascii="Arial" w:hAnsi="Arial" w:cs="Arial"/>
          <w:b/>
          <w:sz w:val="20"/>
          <w:szCs w:val="20"/>
        </w:rPr>
        <w:t>UZASADNIENIE</w:t>
      </w:r>
    </w:p>
    <w:p w:rsidR="0027221C" w:rsidRDefault="0027221C" w:rsidP="0027221C">
      <w:pPr>
        <w:jc w:val="center"/>
        <w:rPr>
          <w:sz w:val="20"/>
          <w:szCs w:val="20"/>
        </w:rPr>
      </w:pPr>
    </w:p>
    <w:p w:rsidR="00407076" w:rsidRDefault="0027221C" w:rsidP="0027221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7221C">
        <w:rPr>
          <w:rFonts w:ascii="Arial" w:hAnsi="Arial" w:cs="Arial"/>
          <w:sz w:val="20"/>
          <w:szCs w:val="20"/>
        </w:rPr>
        <w:t>Zgodnie z art.  4</w:t>
      </w:r>
      <w:r w:rsidRPr="0027221C">
        <w:rPr>
          <w:rFonts w:ascii="Arial" w:hAnsi="Arial" w:cs="Arial"/>
          <w:sz w:val="20"/>
          <w:szCs w:val="20"/>
          <w:vertAlign w:val="superscript"/>
        </w:rPr>
        <w:t>1</w:t>
      </w:r>
      <w:r w:rsidRPr="0027221C">
        <w:rPr>
          <w:rFonts w:ascii="Arial" w:hAnsi="Arial" w:cs="Arial"/>
          <w:sz w:val="20"/>
          <w:szCs w:val="20"/>
        </w:rPr>
        <w:t xml:space="preserve">  </w:t>
      </w:r>
      <w:r w:rsidR="00C46FA8">
        <w:rPr>
          <w:rFonts w:ascii="Arial" w:hAnsi="Arial" w:cs="Arial"/>
          <w:sz w:val="20"/>
          <w:szCs w:val="20"/>
        </w:rPr>
        <w:t>u</w:t>
      </w:r>
      <w:r w:rsidRPr="0027221C">
        <w:rPr>
          <w:rFonts w:ascii="Arial" w:hAnsi="Arial" w:cs="Arial"/>
          <w:sz w:val="20"/>
          <w:szCs w:val="20"/>
        </w:rPr>
        <w:t xml:space="preserve">stawy o wychowaniu w trzeźwości i przeciwdziałaniu alkoholizmowi  </w:t>
      </w:r>
      <w:r>
        <w:rPr>
          <w:rFonts w:ascii="Arial" w:hAnsi="Arial" w:cs="Arial"/>
          <w:sz w:val="20"/>
          <w:szCs w:val="20"/>
        </w:rPr>
        <w:t>p</w:t>
      </w:r>
      <w:r w:rsidRPr="0027221C">
        <w:rPr>
          <w:rFonts w:ascii="Arial" w:hAnsi="Arial" w:cs="Arial"/>
          <w:sz w:val="20"/>
          <w:szCs w:val="20"/>
        </w:rPr>
        <w:t>rowadzenie działań związanych z profilaktyką i rozwiązywaniem problemów alkoholowych oraz integracji społecznej osób uzależnionych od alkoholu należy do zadań własnych gmin.</w:t>
      </w:r>
    </w:p>
    <w:p w:rsidR="005C6E8E" w:rsidRPr="005C6E8E" w:rsidRDefault="005C6E8E" w:rsidP="00C238A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6E8E">
        <w:rPr>
          <w:rFonts w:ascii="Arial" w:hAnsi="Arial" w:cs="Arial"/>
          <w:sz w:val="20"/>
          <w:szCs w:val="20"/>
        </w:rPr>
        <w:t>W myśl ww.  ustawy  realizacja  działań  związanych  z profilaktyką  i rozwiązywaniem  problemów  alkoholowych oraz  integracji  społecznej  osób  uzależnionych  od  alkoholu  prowadzona  jest  w oparciu  o gminny program  profilaktyki  i rozwiązywania  problemów  alkoholowych</w:t>
      </w:r>
      <w:r w:rsidR="000B7700">
        <w:rPr>
          <w:rFonts w:ascii="Arial" w:hAnsi="Arial" w:cs="Arial"/>
          <w:sz w:val="20"/>
          <w:szCs w:val="20"/>
        </w:rPr>
        <w:t xml:space="preserve">. </w:t>
      </w:r>
      <w:r w:rsidRPr="005C6E8E">
        <w:rPr>
          <w:rFonts w:ascii="Arial" w:hAnsi="Arial" w:cs="Arial"/>
          <w:sz w:val="20"/>
          <w:szCs w:val="20"/>
        </w:rPr>
        <w:t>Program  ten  uwzględnia  również  zadania  własne  gminy  w zakresie  pr</w:t>
      </w:r>
      <w:r w:rsidR="00360C56">
        <w:rPr>
          <w:rFonts w:ascii="Arial" w:hAnsi="Arial" w:cs="Arial"/>
          <w:sz w:val="20"/>
          <w:szCs w:val="20"/>
        </w:rPr>
        <w:t>zeciwdziałania narkomanii</w:t>
      </w:r>
      <w:r w:rsidRPr="005C6E8E">
        <w:rPr>
          <w:rFonts w:ascii="Arial" w:hAnsi="Arial" w:cs="Arial"/>
          <w:sz w:val="20"/>
          <w:szCs w:val="20"/>
        </w:rPr>
        <w:t xml:space="preserve"> zapisane  w ustawie  z dnia  29 lipca  2005 r.  o przeciwdziałaniu  narkomanii  (</w:t>
      </w:r>
      <w:proofErr w:type="spellStart"/>
      <w:r w:rsidRPr="005C6E8E">
        <w:rPr>
          <w:rFonts w:ascii="Arial" w:hAnsi="Arial" w:cs="Arial"/>
          <w:sz w:val="20"/>
          <w:szCs w:val="20"/>
        </w:rPr>
        <w:t>t.j</w:t>
      </w:r>
      <w:proofErr w:type="spellEnd"/>
      <w:r w:rsidRPr="005C6E8E">
        <w:rPr>
          <w:rFonts w:ascii="Arial" w:hAnsi="Arial" w:cs="Arial"/>
          <w:sz w:val="20"/>
          <w:szCs w:val="20"/>
        </w:rPr>
        <w:t xml:space="preserve">.  Dz. U. z 2020 r. poz. 2050).  </w:t>
      </w:r>
      <w:r w:rsidR="00FE6803" w:rsidRPr="00FE6803">
        <w:rPr>
          <w:rFonts w:ascii="Arial" w:hAnsi="Arial" w:cs="Arial"/>
          <w:sz w:val="20"/>
          <w:szCs w:val="20"/>
        </w:rPr>
        <w:t xml:space="preserve">Realizacja zadań, o których mowa wyżej jest prowadzona w postaci gminnego programu profilaktyki i rozwiązywania problemów alkoholowych oraz przeciwdziałania narkomanii stanowiącego część strategii rozwiązywania problemów społecznych, </w:t>
      </w:r>
      <w:r w:rsidR="00FE6803" w:rsidRPr="00D914B7">
        <w:rPr>
          <w:rFonts w:ascii="Arial" w:hAnsi="Arial" w:cs="Arial"/>
          <w:color w:val="000000" w:themeColor="text1"/>
          <w:sz w:val="20"/>
          <w:szCs w:val="20"/>
        </w:rPr>
        <w:t>uchwalanego corocznie przez radę gminy, uwzględniającego</w:t>
      </w:r>
      <w:r w:rsidR="00FE6803" w:rsidRPr="00FE6803">
        <w:rPr>
          <w:rFonts w:ascii="Arial" w:hAnsi="Arial" w:cs="Arial"/>
          <w:sz w:val="20"/>
          <w:szCs w:val="20"/>
        </w:rPr>
        <w:t xml:space="preserve"> cele operacyjne dotyczące profilaktyki i rozwiązywania problemów alkoholowych, określone w Narodowym Programie Zdrowia. Gminny program jest realizowany przez ośrodek pomocy społecznej, o którym mowa w przepisach o pomocy społecznej, lub inną jednostkę wskazaną w tym programie. W celu realizacji gminnego programu wójt (burmistrz, prezydent miasta) może powołać pełnomocnika.</w:t>
      </w:r>
    </w:p>
    <w:p w:rsidR="00407076" w:rsidRDefault="005C6E8E" w:rsidP="00FE680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6E8E">
        <w:rPr>
          <w:rFonts w:ascii="Arial" w:hAnsi="Arial" w:cs="Arial"/>
          <w:sz w:val="20"/>
          <w:szCs w:val="20"/>
        </w:rPr>
        <w:t xml:space="preserve">Program  jest  adresowany  do  całej  społeczności  mieszkańców  gminy  </w:t>
      </w:r>
      <w:r w:rsidR="00F9626A">
        <w:rPr>
          <w:rFonts w:ascii="Arial" w:hAnsi="Arial" w:cs="Arial"/>
          <w:sz w:val="20"/>
          <w:szCs w:val="20"/>
        </w:rPr>
        <w:t>Szczytno</w:t>
      </w:r>
      <w:r w:rsidRPr="005C6E8E">
        <w:rPr>
          <w:rFonts w:ascii="Arial" w:hAnsi="Arial" w:cs="Arial"/>
          <w:sz w:val="20"/>
          <w:szCs w:val="20"/>
        </w:rPr>
        <w:t xml:space="preserve">  ze  szczególnym uwzględnieniem osób uzależnionych od alkoholu i substancji psychoaktywnych, osób współuzależnionych,  do  osób  z grup  ryzyka,  do  dzieci  i młodzieży,  a także  osób  zajmujących  się problemami alkoholowymi zawodowo. Zgodnie z art. 182 ust. 1 ustawy o wychowaniu w trzeźwości i przeciwdziałaniu alkoholizmowi dochody z opłat za korzystanie z zezwoleń na sprzedaż napojów alkoholowych mogą być wykorzystywane na realizację gminnych programów profilaktyki i rozwiązywania problemów alkoholowych oraz przeciwdziałania narkomanii i nie mogą być przeznaczone na inne cele. Uchwała rodzi skutki finansowe z działu 851 rozdział 85153 i 85154. Dochody i wydatki określa plan finansowy opracowany  na  dany  rok  prognozowany  na  podstawie  środków  uzyskanych  z  opłat  za  wydawane zezwolenia na sprzedaż napojów alkoholowych.</w:t>
      </w:r>
    </w:p>
    <w:p w:rsidR="00691979" w:rsidRPr="0027221C" w:rsidRDefault="00691979" w:rsidP="002722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221C" w:rsidRPr="0027221C" w:rsidRDefault="0027221C" w:rsidP="002722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41FE" w:rsidRPr="0027221C" w:rsidRDefault="00F141FE" w:rsidP="002722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41FE" w:rsidRDefault="00F141FE" w:rsidP="00F141FE"/>
    <w:p w:rsidR="00786C3C" w:rsidRDefault="00786C3C"/>
    <w:sectPr w:rsidR="00786C3C" w:rsidSect="006F331C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2C" w:rsidRDefault="009A392C" w:rsidP="009A392C">
      <w:r>
        <w:separator/>
      </w:r>
    </w:p>
  </w:endnote>
  <w:endnote w:type="continuationSeparator" w:id="0">
    <w:p w:rsidR="009A392C" w:rsidRDefault="009A392C" w:rsidP="009A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2C" w:rsidRDefault="009A392C" w:rsidP="009A392C">
      <w:r>
        <w:separator/>
      </w:r>
    </w:p>
  </w:footnote>
  <w:footnote w:type="continuationSeparator" w:id="0">
    <w:p w:rsidR="009A392C" w:rsidRDefault="009A392C" w:rsidP="009A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2C" w:rsidRDefault="009A392C">
    <w:pPr>
      <w:pStyle w:val="Nagwek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E"/>
    <w:rsid w:val="000B7700"/>
    <w:rsid w:val="00160A6E"/>
    <w:rsid w:val="0027221C"/>
    <w:rsid w:val="00327053"/>
    <w:rsid w:val="003357F4"/>
    <w:rsid w:val="00360C56"/>
    <w:rsid w:val="00407076"/>
    <w:rsid w:val="00480EA7"/>
    <w:rsid w:val="005C6E8E"/>
    <w:rsid w:val="00691979"/>
    <w:rsid w:val="006B5953"/>
    <w:rsid w:val="006F331C"/>
    <w:rsid w:val="00702596"/>
    <w:rsid w:val="00786C3C"/>
    <w:rsid w:val="00794D5E"/>
    <w:rsid w:val="00812E45"/>
    <w:rsid w:val="00901C55"/>
    <w:rsid w:val="009A392C"/>
    <w:rsid w:val="009D2548"/>
    <w:rsid w:val="00BA436F"/>
    <w:rsid w:val="00C238AD"/>
    <w:rsid w:val="00C46FA8"/>
    <w:rsid w:val="00D914B7"/>
    <w:rsid w:val="00F141FE"/>
    <w:rsid w:val="00F21277"/>
    <w:rsid w:val="00F664D4"/>
    <w:rsid w:val="00F8092A"/>
    <w:rsid w:val="00F845DD"/>
    <w:rsid w:val="00F86533"/>
    <w:rsid w:val="00F9626A"/>
    <w:rsid w:val="00FA787A"/>
    <w:rsid w:val="00FE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1F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691979"/>
  </w:style>
  <w:style w:type="character" w:customStyle="1" w:styleId="alb-s">
    <w:name w:val="a_lb-s"/>
    <w:basedOn w:val="Domylnaczcionkaakapitu"/>
    <w:rsid w:val="00691979"/>
  </w:style>
  <w:style w:type="paragraph" w:styleId="NormalnyWeb">
    <w:name w:val="Normal (Web)"/>
    <w:basedOn w:val="Normalny"/>
    <w:uiPriority w:val="99"/>
    <w:semiHidden/>
    <w:unhideWhenUsed/>
    <w:rsid w:val="006919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691979"/>
    <w:rPr>
      <w:color w:val="0000FF"/>
      <w:u w:val="single"/>
    </w:rPr>
  </w:style>
  <w:style w:type="paragraph" w:customStyle="1" w:styleId="text-justify">
    <w:name w:val="text-justify"/>
    <w:basedOn w:val="Normalny"/>
    <w:rsid w:val="006919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A392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39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A392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39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1F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691979"/>
  </w:style>
  <w:style w:type="character" w:customStyle="1" w:styleId="alb-s">
    <w:name w:val="a_lb-s"/>
    <w:basedOn w:val="Domylnaczcionkaakapitu"/>
    <w:rsid w:val="00691979"/>
  </w:style>
  <w:style w:type="paragraph" w:styleId="NormalnyWeb">
    <w:name w:val="Normal (Web)"/>
    <w:basedOn w:val="Normalny"/>
    <w:uiPriority w:val="99"/>
    <w:semiHidden/>
    <w:unhideWhenUsed/>
    <w:rsid w:val="006919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691979"/>
    <w:rPr>
      <w:color w:val="0000FF"/>
      <w:u w:val="single"/>
    </w:rPr>
  </w:style>
  <w:style w:type="paragraph" w:customStyle="1" w:styleId="text-justify">
    <w:name w:val="text-justify"/>
    <w:basedOn w:val="Normalny"/>
    <w:rsid w:val="006919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A392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39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A392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39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power</cp:lastModifiedBy>
  <cp:revision>2</cp:revision>
  <cp:lastPrinted>2021-12-06T09:48:00Z</cp:lastPrinted>
  <dcterms:created xsi:type="dcterms:W3CDTF">2021-12-08T09:01:00Z</dcterms:created>
  <dcterms:modified xsi:type="dcterms:W3CDTF">2021-12-08T09:01:00Z</dcterms:modified>
</cp:coreProperties>
</file>