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220E" w14:textId="77777777" w:rsidR="00F708D9" w:rsidRPr="00003256" w:rsidRDefault="00F708D9" w:rsidP="00ED684E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03256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Projekt</w:t>
      </w:r>
    </w:p>
    <w:p w14:paraId="699F52B1" w14:textId="77777777" w:rsidR="00F708D9" w:rsidRPr="00003256" w:rsidRDefault="00F708D9" w:rsidP="00ED684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 ......</w:t>
      </w:r>
    </w:p>
    <w:p w14:paraId="203447D0" w14:textId="77777777" w:rsidR="00F708D9" w:rsidRPr="00003256" w:rsidRDefault="00F708D9" w:rsidP="00ED684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Szczytno z dnia ……..</w:t>
      </w:r>
    </w:p>
    <w:p w14:paraId="10B3C58A" w14:textId="77777777" w:rsidR="007B0585" w:rsidRPr="00003256" w:rsidRDefault="007B0585" w:rsidP="00ED68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0325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 </w:t>
      </w:r>
      <w:r w:rsidRPr="00003256">
        <w:rPr>
          <w:rStyle w:val="Uwydatnienie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>sprawie</w:t>
      </w:r>
      <w:r w:rsidRPr="00003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określenia </w:t>
      </w:r>
      <w:r w:rsidRPr="00003256">
        <w:rPr>
          <w:rStyle w:val="Uwydatnienie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>szczegółowego sposobu</w:t>
      </w:r>
      <w:r w:rsidR="000A087B" w:rsidRPr="00003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03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i</w:t>
      </w:r>
      <w:r w:rsidR="000A087B" w:rsidRPr="00003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03256">
        <w:rPr>
          <w:rStyle w:val="Uwydatnienie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>zakresu świadczenia usług</w:t>
      </w:r>
      <w:r w:rsidRPr="00003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w </w:t>
      </w:r>
      <w:r w:rsidRPr="00003256">
        <w:rPr>
          <w:rStyle w:val="Uwydatnienie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>zakresie odbierania odpadów komunalnych od właścicieli nieruchomości</w:t>
      </w:r>
      <w:r w:rsidRPr="00003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i </w:t>
      </w:r>
      <w:r w:rsidRPr="00003256">
        <w:rPr>
          <w:rStyle w:val="Uwydatnienie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>zagospodarowania tych odpadów</w:t>
      </w:r>
      <w:r w:rsidR="000A087B" w:rsidRPr="00003256">
        <w:rPr>
          <w:rStyle w:val="Uwydatnienie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 xml:space="preserve"> </w:t>
      </w:r>
      <w:r w:rsidRPr="00003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>w</w:t>
      </w:r>
      <w:r w:rsidR="000A087B" w:rsidRPr="0000325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03256">
        <w:rPr>
          <w:rStyle w:val="Uwydatnienie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>zamian</w:t>
      </w:r>
      <w:r w:rsidR="000A087B" w:rsidRPr="00003256">
        <w:rPr>
          <w:rStyle w:val="Uwydatnienie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 xml:space="preserve"> </w:t>
      </w:r>
      <w:r w:rsidRPr="00003256">
        <w:rPr>
          <w:rStyle w:val="Uwydatnienie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>za uiszczoną</w:t>
      </w:r>
      <w:r w:rsidRPr="0000325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przez właściciela nieruchomości </w:t>
      </w:r>
      <w:r w:rsidRPr="00003256">
        <w:rPr>
          <w:rStyle w:val="Uwydatnienie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>opłatę za</w:t>
      </w:r>
      <w:r w:rsidRPr="0000325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gospodarowanie odpadami komunalnymi</w:t>
      </w:r>
      <w:r w:rsidR="008823C9" w:rsidRPr="0000325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5BAE03D7" w14:textId="77777777" w:rsidR="007B0585" w:rsidRPr="00003256" w:rsidRDefault="007B0585" w:rsidP="00ED6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3DD63E99" w14:textId="39CC2240" w:rsidR="007B0585" w:rsidRPr="00003256" w:rsidRDefault="007B0585" w:rsidP="00ED6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podstawie art. 6r ust. 3</w:t>
      </w:r>
      <w:r w:rsidR="008823C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3b i 3 d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ustawy z 13 września 1996 r. o utrzymaniu czystości i porządku w gminach (</w:t>
      </w:r>
      <w:proofErr w:type="spellStart"/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tj</w:t>
      </w:r>
      <w:proofErr w:type="spellEnd"/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Dz.U. z 201</w:t>
      </w:r>
      <w:r w:rsidR="00375D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poz. </w:t>
      </w:r>
      <w:r w:rsidR="00375D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2010 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</w:t>
      </w:r>
      <w:proofErr w:type="spellStart"/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zm.) oraz art. 18 ust. 2 pkt 15 i art. 40 </w:t>
      </w:r>
      <w:r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ust. 1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ustawy z 8 marca 1990 r. o samorządzie gminnym (</w:t>
      </w:r>
      <w:proofErr w:type="spellStart"/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tj</w:t>
      </w:r>
      <w:proofErr w:type="spellEnd"/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Dz.U. z 20</w:t>
      </w:r>
      <w:r w:rsidR="00375D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  <w:r w:rsidR="00983B08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</w:t>
      </w:r>
      <w:r w:rsidR="00CF00CC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983B08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75DC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713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Rada Gminy Szczytno uchwala, co następuje:</w:t>
      </w:r>
    </w:p>
    <w:p w14:paraId="5F2C5836" w14:textId="77777777" w:rsidR="00ED684E" w:rsidRDefault="007B0585" w:rsidP="00ED68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  1</w:t>
      </w:r>
      <w:r w:rsidRPr="00ED68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4340E749" w14:textId="77777777" w:rsidR="007B0585" w:rsidRPr="00ED684E" w:rsidRDefault="00ED684E" w:rsidP="00ED684E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="007B0585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Określa szczegółowy sposób i zakres świadczenia usług w zakresie odbierania odpadów komunalnych od właścicieli nieruchomości z terenu Gminy Szczytno i zagospodarowania tych odpadów, w zamian za uiszczoną przez właściciela nieruchomości opłatę za gospodarowanie odpadami komunalnymi.</w:t>
      </w:r>
    </w:p>
    <w:p w14:paraId="2BF5A2EE" w14:textId="77777777" w:rsidR="007B0585" w:rsidRPr="00003256" w:rsidRDefault="007B0585" w:rsidP="00ED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  2.</w:t>
      </w:r>
    </w:p>
    <w:p w14:paraId="09783BE9" w14:textId="77777777" w:rsidR="007B0585" w:rsidRPr="00003256" w:rsidRDefault="007B0585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="00643516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Ustala się, iż w zamian za uiszczoną przez właściciela nieruchomości opłatę za gospodarowanie odpadami komunalnymi odbierane będą </w:t>
      </w:r>
      <w:r w:rsidR="00AB15B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bezpośrednio z nieruchomości 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następujące frakcje:</w:t>
      </w:r>
    </w:p>
    <w:p w14:paraId="649F1D01" w14:textId="77777777" w:rsidR="007B0585" w:rsidRPr="00003256" w:rsidRDefault="007B0585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</w:t>
      </w:r>
      <w:r w:rsidR="00755870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niesegregowane (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zmieszane</w:t>
      </w:r>
      <w:r w:rsidR="00755870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odpady komunalne;</w:t>
      </w:r>
    </w:p>
    <w:p w14:paraId="47289484" w14:textId="77777777" w:rsidR="00643516" w:rsidRPr="00003256" w:rsidRDefault="007B0585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papier</w:t>
      </w:r>
      <w:r w:rsidR="008823C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makulatura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14:paraId="7AD66E08" w14:textId="77777777" w:rsidR="00643516" w:rsidRPr="00003256" w:rsidRDefault="00643516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</w:t>
      </w:r>
      <w:r w:rsidR="007B0585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metal, tworzywa sztuczne, opakowania wielomateriałowe</w:t>
      </w:r>
      <w:r w:rsidR="00482562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0F482032" w14:textId="77777777" w:rsidR="007B0585" w:rsidRPr="00003256" w:rsidRDefault="00643516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4) </w:t>
      </w:r>
      <w:r w:rsidR="007B0585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szkło</w:t>
      </w:r>
      <w:r w:rsidR="00482562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5D07D83B" w14:textId="77777777" w:rsidR="00482562" w:rsidRPr="00003256" w:rsidRDefault="00CF00CC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="00482562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popiół</w:t>
      </w:r>
      <w:r w:rsidR="00DF675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palenisk domowych</w:t>
      </w:r>
      <w:r w:rsidR="00482562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0A087B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10FF46DF" w14:textId="77777777" w:rsidR="00F71A68" w:rsidRPr="00ED684E" w:rsidRDefault="00CF00CC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F71A68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odpady biodegradowalne zielone (trawa, gałęzie liście, chwasty itp.) </w:t>
      </w:r>
    </w:p>
    <w:p w14:paraId="2C4EA105" w14:textId="77777777" w:rsidR="00F71A68" w:rsidRPr="00003256" w:rsidRDefault="00CF00CC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="00F71A68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odpady biodegradowalne kuchenne</w:t>
      </w:r>
      <w:r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71A68" w:rsidRPr="00003256">
        <w:rPr>
          <w:rFonts w:ascii="Times New Roman" w:hAnsi="Times New Roman" w:cs="Times New Roman"/>
          <w:kern w:val="2"/>
          <w:sz w:val="24"/>
          <w:szCs w:val="24"/>
        </w:rPr>
        <w:t>(fusy po kawie i herbacie, skorupki jajek, roślinne resztki żywności, odpady warzywne i owocowe, spożywcze-stałe itp.)</w:t>
      </w:r>
      <w:r w:rsidR="00F71A68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5F8405A5" w14:textId="77777777" w:rsidR="00F71A68" w:rsidRPr="00003256" w:rsidRDefault="00CF00CC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983B08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meble i inne odpady wielkogabarytowe</w:t>
      </w:r>
    </w:p>
    <w:p w14:paraId="66D97A0F" w14:textId="77777777" w:rsidR="00983B08" w:rsidRPr="00003256" w:rsidRDefault="00CF00CC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9)</w:t>
      </w:r>
      <w:r w:rsidR="00983B08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zużyty sprzęt elektryczny i elektroniczny</w:t>
      </w:r>
    </w:p>
    <w:p w14:paraId="402C799A" w14:textId="77777777" w:rsidR="00983B08" w:rsidRPr="00003256" w:rsidRDefault="00983B08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CF00CC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opony samochodowe  </w:t>
      </w:r>
    </w:p>
    <w:p w14:paraId="0541CEDB" w14:textId="77777777" w:rsidR="00FD212D" w:rsidRPr="00003256" w:rsidRDefault="008823C9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W ramach uiszczonej opłaty w punkcie selektywnego zbierania odpadów komunalnych będą przyjmowane następujące frakcje </w:t>
      </w:r>
      <w:r w:rsidR="00CA1EB3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odpadów:</w:t>
      </w:r>
    </w:p>
    <w:p w14:paraId="48A96D18" w14:textId="77777777" w:rsidR="006C1C2C" w:rsidRPr="00003256" w:rsidRDefault="00CA1EB3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7B0585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r w:rsidR="00482562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odpady </w:t>
      </w:r>
      <w:r w:rsidR="006C1C2C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niebezpieczne (</w:t>
      </w:r>
      <w:r w:rsidR="007B0585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przeterminowane leki i chemikalia, </w:t>
      </w:r>
      <w:r w:rsidR="00DF675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pozostałości farb i lakierów      </w:t>
      </w:r>
      <w:r w:rsidR="007B0585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zużyte baterie i akumulatory, </w:t>
      </w:r>
      <w:r w:rsidR="006C1C2C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świetlówki,</w:t>
      </w:r>
      <w:r w:rsidR="00DF675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żarówki</w:t>
      </w:r>
      <w:r w:rsidR="006C1C2C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7B0585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zużyty sprzęt elektroniczny i elektryczny,</w:t>
      </w:r>
      <w:r w:rsidR="006C1C2C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oleje odpadowe i tłuszcze jadalne</w:t>
      </w:r>
      <w:r w:rsidR="00914418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</w:p>
    <w:p w14:paraId="26CAFAC7" w14:textId="77777777" w:rsidR="007B0585" w:rsidRPr="00003256" w:rsidRDefault="00CA1EB3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12466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7B0585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meble i inne odpady wielkogabarytowe;</w:t>
      </w:r>
    </w:p>
    <w:p w14:paraId="54035B97" w14:textId="77777777" w:rsidR="007B0585" w:rsidRPr="00003256" w:rsidRDefault="00CA1EB3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="007B0585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odpady budowlane i rozbiórkowe zebrane w sposób selektywny - pochodzące z prowadzenia drobnych prac niewymagających od starosty pozwolenia na budowę, zgłoszenia zamiaru budowy lub wykonania robót</w:t>
      </w:r>
      <w:r w:rsidR="00E65D75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 ilości do </w:t>
      </w:r>
      <w:r w:rsidR="00E10A4B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E65D75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m³ w danym </w:t>
      </w:r>
      <w:r w:rsidR="00E65D75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roku</w:t>
      </w:r>
      <w:r w:rsidR="00B55F3F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kalendarzowym</w:t>
      </w:r>
      <w:r w:rsid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1FDD8BA5" w14:textId="77777777" w:rsidR="00CA1EB3" w:rsidRPr="00003256" w:rsidRDefault="00CA1EB3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0000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4) zużyte </w:t>
      </w:r>
      <w:r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opony samochodowe,</w:t>
      </w:r>
      <w:r w:rsidR="00ED684E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(4 opony w roku kalendarzowym)</w:t>
      </w:r>
      <w:r w:rsidR="00ED684E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1142FFFA" w14:textId="77777777" w:rsidR="00DD30F6" w:rsidRPr="00003256" w:rsidRDefault="00DD30F6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0000"/>
          <w:lang w:eastAsia="pl-PL"/>
        </w:rPr>
      </w:pPr>
      <w:r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5) </w:t>
      </w:r>
      <w:r w:rsidR="00DF7255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zużyte </w:t>
      </w:r>
      <w:r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opony od ciągników rolniczych w ilości 2 opon w ciągu roku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0000"/>
          <w:lang w:eastAsia="pl-PL"/>
        </w:rPr>
        <w:t xml:space="preserve">  </w:t>
      </w:r>
    </w:p>
    <w:p w14:paraId="5262D4CA" w14:textId="77777777" w:rsidR="00DD30F6" w:rsidRPr="00003256" w:rsidRDefault="00F935E6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0000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 odpady zebrane w sposób selektywny m.in. odpady ze szkła,</w:t>
      </w:r>
      <w:r w:rsidR="005F42A1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papieru, tworzyw sztucznych, metalu, opakowania wielomateriałowe.</w:t>
      </w:r>
    </w:p>
    <w:p w14:paraId="348A215A" w14:textId="77777777" w:rsidR="00CA1EB3" w:rsidRPr="00003256" w:rsidRDefault="00CF00CC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0000"/>
          <w:lang w:eastAsia="pl-PL"/>
        </w:rPr>
      </w:pPr>
      <w:r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="00CA1EB3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tekstylia i odzież, </w:t>
      </w:r>
    </w:p>
    <w:p w14:paraId="322E369D" w14:textId="77777777" w:rsidR="00CA1EB3" w:rsidRPr="00003256" w:rsidRDefault="00CF00CC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CA1EB3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bookmarkStart w:id="0" w:name="_Hlk22631848"/>
      <w:r w:rsidR="00E10A4B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odpady biodegradowalne </w:t>
      </w:r>
      <w:r w:rsidR="00CA1EB3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zielone (trawa, gałęzie liście, chwasty itp.)</w:t>
      </w:r>
      <w:r w:rsidR="00CA1EB3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31F1F25D" w14:textId="77777777" w:rsidR="00CA1EB3" w:rsidRPr="00003256" w:rsidRDefault="00CF00CC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9</w:t>
      </w:r>
      <w:r w:rsidR="00CA1EB3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r w:rsidR="00CA1EB3" w:rsidRP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odpady biodegradowalne kuchenne</w:t>
      </w:r>
      <w:r w:rsidR="00ED68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10A4B" w:rsidRPr="00003256">
        <w:rPr>
          <w:rFonts w:ascii="Times New Roman" w:hAnsi="Times New Roman" w:cs="Times New Roman"/>
          <w:kern w:val="2"/>
          <w:sz w:val="24"/>
          <w:szCs w:val="24"/>
        </w:rPr>
        <w:t>(fusy po kawie i herbacie, skorupki jajek, roślinne resztki żywności, odpady warzywne i owocowe, spożywcze-stałe itp.)</w:t>
      </w:r>
      <w:r w:rsidR="00CA1EB3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bookmarkEnd w:id="0"/>
    <w:p w14:paraId="29EB9EA5" w14:textId="77777777" w:rsidR="00DF6759" w:rsidRPr="00003256" w:rsidRDefault="00CF00CC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="00DF675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gałęzie z przyciętych drzew i krzewów  (z wyłączeniem upraw leśnych) </w:t>
      </w:r>
    </w:p>
    <w:p w14:paraId="4F31F702" w14:textId="77777777" w:rsidR="00ED684E" w:rsidRDefault="00CF00CC" w:rsidP="00ED684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03256"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="00983B08" w:rsidRPr="0000325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ED68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83B08" w:rsidRPr="00003256">
        <w:rPr>
          <w:rFonts w:ascii="Times New Roman" w:hAnsi="Times New Roman" w:cs="Times New Roman"/>
          <w:color w:val="333333"/>
          <w:sz w:val="24"/>
          <w:szCs w:val="24"/>
        </w:rPr>
        <w:t>odpady niekwalifikujące się do odpadów medycznych powstałych w gospodarstwie domowym w wyniku przyjmowania produktów leczniczych w formie iniekcji i prowadzenia monitoringu poziomu substancji we krwi, w szczególności igieł i strzykawek</w:t>
      </w:r>
      <w:r w:rsidRPr="00003256">
        <w:rPr>
          <w:rFonts w:ascii="Times New Roman" w:hAnsi="Times New Roman" w:cs="Times New Roman"/>
          <w:color w:val="333333"/>
          <w:sz w:val="24"/>
          <w:szCs w:val="24"/>
        </w:rPr>
        <w:t>,</w:t>
      </w:r>
      <w:bookmarkStart w:id="1" w:name="_Hlk21605156"/>
    </w:p>
    <w:p w14:paraId="4ADDE41D" w14:textId="77777777" w:rsidR="00983B08" w:rsidRPr="00ED684E" w:rsidRDefault="00983B08" w:rsidP="00ED684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03256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CF00CC" w:rsidRPr="00003256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003256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003256">
        <w:rPr>
          <w:rFonts w:ascii="Times New Roman" w:hAnsi="Times New Roman" w:cs="Times New Roman"/>
          <w:sz w:val="24"/>
          <w:szCs w:val="24"/>
        </w:rPr>
        <w:t>odpady stanowiące części roślin pochodzące z pielęgnacji terenów zielonych, ogrodów, parków i cmentarzy zbierane odrębnie od pozostałych bioodpadów.</w:t>
      </w:r>
    </w:p>
    <w:bookmarkEnd w:id="1"/>
    <w:p w14:paraId="3D8504F3" w14:textId="77777777" w:rsidR="00E10A4B" w:rsidRPr="00003256" w:rsidRDefault="00E10A4B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31BC501" w14:textId="77777777" w:rsidR="005B11F9" w:rsidRPr="00003256" w:rsidRDefault="00DD30F6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3. Właściciele </w:t>
      </w:r>
      <w:r w:rsidR="005B11F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nieruchomości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we własnym zakresie i na </w:t>
      </w:r>
      <w:r w:rsidR="005B11F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własny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koszt dostarczają odpady </w:t>
      </w:r>
      <w:r w:rsidR="005B11F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komunale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zebrane w </w:t>
      </w:r>
      <w:r w:rsidR="005B11F9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sposób selektywny do Punktu Selektywnej Zbiórki Odpadów Komunalnych.</w:t>
      </w:r>
    </w:p>
    <w:p w14:paraId="4B619253" w14:textId="77777777" w:rsidR="00DD30F6" w:rsidRPr="00003256" w:rsidRDefault="005B11F9" w:rsidP="00ED6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4) </w:t>
      </w:r>
      <w:r w:rsidR="00423056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informacje o lokalizacji, </w:t>
      </w:r>
      <w:r w:rsidR="005F42A1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godzinach i terminach otwarcia 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PSZOK będą </w:t>
      </w:r>
      <w:r w:rsidR="00CA09D3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udostępniane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stronie </w:t>
      </w:r>
      <w:r w:rsidR="00CA09D3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internetowej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urzędu Gminy Szczytno oraz na harmonogramie </w:t>
      </w:r>
      <w:r w:rsidR="00CA09D3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odbioru odpadów w</w:t>
      </w:r>
      <w:r w:rsid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CA09D3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danym roku.</w:t>
      </w: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p w14:paraId="7937679F" w14:textId="77777777" w:rsidR="00DF6759" w:rsidRPr="00003256" w:rsidRDefault="00DF6759" w:rsidP="00ED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  3.</w:t>
      </w:r>
    </w:p>
    <w:p w14:paraId="5D8F270F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>1.  Odpady komunalne będą usuwane z terenu nieruchomości zgodnie z zatwierdzonym harmonogramem wywozu odpadów, z częstotliwością wynikającą z pojemności pojemnika na odpady i wymaganiami sanitarnymi, a w szczególności:</w:t>
      </w:r>
    </w:p>
    <w:p w14:paraId="57DA64A8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>1) odpady zbierane selektywnie papier, metale, tworzywa sztuczne, szkło i opakowania wielomateriałowe zgromadzone w workach lub pojemnikach, wystawione przed ogrodzenie nieruchomości jedno lub kilkurodzinnej co najmniej jeden raz w miesiącu;</w:t>
      </w:r>
    </w:p>
    <w:p w14:paraId="705464AF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2) odpady zbierane selektywnie papier, metale, tworzywa sztuczne, szkło i opakowania wielomateriałowe zgromadzone w workach lub pojemnikach, z zabudowy wielolokalowej (bloki mieszkalne w miejscowości Kamionek) w sposób niedopuszczający do ich przepełnienia ale nie rzadziej raz w miesiącu, </w:t>
      </w:r>
      <w:bookmarkStart w:id="2" w:name="_Hlk20227966"/>
    </w:p>
    <w:p w14:paraId="70A77DBD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bookmarkStart w:id="3" w:name="_Hlk22635274"/>
      <w:r w:rsidRPr="00003256">
        <w:rPr>
          <w:rFonts w:ascii="Times New Roman" w:hAnsi="Times New Roman" w:cs="Times New Roman"/>
          <w:color w:val="000000"/>
          <w:sz w:val="24"/>
          <w:szCs w:val="24"/>
        </w:rPr>
        <w:t>odpady niesegregowane (zmieszane) zgromadzone w pojemnikach oraz pozostałości odpadów, które zostały poddane segregacji wystawione przed ogrodzenie nieruchomości jedno lub kilkurodzinnej</w:t>
      </w:r>
      <w:bookmarkStart w:id="4" w:name="_Hlk22635137"/>
      <w:r w:rsidRPr="00003256">
        <w:rPr>
          <w:rFonts w:ascii="Times New Roman" w:hAnsi="Times New Roman" w:cs="Times New Roman"/>
          <w:color w:val="000000"/>
          <w:sz w:val="24"/>
          <w:szCs w:val="24"/>
        </w:rPr>
        <w:t>- nie rzadziej niż raz na dwa tygodnie</w:t>
      </w:r>
      <w:bookmarkEnd w:id="2"/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 od 01 kwietnia do 31 października, w pozostałym okresie nie rzadziej niż raz w miesiącu</w:t>
      </w:r>
      <w:bookmarkEnd w:id="4"/>
      <w:r w:rsidRPr="000032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8FB8B7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>4) odpady niesegregowane (zmieszane) odpady komunalne zgromadzone w pojemnikach oraz pozostałości odpadów, które zostały poddane segregacji z zabudowy wielkolokalowych- - nie rzadziej niż raz na dwa tygodnie od 01 kwietnia do 31 października, w pozostałym okresie nie rzadziej niż raz w miesiącu.</w:t>
      </w:r>
    </w:p>
    <w:p w14:paraId="78AE2476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21591160"/>
      <w:bookmarkEnd w:id="3"/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5) bioodpady ( zielone oraz kuchenne suche)  zgromadzone w workach lub pojemnikach, wystawione przed ogrodzenie nieruchomości jedno lub kilkurodzinnej </w:t>
      </w:r>
      <w:bookmarkStart w:id="6" w:name="_Hlk21593634"/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co najmniej jeden </w:t>
      </w:r>
      <w:bookmarkEnd w:id="6"/>
      <w:r w:rsidRPr="00003256">
        <w:rPr>
          <w:rFonts w:ascii="Times New Roman" w:hAnsi="Times New Roman" w:cs="Times New Roman"/>
          <w:color w:val="000000"/>
          <w:sz w:val="24"/>
          <w:szCs w:val="24"/>
        </w:rPr>
        <w:t>raz w miesiącu,</w:t>
      </w:r>
    </w:p>
    <w:bookmarkEnd w:id="5"/>
    <w:p w14:paraId="4BB9B6DB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>6) bioodpady ( zielone oraz kuchenne suche ) zgromadzone w workach lub pojemnikach, z zabudowy wielolokalowej nie rzadziej niż raz na dwa tygodnie  w okresie od kwietnia do 31 października w pozostałym okresie co najmniej jeden raz w miesiącu,</w:t>
      </w:r>
    </w:p>
    <w:p w14:paraId="2EA8D04B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>7) popiół z palenisk domowych zgromadzony w workach lub pojemnikach, z zabudowy jedno lub kilkurodzinnej w okresie od 01 października do 30 kwietnia raz w miesiącu, lub dostarczać do punktu selektywnego gromadzenia odpadów komunalnych</w:t>
      </w:r>
    </w:p>
    <w:p w14:paraId="1D4B93D5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>8) popiół z palenisk domowych zgromadzony w workach lub pojemnikach, z zabudowy wielolokalowej w okresie od 01 października do 30 kwietnia raz w miesiącu, lub dostarczać do punktu selektywnego gromadzenia odpadów komunalnych</w:t>
      </w:r>
    </w:p>
    <w:p w14:paraId="777309E6" w14:textId="77777777" w:rsidR="00CF00CC" w:rsidRPr="00003256" w:rsidRDefault="00CF00CC" w:rsidP="00ED684E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>9) odpady niebezpieczne powstające w gospodarstwach domowych  dostarczać do punktu selektywnego gromadzenia odpadów komunalnych (opakowania po substancjach niebezpiecznych powinny znajdować się w szczelnych, niecieknących i nieuszkodzonych pojemnikach),</w:t>
      </w:r>
    </w:p>
    <w:p w14:paraId="134FAD40" w14:textId="77777777" w:rsidR="00CF00CC" w:rsidRPr="00003256" w:rsidRDefault="00CF00CC" w:rsidP="00ED684E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zużyte baterie i akumulatory powstające w gospodarstwach domowych dostarczać do punktów sprzedaży bądź dostarczyć do punktu selektywnego gromadzenia odpadów komunalnych,</w:t>
      </w:r>
    </w:p>
    <w:p w14:paraId="72B62AEB" w14:textId="77777777" w:rsidR="00CF00CC" w:rsidRPr="00003256" w:rsidRDefault="00CF00CC" w:rsidP="00ED684E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11) zużyty sprzęt elektryczny i elektroniczny co najmniej 2 razy do roku lub dostarczać do punktu selektywnego gromadzenia odpadów komunalnych, którego adres będzie dostępny na stronie </w:t>
      </w:r>
      <w:r w:rsidRPr="00003256">
        <w:rPr>
          <w:rFonts w:ascii="Times New Roman" w:hAnsi="Times New Roman" w:cs="Times New Roman"/>
          <w:color w:val="1B1B1B"/>
          <w:sz w:val="24"/>
          <w:szCs w:val="24"/>
        </w:rPr>
        <w:t>www.ug.szczytno.pl</w:t>
      </w:r>
      <w:r w:rsidRPr="000032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995BD3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12) odpady wielkogabarytowe co najmniej 2 razy do roku lub dostarczać do punktu selektywnego gromadzenia odpadów komunalnych, którego adres będzie dostępny na stronie </w:t>
      </w:r>
      <w:r w:rsidRPr="00003256">
        <w:rPr>
          <w:rFonts w:ascii="Times New Roman" w:hAnsi="Times New Roman" w:cs="Times New Roman"/>
          <w:color w:val="1B1B1B"/>
          <w:sz w:val="24"/>
          <w:szCs w:val="24"/>
        </w:rPr>
        <w:t>www.ug.szczytno.pl</w:t>
      </w:r>
      <w:r w:rsidRPr="000032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64A192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13) przeterminowane leki należy przekazywać do punktów zbiorki zorganizowanych w aptekach lub dostarczać do punktu selektywnego gromadzenia odpadów komunalnych, odpady niekwalifikujące się do odpadów medycznych powstające w gospodarstwach domowych w wyniki przyjmowania produktów leczniczych (np. igły, strzykawki) należy dostarczać do  punktu selektywnego gromadzenia odpadów komunalnych, którego adres będzie dostępny na stronie </w:t>
      </w:r>
      <w:r w:rsidRPr="00003256">
        <w:rPr>
          <w:rFonts w:ascii="Times New Roman" w:hAnsi="Times New Roman" w:cs="Times New Roman"/>
          <w:color w:val="1B1B1B"/>
          <w:sz w:val="24"/>
          <w:szCs w:val="24"/>
        </w:rPr>
        <w:t>www.ug.szczytno.pl</w:t>
      </w:r>
      <w:r w:rsidRPr="000032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971171" w14:textId="3FF4E114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14) odpady budowlane i rozbiórkowe pochodzące z prowadzenia drobnych prac niewymagających od starosty pozwolenia na budowę, zgłoszenia zamiaru budowy lub wykonania robót (gruz ceglany, betonowy cegły, terakota, gres, wanny, muszle klozetowe, umywalki, brodziki, okna i drzwi, płyty kartonowo gipsowe, styropian) należy dostarczać do punktu selektywnego gromadzenia odpadów komunalnych, w ilości do </w:t>
      </w:r>
      <w:r w:rsidR="00375DCD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 m³ (adres PSZOK będzie dostępny na stronie </w:t>
      </w:r>
      <w:r w:rsidRPr="00003256">
        <w:rPr>
          <w:rFonts w:ascii="Times New Roman" w:hAnsi="Times New Roman" w:cs="Times New Roman"/>
          <w:color w:val="1B1B1B"/>
          <w:sz w:val="24"/>
          <w:szCs w:val="24"/>
        </w:rPr>
        <w:t>www.ug.szczytno.pl</w:t>
      </w:r>
      <w:r w:rsidRPr="000032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84E6C1" w14:textId="77777777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r w:rsidRPr="00003256">
        <w:rPr>
          <w:rFonts w:ascii="Times New Roman" w:hAnsi="Times New Roman" w:cs="Times New Roman"/>
          <w:color w:val="262626"/>
          <w:sz w:val="24"/>
          <w:szCs w:val="24"/>
        </w:rPr>
        <w:t xml:space="preserve">zużyte opony pochodzące z pojazdów użytkowanych w gospodarstwach domowych w ilości nieprzekraczającej 4 sztuk /rok/ lub przekazuje się </w:t>
      </w:r>
      <w:r w:rsidRPr="00003256">
        <w:rPr>
          <w:rFonts w:ascii="Times New Roman" w:hAnsi="Times New Roman" w:cs="Times New Roman"/>
          <w:color w:val="000000"/>
          <w:sz w:val="24"/>
          <w:szCs w:val="24"/>
        </w:rPr>
        <w:t>do punktu selektywnego gromadzenia odpadów komunalnych lub pozostawia się w stacjach demontażu pojazdów, w warsztatach wulkanizacyjnych.</w:t>
      </w:r>
      <w:r w:rsidRPr="00003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19557A1" w14:textId="37AC4D94" w:rsidR="00CF00CC" w:rsidRPr="00003256" w:rsidRDefault="00CF00CC" w:rsidP="00ED684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sz w:val="24"/>
          <w:szCs w:val="24"/>
        </w:rPr>
        <w:t>16</w:t>
      </w:r>
      <w:r w:rsidRPr="00003256">
        <w:rPr>
          <w:rFonts w:ascii="Times New Roman" w:hAnsi="Times New Roman" w:cs="Times New Roman"/>
          <w:color w:val="000000"/>
          <w:sz w:val="24"/>
          <w:szCs w:val="24"/>
        </w:rPr>
        <w:t>) dostarczając odpady do punktu selektywnego gromadzenia odpadów komunalnych na miejscu trzeba okazać ostatni dowód uiszczenia opłaty za odpady komunalne</w:t>
      </w:r>
      <w:r w:rsidR="00375D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3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4F62F9" w14:textId="77777777" w:rsidR="00B43A98" w:rsidRPr="00003256" w:rsidRDefault="00B43A98" w:rsidP="00ED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</w:t>
      </w:r>
      <w:r w:rsidR="00396D14"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5594E018" w14:textId="77777777" w:rsidR="00124669" w:rsidRPr="00003256" w:rsidRDefault="00A72D48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="00B43A98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95426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995426" w:rsidRPr="00003256">
        <w:rPr>
          <w:rFonts w:ascii="Times New Roman" w:hAnsi="Times New Roman" w:cs="Times New Roman"/>
          <w:sz w:val="24"/>
          <w:szCs w:val="24"/>
        </w:rPr>
        <w:t>ostępowanie z odpadami innymi niż komunalne, powstającymi na terenie nieruchomości w wyniku prowadzenia działalności gospodarczej zgodnie z zasadami przewidzianymi w ustawie z dnia 27 kwietnia 2001 r. o odpadach.</w:t>
      </w:r>
      <w:r w:rsidR="003F6A55"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4B65E4C4" w14:textId="77777777" w:rsidR="00E65D75" w:rsidRPr="00003256" w:rsidRDefault="00037177" w:rsidP="00ED6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sz w:val="24"/>
          <w:szCs w:val="24"/>
        </w:rPr>
        <w:t>2</w:t>
      </w:r>
      <w:r w:rsidR="00995426" w:rsidRPr="00003256">
        <w:rPr>
          <w:rFonts w:ascii="Times New Roman" w:hAnsi="Times New Roman" w:cs="Times New Roman"/>
          <w:sz w:val="24"/>
          <w:szCs w:val="24"/>
        </w:rPr>
        <w:t xml:space="preserve">. Odpady komunalne ulegające biodegradacji można poddać procesowi kompostowania z przeznaczeniem do własnego wykorzystania kompostu, a w przypadku braku możliwości ich kompostowania na miejscu przez właściciela nieruchomości, należy dostarczać do punktu selektywnego gromadzenia odpadów komunalnych, </w:t>
      </w:r>
      <w:r w:rsidR="00995426" w:rsidRPr="00ED684E">
        <w:rPr>
          <w:rFonts w:ascii="Times New Roman" w:hAnsi="Times New Roman" w:cs="Times New Roman"/>
          <w:sz w:val="24"/>
          <w:szCs w:val="24"/>
        </w:rPr>
        <w:t xml:space="preserve">bądź gromadzić w </w:t>
      </w:r>
      <w:r w:rsidR="00E65D75" w:rsidRPr="00ED684E">
        <w:rPr>
          <w:rFonts w:ascii="Times New Roman" w:hAnsi="Times New Roman" w:cs="Times New Roman"/>
          <w:sz w:val="24"/>
          <w:szCs w:val="24"/>
        </w:rPr>
        <w:t xml:space="preserve"> workach i przygotować do odbioru, zgodnie z harmonogramem odbioru odpadów w danym roku</w:t>
      </w:r>
      <w:r w:rsidR="00E65D75" w:rsidRPr="00003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60A32" w14:textId="77777777" w:rsidR="00995426" w:rsidRPr="00003256" w:rsidRDefault="00037177" w:rsidP="00ED6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sz w:val="24"/>
          <w:szCs w:val="24"/>
        </w:rPr>
        <w:t>3</w:t>
      </w:r>
      <w:r w:rsidR="00995426" w:rsidRPr="00003256">
        <w:rPr>
          <w:rFonts w:ascii="Times New Roman" w:hAnsi="Times New Roman" w:cs="Times New Roman"/>
          <w:sz w:val="24"/>
          <w:szCs w:val="24"/>
        </w:rPr>
        <w:t xml:space="preserve">. Odpady zielone powstające na terenie nieruchomości mieszkalnych w wyniku pielęgnacji zieleni (usunięte chwasty, wygrabione liście, skoszona trawa, wycięte gałęzie drzew i krzewów) można poddać procesowi kompostowania z przeznaczeniem do własnego wykorzystania kompostu, a w przypadku braku możliwości ich kompostowania na miejscu przez właściciela nieruchomości, należy dostarczać do punktu selektywnego gromadzenia odpadów komunalnych, </w:t>
      </w:r>
      <w:r w:rsidR="00995426" w:rsidRPr="00ED684E">
        <w:rPr>
          <w:rFonts w:ascii="Times New Roman" w:hAnsi="Times New Roman" w:cs="Times New Roman"/>
          <w:sz w:val="24"/>
          <w:szCs w:val="24"/>
        </w:rPr>
        <w:t>bądź gromadzić w  workach i wystawić do odbioru, zgodnie z harmonogramem odbioru odpadów w danym roku, dostępnym na stronie www.ug.szczytno.pl</w:t>
      </w:r>
      <w:r w:rsidR="00995426" w:rsidRPr="00003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1F595" w14:textId="77777777" w:rsidR="007B0585" w:rsidRPr="00003256" w:rsidRDefault="007B0585" w:rsidP="00ED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</w:t>
      </w:r>
      <w:r w:rsidR="00396D14"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</w:t>
      </w: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3CF731AA" w14:textId="77777777" w:rsidR="001249B3" w:rsidRPr="00003256" w:rsidRDefault="00396D14" w:rsidP="00ED6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sz w:val="24"/>
          <w:szCs w:val="24"/>
        </w:rPr>
        <w:t xml:space="preserve">1. W przypadku nieruchomości </w:t>
      </w:r>
      <w:r w:rsidR="001249B3" w:rsidRPr="00003256">
        <w:rPr>
          <w:rFonts w:ascii="Times New Roman" w:hAnsi="Times New Roman" w:cs="Times New Roman"/>
          <w:sz w:val="24"/>
          <w:szCs w:val="24"/>
        </w:rPr>
        <w:t>na których znajdują się domki letniskowe</w:t>
      </w:r>
      <w:r w:rsidR="005D74A4">
        <w:rPr>
          <w:rFonts w:ascii="Times New Roman" w:hAnsi="Times New Roman" w:cs="Times New Roman"/>
          <w:sz w:val="24"/>
          <w:szCs w:val="24"/>
        </w:rPr>
        <w:t xml:space="preserve"> </w:t>
      </w:r>
      <w:r w:rsidR="001249B3" w:rsidRPr="00003256">
        <w:rPr>
          <w:rFonts w:ascii="Times New Roman" w:hAnsi="Times New Roman" w:cs="Times New Roman"/>
          <w:sz w:val="24"/>
          <w:szCs w:val="24"/>
        </w:rPr>
        <w:t>lub innych nieruchomości wykorzystywanych na cele rekreacyjno-wypoczynkowe</w:t>
      </w:r>
      <w:r w:rsidR="005D74A4" w:rsidRPr="005D74A4">
        <w:rPr>
          <w:rFonts w:ascii="Times New Roman" w:hAnsi="Times New Roman" w:cs="Times New Roman"/>
          <w:sz w:val="24"/>
          <w:szCs w:val="24"/>
        </w:rPr>
        <w:t xml:space="preserve"> </w:t>
      </w:r>
      <w:r w:rsidR="005D74A4">
        <w:rPr>
          <w:rFonts w:ascii="Times New Roman" w:hAnsi="Times New Roman" w:cs="Times New Roman"/>
          <w:sz w:val="24"/>
          <w:szCs w:val="24"/>
        </w:rPr>
        <w:t xml:space="preserve">lub </w:t>
      </w:r>
      <w:r w:rsidR="000A2B36">
        <w:rPr>
          <w:rFonts w:ascii="Times New Roman" w:hAnsi="Times New Roman" w:cs="Times New Roman"/>
          <w:sz w:val="24"/>
          <w:szCs w:val="24"/>
        </w:rPr>
        <w:t xml:space="preserve">nieruchomości na których </w:t>
      </w:r>
      <w:r w:rsidR="005D74A4">
        <w:rPr>
          <w:rFonts w:ascii="Times New Roman" w:hAnsi="Times New Roman" w:cs="Times New Roman"/>
          <w:sz w:val="24"/>
          <w:szCs w:val="24"/>
        </w:rPr>
        <w:t>prowadzona jest działalność gospodarcza</w:t>
      </w:r>
      <w:r w:rsidRPr="00003256">
        <w:rPr>
          <w:rFonts w:ascii="Times New Roman" w:hAnsi="Times New Roman" w:cs="Times New Roman"/>
          <w:sz w:val="24"/>
          <w:szCs w:val="24"/>
        </w:rPr>
        <w:t>,</w:t>
      </w:r>
      <w:r w:rsidR="001249B3" w:rsidRPr="00003256">
        <w:rPr>
          <w:rFonts w:ascii="Times New Roman" w:hAnsi="Times New Roman" w:cs="Times New Roman"/>
          <w:sz w:val="24"/>
          <w:szCs w:val="24"/>
        </w:rPr>
        <w:t xml:space="preserve"> </w:t>
      </w:r>
      <w:r w:rsidRPr="00003256">
        <w:rPr>
          <w:rFonts w:ascii="Times New Roman" w:hAnsi="Times New Roman" w:cs="Times New Roman"/>
          <w:sz w:val="24"/>
          <w:szCs w:val="24"/>
        </w:rPr>
        <w:t xml:space="preserve">odpady zmieszane i segregowane będą odbierane </w:t>
      </w:r>
      <w:r w:rsidR="005D74A4" w:rsidRPr="005D74A4">
        <w:rPr>
          <w:rFonts w:ascii="Times New Roman" w:hAnsi="Times New Roman" w:cs="Times New Roman"/>
          <w:sz w:val="24"/>
          <w:szCs w:val="24"/>
        </w:rPr>
        <w:t>z taką samą częstotliwością</w:t>
      </w:r>
      <w:r w:rsidR="005D74A4" w:rsidRPr="00003256">
        <w:rPr>
          <w:rFonts w:ascii="Times New Roman" w:hAnsi="Times New Roman" w:cs="Times New Roman"/>
          <w:sz w:val="24"/>
          <w:szCs w:val="24"/>
        </w:rPr>
        <w:t xml:space="preserve"> </w:t>
      </w:r>
      <w:r w:rsidRPr="00003256">
        <w:rPr>
          <w:rFonts w:ascii="Times New Roman" w:hAnsi="Times New Roman" w:cs="Times New Roman"/>
          <w:sz w:val="24"/>
          <w:szCs w:val="24"/>
        </w:rPr>
        <w:t xml:space="preserve">tak jak w przypadku nieruchomości zamieszkałych, zabudowanych budynkami jednorodzinnymi.  </w:t>
      </w:r>
    </w:p>
    <w:p w14:paraId="72392D1B" w14:textId="77777777" w:rsidR="00396D14" w:rsidRPr="00003256" w:rsidRDefault="00396D14" w:rsidP="00ED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  6.</w:t>
      </w:r>
    </w:p>
    <w:p w14:paraId="168469A9" w14:textId="77777777" w:rsidR="00396D14" w:rsidRPr="00003256" w:rsidRDefault="00396D14" w:rsidP="00ED6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1. </w:t>
      </w:r>
      <w:r w:rsidR="001249B3" w:rsidRPr="00003256">
        <w:rPr>
          <w:rFonts w:ascii="Times New Roman" w:hAnsi="Times New Roman" w:cs="Times New Roman"/>
          <w:sz w:val="24"/>
          <w:szCs w:val="24"/>
        </w:rPr>
        <w:t xml:space="preserve">Określa się tryb i sposób zgłaszania przez właścicieli nieruchomości przypadków niewłaściwego świadczenia usług przez przedsiębiorcę odbierającego odpady komunalne od właścicieli nieruchomości lub przez </w:t>
      </w:r>
      <w:r w:rsidR="00DF7255" w:rsidRPr="00003256">
        <w:rPr>
          <w:rFonts w:ascii="Times New Roman" w:hAnsi="Times New Roman" w:cs="Times New Roman"/>
          <w:sz w:val="24"/>
          <w:szCs w:val="24"/>
        </w:rPr>
        <w:t>PSZOK</w:t>
      </w:r>
      <w:r w:rsidRPr="00003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62DD1" w14:textId="77777777" w:rsidR="00F935E6" w:rsidRPr="00003256" w:rsidRDefault="00396D14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hAnsi="Times New Roman" w:cs="Times New Roman"/>
          <w:sz w:val="24"/>
          <w:szCs w:val="24"/>
        </w:rPr>
        <w:t xml:space="preserve">2. W </w:t>
      </w:r>
      <w:r w:rsidR="001249B3" w:rsidRPr="00003256">
        <w:rPr>
          <w:rFonts w:ascii="Times New Roman" w:hAnsi="Times New Roman" w:cs="Times New Roman"/>
          <w:sz w:val="24"/>
          <w:szCs w:val="24"/>
        </w:rPr>
        <w:t xml:space="preserve"> przypadku niewykonania lub niewłaściwego świadczenia usług reklamacja winna być złożona w Urzędzie Gminy w </w:t>
      </w:r>
      <w:r w:rsidR="00F935E6" w:rsidRPr="00003256">
        <w:rPr>
          <w:rFonts w:ascii="Times New Roman" w:hAnsi="Times New Roman" w:cs="Times New Roman"/>
          <w:sz w:val="24"/>
          <w:szCs w:val="24"/>
        </w:rPr>
        <w:t>Szczytnie, ul. Łomżyńska 3, 12-100 Szczytno,</w:t>
      </w:r>
      <w:r w:rsidR="001249B3" w:rsidRPr="00003256">
        <w:rPr>
          <w:rFonts w:ascii="Times New Roman" w:hAnsi="Times New Roman" w:cs="Times New Roman"/>
          <w:sz w:val="24"/>
          <w:szCs w:val="24"/>
        </w:rPr>
        <w:t xml:space="preserve"> w formie</w:t>
      </w:r>
      <w:r w:rsidRPr="00003256">
        <w:rPr>
          <w:rFonts w:ascii="Times New Roman" w:hAnsi="Times New Roman" w:cs="Times New Roman"/>
          <w:sz w:val="24"/>
          <w:szCs w:val="24"/>
        </w:rPr>
        <w:t xml:space="preserve">: </w:t>
      </w:r>
      <w:r w:rsidR="001249B3" w:rsidRPr="00003256">
        <w:rPr>
          <w:rFonts w:ascii="Times New Roman" w:hAnsi="Times New Roman" w:cs="Times New Roman"/>
          <w:sz w:val="24"/>
          <w:szCs w:val="24"/>
        </w:rPr>
        <w:t>pisemnej</w:t>
      </w:r>
      <w:r w:rsidRPr="00003256">
        <w:rPr>
          <w:rFonts w:ascii="Times New Roman" w:hAnsi="Times New Roman" w:cs="Times New Roman"/>
          <w:sz w:val="24"/>
          <w:szCs w:val="24"/>
        </w:rPr>
        <w:t xml:space="preserve">, </w:t>
      </w:r>
      <w:r w:rsidR="001249B3" w:rsidRPr="00003256">
        <w:rPr>
          <w:rFonts w:ascii="Times New Roman" w:hAnsi="Times New Roman" w:cs="Times New Roman"/>
          <w:sz w:val="24"/>
          <w:szCs w:val="24"/>
        </w:rPr>
        <w:t>telefonicznej</w:t>
      </w:r>
      <w:r w:rsidRPr="00003256">
        <w:rPr>
          <w:rFonts w:ascii="Times New Roman" w:hAnsi="Times New Roman" w:cs="Times New Roman"/>
          <w:sz w:val="24"/>
          <w:szCs w:val="24"/>
        </w:rPr>
        <w:t xml:space="preserve"> bądź</w:t>
      </w:r>
      <w:r w:rsidR="001249B3" w:rsidRPr="00003256">
        <w:rPr>
          <w:rFonts w:ascii="Times New Roman" w:hAnsi="Times New Roman" w:cs="Times New Roman"/>
          <w:sz w:val="24"/>
          <w:szCs w:val="24"/>
        </w:rPr>
        <w:t xml:space="preserve"> mailowej</w:t>
      </w:r>
      <w:r w:rsidRPr="00003256">
        <w:rPr>
          <w:rFonts w:ascii="Times New Roman" w:hAnsi="Times New Roman" w:cs="Times New Roman"/>
          <w:sz w:val="24"/>
          <w:szCs w:val="24"/>
        </w:rPr>
        <w:t xml:space="preserve"> (najpóźniej w ciągu tygodnia od daty odbioru odpadów zgodnych z harmonogramem). R</w:t>
      </w:r>
      <w:r w:rsidR="001249B3" w:rsidRPr="00003256">
        <w:rPr>
          <w:rFonts w:ascii="Times New Roman" w:hAnsi="Times New Roman" w:cs="Times New Roman"/>
          <w:sz w:val="24"/>
          <w:szCs w:val="24"/>
        </w:rPr>
        <w:t xml:space="preserve">eklamacja powinna zawierać co najmniej wskazanie osoby, od której pochodzi, jej adres do korespondencji, nr telefonu oraz określenie przypadków i terminów niewłaściwego świadczenia usług; </w:t>
      </w:r>
    </w:p>
    <w:p w14:paraId="63A89852" w14:textId="77777777" w:rsidR="00BF6654" w:rsidRPr="00003256" w:rsidRDefault="007B0585" w:rsidP="00ED6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</w:t>
      </w:r>
      <w:r w:rsidR="00396D14"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</w:t>
      </w: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55E8631F" w14:textId="77777777" w:rsidR="007B0585" w:rsidRPr="00003256" w:rsidRDefault="007B0585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Wykonanie uchwały powierza się Wójtowi Gminy Szczytno.</w:t>
      </w:r>
    </w:p>
    <w:p w14:paraId="4F2F743A" w14:textId="77777777" w:rsidR="00BF6654" w:rsidRPr="00003256" w:rsidRDefault="007B0585" w:rsidP="00ED68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</w:t>
      </w:r>
      <w:r w:rsidR="00396D14"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</w:t>
      </w:r>
      <w:r w:rsidRPr="00003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6A8AB859" w14:textId="306B9AAD" w:rsidR="00396D14" w:rsidRPr="00003256" w:rsidRDefault="00396D14" w:rsidP="00ED6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sz w:val="24"/>
          <w:szCs w:val="24"/>
        </w:rPr>
        <w:t>Uchwała wchodzi w życie z dniem 1</w:t>
      </w:r>
      <w:r w:rsidR="00375DCD">
        <w:rPr>
          <w:rFonts w:ascii="Times New Roman" w:hAnsi="Times New Roman" w:cs="Times New Roman"/>
          <w:sz w:val="24"/>
          <w:szCs w:val="24"/>
        </w:rPr>
        <w:t xml:space="preserve"> </w:t>
      </w:r>
      <w:r w:rsidR="00310329">
        <w:rPr>
          <w:rFonts w:ascii="Times New Roman" w:hAnsi="Times New Roman" w:cs="Times New Roman"/>
          <w:sz w:val="24"/>
          <w:szCs w:val="24"/>
        </w:rPr>
        <w:t>września</w:t>
      </w:r>
      <w:r w:rsidRPr="00003256">
        <w:rPr>
          <w:rFonts w:ascii="Times New Roman" w:hAnsi="Times New Roman" w:cs="Times New Roman"/>
          <w:sz w:val="24"/>
          <w:szCs w:val="24"/>
        </w:rPr>
        <w:t xml:space="preserve"> 2020 r. i podlega ogłoszeniu w Dzienniku Urzędowym Województwa Warmińsko – Mazurskiego. </w:t>
      </w:r>
    </w:p>
    <w:p w14:paraId="66CF2205" w14:textId="77777777" w:rsidR="007B0585" w:rsidRPr="00003256" w:rsidRDefault="007B0585" w:rsidP="00E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359050A" w14:textId="77777777" w:rsidR="001F6A3A" w:rsidRPr="00CF00CC" w:rsidRDefault="001F6A3A" w:rsidP="00ED684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03256">
        <w:rPr>
          <w:rFonts w:ascii="Times New Roman" w:hAnsi="Times New Roman" w:cs="Times New Roman"/>
          <w:sz w:val="24"/>
          <w:szCs w:val="24"/>
        </w:rPr>
        <w:t>Przewodniczący Rady</w:t>
      </w:r>
      <w:r w:rsidR="00C75799" w:rsidRPr="00003256">
        <w:rPr>
          <w:rFonts w:ascii="Times New Roman" w:hAnsi="Times New Roman" w:cs="Times New Roman"/>
          <w:sz w:val="24"/>
          <w:szCs w:val="24"/>
        </w:rPr>
        <w:t xml:space="preserve"> Gminy Szczytno</w:t>
      </w:r>
      <w:r w:rsidR="00C75799" w:rsidRPr="00CF0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327B2" w14:textId="77777777" w:rsidR="00D918F5" w:rsidRPr="00CF00CC" w:rsidRDefault="00D918F5" w:rsidP="00ED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18F5" w:rsidRPr="00CF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7F7D"/>
    <w:multiLevelType w:val="hybridMultilevel"/>
    <w:tmpl w:val="20D27682"/>
    <w:lvl w:ilvl="0" w:tplc="4D22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3A"/>
    <w:rsid w:val="00003256"/>
    <w:rsid w:val="00006090"/>
    <w:rsid w:val="00037177"/>
    <w:rsid w:val="00063288"/>
    <w:rsid w:val="00092189"/>
    <w:rsid w:val="000A087B"/>
    <w:rsid w:val="000A2B36"/>
    <w:rsid w:val="000A56AC"/>
    <w:rsid w:val="001113D1"/>
    <w:rsid w:val="00124669"/>
    <w:rsid w:val="001249B3"/>
    <w:rsid w:val="001C3D08"/>
    <w:rsid w:val="001F6A3A"/>
    <w:rsid w:val="0023591D"/>
    <w:rsid w:val="00250569"/>
    <w:rsid w:val="00286AE5"/>
    <w:rsid w:val="002B11BB"/>
    <w:rsid w:val="002B34CB"/>
    <w:rsid w:val="00310329"/>
    <w:rsid w:val="00314FE2"/>
    <w:rsid w:val="00336DE8"/>
    <w:rsid w:val="00375DCD"/>
    <w:rsid w:val="00396D14"/>
    <w:rsid w:val="003F6A55"/>
    <w:rsid w:val="00423056"/>
    <w:rsid w:val="00424C7D"/>
    <w:rsid w:val="00434354"/>
    <w:rsid w:val="00452633"/>
    <w:rsid w:val="00476DFE"/>
    <w:rsid w:val="00482562"/>
    <w:rsid w:val="004D0567"/>
    <w:rsid w:val="00583BAF"/>
    <w:rsid w:val="005B11F9"/>
    <w:rsid w:val="005D74A4"/>
    <w:rsid w:val="005F2367"/>
    <w:rsid w:val="005F42A1"/>
    <w:rsid w:val="00643516"/>
    <w:rsid w:val="00646142"/>
    <w:rsid w:val="006C1C2C"/>
    <w:rsid w:val="006F7019"/>
    <w:rsid w:val="007077C5"/>
    <w:rsid w:val="00755870"/>
    <w:rsid w:val="007B0585"/>
    <w:rsid w:val="00830928"/>
    <w:rsid w:val="008823C9"/>
    <w:rsid w:val="00886968"/>
    <w:rsid w:val="00914418"/>
    <w:rsid w:val="009500FD"/>
    <w:rsid w:val="00983B08"/>
    <w:rsid w:val="00995426"/>
    <w:rsid w:val="00A669E9"/>
    <w:rsid w:val="00A72D48"/>
    <w:rsid w:val="00AB15B9"/>
    <w:rsid w:val="00B24765"/>
    <w:rsid w:val="00B43A98"/>
    <w:rsid w:val="00B55F3F"/>
    <w:rsid w:val="00BF6654"/>
    <w:rsid w:val="00C75799"/>
    <w:rsid w:val="00CA09D3"/>
    <w:rsid w:val="00CA1EB3"/>
    <w:rsid w:val="00CD20AE"/>
    <w:rsid w:val="00CF00CC"/>
    <w:rsid w:val="00D918F5"/>
    <w:rsid w:val="00D93D4C"/>
    <w:rsid w:val="00DD30F6"/>
    <w:rsid w:val="00DF6759"/>
    <w:rsid w:val="00DF7255"/>
    <w:rsid w:val="00E10A4B"/>
    <w:rsid w:val="00E157FB"/>
    <w:rsid w:val="00E45461"/>
    <w:rsid w:val="00E544B5"/>
    <w:rsid w:val="00E65D75"/>
    <w:rsid w:val="00EC2AFD"/>
    <w:rsid w:val="00ED684E"/>
    <w:rsid w:val="00F32E38"/>
    <w:rsid w:val="00F708D9"/>
    <w:rsid w:val="00F71A68"/>
    <w:rsid w:val="00F935E6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ED01"/>
  <w15:chartTrackingRefBased/>
  <w15:docId w15:val="{9FDAB458-C4F7-4152-9A53-B432DAE2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B0585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3A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A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84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59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33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97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78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784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822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685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142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092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47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950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553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922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182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10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200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738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1889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93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7583-F621-4CB4-98DC-EDA5F73D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User</cp:lastModifiedBy>
  <cp:revision>28</cp:revision>
  <cp:lastPrinted>2019-10-22T10:31:00Z</cp:lastPrinted>
  <dcterms:created xsi:type="dcterms:W3CDTF">2019-01-15T14:29:00Z</dcterms:created>
  <dcterms:modified xsi:type="dcterms:W3CDTF">2020-07-08T08:30:00Z</dcterms:modified>
</cp:coreProperties>
</file>