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6918D" w14:textId="77777777" w:rsidR="00026C86" w:rsidRDefault="00026C86" w:rsidP="00026C86">
      <w:pPr>
        <w:pStyle w:val="Standard"/>
        <w:jc w:val="center"/>
      </w:pPr>
      <w:r>
        <w:rPr>
          <w:rFonts w:ascii="Arial" w:eastAsia="Arial" w:hAnsi="Arial" w:cs="Arial"/>
          <w:b/>
          <w:sz w:val="22"/>
          <w:szCs w:val="22"/>
        </w:rPr>
        <w:t xml:space="preserve">                                                  </w:t>
      </w:r>
      <w:r>
        <w:rPr>
          <w:rFonts w:ascii="Arial" w:hAnsi="Arial" w:cs="Arial"/>
          <w:b/>
          <w:sz w:val="22"/>
          <w:szCs w:val="22"/>
        </w:rPr>
        <w:t>Uchwała nr ………. / 2020                                 PROJEKT</w:t>
      </w:r>
    </w:p>
    <w:p w14:paraId="197A6F32" w14:textId="77777777" w:rsidR="00026C86" w:rsidRDefault="00026C86" w:rsidP="00026C86">
      <w:pPr>
        <w:pStyle w:val="Standard"/>
        <w:jc w:val="center"/>
        <w:rPr>
          <w:rFonts w:ascii="Arial" w:hAnsi="Arial" w:cs="Arial"/>
          <w:b/>
          <w:sz w:val="22"/>
          <w:szCs w:val="22"/>
        </w:rPr>
      </w:pPr>
      <w:r>
        <w:rPr>
          <w:rFonts w:ascii="Arial" w:hAnsi="Arial" w:cs="Arial"/>
          <w:b/>
          <w:sz w:val="22"/>
          <w:szCs w:val="22"/>
        </w:rPr>
        <w:t>Rady Gminy Szczytno</w:t>
      </w:r>
    </w:p>
    <w:p w14:paraId="090881A5" w14:textId="77777777" w:rsidR="00026C86" w:rsidRDefault="00026C86" w:rsidP="00026C86">
      <w:pPr>
        <w:pStyle w:val="Standard"/>
        <w:jc w:val="center"/>
        <w:rPr>
          <w:rFonts w:ascii="Arial" w:hAnsi="Arial" w:cs="Arial"/>
          <w:b/>
          <w:sz w:val="22"/>
          <w:szCs w:val="22"/>
        </w:rPr>
      </w:pPr>
      <w:r>
        <w:rPr>
          <w:rFonts w:ascii="Arial" w:hAnsi="Arial" w:cs="Arial"/>
          <w:b/>
          <w:sz w:val="22"/>
          <w:szCs w:val="22"/>
        </w:rPr>
        <w:t>z dnia……...2020 roku</w:t>
      </w:r>
    </w:p>
    <w:p w14:paraId="26625E6D" w14:textId="77777777" w:rsidR="00026C86" w:rsidRDefault="00026C86" w:rsidP="00026C86">
      <w:pPr>
        <w:pStyle w:val="Standard"/>
        <w:jc w:val="center"/>
        <w:rPr>
          <w:rFonts w:ascii="Arial" w:hAnsi="Arial" w:cs="Arial"/>
          <w:b/>
          <w:sz w:val="22"/>
          <w:szCs w:val="22"/>
        </w:rPr>
      </w:pPr>
    </w:p>
    <w:p w14:paraId="26CD3A04" w14:textId="77777777" w:rsidR="00026C86" w:rsidRDefault="00026C86" w:rsidP="00026C86">
      <w:pPr>
        <w:pStyle w:val="Standard"/>
        <w:jc w:val="both"/>
        <w:rPr>
          <w:rFonts w:ascii="Arial" w:hAnsi="Arial" w:cs="Arial"/>
          <w:sz w:val="22"/>
          <w:szCs w:val="22"/>
        </w:rPr>
      </w:pPr>
    </w:p>
    <w:p w14:paraId="2A376AB2" w14:textId="23B87F58" w:rsidR="00026C86" w:rsidRPr="003158D4" w:rsidRDefault="00026C86" w:rsidP="00026C86">
      <w:pPr>
        <w:pStyle w:val="Standard"/>
        <w:jc w:val="center"/>
        <w:rPr>
          <w:b/>
        </w:rPr>
      </w:pPr>
      <w:r w:rsidRPr="008253B3">
        <w:rPr>
          <w:rFonts w:ascii="Arial" w:hAnsi="Arial" w:cs="Arial"/>
          <w:b/>
          <w:i/>
          <w:sz w:val="22"/>
          <w:szCs w:val="22"/>
        </w:rPr>
        <w:t xml:space="preserve">w sprawie </w:t>
      </w:r>
      <w:r>
        <w:rPr>
          <w:rFonts w:ascii="Arial" w:hAnsi="Arial" w:cs="Arial"/>
          <w:b/>
          <w:i/>
          <w:sz w:val="22"/>
          <w:szCs w:val="22"/>
        </w:rPr>
        <w:t>zamknięcia cmentarza komunalnego</w:t>
      </w:r>
      <w:r w:rsidR="00CB107D">
        <w:rPr>
          <w:rFonts w:ascii="Arial" w:hAnsi="Arial" w:cs="Arial"/>
          <w:b/>
          <w:i/>
          <w:sz w:val="22"/>
          <w:szCs w:val="22"/>
        </w:rPr>
        <w:t xml:space="preserve"> w miejscowości Nowe Gizewo.</w:t>
      </w:r>
    </w:p>
    <w:p w14:paraId="2B04EDD5" w14:textId="77777777" w:rsidR="00026C86" w:rsidRPr="001B6B7B" w:rsidRDefault="00026C86" w:rsidP="00026C86">
      <w:pPr>
        <w:pStyle w:val="Standard"/>
        <w:jc w:val="both"/>
        <w:rPr>
          <w:rFonts w:ascii="Arial" w:hAnsi="Arial" w:cs="Arial"/>
          <w:i/>
          <w:sz w:val="22"/>
          <w:szCs w:val="22"/>
        </w:rPr>
      </w:pPr>
    </w:p>
    <w:p w14:paraId="7724BC92" w14:textId="77777777" w:rsidR="00026C86" w:rsidRPr="001B6B7B" w:rsidRDefault="00026C86" w:rsidP="00026C86">
      <w:pPr>
        <w:pStyle w:val="Standard"/>
        <w:jc w:val="both"/>
        <w:rPr>
          <w:rFonts w:ascii="Arial" w:hAnsi="Arial" w:cs="Arial"/>
          <w:i/>
          <w:sz w:val="22"/>
          <w:szCs w:val="22"/>
        </w:rPr>
      </w:pPr>
    </w:p>
    <w:p w14:paraId="57633615" w14:textId="77777777" w:rsidR="00026C86" w:rsidRDefault="00026C86" w:rsidP="00026C86">
      <w:pPr>
        <w:pStyle w:val="Standard"/>
        <w:jc w:val="both"/>
        <w:rPr>
          <w:rFonts w:ascii="Arial" w:hAnsi="Arial" w:cs="Arial"/>
          <w:sz w:val="22"/>
          <w:szCs w:val="22"/>
        </w:rPr>
      </w:pPr>
      <w:r>
        <w:rPr>
          <w:rFonts w:ascii="Arial" w:hAnsi="Arial" w:cs="Arial"/>
          <w:sz w:val="22"/>
          <w:szCs w:val="22"/>
        </w:rPr>
        <w:t xml:space="preserve">Na podstawie art. 7 ust. 1 pkt 13 i art. 18 ust. 2 pkt. 15 ustawy z dnia 8 marca 1990 r. o samorządzie gminnym  (tj. Dz. U.  z  2020 r. poz. 713  z  </w:t>
      </w:r>
      <w:proofErr w:type="spellStart"/>
      <w:r>
        <w:rPr>
          <w:rFonts w:ascii="Arial" w:hAnsi="Arial" w:cs="Arial"/>
          <w:sz w:val="22"/>
          <w:szCs w:val="22"/>
        </w:rPr>
        <w:t>późn</w:t>
      </w:r>
      <w:proofErr w:type="spellEnd"/>
      <w:r>
        <w:rPr>
          <w:rFonts w:ascii="Arial" w:hAnsi="Arial" w:cs="Arial"/>
          <w:sz w:val="22"/>
          <w:szCs w:val="22"/>
        </w:rPr>
        <w:t>. zm.)  oraz  art. 1 ust. 4 ustawy z dnia 31 stycznia 1959 roku o cmentarzach i chowaniu zmarłych (</w:t>
      </w:r>
      <w:proofErr w:type="spellStart"/>
      <w:r>
        <w:rPr>
          <w:rFonts w:ascii="Arial" w:hAnsi="Arial" w:cs="Arial"/>
          <w:sz w:val="22"/>
          <w:szCs w:val="22"/>
        </w:rPr>
        <w:t>t.j</w:t>
      </w:r>
      <w:proofErr w:type="spellEnd"/>
      <w:r>
        <w:rPr>
          <w:rFonts w:ascii="Arial" w:hAnsi="Arial" w:cs="Arial"/>
          <w:sz w:val="22"/>
          <w:szCs w:val="22"/>
        </w:rPr>
        <w:t xml:space="preserve">. Dz. U. z 2019 r., poz. 1473 z </w:t>
      </w:r>
      <w:proofErr w:type="spellStart"/>
      <w:r>
        <w:rPr>
          <w:rFonts w:ascii="Arial" w:hAnsi="Arial" w:cs="Arial"/>
          <w:sz w:val="22"/>
          <w:szCs w:val="22"/>
        </w:rPr>
        <w:t>późn</w:t>
      </w:r>
      <w:proofErr w:type="spellEnd"/>
      <w:r>
        <w:rPr>
          <w:rFonts w:ascii="Arial" w:hAnsi="Arial" w:cs="Arial"/>
          <w:sz w:val="22"/>
          <w:szCs w:val="22"/>
        </w:rPr>
        <w:t>. zm.) Rada Gminy Szczytno uchwala, co następuje:</w:t>
      </w:r>
    </w:p>
    <w:p w14:paraId="141EA603" w14:textId="77777777" w:rsidR="00026C86" w:rsidRDefault="00026C86" w:rsidP="00026C86">
      <w:pPr>
        <w:pStyle w:val="Standard"/>
        <w:jc w:val="center"/>
        <w:rPr>
          <w:rFonts w:ascii="Arial" w:hAnsi="Arial" w:cs="Arial"/>
          <w:b/>
          <w:sz w:val="22"/>
          <w:szCs w:val="22"/>
        </w:rPr>
      </w:pPr>
    </w:p>
    <w:p w14:paraId="76D38785" w14:textId="77777777" w:rsidR="00026C86" w:rsidRDefault="00026C86" w:rsidP="00026C86">
      <w:pPr>
        <w:pStyle w:val="Standard"/>
        <w:jc w:val="center"/>
        <w:rPr>
          <w:rFonts w:ascii="Arial" w:hAnsi="Arial" w:cs="Arial"/>
          <w:b/>
          <w:sz w:val="22"/>
          <w:szCs w:val="22"/>
        </w:rPr>
      </w:pPr>
      <w:r>
        <w:rPr>
          <w:rFonts w:ascii="Arial" w:hAnsi="Arial" w:cs="Arial"/>
          <w:b/>
          <w:sz w:val="22"/>
          <w:szCs w:val="22"/>
        </w:rPr>
        <w:t>§ 1</w:t>
      </w:r>
    </w:p>
    <w:p w14:paraId="2C02EFA1" w14:textId="77777777" w:rsidR="00026C86" w:rsidRDefault="00026C86" w:rsidP="00026C86">
      <w:pPr>
        <w:pStyle w:val="Standard"/>
        <w:jc w:val="center"/>
        <w:rPr>
          <w:rFonts w:ascii="Arial" w:hAnsi="Arial" w:cs="Arial"/>
          <w:b/>
          <w:sz w:val="22"/>
          <w:szCs w:val="22"/>
        </w:rPr>
      </w:pPr>
    </w:p>
    <w:p w14:paraId="07AFC623" w14:textId="77777777" w:rsidR="00026C86" w:rsidRDefault="00026C86" w:rsidP="00026C86">
      <w:pPr>
        <w:pStyle w:val="Standard"/>
        <w:numPr>
          <w:ilvl w:val="0"/>
          <w:numId w:val="2"/>
        </w:numPr>
        <w:ind w:left="283" w:hanging="340"/>
        <w:jc w:val="both"/>
        <w:rPr>
          <w:rFonts w:ascii="Arial" w:hAnsi="Arial" w:cs="Arial"/>
          <w:sz w:val="22"/>
          <w:szCs w:val="22"/>
        </w:rPr>
      </w:pPr>
      <w:r>
        <w:rPr>
          <w:rFonts w:ascii="Arial" w:hAnsi="Arial" w:cs="Arial"/>
          <w:sz w:val="22"/>
          <w:szCs w:val="22"/>
        </w:rPr>
        <w:t>Zamyka się cmentarz komunalny położony</w:t>
      </w:r>
      <w:r w:rsidR="005950F4">
        <w:rPr>
          <w:rFonts w:ascii="Arial" w:hAnsi="Arial" w:cs="Arial"/>
          <w:sz w:val="22"/>
          <w:szCs w:val="22"/>
        </w:rPr>
        <w:t xml:space="preserve"> w obrębie geodezyjnym Nowe Gizewo,</w:t>
      </w:r>
      <w:r>
        <w:rPr>
          <w:rFonts w:ascii="Arial" w:hAnsi="Arial" w:cs="Arial"/>
          <w:sz w:val="22"/>
          <w:szCs w:val="22"/>
        </w:rPr>
        <w:t xml:space="preserve"> dział</w:t>
      </w:r>
      <w:r w:rsidR="005950F4">
        <w:rPr>
          <w:rFonts w:ascii="Arial" w:hAnsi="Arial" w:cs="Arial"/>
          <w:sz w:val="22"/>
          <w:szCs w:val="22"/>
        </w:rPr>
        <w:t>ka</w:t>
      </w:r>
      <w:r>
        <w:rPr>
          <w:rFonts w:ascii="Arial" w:hAnsi="Arial" w:cs="Arial"/>
          <w:sz w:val="22"/>
          <w:szCs w:val="22"/>
        </w:rPr>
        <w:t xml:space="preserve"> nr 83 o powierzchni </w:t>
      </w:r>
      <w:r w:rsidR="00D31782">
        <w:rPr>
          <w:rFonts w:ascii="Arial" w:hAnsi="Arial" w:cs="Arial"/>
          <w:sz w:val="22"/>
          <w:szCs w:val="22"/>
        </w:rPr>
        <w:t>4,78 ha, stanowiąc</w:t>
      </w:r>
      <w:r w:rsidR="005950F4">
        <w:rPr>
          <w:rFonts w:ascii="Arial" w:hAnsi="Arial" w:cs="Arial"/>
          <w:sz w:val="22"/>
          <w:szCs w:val="22"/>
        </w:rPr>
        <w:t>y</w:t>
      </w:r>
      <w:r w:rsidR="00D31782">
        <w:rPr>
          <w:rFonts w:ascii="Arial" w:hAnsi="Arial" w:cs="Arial"/>
          <w:sz w:val="22"/>
          <w:szCs w:val="22"/>
        </w:rPr>
        <w:t xml:space="preserve"> własność Gminy Szczytno, oznaczony na mapie stanowiącej załącznik do niniejszej uchwały</w:t>
      </w:r>
      <w:r>
        <w:rPr>
          <w:rFonts w:ascii="Arial" w:hAnsi="Arial" w:cs="Arial"/>
          <w:sz w:val="22"/>
          <w:szCs w:val="22"/>
        </w:rPr>
        <w:t>.</w:t>
      </w:r>
    </w:p>
    <w:p w14:paraId="7D50ED99" w14:textId="77777777" w:rsidR="00026C86" w:rsidRPr="00EB7388" w:rsidRDefault="00D31782" w:rsidP="00026C86">
      <w:pPr>
        <w:pStyle w:val="Standard"/>
        <w:numPr>
          <w:ilvl w:val="0"/>
          <w:numId w:val="2"/>
        </w:numPr>
        <w:ind w:left="283" w:hanging="340"/>
        <w:jc w:val="both"/>
        <w:rPr>
          <w:rFonts w:ascii="Arial" w:hAnsi="Arial" w:cs="Arial"/>
          <w:sz w:val="22"/>
          <w:szCs w:val="22"/>
        </w:rPr>
      </w:pPr>
      <w:r>
        <w:rPr>
          <w:rFonts w:ascii="Arial" w:hAnsi="Arial" w:cs="Arial"/>
          <w:sz w:val="22"/>
          <w:szCs w:val="22"/>
        </w:rPr>
        <w:t>Zamknięcie cmentarza oznacza zaprzestanie pochówków od dnia zamknięcia.</w:t>
      </w:r>
    </w:p>
    <w:p w14:paraId="24B81253" w14:textId="77777777" w:rsidR="00026C86" w:rsidRDefault="00026C86" w:rsidP="00026C86">
      <w:pPr>
        <w:pStyle w:val="Standard"/>
        <w:jc w:val="center"/>
        <w:rPr>
          <w:rFonts w:ascii="Arial" w:hAnsi="Arial" w:cs="Arial"/>
          <w:b/>
          <w:sz w:val="22"/>
          <w:szCs w:val="22"/>
        </w:rPr>
      </w:pPr>
    </w:p>
    <w:p w14:paraId="44A3CADA" w14:textId="77777777" w:rsidR="00026C86" w:rsidRDefault="00026C86" w:rsidP="00026C86">
      <w:pPr>
        <w:pStyle w:val="Standard"/>
        <w:jc w:val="center"/>
        <w:rPr>
          <w:rFonts w:ascii="Arial" w:hAnsi="Arial" w:cs="Arial"/>
          <w:b/>
          <w:sz w:val="22"/>
          <w:szCs w:val="22"/>
        </w:rPr>
      </w:pPr>
      <w:r>
        <w:rPr>
          <w:rFonts w:ascii="Arial" w:hAnsi="Arial" w:cs="Arial"/>
          <w:b/>
          <w:sz w:val="22"/>
          <w:szCs w:val="22"/>
        </w:rPr>
        <w:t>§ 2</w:t>
      </w:r>
    </w:p>
    <w:p w14:paraId="5AA9D8B9" w14:textId="77777777" w:rsidR="00026C86" w:rsidRDefault="00026C86" w:rsidP="00026C86">
      <w:pPr>
        <w:pStyle w:val="Standard"/>
        <w:jc w:val="center"/>
        <w:rPr>
          <w:rFonts w:ascii="Arial" w:hAnsi="Arial" w:cs="Arial"/>
          <w:b/>
          <w:sz w:val="22"/>
          <w:szCs w:val="22"/>
        </w:rPr>
      </w:pPr>
    </w:p>
    <w:p w14:paraId="40EC0EA5" w14:textId="77777777" w:rsidR="00026C86" w:rsidRDefault="00026C86" w:rsidP="00026C86">
      <w:pPr>
        <w:pStyle w:val="Standard"/>
        <w:jc w:val="both"/>
        <w:rPr>
          <w:rFonts w:ascii="Arial" w:hAnsi="Arial" w:cs="Arial"/>
          <w:sz w:val="22"/>
          <w:szCs w:val="22"/>
        </w:rPr>
      </w:pPr>
      <w:r>
        <w:rPr>
          <w:rFonts w:ascii="Arial" w:hAnsi="Arial" w:cs="Arial"/>
          <w:sz w:val="22"/>
          <w:szCs w:val="22"/>
        </w:rPr>
        <w:t>Wykonanie uchwały powierza się Wójtowi Gminy Szczytno.</w:t>
      </w:r>
    </w:p>
    <w:p w14:paraId="3AFA96D3" w14:textId="77777777" w:rsidR="00026C86" w:rsidRDefault="00026C86" w:rsidP="00026C86">
      <w:pPr>
        <w:pStyle w:val="Standard"/>
        <w:jc w:val="both"/>
        <w:rPr>
          <w:rFonts w:ascii="Arial" w:hAnsi="Arial" w:cs="Arial"/>
          <w:sz w:val="22"/>
          <w:szCs w:val="22"/>
        </w:rPr>
      </w:pPr>
    </w:p>
    <w:p w14:paraId="3A78F00C" w14:textId="77777777" w:rsidR="00026C86" w:rsidRDefault="00026C86" w:rsidP="00026C86">
      <w:pPr>
        <w:pStyle w:val="Standard"/>
        <w:jc w:val="both"/>
        <w:rPr>
          <w:rFonts w:ascii="Arial" w:hAnsi="Arial" w:cs="Arial"/>
          <w:sz w:val="22"/>
          <w:szCs w:val="22"/>
        </w:rPr>
      </w:pPr>
    </w:p>
    <w:p w14:paraId="4C9DDC91" w14:textId="77777777" w:rsidR="00026C86" w:rsidRDefault="00026C86" w:rsidP="00026C86">
      <w:pPr>
        <w:pStyle w:val="Standard"/>
        <w:jc w:val="center"/>
        <w:rPr>
          <w:rFonts w:ascii="Arial" w:hAnsi="Arial" w:cs="Arial"/>
          <w:b/>
          <w:sz w:val="22"/>
          <w:szCs w:val="22"/>
        </w:rPr>
      </w:pPr>
      <w:r>
        <w:rPr>
          <w:rFonts w:ascii="Arial" w:hAnsi="Arial" w:cs="Arial"/>
          <w:b/>
          <w:sz w:val="22"/>
          <w:szCs w:val="22"/>
        </w:rPr>
        <w:t>§ 3</w:t>
      </w:r>
    </w:p>
    <w:p w14:paraId="5F238934" w14:textId="77777777" w:rsidR="00026C86" w:rsidRDefault="00026C86" w:rsidP="00026C86">
      <w:pPr>
        <w:pStyle w:val="Standard"/>
        <w:jc w:val="center"/>
        <w:rPr>
          <w:rFonts w:ascii="Arial" w:hAnsi="Arial" w:cs="Arial"/>
          <w:b/>
          <w:sz w:val="22"/>
          <w:szCs w:val="22"/>
        </w:rPr>
      </w:pPr>
    </w:p>
    <w:p w14:paraId="71538A9F" w14:textId="77777777" w:rsidR="00026C86" w:rsidRPr="003756C1" w:rsidRDefault="00026C86" w:rsidP="00026C86">
      <w:pPr>
        <w:pStyle w:val="Standard"/>
        <w:jc w:val="both"/>
        <w:rPr>
          <w:rFonts w:ascii="Arial" w:hAnsi="Arial" w:cs="Arial"/>
          <w:sz w:val="22"/>
          <w:szCs w:val="22"/>
        </w:rPr>
      </w:pPr>
      <w:r>
        <w:rPr>
          <w:rFonts w:ascii="Arial" w:hAnsi="Arial" w:cs="Arial"/>
          <w:sz w:val="22"/>
          <w:szCs w:val="22"/>
        </w:rPr>
        <w:t>Uchwała wchodzi w życie z dniem podjęcia.</w:t>
      </w:r>
    </w:p>
    <w:p w14:paraId="2CF9E3D5" w14:textId="77777777" w:rsidR="00026C86" w:rsidRDefault="00026C86" w:rsidP="00026C86"/>
    <w:p w14:paraId="09A635C7" w14:textId="77777777" w:rsidR="00026C86" w:rsidRDefault="00026C86" w:rsidP="00026C86"/>
    <w:p w14:paraId="4869CD23" w14:textId="77777777" w:rsidR="00B45620" w:rsidRDefault="00B45620"/>
    <w:p w14:paraId="1DEF9A3F" w14:textId="77777777" w:rsidR="00D31782" w:rsidRDefault="00D31782"/>
    <w:p w14:paraId="0BFD3742" w14:textId="77777777" w:rsidR="00D31782" w:rsidRDefault="00D31782"/>
    <w:p w14:paraId="0C3DA6B0" w14:textId="77777777" w:rsidR="00D31782" w:rsidRDefault="00D31782"/>
    <w:p w14:paraId="34305AE5" w14:textId="77777777" w:rsidR="00D31782" w:rsidRDefault="00D31782"/>
    <w:p w14:paraId="3E1BDC6E" w14:textId="77777777" w:rsidR="00D31782" w:rsidRDefault="00D31782"/>
    <w:p w14:paraId="4DE44E9D" w14:textId="77777777" w:rsidR="00D31782" w:rsidRDefault="00D31782"/>
    <w:p w14:paraId="4AA8B108" w14:textId="77777777" w:rsidR="00D31782" w:rsidRDefault="00D31782"/>
    <w:p w14:paraId="449C4B22" w14:textId="77777777" w:rsidR="00D31782" w:rsidRDefault="00D31782"/>
    <w:p w14:paraId="3AFB3F47" w14:textId="77777777" w:rsidR="00D31782" w:rsidRDefault="00D31782"/>
    <w:p w14:paraId="53B75E29" w14:textId="77777777" w:rsidR="00D31782" w:rsidRDefault="00D31782"/>
    <w:p w14:paraId="3CA41CCB" w14:textId="77777777" w:rsidR="00D31782" w:rsidRDefault="00D31782"/>
    <w:p w14:paraId="7EF15FAC" w14:textId="77777777" w:rsidR="00D31782" w:rsidRDefault="00D31782"/>
    <w:p w14:paraId="0CF05814" w14:textId="77777777" w:rsidR="00D31782" w:rsidRDefault="00D31782"/>
    <w:p w14:paraId="7B6F9DDA" w14:textId="77777777" w:rsidR="00D31782" w:rsidRPr="00C90B2C" w:rsidRDefault="00D31782" w:rsidP="00D31782">
      <w:pPr>
        <w:spacing w:after="0"/>
        <w:jc w:val="center"/>
        <w:rPr>
          <w:rFonts w:ascii="Arial" w:hAnsi="Arial" w:cs="Arial"/>
        </w:rPr>
      </w:pPr>
      <w:r w:rsidRPr="00C90B2C">
        <w:rPr>
          <w:rFonts w:ascii="Arial" w:hAnsi="Arial" w:cs="Arial"/>
        </w:rPr>
        <w:lastRenderedPageBreak/>
        <w:t>Uzasadnienie do Uchwały Nr ………………..……. Rady Gminy Szczytno z dnia …………………… 2020 r.</w:t>
      </w:r>
    </w:p>
    <w:p w14:paraId="0407A2F1" w14:textId="38E79B42" w:rsidR="00D31782" w:rsidRPr="00C90B2C" w:rsidRDefault="00D31782" w:rsidP="00D31782">
      <w:pPr>
        <w:spacing w:after="0"/>
        <w:jc w:val="center"/>
        <w:rPr>
          <w:rFonts w:ascii="Arial" w:hAnsi="Arial" w:cs="Arial"/>
        </w:rPr>
      </w:pPr>
      <w:r w:rsidRPr="00C90B2C">
        <w:rPr>
          <w:rFonts w:ascii="Arial" w:hAnsi="Arial" w:cs="Arial"/>
        </w:rPr>
        <w:t>w sprawie zamknięcia cmentarza komunalnego</w:t>
      </w:r>
      <w:r w:rsidR="00CB107D">
        <w:rPr>
          <w:rFonts w:ascii="Arial" w:hAnsi="Arial" w:cs="Arial"/>
        </w:rPr>
        <w:t xml:space="preserve"> w miejscowości Nowe Gizewo.</w:t>
      </w:r>
    </w:p>
    <w:p w14:paraId="3402BD03" w14:textId="77777777" w:rsidR="00D31782" w:rsidRPr="00C90B2C" w:rsidRDefault="00D31782" w:rsidP="00D31782">
      <w:pPr>
        <w:spacing w:after="0"/>
        <w:rPr>
          <w:rFonts w:ascii="Arial" w:hAnsi="Arial" w:cs="Arial"/>
        </w:rPr>
      </w:pPr>
    </w:p>
    <w:p w14:paraId="6819DE2D" w14:textId="77777777" w:rsidR="00D31782" w:rsidRPr="00C90B2C" w:rsidRDefault="00D31782" w:rsidP="00D31782">
      <w:pPr>
        <w:spacing w:after="0"/>
        <w:rPr>
          <w:rFonts w:ascii="Arial" w:hAnsi="Arial" w:cs="Arial"/>
        </w:rPr>
      </w:pPr>
    </w:p>
    <w:p w14:paraId="436D4621" w14:textId="77777777" w:rsidR="00956B98" w:rsidRPr="00C90B2C" w:rsidRDefault="00D31782" w:rsidP="00D31782">
      <w:pPr>
        <w:spacing w:line="360" w:lineRule="auto"/>
        <w:jc w:val="both"/>
        <w:rPr>
          <w:rFonts w:ascii="Arial" w:hAnsi="Arial" w:cs="Arial"/>
        </w:rPr>
      </w:pPr>
      <w:r w:rsidRPr="00C90B2C">
        <w:rPr>
          <w:rFonts w:ascii="Arial" w:hAnsi="Arial" w:cs="Arial"/>
        </w:rPr>
        <w:t xml:space="preserve">                   Cmentarz położony jest na działce nr 83 o powierzchni 4,78 ha, obręb geodezyjny Nowe Gizewo. Cmentarz stanowi własność Gminy Szczytno i zlokalizowany jest w sąsiedztwie terenów przeznaczonych w planie zagospodarowania przestrzennego pod zabudowę mieszkaniową jednorodzinną – część  nieruchomości jest już zabudowana budynkami mieszkalnymi jednorodzinnymi. Ostatni pochówek  na  terenie  cmentarza  odbył  się  ponad  70  lat temu. Obecnie nie zachowały się na cmentarzu żadne nagrobki ani inne ślady świadczące o cmentarnym charakterze obiektu. </w:t>
      </w:r>
      <w:r w:rsidR="00956B98" w:rsidRPr="00C90B2C">
        <w:rPr>
          <w:rFonts w:ascii="Arial" w:hAnsi="Arial" w:cs="Arial"/>
        </w:rPr>
        <w:t xml:space="preserve">Ponadto w Dzienniku Urzędowym Wojewódzkiej Rady Narodowej w Olsztynie nr 4 z dnia 10 kwietnia 1984 roku status cmentarza został </w:t>
      </w:r>
      <w:r w:rsidR="004C1D8C">
        <w:rPr>
          <w:rFonts w:ascii="Arial" w:hAnsi="Arial" w:cs="Arial"/>
        </w:rPr>
        <w:t>określony</w:t>
      </w:r>
      <w:r w:rsidR="00956B98" w:rsidRPr="00C90B2C">
        <w:rPr>
          <w:rFonts w:ascii="Arial" w:hAnsi="Arial" w:cs="Arial"/>
        </w:rPr>
        <w:t xml:space="preserve"> jako nieczynny. </w:t>
      </w:r>
      <w:r w:rsidRPr="00C90B2C">
        <w:rPr>
          <w:rFonts w:ascii="Arial" w:hAnsi="Arial" w:cs="Arial"/>
        </w:rPr>
        <w:t>Zamknięcie cmentarza umożliwi  zagospodarowanie terenów z nim sąsiadujących zgodnie z planem zagospodarowania przestrzennego.</w:t>
      </w:r>
      <w:r w:rsidR="00956B98" w:rsidRPr="00C90B2C">
        <w:rPr>
          <w:rFonts w:ascii="Arial" w:hAnsi="Arial" w:cs="Arial"/>
        </w:rPr>
        <w:t xml:space="preserve"> </w:t>
      </w:r>
    </w:p>
    <w:p w14:paraId="52283B66" w14:textId="77777777" w:rsidR="00956B98" w:rsidRDefault="00956B98" w:rsidP="00D31782">
      <w:pPr>
        <w:spacing w:line="360" w:lineRule="auto"/>
        <w:jc w:val="both"/>
      </w:pPr>
    </w:p>
    <w:p w14:paraId="6C7BA8F8" w14:textId="77777777" w:rsidR="00D31782" w:rsidRPr="00C90B2C" w:rsidRDefault="00956B98" w:rsidP="00D31782">
      <w:pPr>
        <w:spacing w:line="360" w:lineRule="auto"/>
        <w:jc w:val="both"/>
        <w:rPr>
          <w:rFonts w:ascii="Arial" w:hAnsi="Arial" w:cs="Arial"/>
        </w:rPr>
      </w:pPr>
      <w:r w:rsidRPr="00C90B2C">
        <w:rPr>
          <w:rFonts w:ascii="Arial" w:hAnsi="Arial" w:cs="Arial"/>
        </w:rPr>
        <w:t xml:space="preserve">              Zgodnie z art. 1 ust. 4 ustawy z dnia 31 stycznia 1959 roku o cmentarzach i chowaniu zmarłych (</w:t>
      </w:r>
      <w:proofErr w:type="spellStart"/>
      <w:r w:rsidRPr="00C90B2C">
        <w:rPr>
          <w:rFonts w:ascii="Arial" w:hAnsi="Arial" w:cs="Arial"/>
        </w:rPr>
        <w:t>t.j</w:t>
      </w:r>
      <w:proofErr w:type="spellEnd"/>
      <w:r w:rsidRPr="00C90B2C">
        <w:rPr>
          <w:rFonts w:ascii="Arial" w:hAnsi="Arial" w:cs="Arial"/>
        </w:rPr>
        <w:t xml:space="preserve">. Dz. U. z 2019 r., poz. 1473 z </w:t>
      </w:r>
      <w:proofErr w:type="spellStart"/>
      <w:r w:rsidRPr="00C90B2C">
        <w:rPr>
          <w:rFonts w:ascii="Arial" w:hAnsi="Arial" w:cs="Arial"/>
        </w:rPr>
        <w:t>późn</w:t>
      </w:r>
      <w:proofErr w:type="spellEnd"/>
      <w:r w:rsidRPr="00C90B2C">
        <w:rPr>
          <w:rFonts w:ascii="Arial" w:hAnsi="Arial" w:cs="Arial"/>
        </w:rPr>
        <w:t xml:space="preserve">. zm.) o zamknięciu cmentarza komunalnego decyduje właściwa rada gminy po zasięgnięciu opinii właściwego inspektora sanitarnego. Państwowy Powiatowy Inspektor Sanitarny w Szczytnie pismem nr HK 4011.7.5.2020 z dnia 8 maja 2020 roku pozytywnie zaopiniował zamknięcie przedmiotowego cmentarza. </w:t>
      </w:r>
      <w:r w:rsidR="00D31782" w:rsidRPr="00C90B2C">
        <w:rPr>
          <w:rFonts w:ascii="Arial" w:hAnsi="Arial" w:cs="Arial"/>
        </w:rPr>
        <w:t xml:space="preserve"> </w:t>
      </w:r>
    </w:p>
    <w:p w14:paraId="5F0E2808" w14:textId="77777777" w:rsidR="00D31782" w:rsidRDefault="00D31782" w:rsidP="00D31782">
      <w:pPr>
        <w:spacing w:after="0"/>
      </w:pPr>
    </w:p>
    <w:p w14:paraId="3D229126" w14:textId="77777777" w:rsidR="002A0F71" w:rsidRDefault="002A0F71" w:rsidP="00D31782">
      <w:pPr>
        <w:spacing w:after="0"/>
      </w:pPr>
    </w:p>
    <w:p w14:paraId="72273B43" w14:textId="77777777" w:rsidR="002A0F71" w:rsidRDefault="002A0F71" w:rsidP="00D31782">
      <w:pPr>
        <w:spacing w:after="0"/>
      </w:pPr>
    </w:p>
    <w:p w14:paraId="66197F16" w14:textId="77777777" w:rsidR="002A0F71" w:rsidRDefault="002A0F71" w:rsidP="00D31782">
      <w:pPr>
        <w:spacing w:after="0"/>
      </w:pPr>
    </w:p>
    <w:p w14:paraId="7B2D51AB" w14:textId="77777777" w:rsidR="002A0F71" w:rsidRDefault="002A0F71" w:rsidP="00D31782">
      <w:pPr>
        <w:spacing w:after="0"/>
      </w:pPr>
    </w:p>
    <w:p w14:paraId="14A315CB" w14:textId="77777777" w:rsidR="002A0F71" w:rsidRDefault="002A0F71" w:rsidP="00D31782">
      <w:pPr>
        <w:spacing w:after="0"/>
      </w:pPr>
    </w:p>
    <w:p w14:paraId="4F87CC36" w14:textId="77777777" w:rsidR="002A0F71" w:rsidRDefault="002A0F71" w:rsidP="00D31782">
      <w:pPr>
        <w:spacing w:after="0"/>
      </w:pPr>
    </w:p>
    <w:p w14:paraId="27B207B0" w14:textId="77777777" w:rsidR="002A0F71" w:rsidRDefault="002A0F71" w:rsidP="00D31782">
      <w:pPr>
        <w:spacing w:after="0"/>
      </w:pPr>
    </w:p>
    <w:p w14:paraId="73DDBD22" w14:textId="77777777" w:rsidR="002A0F71" w:rsidRDefault="002A0F71" w:rsidP="00D31782">
      <w:pPr>
        <w:spacing w:after="0"/>
      </w:pPr>
    </w:p>
    <w:p w14:paraId="1CADA529" w14:textId="77777777" w:rsidR="002A0F71" w:rsidRDefault="002A0F71" w:rsidP="00D31782">
      <w:pPr>
        <w:spacing w:after="0"/>
      </w:pPr>
    </w:p>
    <w:p w14:paraId="4CA5C746" w14:textId="77777777" w:rsidR="002A0F71" w:rsidRDefault="002A0F71" w:rsidP="00D31782">
      <w:pPr>
        <w:spacing w:after="0"/>
      </w:pPr>
    </w:p>
    <w:p w14:paraId="0EDA96CF" w14:textId="77777777" w:rsidR="002A0F71" w:rsidRDefault="002A0F71" w:rsidP="00D31782">
      <w:pPr>
        <w:spacing w:after="0"/>
      </w:pPr>
    </w:p>
    <w:p w14:paraId="72D83686" w14:textId="77777777" w:rsidR="002A0F71" w:rsidRDefault="002A0F71" w:rsidP="00D31782">
      <w:pPr>
        <w:spacing w:after="0"/>
      </w:pPr>
    </w:p>
    <w:p w14:paraId="6BB09CC7" w14:textId="77777777" w:rsidR="002A0F71" w:rsidRDefault="002A0F71" w:rsidP="00D31782">
      <w:pPr>
        <w:spacing w:after="0"/>
      </w:pPr>
    </w:p>
    <w:p w14:paraId="717B5FEC" w14:textId="77777777" w:rsidR="002A0F71" w:rsidRDefault="002A0F71" w:rsidP="00D31782">
      <w:pPr>
        <w:spacing w:after="0"/>
      </w:pPr>
    </w:p>
    <w:p w14:paraId="251BD4A7" w14:textId="77777777" w:rsidR="002A0F71" w:rsidRDefault="002A0F71" w:rsidP="00D31782">
      <w:pPr>
        <w:spacing w:after="0"/>
      </w:pPr>
    </w:p>
    <w:p w14:paraId="37B9BE25" w14:textId="77777777" w:rsidR="002A0F71" w:rsidRDefault="002A0F71" w:rsidP="00D31782">
      <w:pPr>
        <w:spacing w:after="0"/>
      </w:pPr>
    </w:p>
    <w:p w14:paraId="6BC0631C" w14:textId="77777777" w:rsidR="002A0F71" w:rsidRDefault="002A0F71" w:rsidP="00D31782">
      <w:pPr>
        <w:spacing w:after="0"/>
      </w:pPr>
    </w:p>
    <w:p w14:paraId="4EA728ED" w14:textId="77777777" w:rsidR="002A0F71" w:rsidRDefault="002A0F71" w:rsidP="00D31782">
      <w:pPr>
        <w:spacing w:after="0"/>
      </w:pPr>
    </w:p>
    <w:p w14:paraId="7DD9DA65" w14:textId="77777777" w:rsidR="002A0F71" w:rsidRDefault="002A0F71" w:rsidP="00D31782">
      <w:pPr>
        <w:spacing w:after="0"/>
      </w:pPr>
    </w:p>
    <w:p w14:paraId="10939458" w14:textId="4C15BCCF" w:rsidR="002A0F71" w:rsidRPr="00C90B2C" w:rsidRDefault="002A0F71" w:rsidP="00F23C56">
      <w:pPr>
        <w:spacing w:after="0"/>
        <w:rPr>
          <w:rFonts w:ascii="Arial" w:hAnsi="Arial" w:cs="Arial"/>
        </w:rPr>
      </w:pPr>
    </w:p>
    <w:sectPr w:rsidR="002A0F71" w:rsidRPr="00C90B2C" w:rsidSect="0070749E">
      <w:pgSz w:w="11906" w:h="16838"/>
      <w:pgMar w:top="1320" w:right="1417" w:bottom="1418"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C4533"/>
    <w:multiLevelType w:val="multilevel"/>
    <w:tmpl w:val="F15C023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43"/>
    <w:rsid w:val="00026C86"/>
    <w:rsid w:val="002A0F71"/>
    <w:rsid w:val="004C1D8C"/>
    <w:rsid w:val="005950F4"/>
    <w:rsid w:val="00747943"/>
    <w:rsid w:val="00956B98"/>
    <w:rsid w:val="00B45620"/>
    <w:rsid w:val="00C90B2C"/>
    <w:rsid w:val="00CB107D"/>
    <w:rsid w:val="00D31782"/>
    <w:rsid w:val="00F23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B458"/>
  <w15:chartTrackingRefBased/>
  <w15:docId w15:val="{E8071032-D664-4E00-827B-3495D99A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6C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26C8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
    <w:name w:val="WW8Num1"/>
    <w:basedOn w:val="Bezlisty"/>
    <w:rsid w:val="00026C86"/>
    <w:pPr>
      <w:numPr>
        <w:numId w:val="1"/>
      </w:numPr>
    </w:pPr>
  </w:style>
  <w:style w:type="paragraph" w:styleId="Tekstdymka">
    <w:name w:val="Balloon Text"/>
    <w:basedOn w:val="Normalny"/>
    <w:link w:val="TekstdymkaZnak"/>
    <w:uiPriority w:val="99"/>
    <w:semiHidden/>
    <w:unhideWhenUsed/>
    <w:rsid w:val="004C1D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350</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8</cp:revision>
  <cp:lastPrinted>2020-05-15T09:36:00Z</cp:lastPrinted>
  <dcterms:created xsi:type="dcterms:W3CDTF">2020-05-14T11:08:00Z</dcterms:created>
  <dcterms:modified xsi:type="dcterms:W3CDTF">2020-05-15T09:36:00Z</dcterms:modified>
</cp:coreProperties>
</file>