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F3AC" w14:textId="77777777" w:rsidR="00A77B3E" w:rsidRDefault="00F42B53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3BD3F3C3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4D3B575B" w14:textId="77777777" w:rsidR="00A77B3E" w:rsidRDefault="00F42B53">
      <w:pPr>
        <w:ind w:left="5669"/>
        <w:jc w:val="left"/>
        <w:rPr>
          <w:sz w:val="20"/>
        </w:rPr>
      </w:pPr>
      <w:r>
        <w:rPr>
          <w:sz w:val="20"/>
        </w:rPr>
        <w:t>z dnia  20 grudnia 2023 r.</w:t>
      </w:r>
    </w:p>
    <w:p w14:paraId="78931DE4" w14:textId="77777777" w:rsidR="00A77B3E" w:rsidRDefault="00F42B53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3EEE99E2" w14:textId="77777777" w:rsidR="00A77B3E" w:rsidRDefault="00A77B3E">
      <w:pPr>
        <w:ind w:left="5669"/>
        <w:jc w:val="left"/>
        <w:rPr>
          <w:sz w:val="20"/>
        </w:rPr>
      </w:pPr>
    </w:p>
    <w:p w14:paraId="629235DC" w14:textId="77777777" w:rsidR="00A77B3E" w:rsidRDefault="00A77B3E">
      <w:pPr>
        <w:ind w:left="5669"/>
        <w:jc w:val="left"/>
        <w:rPr>
          <w:sz w:val="20"/>
        </w:rPr>
      </w:pPr>
    </w:p>
    <w:p w14:paraId="1E29330F" w14:textId="77777777" w:rsidR="00A77B3E" w:rsidRDefault="00F42B53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Szczytno</w:t>
      </w:r>
    </w:p>
    <w:p w14:paraId="2D987CC6" w14:textId="77777777" w:rsidR="00A77B3E" w:rsidRDefault="00F42B53">
      <w:pPr>
        <w:spacing w:before="280" w:after="280"/>
        <w:jc w:val="center"/>
        <w:rPr>
          <w:b/>
          <w:caps/>
        </w:rPr>
      </w:pPr>
      <w:r>
        <w:t>z dnia .................... 2023 r.</w:t>
      </w:r>
    </w:p>
    <w:p w14:paraId="4DF785DB" w14:textId="77777777" w:rsidR="00A77B3E" w:rsidRDefault="00F42B53">
      <w:pPr>
        <w:keepNext/>
        <w:spacing w:after="480"/>
        <w:jc w:val="center"/>
      </w:pPr>
      <w:r>
        <w:rPr>
          <w:b/>
        </w:rPr>
        <w:t xml:space="preserve">w sprawie wyrażenia zgody na zawarcie porozumienia z Gminą Miejską Szczytno </w:t>
      </w:r>
      <w:r>
        <w:rPr>
          <w:b/>
        </w:rPr>
        <w:t>w sprawie zasad finansowania opieki zapewnianej dzieciom zamieszkałych w Szczytnie w żłobku, dla którego organem prowadzącym jest Gmina Szczytno</w:t>
      </w:r>
    </w:p>
    <w:p w14:paraId="2BD6F8CD" w14:textId="77777777" w:rsidR="00A77B3E" w:rsidRDefault="00F42B53">
      <w:pPr>
        <w:keepLines/>
        <w:spacing w:before="120" w:after="120"/>
        <w:ind w:firstLine="227"/>
      </w:pPr>
      <w:r>
        <w:t>Na podstawie art. 18 ust. 2 pkt 15 ustawy z dnia 8 marca 1990 r. o samorządzie gminnym (</w:t>
      </w:r>
      <w:proofErr w:type="spellStart"/>
      <w:r>
        <w:t>t.j</w:t>
      </w:r>
      <w:proofErr w:type="spellEnd"/>
      <w:r>
        <w:t>. Dz. U. z 2023 r. poz. 40 z </w:t>
      </w:r>
      <w:proofErr w:type="spellStart"/>
      <w:r>
        <w:t>późn</w:t>
      </w:r>
      <w:proofErr w:type="spellEnd"/>
      <w:r>
        <w:t>. zm.) w związku z art. 60a ustawy z dnia 4 lutego 2011 r. o opiece nad dziećmi w wieku do lat 3 (</w:t>
      </w:r>
      <w:proofErr w:type="spellStart"/>
      <w:r>
        <w:t>t.j</w:t>
      </w:r>
      <w:proofErr w:type="spellEnd"/>
      <w:r>
        <w:t>. Dz. U. z 2023 r. poz. 204 z </w:t>
      </w:r>
      <w:proofErr w:type="spellStart"/>
      <w:r>
        <w:t>późn</w:t>
      </w:r>
      <w:proofErr w:type="spellEnd"/>
      <w:r>
        <w:t>. zm.), Rada Gminy Szczytno uchwala, co następuje:</w:t>
      </w:r>
    </w:p>
    <w:p w14:paraId="7113ACEE" w14:textId="77777777" w:rsidR="00A77B3E" w:rsidRDefault="00F42B53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zawarcie porozumienia z Gminą Miejską Szczytno w sprawie zasad finansowania opieki zapewnianej dzieciom zamieszkałym w Szczytnie przyjętych do Gminnego Żłobka w Szczytnie przy ul. Łomżyńska 3.</w:t>
      </w:r>
    </w:p>
    <w:p w14:paraId="1ADE2C36" w14:textId="77777777" w:rsidR="00A77B3E" w:rsidRDefault="00F42B53">
      <w:pPr>
        <w:keepLines/>
        <w:spacing w:before="120" w:after="120"/>
        <w:ind w:firstLine="340"/>
      </w:pPr>
      <w:r>
        <w:rPr>
          <w:b/>
        </w:rPr>
        <w:t>§ 2. </w:t>
      </w:r>
      <w:r>
        <w:t>Upoważnia się Wójta Gminy Szczytno do zawarcia porozumienia, o którym mowa w § 1 niniejszej uchwały.</w:t>
      </w:r>
    </w:p>
    <w:p w14:paraId="5852CFEF" w14:textId="77777777" w:rsidR="00A77B3E" w:rsidRDefault="00F42B53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Szczytno.</w:t>
      </w:r>
    </w:p>
    <w:p w14:paraId="7BFFE620" w14:textId="77777777" w:rsidR="00A77B3E" w:rsidRDefault="00F42B53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24A74" w14:textId="77777777" w:rsidR="00F42B53" w:rsidRDefault="00F42B53">
      <w:r>
        <w:separator/>
      </w:r>
    </w:p>
  </w:endnote>
  <w:endnote w:type="continuationSeparator" w:id="0">
    <w:p w14:paraId="3C6E7A63" w14:textId="77777777" w:rsidR="00F42B53" w:rsidRDefault="00F4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E0D5F" w14:paraId="6D13524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721233D" w14:textId="77777777" w:rsidR="001E0D5F" w:rsidRDefault="00F42B53">
          <w:pPr>
            <w:jc w:val="left"/>
            <w:rPr>
              <w:sz w:val="18"/>
            </w:rPr>
          </w:pPr>
          <w:r>
            <w:rPr>
              <w:sz w:val="18"/>
            </w:rPr>
            <w:t>Id: ABCFCD10-1290-4DFD-9A78-F0BC64A7E6B3.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D519022" w14:textId="77777777" w:rsidR="001E0D5F" w:rsidRDefault="00F42B5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94927D2" w14:textId="77777777" w:rsidR="001E0D5F" w:rsidRDefault="001E0D5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D711" w14:textId="77777777" w:rsidR="00F42B53" w:rsidRDefault="00F42B53">
      <w:r>
        <w:separator/>
      </w:r>
    </w:p>
  </w:footnote>
  <w:footnote w:type="continuationSeparator" w:id="0">
    <w:p w14:paraId="23ED273A" w14:textId="77777777" w:rsidR="00F42B53" w:rsidRDefault="00F42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E0D5F"/>
    <w:rsid w:val="00A77B3E"/>
    <w:rsid w:val="00CA2A55"/>
    <w:rsid w:val="00F4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A6845"/>
  <w15:docId w15:val="{01AE079E-7AD6-41BA-ACBD-8A0FB7DA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Szczytno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zawarcie porozumienia z^Gminą Miejską Szczytno w^sprawie zasad finansowania opieki zapewnianej dzieciom zamieszkałych w^Szczytnie w^żłobku, dla którego organem prowadzącym jest Gmina Szczytno</dc:subject>
  <dc:creator>User</dc:creator>
  <cp:lastModifiedBy>User</cp:lastModifiedBy>
  <cp:revision>2</cp:revision>
  <dcterms:created xsi:type="dcterms:W3CDTF">2023-12-20T12:21:00Z</dcterms:created>
  <dcterms:modified xsi:type="dcterms:W3CDTF">2023-12-20T12:21:00Z</dcterms:modified>
  <cp:category>Akt prawny</cp:category>
</cp:coreProperties>
</file>