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639E" w14:textId="77777777" w:rsidR="00502506" w:rsidRDefault="00502506" w:rsidP="00073662">
      <w:pPr>
        <w:pStyle w:val="Default"/>
        <w:spacing w:line="360" w:lineRule="auto"/>
      </w:pPr>
    </w:p>
    <w:p w14:paraId="2C16CED6" w14:textId="0A0DF523" w:rsidR="00564547" w:rsidRPr="00F5121C" w:rsidRDefault="00502506" w:rsidP="00361533">
      <w:pPr>
        <w:pStyle w:val="Default"/>
        <w:spacing w:line="360" w:lineRule="auto"/>
        <w:jc w:val="center"/>
        <w:rPr>
          <w:b/>
          <w:bCs/>
        </w:rPr>
      </w:pPr>
      <w:r w:rsidRPr="00F5121C">
        <w:rPr>
          <w:b/>
          <w:bCs/>
        </w:rPr>
        <w:t xml:space="preserve">UCHWAŁA NR </w:t>
      </w:r>
      <w:r w:rsidR="00EE746E">
        <w:rPr>
          <w:b/>
          <w:bCs/>
        </w:rPr>
        <w:t>……</w:t>
      </w:r>
      <w:r w:rsidR="00073662" w:rsidRPr="00F5121C">
        <w:rPr>
          <w:b/>
          <w:bCs/>
        </w:rPr>
        <w:br/>
      </w:r>
      <w:r w:rsidRPr="00F5121C">
        <w:rPr>
          <w:b/>
          <w:bCs/>
        </w:rPr>
        <w:t xml:space="preserve">RADY </w:t>
      </w:r>
      <w:r w:rsidR="004A5790">
        <w:rPr>
          <w:b/>
          <w:bCs/>
        </w:rPr>
        <w:t>GMINY SZCZYTNO</w:t>
      </w:r>
    </w:p>
    <w:p w14:paraId="357B2505" w14:textId="24F45351" w:rsidR="00361533" w:rsidRPr="00F5121C" w:rsidRDefault="00361533" w:rsidP="00361533">
      <w:pPr>
        <w:pStyle w:val="Default"/>
        <w:spacing w:line="360" w:lineRule="auto"/>
        <w:jc w:val="center"/>
      </w:pPr>
      <w:r w:rsidRPr="00F5121C">
        <w:t xml:space="preserve">z dnia </w:t>
      </w:r>
      <w:r w:rsidR="0019291C" w:rsidRPr="00F5121C">
        <w:t xml:space="preserve">………………………… </w:t>
      </w:r>
      <w:r w:rsidR="00F5121C" w:rsidRPr="00F5121C">
        <w:t>2023</w:t>
      </w:r>
      <w:r w:rsidRPr="00F5121C">
        <w:t xml:space="preserve"> r. </w:t>
      </w:r>
    </w:p>
    <w:p w14:paraId="52C2E9E7" w14:textId="77777777" w:rsidR="00073662" w:rsidRPr="00F5121C" w:rsidRDefault="00073662" w:rsidP="00073662">
      <w:pPr>
        <w:pStyle w:val="Default"/>
        <w:spacing w:line="360" w:lineRule="auto"/>
        <w:jc w:val="center"/>
        <w:rPr>
          <w:b/>
          <w:bCs/>
        </w:rPr>
      </w:pPr>
    </w:p>
    <w:p w14:paraId="062EFBEE" w14:textId="7FB85559" w:rsidR="00502506" w:rsidRPr="00F5121C" w:rsidRDefault="00502506" w:rsidP="00073662">
      <w:pPr>
        <w:pStyle w:val="Default"/>
        <w:spacing w:line="360" w:lineRule="auto"/>
        <w:rPr>
          <w:b/>
          <w:bCs/>
        </w:rPr>
      </w:pPr>
      <w:r w:rsidRPr="00F5121C">
        <w:rPr>
          <w:b/>
          <w:bCs/>
        </w:rPr>
        <w:t xml:space="preserve">w sprawie </w:t>
      </w:r>
      <w:r w:rsidR="00EE746E">
        <w:rPr>
          <w:b/>
          <w:bCs/>
        </w:rPr>
        <w:t>utworzenia Klastra Energii</w:t>
      </w:r>
      <w:r w:rsidR="0009538F" w:rsidRPr="00F5121C">
        <w:rPr>
          <w:b/>
          <w:bCs/>
        </w:rPr>
        <w:t xml:space="preserve"> </w:t>
      </w:r>
      <w:r w:rsidR="00EE746E">
        <w:rPr>
          <w:b/>
          <w:bCs/>
        </w:rPr>
        <w:t>pn. „</w:t>
      </w:r>
      <w:r w:rsidR="00EE746E">
        <w:rPr>
          <w:b/>
        </w:rPr>
        <w:t>Klaster</w:t>
      </w:r>
      <w:r w:rsidR="00F5121C" w:rsidRPr="00F5121C">
        <w:rPr>
          <w:b/>
        </w:rPr>
        <w:t xml:space="preserve"> Szczycieńska Energia</w:t>
      </w:r>
      <w:r w:rsidR="00EE746E">
        <w:rPr>
          <w:b/>
        </w:rPr>
        <w:t>”</w:t>
      </w:r>
    </w:p>
    <w:p w14:paraId="42D5403E" w14:textId="77777777" w:rsidR="00073662" w:rsidRPr="00F5121C" w:rsidRDefault="00073662" w:rsidP="00073662">
      <w:pPr>
        <w:pStyle w:val="Default"/>
        <w:spacing w:line="360" w:lineRule="auto"/>
      </w:pPr>
    </w:p>
    <w:p w14:paraId="769C2D9F" w14:textId="2E5A42BB" w:rsidR="00502506" w:rsidRPr="00F5121C" w:rsidRDefault="00502506" w:rsidP="00073662">
      <w:pPr>
        <w:pStyle w:val="Default"/>
        <w:spacing w:line="360" w:lineRule="auto"/>
        <w:jc w:val="both"/>
      </w:pPr>
      <w:r w:rsidRPr="00F5121C">
        <w:t xml:space="preserve">Na podstawie art.7 ust.1 pkt 1 i 3, art. 18 ust. 2 pkt 15 ustawy z dnia 8 marca 1990 r. </w:t>
      </w:r>
      <w:r w:rsidR="00EE746E">
        <w:t xml:space="preserve">                                   </w:t>
      </w:r>
      <w:r w:rsidRPr="00F5121C">
        <w:t>o samorządzie gminnym (</w:t>
      </w:r>
      <w:proofErr w:type="spellStart"/>
      <w:r w:rsidRPr="00F5121C">
        <w:t>t.j</w:t>
      </w:r>
      <w:proofErr w:type="spellEnd"/>
      <w:r w:rsidRPr="00F5121C">
        <w:t>. Dz.U.</w:t>
      </w:r>
      <w:r w:rsidR="00EE746E">
        <w:t xml:space="preserve"> z 2023 r., poz.40 ze zm.) </w:t>
      </w:r>
      <w:r w:rsidR="00C07A13">
        <w:t>w związku z art. 2 pkt 15</w:t>
      </w:r>
      <w:r w:rsidRPr="00F5121C">
        <w:t xml:space="preserve">a </w:t>
      </w:r>
      <w:r w:rsidR="00EE746E">
        <w:t xml:space="preserve">                     </w:t>
      </w:r>
      <w:r w:rsidRPr="00F5121C">
        <w:t xml:space="preserve">oraz art. 38 a ust. 4 ustawy z dnia 20 lutego 2015 </w:t>
      </w:r>
      <w:r w:rsidR="00EE746E">
        <w:t xml:space="preserve">r. </w:t>
      </w:r>
      <w:r w:rsidRPr="00F5121C">
        <w:t>o odnawialnych źró</w:t>
      </w:r>
      <w:r w:rsidR="00EE746E">
        <w:t>dłach energii (</w:t>
      </w:r>
      <w:proofErr w:type="spellStart"/>
      <w:r w:rsidR="00EE746E">
        <w:t>t.j</w:t>
      </w:r>
      <w:proofErr w:type="spellEnd"/>
      <w:r w:rsidR="00EE746E">
        <w:t>. Dz.U. z 202</w:t>
      </w:r>
      <w:r w:rsidR="00FC464A">
        <w:t>3 r. poz. 1436</w:t>
      </w:r>
      <w:r w:rsidR="00EE746E">
        <w:t xml:space="preserve"> z późn.zm.</w:t>
      </w:r>
      <w:r w:rsidRPr="00F5121C">
        <w:t xml:space="preserve">), </w:t>
      </w:r>
      <w:r w:rsidR="00F5121C" w:rsidRPr="00F5121C">
        <w:t>Rada Gminy</w:t>
      </w:r>
      <w:r w:rsidR="004A5790">
        <w:t xml:space="preserve"> Szczytno</w:t>
      </w:r>
      <w:r w:rsidRPr="00F5121C">
        <w:t xml:space="preserve"> </w:t>
      </w:r>
      <w:r w:rsidR="008E17D4" w:rsidRPr="00F5121C">
        <w:t>uchwala, co następuje:</w:t>
      </w:r>
    </w:p>
    <w:p w14:paraId="73B8274C" w14:textId="77777777" w:rsidR="008E17D4" w:rsidRPr="00F5121C" w:rsidRDefault="008E17D4" w:rsidP="00073662">
      <w:pPr>
        <w:pStyle w:val="Default"/>
        <w:spacing w:line="360" w:lineRule="auto"/>
        <w:jc w:val="both"/>
      </w:pPr>
    </w:p>
    <w:p w14:paraId="7015ED8A" w14:textId="7ED64B35" w:rsidR="00502506" w:rsidRPr="00F5121C" w:rsidRDefault="00502506" w:rsidP="00073662">
      <w:pPr>
        <w:pStyle w:val="Default"/>
        <w:spacing w:line="360" w:lineRule="auto"/>
        <w:jc w:val="both"/>
      </w:pPr>
      <w:r w:rsidRPr="00F5121C">
        <w:rPr>
          <w:b/>
          <w:bCs/>
        </w:rPr>
        <w:t xml:space="preserve">§ 1. </w:t>
      </w:r>
      <w:r w:rsidRPr="00F5121C">
        <w:t>1</w:t>
      </w:r>
      <w:r w:rsidRPr="00F5121C">
        <w:rPr>
          <w:b/>
          <w:bCs/>
        </w:rPr>
        <w:t xml:space="preserve">. </w:t>
      </w:r>
      <w:r w:rsidRPr="00F5121C">
        <w:t>Wyraża się wolę podjęcia współpracy i przystąpieni</w:t>
      </w:r>
      <w:r w:rsidR="008E17D4" w:rsidRPr="00F5121C">
        <w:t xml:space="preserve">a </w:t>
      </w:r>
      <w:r w:rsidR="00E317C6" w:rsidRPr="00F5121C">
        <w:t xml:space="preserve">Gminy </w:t>
      </w:r>
      <w:r w:rsidR="004A5790">
        <w:t>Szczytno</w:t>
      </w:r>
      <w:r w:rsidR="0048792B" w:rsidRPr="00F5121C">
        <w:t xml:space="preserve"> </w:t>
      </w:r>
      <w:r w:rsidR="00C07A13">
        <w:t xml:space="preserve">                           </w:t>
      </w:r>
      <w:r w:rsidRPr="00F5121C">
        <w:t xml:space="preserve">do </w:t>
      </w:r>
      <w:r w:rsidR="00F5121C" w:rsidRPr="00F5121C">
        <w:rPr>
          <w:b/>
        </w:rPr>
        <w:t>Klastra Szczycieńska Energia.</w:t>
      </w:r>
    </w:p>
    <w:p w14:paraId="1446C82A" w14:textId="146FCACB" w:rsidR="00502506" w:rsidRPr="00F5121C" w:rsidRDefault="00502506" w:rsidP="00C07A13">
      <w:pPr>
        <w:pStyle w:val="Default"/>
        <w:spacing w:line="360" w:lineRule="auto"/>
        <w:jc w:val="both"/>
      </w:pPr>
      <w:r w:rsidRPr="00F5121C">
        <w:t xml:space="preserve">2. </w:t>
      </w:r>
      <w:r w:rsidR="00EE746E">
        <w:t>Zasady funkcjonowania</w:t>
      </w:r>
      <w:r w:rsidR="00EE746E" w:rsidRPr="00EE746E">
        <w:rPr>
          <w:b/>
        </w:rPr>
        <w:t xml:space="preserve"> </w:t>
      </w:r>
      <w:r w:rsidR="00EE746E" w:rsidRPr="00F5121C">
        <w:rPr>
          <w:b/>
        </w:rPr>
        <w:t>Klastra Szczycieńska Energia</w:t>
      </w:r>
      <w:r w:rsidR="00EE746E">
        <w:t>, zasady współpracy partnerów,</w:t>
      </w:r>
      <w:r w:rsidR="0033469A">
        <w:t xml:space="preserve"> </w:t>
      </w:r>
      <w:r w:rsidR="00EE746E">
        <w:t xml:space="preserve">wyznaczenie koordynatora oraz jego obowiązki i uprawnienia określone zostaną </w:t>
      </w:r>
      <w:r w:rsidR="00C07A13">
        <w:t xml:space="preserve">                                        </w:t>
      </w:r>
      <w:r w:rsidR="00EE746E">
        <w:t>w porozumieniu o utworzeniu</w:t>
      </w:r>
      <w:r w:rsidR="00EE746E" w:rsidRPr="00EE746E">
        <w:rPr>
          <w:b/>
        </w:rPr>
        <w:t xml:space="preserve"> </w:t>
      </w:r>
      <w:r w:rsidR="00EE746E" w:rsidRPr="00F5121C">
        <w:rPr>
          <w:b/>
        </w:rPr>
        <w:t>Klastra Szczycieńska Energia</w:t>
      </w:r>
      <w:r w:rsidR="00EE746E">
        <w:t>.</w:t>
      </w:r>
    </w:p>
    <w:p w14:paraId="7A799EA3" w14:textId="6B9824F3" w:rsidR="00502506" w:rsidRPr="00F5121C" w:rsidRDefault="00502506" w:rsidP="00073662">
      <w:pPr>
        <w:pStyle w:val="Default"/>
        <w:spacing w:line="360" w:lineRule="auto"/>
        <w:jc w:val="both"/>
      </w:pPr>
      <w:r w:rsidRPr="00F5121C">
        <w:rPr>
          <w:b/>
          <w:bCs/>
        </w:rPr>
        <w:t xml:space="preserve">§ 2. </w:t>
      </w:r>
      <w:r w:rsidRPr="00F5121C">
        <w:t xml:space="preserve">Wykonanie uchwały powierza się </w:t>
      </w:r>
      <w:r w:rsidR="0048792B" w:rsidRPr="00F5121C">
        <w:t>Wójtowi</w:t>
      </w:r>
      <w:r w:rsidRPr="00F5121C">
        <w:t xml:space="preserve"> </w:t>
      </w:r>
      <w:r w:rsidR="004A5790">
        <w:t>Gminy Szczytno.</w:t>
      </w:r>
      <w:r w:rsidRPr="00F5121C">
        <w:t xml:space="preserve"> </w:t>
      </w:r>
    </w:p>
    <w:p w14:paraId="68F28C4B" w14:textId="77777777" w:rsidR="00073662" w:rsidRPr="00F5121C" w:rsidRDefault="00073662" w:rsidP="00073662">
      <w:pPr>
        <w:pStyle w:val="Default"/>
        <w:spacing w:line="360" w:lineRule="auto"/>
        <w:jc w:val="both"/>
      </w:pPr>
      <w:r w:rsidRPr="00F5121C">
        <w:rPr>
          <w:b/>
          <w:bCs/>
        </w:rPr>
        <w:t xml:space="preserve">§ 3. </w:t>
      </w:r>
      <w:r w:rsidRPr="00F5121C">
        <w:t xml:space="preserve">Uchwała wchodzi w życie z dniem podjęcia. </w:t>
      </w:r>
    </w:p>
    <w:p w14:paraId="3BFD0033" w14:textId="77777777" w:rsidR="00073662" w:rsidRPr="00F5121C" w:rsidRDefault="00073662" w:rsidP="00073662">
      <w:pPr>
        <w:pStyle w:val="Default"/>
        <w:spacing w:line="360" w:lineRule="auto"/>
        <w:jc w:val="both"/>
      </w:pPr>
    </w:p>
    <w:p w14:paraId="73FD6E07" w14:textId="77777777" w:rsidR="00073662" w:rsidRPr="00F5121C" w:rsidRDefault="00073662" w:rsidP="00073662">
      <w:pPr>
        <w:pStyle w:val="Default"/>
        <w:spacing w:line="360" w:lineRule="auto"/>
        <w:jc w:val="both"/>
      </w:pPr>
    </w:p>
    <w:p w14:paraId="4E5D3622" w14:textId="64132835" w:rsidR="00073662" w:rsidRPr="00F5121C" w:rsidRDefault="00073662" w:rsidP="00073662">
      <w:pPr>
        <w:pStyle w:val="Default"/>
        <w:spacing w:line="360" w:lineRule="auto"/>
        <w:jc w:val="right"/>
      </w:pPr>
      <w:r w:rsidRPr="00F5121C">
        <w:t xml:space="preserve">Przewodniczący Rady </w:t>
      </w:r>
      <w:r w:rsidR="00F5121C" w:rsidRPr="00F5121C">
        <w:t>Gminy</w:t>
      </w:r>
    </w:p>
    <w:p w14:paraId="187CE2C2" w14:textId="77777777" w:rsidR="00073662" w:rsidRPr="00F5121C" w:rsidRDefault="00073662" w:rsidP="00073662">
      <w:pPr>
        <w:pStyle w:val="Default"/>
        <w:spacing w:line="360" w:lineRule="auto"/>
        <w:jc w:val="right"/>
        <w:rPr>
          <w:b/>
          <w:bCs/>
        </w:rPr>
      </w:pPr>
    </w:p>
    <w:p w14:paraId="70BD313B" w14:textId="160A5548" w:rsidR="00073662" w:rsidRPr="00F5121C" w:rsidRDefault="008E17D4" w:rsidP="00073662">
      <w:pPr>
        <w:pStyle w:val="Default"/>
        <w:spacing w:line="360" w:lineRule="auto"/>
        <w:jc w:val="right"/>
        <w:rPr>
          <w:b/>
          <w:bCs/>
        </w:rPr>
      </w:pPr>
      <w:r w:rsidRPr="00F5121C">
        <w:rPr>
          <w:b/>
          <w:bCs/>
        </w:rPr>
        <w:t>………………….</w:t>
      </w:r>
      <w:r w:rsidR="00073662" w:rsidRPr="00F5121C">
        <w:rPr>
          <w:b/>
          <w:bCs/>
        </w:rPr>
        <w:t>……..</w:t>
      </w:r>
    </w:p>
    <w:p w14:paraId="2576592A" w14:textId="484767F7" w:rsidR="00CC7F57" w:rsidRPr="00F5121C" w:rsidRDefault="00CC7F57" w:rsidP="00CC7F57">
      <w:pPr>
        <w:rPr>
          <w:sz w:val="24"/>
          <w:szCs w:val="24"/>
        </w:rPr>
      </w:pPr>
    </w:p>
    <w:p w14:paraId="766C420C" w14:textId="322EC5F7" w:rsidR="00CC7F57" w:rsidRPr="00F5121C" w:rsidRDefault="00CC7F57" w:rsidP="00CC7F57">
      <w:pPr>
        <w:rPr>
          <w:sz w:val="24"/>
          <w:szCs w:val="24"/>
        </w:rPr>
      </w:pPr>
    </w:p>
    <w:p w14:paraId="476D5518" w14:textId="486654AE" w:rsidR="00CC7F57" w:rsidRPr="00F5121C" w:rsidRDefault="00CC7F57" w:rsidP="00CC7F57">
      <w:pPr>
        <w:rPr>
          <w:sz w:val="24"/>
          <w:szCs w:val="24"/>
        </w:rPr>
      </w:pPr>
    </w:p>
    <w:p w14:paraId="6049AA35" w14:textId="051393C4" w:rsidR="00CC7F57" w:rsidRDefault="00CC7F57" w:rsidP="00CC7F57">
      <w:pPr>
        <w:rPr>
          <w:sz w:val="24"/>
          <w:szCs w:val="24"/>
        </w:rPr>
      </w:pPr>
    </w:p>
    <w:p w14:paraId="5F2B2BF2" w14:textId="77777777" w:rsidR="00FC464A" w:rsidRDefault="00FC464A" w:rsidP="00CC7F57">
      <w:pPr>
        <w:rPr>
          <w:sz w:val="24"/>
          <w:szCs w:val="24"/>
        </w:rPr>
      </w:pPr>
    </w:p>
    <w:p w14:paraId="1641C4D9" w14:textId="77777777" w:rsidR="00FC464A" w:rsidRDefault="00FC464A" w:rsidP="00CC7F57">
      <w:pPr>
        <w:rPr>
          <w:sz w:val="24"/>
          <w:szCs w:val="24"/>
        </w:rPr>
      </w:pPr>
    </w:p>
    <w:p w14:paraId="74297BD1" w14:textId="77777777" w:rsidR="00FC464A" w:rsidRPr="00F5121C" w:rsidRDefault="00FC464A" w:rsidP="00CC7F57">
      <w:pPr>
        <w:rPr>
          <w:sz w:val="24"/>
          <w:szCs w:val="24"/>
        </w:rPr>
      </w:pPr>
    </w:p>
    <w:p w14:paraId="49884688" w14:textId="0C06A487" w:rsidR="00CC7F57" w:rsidRPr="00F5121C" w:rsidRDefault="00CC7F57" w:rsidP="00CC7F57">
      <w:pPr>
        <w:rPr>
          <w:sz w:val="24"/>
          <w:szCs w:val="24"/>
        </w:rPr>
      </w:pPr>
    </w:p>
    <w:p w14:paraId="5B948AD2" w14:textId="77777777" w:rsidR="00CC7F57" w:rsidRPr="00F5121C" w:rsidRDefault="00CC7F57" w:rsidP="00CC7F57">
      <w:pPr>
        <w:pStyle w:val="Default"/>
        <w:spacing w:line="360" w:lineRule="auto"/>
        <w:jc w:val="center"/>
        <w:rPr>
          <w:b/>
          <w:bCs/>
        </w:rPr>
      </w:pPr>
      <w:r w:rsidRPr="00F5121C">
        <w:rPr>
          <w:b/>
          <w:bCs/>
        </w:rPr>
        <w:lastRenderedPageBreak/>
        <w:t>UZASADNIENIE</w:t>
      </w:r>
    </w:p>
    <w:p w14:paraId="6C9E8EBA" w14:textId="34278612" w:rsidR="00CC7F57" w:rsidRPr="00F5121C" w:rsidRDefault="00CC7F57" w:rsidP="00CC7F57">
      <w:pPr>
        <w:pStyle w:val="Default"/>
        <w:spacing w:line="360" w:lineRule="auto"/>
        <w:jc w:val="both"/>
      </w:pPr>
      <w:r w:rsidRPr="00F5121C">
        <w:tab/>
        <w:t xml:space="preserve">Aktualnie trwająca na świecie i w Polsce transformacja energetyczna prowadzi </w:t>
      </w:r>
      <w:r w:rsidRPr="00F5121C">
        <w:br/>
        <w:t>do zmiany modelu pro</w:t>
      </w:r>
      <w:r w:rsidR="00F5121C">
        <w:t>dukcji energii elektrycznej. Co</w:t>
      </w:r>
      <w:r w:rsidRPr="00F5121C">
        <w:t>raz większą rolę zaczynają odgrywać lokalni prosumenci, czyli podmioty jednocześnie wytwarzający i konsumujący energię elektryczną, a także lokalni producenci energii elektrycznej i cieplnej, którzy posiadają większe instalacje odnawialnych źródeł energii. Zmianie podlega cały model systemu energetycznego – przechodzimy transformację z modelu energetyki promienistej na model energetyki rozproszonej oraz obywatelskiej, w której aktywny udział będą brali członkowie danej wspólnoty lokalnej. Energia elektryczna oraz cieplna w coraz większym stopniu produkowana będzie przez lokalne obywatelskie społeczności energetyczne, które wytworzoną energię będą wykorzystywali przede wszystkim na własne potrzeby.</w:t>
      </w:r>
    </w:p>
    <w:p w14:paraId="19D659C1" w14:textId="44897A28" w:rsidR="00CC7F57" w:rsidRPr="00F5121C" w:rsidRDefault="00CC7F57" w:rsidP="00CC7F57">
      <w:pPr>
        <w:pStyle w:val="Default"/>
        <w:spacing w:line="360" w:lineRule="auto"/>
        <w:jc w:val="both"/>
      </w:pPr>
      <w:r w:rsidRPr="00F5121C">
        <w:tab/>
        <w:t xml:space="preserve">Jednym z rodzajów obywatelskich społeczności energetycznych są klastry energii, </w:t>
      </w:r>
      <w:r w:rsidRPr="00F5121C">
        <w:br/>
        <w:t xml:space="preserve">czyli cywilnoprawne porozumienie (umowa), którego przedmiotem jest wytwarzanie </w:t>
      </w:r>
      <w:r w:rsidRPr="00F5121C">
        <w:br/>
        <w:t xml:space="preserve">i równoważenie zapotrzebowania, dystrybucja, obrót energią (pochodzącą przede wszystkim </w:t>
      </w:r>
      <w:r w:rsidRPr="00F5121C">
        <w:br/>
        <w:t>z odnawialnych źródeł energii). Członkiem klastra może być każdy podmiot – jednostka samorządu terytorialnego, osoby prawne, osoby fizyczne, a także inne podmioty. Celem klastra jest stworzenie lokalnego obszaru samobilansującego się. Zapotrzebowanie na energię elektryczną wewnątrz klastra powinno być pokrywane w całości lub w jak największej części przez członków klastra, którzy posiadaj</w:t>
      </w:r>
      <w:r w:rsidR="009D144B">
        <w:t>ą instalacje produkujące energię</w:t>
      </w:r>
      <w:r w:rsidRPr="00F5121C">
        <w:t xml:space="preserve"> elektryczną lub cieplną (np. instalacje fotowoltaiczne, kogeneracyjne, turbiny wiatrowe, biogazownie). </w:t>
      </w:r>
    </w:p>
    <w:p w14:paraId="4F3DEF0B" w14:textId="3AB3ECD2" w:rsidR="00CC7F57" w:rsidRPr="00F5121C" w:rsidRDefault="00CC7F57" w:rsidP="00CC7F57">
      <w:pPr>
        <w:pStyle w:val="Default"/>
        <w:spacing w:line="360" w:lineRule="auto"/>
        <w:ind w:firstLine="708"/>
        <w:jc w:val="both"/>
      </w:pPr>
      <w:r w:rsidRPr="00F5121C">
        <w:t xml:space="preserve">Ponadto klaster jest wehikułem, który pozwoli pozyskać dodatkowe środki publiczne - zarówno krajowe, jak i </w:t>
      </w:r>
      <w:r w:rsidR="009D144B">
        <w:t xml:space="preserve">ze </w:t>
      </w:r>
      <w:proofErr w:type="spellStart"/>
      <w:r w:rsidR="009D144B">
        <w:t>źrodeł</w:t>
      </w:r>
      <w:proofErr w:type="spellEnd"/>
      <w:r w:rsidR="009D144B">
        <w:t xml:space="preserve"> </w:t>
      </w:r>
      <w:r w:rsidRPr="00F5121C">
        <w:t xml:space="preserve">zagranicznych – których celem jest wsparcie przedsięwzięć </w:t>
      </w:r>
      <w:r w:rsidR="009D144B">
        <w:t xml:space="preserve">           </w:t>
      </w:r>
      <w:r w:rsidRPr="00F5121C">
        <w:t xml:space="preserve">z zakresu energetyki (budowa nowych instalacji wytwórczych, audyty energetyczne, optymalizacja zużycia energii w budynkach publicznych lub prywatnych itd.). Grupa środków pochodzących zarówno z Krajowego Planu Odbudowy, jak i bezpośrednio z programów unijnych będzie dedykowana właśnie lokalnym społecznościom energetycznym oraz klastrom. </w:t>
      </w:r>
    </w:p>
    <w:p w14:paraId="1608601A" w14:textId="070883DC" w:rsidR="00CC7F57" w:rsidRPr="00F5121C" w:rsidRDefault="00CC7F57" w:rsidP="00F5121C">
      <w:pPr>
        <w:pStyle w:val="Default"/>
        <w:spacing w:line="360" w:lineRule="auto"/>
        <w:jc w:val="both"/>
      </w:pPr>
      <w:r w:rsidRPr="00F5121C">
        <w:t xml:space="preserve">Gmina </w:t>
      </w:r>
      <w:r w:rsidR="004A5790">
        <w:t>Szczytno</w:t>
      </w:r>
      <w:r w:rsidRPr="00F5121C">
        <w:t xml:space="preserve"> przystępując do </w:t>
      </w:r>
      <w:r w:rsidR="00F5121C" w:rsidRPr="00F5121C">
        <w:rPr>
          <w:b/>
        </w:rPr>
        <w:t xml:space="preserve">Klastra Szczycieńska Energia, </w:t>
      </w:r>
      <w:r w:rsidRPr="00F5121C">
        <w:t xml:space="preserve">mogłoby osiągnąć znaczne korzyści zarówno Gminy </w:t>
      </w:r>
      <w:r w:rsidR="004A5790">
        <w:t>Szczytno</w:t>
      </w:r>
      <w:r w:rsidRPr="00F5121C">
        <w:t xml:space="preserve">, jak i dla lokalnych spółek komunalnych, przedsiębiorców </w:t>
      </w:r>
      <w:r w:rsidR="009D144B">
        <w:t xml:space="preserve"> </w:t>
      </w:r>
      <w:r w:rsidRPr="00F5121C">
        <w:t xml:space="preserve">i mieszkańców </w:t>
      </w:r>
      <w:r w:rsidR="004A5790">
        <w:t>gminy.</w:t>
      </w:r>
      <w:r w:rsidRPr="00F5121C">
        <w:t xml:space="preserve"> Utworzenie klastra umożliwiłoby</w:t>
      </w:r>
      <w:r w:rsidR="009D144B">
        <w:t>,</w:t>
      </w:r>
      <w:r w:rsidR="0033469A">
        <w:t xml:space="preserve"> w p</w:t>
      </w:r>
      <w:r w:rsidRPr="00F5121C">
        <w:t>erspektywie kilku lat</w:t>
      </w:r>
      <w:r w:rsidR="009D144B">
        <w:t>,</w:t>
      </w:r>
      <w:r w:rsidRPr="00F5121C">
        <w:t xml:space="preserve"> zmniejszenie cen energii dla członków klastra w porównaniu z cenami energii dostępnymi </w:t>
      </w:r>
      <w:r w:rsidR="009D144B">
        <w:t xml:space="preserve">                    </w:t>
      </w:r>
      <w:r w:rsidRPr="00F5121C">
        <w:t xml:space="preserve">dla osób niezrzeszonych w ramach klastra. Nadchodzące zmiany w sposobie rozliczania </w:t>
      </w:r>
      <w:r w:rsidR="009D144B">
        <w:t xml:space="preserve">                               </w:t>
      </w:r>
      <w:r w:rsidRPr="00F5121C">
        <w:t xml:space="preserve">m.in. nadwyżek energii pochodzących z </w:t>
      </w:r>
      <w:proofErr w:type="spellStart"/>
      <w:r w:rsidRPr="00F5121C">
        <w:t>prosumenckich</w:t>
      </w:r>
      <w:proofErr w:type="spellEnd"/>
      <w:r w:rsidRPr="00F5121C">
        <w:t xml:space="preserve"> instalacji fotowoltaicznych powodują, że znacznie korzystniejszym rozwiązaniem będzie odsprzedaż nadwyżek energii </w:t>
      </w:r>
      <w:r w:rsidRPr="00F5121C">
        <w:lastRenderedPageBreak/>
        <w:t>członkowi klastra, który w danym momencie jej potrzebuje. Oprócz zmniejszenia cen energii, klaster umożliwi pełne sięgnięcie po środki krajowe i europejskie, z których moglib</w:t>
      </w:r>
      <w:r w:rsidR="006E0470">
        <w:t xml:space="preserve">y korzystać członkowie klastra, w tym </w:t>
      </w:r>
      <w:r w:rsidRPr="00F5121C">
        <w:t xml:space="preserve">na sfinansowanie audytów energetycznych, analiz prawnych </w:t>
      </w:r>
      <w:r w:rsidR="009D144B">
        <w:t xml:space="preserve"> </w:t>
      </w:r>
      <w:r w:rsidRPr="00F5121C">
        <w:t xml:space="preserve">oraz biznesowych, a także </w:t>
      </w:r>
      <w:r w:rsidR="009D144B">
        <w:t xml:space="preserve">na </w:t>
      </w:r>
      <w:r w:rsidRPr="00F5121C">
        <w:t>stworzenie nowych instalacji OZE i</w:t>
      </w:r>
      <w:r w:rsidR="009D144B">
        <w:t xml:space="preserve"> wdrożenie systemu zarządzania </w:t>
      </w:r>
      <w:r w:rsidRPr="00F5121C">
        <w:t xml:space="preserve">i bilansowania energią elektryczną, które to działania przyniosłyby zyski dla </w:t>
      </w:r>
      <w:r w:rsidR="00F5121C" w:rsidRPr="00F5121C">
        <w:t>Gminy</w:t>
      </w:r>
      <w:r w:rsidR="0033469A">
        <w:t xml:space="preserve"> Szczytno</w:t>
      </w:r>
      <w:r w:rsidRPr="00F5121C">
        <w:t xml:space="preserve"> oraz jego mieszkańców, a także niższe ceny energii dla członków klastra. Zawiązanie </w:t>
      </w:r>
      <w:r w:rsidR="00F5121C" w:rsidRPr="00F5121C">
        <w:rPr>
          <w:b/>
        </w:rPr>
        <w:t>Klastra Szczycieńska Energia</w:t>
      </w:r>
      <w:r w:rsidR="00F5121C" w:rsidRPr="00F5121C">
        <w:t xml:space="preserve"> </w:t>
      </w:r>
      <w:r w:rsidRPr="00F5121C">
        <w:t>oznaczałoby rozwój innowacyjnych</w:t>
      </w:r>
      <w:r w:rsidR="0033469A">
        <w:t xml:space="preserve"> </w:t>
      </w:r>
      <w:r w:rsidR="0033469A" w:rsidRPr="0033469A">
        <w:t>i</w:t>
      </w:r>
      <w:r w:rsidR="003F4A02">
        <w:t> </w:t>
      </w:r>
      <w:r w:rsidRPr="0033469A">
        <w:t>przyszłościowych</w:t>
      </w:r>
      <w:r w:rsidRPr="00F5121C">
        <w:t xml:space="preserve"> technologii na terenie </w:t>
      </w:r>
      <w:r w:rsidR="00F5121C" w:rsidRPr="00F5121C">
        <w:t>Gminy</w:t>
      </w:r>
      <w:r w:rsidR="0033469A">
        <w:t xml:space="preserve"> Szczytno</w:t>
      </w:r>
      <w:r w:rsidR="009D144B">
        <w:t>,</w:t>
      </w:r>
      <w:r w:rsidRPr="00F5121C">
        <w:t xml:space="preserve"> co skutkowałoby dodatkową promocją </w:t>
      </w:r>
      <w:r w:rsidR="00F5121C" w:rsidRPr="00F5121C">
        <w:t>Gminy, j</w:t>
      </w:r>
      <w:r w:rsidRPr="00F5121C">
        <w:t xml:space="preserve">ako miejsca nowoczesnego i przyjaznego środowisku. Dzięki powołaniu do życia klastra, </w:t>
      </w:r>
      <w:r w:rsidR="00F5121C" w:rsidRPr="00F5121C">
        <w:t>Gmina</w:t>
      </w:r>
      <w:r w:rsidR="0033469A">
        <w:t xml:space="preserve"> Szczytno</w:t>
      </w:r>
      <w:r w:rsidR="00F5121C" w:rsidRPr="00F5121C">
        <w:t xml:space="preserve"> oraz mieszkańcy </w:t>
      </w:r>
      <w:r w:rsidRPr="00F5121C">
        <w:t>i p</w:t>
      </w:r>
      <w:r w:rsidR="009D144B">
        <w:t>rzedsiębiorcy działający na jej</w:t>
      </w:r>
      <w:r w:rsidRPr="00F5121C">
        <w:t xml:space="preserve"> obszarze mogliby w sposób aktywny uczestniczyć w trwającej transfo</w:t>
      </w:r>
      <w:r w:rsidR="00F5121C" w:rsidRPr="00F5121C">
        <w:t>rmacji energetycznej i czerpać</w:t>
      </w:r>
      <w:r w:rsidR="009D144B">
        <w:t xml:space="preserve">  </w:t>
      </w:r>
      <w:r w:rsidR="0033469A">
        <w:t>z </w:t>
      </w:r>
      <w:r w:rsidRPr="00F5121C">
        <w:t xml:space="preserve">niej korzyści. </w:t>
      </w:r>
    </w:p>
    <w:p w14:paraId="75E28FB4" w14:textId="27C35F8D" w:rsidR="00CC7F57" w:rsidRPr="00F5121C" w:rsidRDefault="00CC7F57" w:rsidP="00CC7F57">
      <w:pPr>
        <w:rPr>
          <w:sz w:val="24"/>
          <w:szCs w:val="24"/>
        </w:rPr>
      </w:pPr>
    </w:p>
    <w:p w14:paraId="63F1FE7E" w14:textId="3A077088" w:rsidR="00C14CEC" w:rsidRPr="00F5121C" w:rsidRDefault="00C14CEC" w:rsidP="00CC7F57">
      <w:pPr>
        <w:rPr>
          <w:sz w:val="24"/>
          <w:szCs w:val="24"/>
        </w:rPr>
      </w:pPr>
    </w:p>
    <w:sectPr w:rsidR="00C14CEC" w:rsidRPr="00F5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7B"/>
    <w:rsid w:val="00073662"/>
    <w:rsid w:val="0009538F"/>
    <w:rsid w:val="0019291C"/>
    <w:rsid w:val="0033469A"/>
    <w:rsid w:val="00356190"/>
    <w:rsid w:val="00361533"/>
    <w:rsid w:val="00376FDD"/>
    <w:rsid w:val="003D6202"/>
    <w:rsid w:val="003F4A02"/>
    <w:rsid w:val="0048792B"/>
    <w:rsid w:val="004A5790"/>
    <w:rsid w:val="00502506"/>
    <w:rsid w:val="00564547"/>
    <w:rsid w:val="0057587B"/>
    <w:rsid w:val="005C136B"/>
    <w:rsid w:val="005D2F2B"/>
    <w:rsid w:val="00615904"/>
    <w:rsid w:val="006E0470"/>
    <w:rsid w:val="00750B04"/>
    <w:rsid w:val="00771D45"/>
    <w:rsid w:val="007F3F4C"/>
    <w:rsid w:val="008021B8"/>
    <w:rsid w:val="008126B7"/>
    <w:rsid w:val="008544EF"/>
    <w:rsid w:val="008E17D4"/>
    <w:rsid w:val="009D144B"/>
    <w:rsid w:val="009F0B63"/>
    <w:rsid w:val="00A5406B"/>
    <w:rsid w:val="00AA2FC2"/>
    <w:rsid w:val="00C07A13"/>
    <w:rsid w:val="00C14CEC"/>
    <w:rsid w:val="00CC0CC3"/>
    <w:rsid w:val="00CC7F57"/>
    <w:rsid w:val="00CE5FBA"/>
    <w:rsid w:val="00E317C6"/>
    <w:rsid w:val="00E46959"/>
    <w:rsid w:val="00E92015"/>
    <w:rsid w:val="00EE746E"/>
    <w:rsid w:val="00F5121C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1229"/>
  <w15:docId w15:val="{08252771-3872-4C0B-ACD9-8A9301A8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</dc:creator>
  <cp:lastModifiedBy>User</cp:lastModifiedBy>
  <cp:revision>2</cp:revision>
  <cp:lastPrinted>2023-10-19T06:14:00Z</cp:lastPrinted>
  <dcterms:created xsi:type="dcterms:W3CDTF">2023-11-15T08:55:00Z</dcterms:created>
  <dcterms:modified xsi:type="dcterms:W3CDTF">2023-11-15T08:55:00Z</dcterms:modified>
</cp:coreProperties>
</file>