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27B7" w14:textId="77777777" w:rsidR="00D40E20" w:rsidRDefault="00D40E20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044B6C14" w14:textId="5976BBE6" w:rsidR="00D40E20" w:rsidRPr="006D7FA1" w:rsidRDefault="00D40E20" w:rsidP="006D7FA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7FA1">
        <w:rPr>
          <w:b/>
          <w:bCs/>
        </w:rPr>
        <w:t xml:space="preserve">Protokół nr </w:t>
      </w:r>
      <w:bookmarkStart w:id="0" w:name="_Hlk147849865"/>
      <w:r w:rsidR="00660D49" w:rsidRPr="006D7FA1">
        <w:rPr>
          <w:b/>
          <w:bCs/>
        </w:rPr>
        <w:t>LXXVI</w:t>
      </w:r>
      <w:bookmarkEnd w:id="0"/>
      <w:r w:rsidR="006D7FA1" w:rsidRPr="006D7FA1">
        <w:rPr>
          <w:b/>
          <w:bCs/>
        </w:rPr>
        <w:t>/2023</w:t>
      </w:r>
    </w:p>
    <w:p w14:paraId="7096A673" w14:textId="13C1C8C2" w:rsidR="006D7FA1" w:rsidRPr="006D7FA1" w:rsidRDefault="006D7FA1" w:rsidP="006D7FA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7FA1">
        <w:rPr>
          <w:b/>
          <w:bCs/>
        </w:rPr>
        <w:t>Sesji Rady Gminy Szczytno</w:t>
      </w:r>
    </w:p>
    <w:p w14:paraId="7C1BB0C3" w14:textId="57CFA5BC" w:rsidR="006D7FA1" w:rsidRPr="006D7FA1" w:rsidRDefault="006D7FA1" w:rsidP="006D7FA1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D7FA1">
        <w:rPr>
          <w:b/>
          <w:bCs/>
        </w:rPr>
        <w:t>z dnia  27 września 2023 r.</w:t>
      </w:r>
    </w:p>
    <w:p w14:paraId="092947C5" w14:textId="392EEA4C" w:rsidR="006D7FA1" w:rsidRPr="002620E8" w:rsidRDefault="006D7FA1" w:rsidP="006D7FA1">
      <w:pPr>
        <w:pStyle w:val="NormalnyWeb"/>
      </w:pPr>
      <w:r>
        <w:t xml:space="preserve">Sesja odbyła się w Sali Konferencyjnej Urzędu Gminy Szczytno, ul. Łomżyńska 3, 12-100 Szczytno Obrady rozpoczęto </w:t>
      </w:r>
      <w:r w:rsidRPr="00911CCE">
        <w:t>2</w:t>
      </w:r>
      <w:r>
        <w:t>7</w:t>
      </w:r>
      <w:r w:rsidRPr="00911CCE">
        <w:t xml:space="preserve"> </w:t>
      </w:r>
      <w:r>
        <w:t>września</w:t>
      </w:r>
      <w:r w:rsidRPr="00911CCE">
        <w:t xml:space="preserve"> 2023 </w:t>
      </w:r>
      <w:r>
        <w:t xml:space="preserve">r. o godz. 14:00, a zakończono o godz. </w:t>
      </w:r>
      <w:r w:rsidRPr="00162963">
        <w:t>14:</w:t>
      </w:r>
      <w:r w:rsidR="00162963" w:rsidRPr="00162963">
        <w:t>15</w:t>
      </w:r>
      <w:r w:rsidRPr="00162963">
        <w:t xml:space="preserve"> </w:t>
      </w:r>
      <w:r>
        <w:t>tego samego dnia.</w:t>
      </w:r>
    </w:p>
    <w:p w14:paraId="66A71BE8" w14:textId="77777777" w:rsidR="00D40E20" w:rsidRDefault="00D40E20">
      <w:pPr>
        <w:pStyle w:val="NormalnyWeb"/>
      </w:pPr>
      <w:r>
        <w:t>W posiedzeniu wzięło udział 10 członków.</w:t>
      </w:r>
    </w:p>
    <w:p w14:paraId="33E69402" w14:textId="77777777" w:rsidR="00D40E20" w:rsidRDefault="00D40E20">
      <w:pPr>
        <w:pStyle w:val="NormalnyWeb"/>
      </w:pPr>
      <w:r>
        <w:t>Obecni:</w:t>
      </w:r>
    </w:p>
    <w:p w14:paraId="2FC8ECD1" w14:textId="77777777" w:rsidR="00D40E20" w:rsidRDefault="00D40E20">
      <w:pPr>
        <w:pStyle w:val="NormalnyWeb"/>
      </w:pPr>
      <w:r>
        <w:t xml:space="preserve">1. </w:t>
      </w:r>
      <w:r>
        <w:rPr>
          <w:strike/>
        </w:rPr>
        <w:t>Małgorzata Antosiak</w:t>
      </w:r>
      <w:r>
        <w:br/>
        <w:t>2. Marcin Błaszczak</w:t>
      </w:r>
      <w:r>
        <w:br/>
        <w:t>3. 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 xml:space="preserve">6. </w:t>
      </w:r>
      <w:r>
        <w:rPr>
          <w:strike/>
        </w:rPr>
        <w:t>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</w:t>
      </w:r>
      <w:r>
        <w:t xml:space="preserve"> </w:t>
      </w:r>
      <w:r>
        <w:rPr>
          <w:strike/>
        </w:rPr>
        <w:t>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50818271" w14:textId="34423501" w:rsidR="00D40E20" w:rsidRDefault="00D40E20" w:rsidP="002457E3">
      <w:pPr>
        <w:pStyle w:val="NormalnyWeb"/>
        <w:spacing w:after="240"/>
      </w:pPr>
      <w:r>
        <w:t>1. Otwarcie sesji i stwierdzenie prawomocności obrad.</w:t>
      </w:r>
      <w:r>
        <w:br/>
      </w:r>
      <w:r>
        <w:br/>
      </w:r>
      <w:r w:rsidR="00DF4430">
        <w:t xml:space="preserve">Przewodniczący Rady Gminy Szczytno - Pan Zbigniew Woźniak powitał zebranych, po czym otworzył </w:t>
      </w:r>
      <w:r w:rsidR="00DF4430" w:rsidRPr="00DF4430">
        <w:t>LXXVI</w:t>
      </w:r>
      <w:r w:rsidR="00DF4430">
        <w:t xml:space="preserve"> zwyczajną sesję Rady Gminy Szczytno VIII kadencji.</w:t>
      </w:r>
      <w:r w:rsidR="00DF4430"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</w:t>
      </w:r>
      <w:r>
        <w:rPr>
          <w:rStyle w:val="Pogrubienie"/>
          <w:u w:val="single"/>
        </w:rPr>
        <w:t>a</w:t>
      </w:r>
      <w:r>
        <w:br/>
        <w:t>ZA: 10, PRZECIW: 0, WSTRZYMUJĘ: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Marcin Błaszczak, Zdzisław Bogacki, Jadwiga Golon, Sylwia Nowakowska, Hanna Rydzewska, Krzysztof Sikorski, Rafał Szumny, Henryk Ulatowski, Zbigniew Woźniak, Andrzej W</w:t>
      </w:r>
      <w:r>
        <w:t>róbel</w:t>
      </w:r>
      <w:r>
        <w:br/>
        <w:t>NIEOBECNI (5)</w:t>
      </w:r>
      <w:r>
        <w:br/>
      </w:r>
      <w:r>
        <w:lastRenderedPageBreak/>
        <w:t>Małgorzata Antosiak, Grzegorz Godlewski, Edward Lenarciak, Sylwia Majewska, Aleksander Stawiarz</w:t>
      </w:r>
      <w:r>
        <w:br/>
      </w:r>
      <w:r>
        <w:br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</w:t>
      </w:r>
      <w:r>
        <w:t>, PRZECIW: 0, WSTRZYMUJĘ: 0,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(10)</w:t>
      </w:r>
      <w:r>
        <w:br/>
        <w:t>Marcin Błaszczak, Zdzisław Bogacki, Jadwiga Golon, Sylwia Nowakowska, Hanna Rydzewska, Krzysztof Sikorski, Rafał Szumny, Henryk Ulatowski, Zbigniew Woźniak, Andrzej Wróbel</w:t>
      </w:r>
      <w:r>
        <w:br/>
        <w:t>NI</w:t>
      </w:r>
      <w:r>
        <w:t>EOBECNI (5)</w:t>
      </w:r>
      <w:r>
        <w:br/>
        <w:t>Małgorzata Antosiak, Grzegorz Godlewski, Edward Lenarciak, Sylwia Majewska, Aleksander Stawiarz</w:t>
      </w:r>
      <w:r>
        <w:br/>
      </w:r>
      <w:r>
        <w:br/>
      </w:r>
      <w:r w:rsidRPr="002457E3">
        <w:rPr>
          <w:u w:val="single"/>
        </w:rPr>
        <w:t>4. Podjęcie uchwał:</w:t>
      </w:r>
      <w:r w:rsidRPr="002457E3">
        <w:br/>
      </w:r>
      <w:r>
        <w:br/>
      </w:r>
      <w:r w:rsidR="002457E3">
        <w:t>w sprawie uchwalenia miejscowego planu zagospodarowania przestrzennego w części obrębu geodezyjnego Trelkowo, gmina Szczytno;</w:t>
      </w:r>
    </w:p>
    <w:p w14:paraId="06DA82C0" w14:textId="1376164D" w:rsidR="00D40E20" w:rsidRDefault="002457E3" w:rsidP="00D40E20">
      <w:pPr>
        <w:pStyle w:val="NormalnyWeb"/>
        <w:spacing w:after="240"/>
        <w:jc w:val="both"/>
      </w:pPr>
      <w:r>
        <w:t>Pan</w:t>
      </w:r>
      <w:r>
        <w:t xml:space="preserve"> Przewodniczący Rady Gminy Szczytno-</w:t>
      </w:r>
      <w:r>
        <w:t xml:space="preserve"> </w:t>
      </w:r>
      <w:r>
        <w:t>Zbigniew Woźniak</w:t>
      </w:r>
      <w:r>
        <w:t xml:space="preserve"> , przedstawił projekt uchwały w sprawie uchwalenia miejscowego planu zagospodarowania przestrzennego w części obrębu geodezyjnego Trelkowo, gmina Szczytno a mianowicie poinformował, iż projekt planu został dwukrotnie wyłożony do publicznego wglądu wraz z prognozą oddziaływania na środowisko. Pierwsze wyłożenie odbyło się w dniach od 23.02.2023 r. do 16.03.2023 r., uwagi należało złożyć do dnia 30.03.2023 r. Podczas pierwszego wyłożenia projektu miejscowego planu zagospodarowania przestrzennego w części obrębu geodezyjnego Trelkowo do publicznego wglądu, wpłynęła 1 uwaga składająca się z 6 podpunktów. Wójt Gminy Szczytno uwzględnił 4 z 6 podpunktów uwagi. W związku z powyższym Rada Gminy Szczytno musi odnieść się do  pozostałych 2 podpunktów wymienionych w załączniku nr 2 projektu uchwały.</w:t>
      </w:r>
      <w:r>
        <w:br/>
      </w:r>
      <w:r>
        <w:t>Następnie Przewodniczący Rady Gminy Szczytno poddał pod głosowanie ręczne dwa podpunkty uwagi  ww. projektu uchwały:</w:t>
      </w:r>
    </w:p>
    <w:p w14:paraId="6C74D027" w14:textId="06E900CB" w:rsidR="002457E3" w:rsidRDefault="002457E3" w:rsidP="002457E3">
      <w:pPr>
        <w:pStyle w:val="NormalnyWeb"/>
        <w:spacing w:after="240"/>
        <w:jc w:val="both"/>
      </w:pPr>
      <w:r>
        <w:t xml:space="preserve">1.Głosowano w sprawie  1 podpunktu dot. wniosku o usunięcie dobranej kolorystyki dachu. </w:t>
      </w:r>
    </w:p>
    <w:p w14:paraId="5862599C" w14:textId="58925FC9" w:rsidR="002457E3" w:rsidRDefault="002457E3" w:rsidP="002457E3">
      <w:pPr>
        <w:pStyle w:val="NormalnyWeb"/>
        <w:spacing w:after="240"/>
      </w:pPr>
      <w:r>
        <w:t>Radni Gminy Szczytno w głosowaniu ręcznym przegłosowali : ZA- 0 , PRZECIW -</w:t>
      </w:r>
      <w:r>
        <w:t>10</w:t>
      </w:r>
      <w:r>
        <w:t>, WSTRZYMUJĘ: 0</w:t>
      </w:r>
    </w:p>
    <w:p w14:paraId="50148FCF" w14:textId="77777777" w:rsidR="002457E3" w:rsidRPr="002457E3" w:rsidRDefault="002457E3" w:rsidP="002457E3">
      <w:pPr>
        <w:pStyle w:val="NormalnyWeb"/>
        <w:spacing w:after="240"/>
        <w:rPr>
          <w:u w:val="single"/>
        </w:rPr>
      </w:pPr>
      <w:r w:rsidRPr="002457E3">
        <w:rPr>
          <w:u w:val="single"/>
        </w:rPr>
        <w:t>Radni Gminy Szczytno podpunktu 1 uwagi w glosowaniu ręcznym  nie uwzględnili.</w:t>
      </w:r>
    </w:p>
    <w:p w14:paraId="3FDDE5BF" w14:textId="027191F7" w:rsidR="002457E3" w:rsidRDefault="002457E3" w:rsidP="002457E3">
      <w:pPr>
        <w:pStyle w:val="NormalnyWeb"/>
        <w:spacing w:after="240"/>
      </w:pPr>
      <w:r>
        <w:t>2.Następnie głosowano  w sprawie wniosku o możliwość usytuowania na działkach obiektów tymczasowych.</w:t>
      </w:r>
    </w:p>
    <w:p w14:paraId="3EC3994B" w14:textId="3E6D09B7" w:rsidR="002457E3" w:rsidRDefault="002457E3" w:rsidP="002457E3">
      <w:pPr>
        <w:pStyle w:val="NormalnyWeb"/>
        <w:spacing w:after="240"/>
      </w:pPr>
      <w:r>
        <w:t xml:space="preserve"> Radni Gminy Szczytno w głosowaniu ręcznym przegłosowali  ZA- 0 , PRZECIW -</w:t>
      </w:r>
      <w:r>
        <w:t>10</w:t>
      </w:r>
      <w:r>
        <w:t xml:space="preserve">, WSTRZYMUJĘ: 0 </w:t>
      </w:r>
    </w:p>
    <w:p w14:paraId="5B3E8B1F" w14:textId="781A9774" w:rsidR="002457E3" w:rsidRPr="002457E3" w:rsidRDefault="002457E3" w:rsidP="002457E3">
      <w:pPr>
        <w:pStyle w:val="NormalnyWeb"/>
        <w:spacing w:after="240"/>
        <w:rPr>
          <w:u w:val="single"/>
        </w:rPr>
      </w:pPr>
      <w:r w:rsidRPr="002457E3">
        <w:rPr>
          <w:u w:val="single"/>
        </w:rPr>
        <w:lastRenderedPageBreak/>
        <w:t>Radni Gminy Szczytno podpunktu 2 uwagi w głosowaniu ręcznym  nie uwzględnili.</w:t>
      </w:r>
    </w:p>
    <w:p w14:paraId="73312E70" w14:textId="6763E12F" w:rsidR="00D40E20" w:rsidRDefault="002457E3" w:rsidP="00270E5B">
      <w:pPr>
        <w:pStyle w:val="NormalnyWeb"/>
        <w:spacing w:after="240"/>
      </w:pPr>
      <w:r>
        <w:t xml:space="preserve">Następnie </w:t>
      </w:r>
      <w:r>
        <w:t xml:space="preserve"> po przegłosowaniu uwagi przystąpiono do głosowania </w:t>
      </w:r>
      <w:r w:rsidR="00D40E20">
        <w:t xml:space="preserve"> w sprawie uchwalenia miejscowego planu zagospodarowania przestrzennego w części obrębu geodezyjnego Trelkowo, gmina S</w:t>
      </w:r>
      <w:r w:rsidR="00D40E20">
        <w:t>zczytno;</w:t>
      </w:r>
      <w:r w:rsidR="00D40E20">
        <w:br/>
      </w:r>
      <w:r w:rsidR="00D40E20">
        <w:br/>
      </w:r>
      <w:r w:rsidR="00D40E20">
        <w:rPr>
          <w:b/>
          <w:bCs/>
          <w:u w:val="single"/>
        </w:rPr>
        <w:t>Głosowano w sprawie:</w:t>
      </w:r>
      <w:r w:rsidR="00D40E20">
        <w:br/>
        <w:t xml:space="preserve">w sprawie uchwalenia miejscowego planu zagospodarowania przestrzennego w części obrębu geodezyjnego Trelkowo, gmina Szczytno;. </w:t>
      </w:r>
      <w:r w:rsidR="00D40E20">
        <w:br/>
      </w:r>
      <w:r w:rsidR="00D40E20">
        <w:br/>
      </w:r>
      <w:r w:rsidR="00D40E20">
        <w:rPr>
          <w:rStyle w:val="Pogrubienie"/>
          <w:u w:val="single"/>
        </w:rPr>
        <w:t>Wyniki głosowania</w:t>
      </w:r>
      <w:r w:rsidR="00D40E20">
        <w:br/>
        <w:t>ZA: 10, PRZECIW: 0, WSTRZYMUJĘ: 0, BRAK GŁOSU: 0, NIEOBECNI: 5</w:t>
      </w:r>
      <w:r w:rsidR="00D40E20">
        <w:br/>
      </w:r>
      <w:r w:rsidR="00D40E20">
        <w:br/>
      </w:r>
      <w:r w:rsidR="00D40E20">
        <w:rPr>
          <w:u w:val="single"/>
        </w:rPr>
        <w:t>Wyniki imien</w:t>
      </w:r>
      <w:r w:rsidR="00D40E20">
        <w:rPr>
          <w:u w:val="single"/>
        </w:rPr>
        <w:t>ne:</w:t>
      </w:r>
      <w:r w:rsidR="00D40E20">
        <w:br/>
        <w:t>ZA (10)</w:t>
      </w:r>
      <w:r w:rsidR="00D40E20">
        <w:br/>
        <w:t>Marcin Błaszczak, Zdzisław Bogacki, Jadwiga Golon, Sylwia Nowakowska, Hanna Rydzewska, Krzysztof Sikorski, Rafał Szumny, Henryk Ulatowski, Zbigniew Woźniak, Andrzej Wróbel</w:t>
      </w:r>
      <w:r w:rsidR="00D40E20">
        <w:br/>
        <w:t>NIEOBECNI (5)</w:t>
      </w:r>
      <w:r w:rsidR="00D40E20">
        <w:br/>
        <w:t>Małgorzata Antosiak, Grzegorz Godlewski, Edward Lenarciak,</w:t>
      </w:r>
      <w:r w:rsidR="00D40E20">
        <w:t xml:space="preserve"> Sylwia Majewska, Aleksander Stawiarz</w:t>
      </w:r>
      <w:r w:rsidR="00D40E20">
        <w:br/>
      </w:r>
      <w:r w:rsidR="00D40E20">
        <w:br/>
        <w:t>2) w sprawie zmiany Wieloletniej Prognozy Finansowej na lata 2023-2028;</w:t>
      </w:r>
      <w:r w:rsidR="00D40E20">
        <w:br/>
      </w:r>
      <w:r w:rsidR="00D40E20">
        <w:br/>
      </w:r>
      <w:r w:rsidR="00D40E20">
        <w:rPr>
          <w:b/>
          <w:bCs/>
          <w:u w:val="single"/>
        </w:rPr>
        <w:t>Głosowano w sprawie:</w:t>
      </w:r>
      <w:r w:rsidR="00D40E20">
        <w:br/>
        <w:t xml:space="preserve">w sprawie zmiany Wieloletniej Prognozy Finansowej na lata 2023-2028;. </w:t>
      </w:r>
      <w:r w:rsidR="00D40E20">
        <w:br/>
      </w:r>
      <w:r w:rsidR="00D40E20">
        <w:br/>
      </w:r>
      <w:r w:rsidR="00D40E20">
        <w:rPr>
          <w:rStyle w:val="Pogrubienie"/>
          <w:u w:val="single"/>
        </w:rPr>
        <w:t>Wyniki głosowania</w:t>
      </w:r>
      <w:r w:rsidR="00D40E20">
        <w:br/>
        <w:t>ZA: 10, PRZECIW: 0, WSTRZYMU</w:t>
      </w:r>
      <w:r w:rsidR="00D40E20">
        <w:t>JĘ: 0, BRAK GŁOSU: 0, NIEOBECNI: 5</w:t>
      </w:r>
      <w:r w:rsidR="00D40E20">
        <w:br/>
      </w:r>
      <w:r w:rsidR="00D40E20">
        <w:br/>
      </w:r>
      <w:r w:rsidR="00D40E20">
        <w:rPr>
          <w:u w:val="single"/>
        </w:rPr>
        <w:t>Wyniki imienne:</w:t>
      </w:r>
      <w:r w:rsidR="00D40E20">
        <w:br/>
        <w:t>ZA (10)</w:t>
      </w:r>
      <w:r w:rsidR="00D40E20">
        <w:br/>
        <w:t>Marcin Błaszczak, Zdzisław Bogacki, Jadwiga Golon, Sylwia Nowakowska, Hanna Rydzewska, Krzysztof Sikorski, Rafał Szumny, Henryk Ulatowski, Zbigniew Woźniak, Andrzej Wróbel</w:t>
      </w:r>
      <w:r w:rsidR="00D40E20">
        <w:br/>
        <w:t>NIEOBECNI (5)</w:t>
      </w:r>
      <w:r w:rsidR="00D40E20">
        <w:br/>
        <w:t>Małgorzata</w:t>
      </w:r>
      <w:r w:rsidR="00D40E20">
        <w:t xml:space="preserve"> Antosiak, Grzegorz Godlewski, Edward Lenarciak, Sylwia Majewska, Aleksander Stawiarz</w:t>
      </w:r>
      <w:r w:rsidR="00D40E20">
        <w:br/>
      </w:r>
      <w:r w:rsidR="00D40E20">
        <w:br/>
        <w:t>3) w sprawie zmian w budżecie Gminy Szczytno na 2023 rok.</w:t>
      </w:r>
      <w:r w:rsidR="00D40E20">
        <w:br/>
      </w:r>
      <w:r w:rsidR="00D40E20">
        <w:br/>
      </w:r>
      <w:r w:rsidR="00D40E20">
        <w:rPr>
          <w:b/>
          <w:bCs/>
          <w:u w:val="single"/>
        </w:rPr>
        <w:t>Głosowano w sprawie:</w:t>
      </w:r>
      <w:r w:rsidR="00D40E20">
        <w:br/>
        <w:t xml:space="preserve">w sprawie zmian w budżecie Gminy Szczytno na 2023 rok.. </w:t>
      </w:r>
      <w:r w:rsidR="00D40E20">
        <w:br/>
      </w:r>
      <w:r w:rsidR="00D40E20">
        <w:rPr>
          <w:rStyle w:val="Pogrubienie"/>
          <w:u w:val="single"/>
        </w:rPr>
        <w:t>Wyniki głosowania</w:t>
      </w:r>
      <w:r w:rsidR="00D40E20">
        <w:br/>
        <w:t xml:space="preserve">ZA: 10, </w:t>
      </w:r>
      <w:r w:rsidR="00D40E20">
        <w:t>PRZECIW: 0, WSTRZYMUJĘ: 0, BRAK GŁOSU: 0, NIEOBECNI: 5</w:t>
      </w:r>
      <w:r w:rsidR="00D40E20">
        <w:br/>
      </w:r>
      <w:r w:rsidR="00D40E20">
        <w:rPr>
          <w:u w:val="single"/>
        </w:rPr>
        <w:t>Wyniki imienne:</w:t>
      </w:r>
      <w:r w:rsidR="00D40E20">
        <w:br/>
        <w:t>ZA (10)</w:t>
      </w:r>
      <w:r w:rsidR="00D40E20">
        <w:br/>
        <w:t>Marcin Błaszczak, Zdzisław Bogacki, Jadwiga Golon, Sylwia Nowakowska, Hanna Rydzewska, Krzysztof Sikorski, Rafał Szumny, Henryk Ulatowski, Zbigniew Woźniak, Andrzej Wróbel</w:t>
      </w:r>
      <w:r w:rsidR="00D40E20">
        <w:br/>
      </w:r>
      <w:r w:rsidR="00D40E20">
        <w:lastRenderedPageBreak/>
        <w:t>NIEO</w:t>
      </w:r>
      <w:r w:rsidR="00D40E20">
        <w:t>BECNI (5)</w:t>
      </w:r>
      <w:r w:rsidR="00D40E20">
        <w:br/>
        <w:t>Małgorzata Antosiak, Grzegorz Godlewski, Edward Lenarciak, Sylwia Majewska, Aleksander Stawiarz</w:t>
      </w:r>
      <w:r w:rsidR="00D40E20">
        <w:br/>
      </w:r>
      <w:r w:rsidR="00D40E20">
        <w:br/>
        <w:t>4) w sprawie przekazania skargi według właściwości.</w:t>
      </w:r>
      <w:r w:rsidR="00D40E20">
        <w:br/>
      </w:r>
      <w:r w:rsidR="00D40E20">
        <w:br/>
      </w:r>
      <w:r w:rsidR="00D40E20">
        <w:rPr>
          <w:b/>
          <w:bCs/>
          <w:u w:val="single"/>
        </w:rPr>
        <w:t>Głosowano w sprawie:</w:t>
      </w:r>
      <w:r w:rsidR="00D40E20">
        <w:br/>
        <w:t xml:space="preserve">w sprawie przekazania skargi według właściwości.. </w:t>
      </w:r>
      <w:r w:rsidR="00D40E20">
        <w:br/>
      </w:r>
      <w:r w:rsidR="00D40E20">
        <w:br/>
      </w:r>
      <w:r w:rsidR="00D40E20">
        <w:rPr>
          <w:rStyle w:val="Pogrubienie"/>
          <w:u w:val="single"/>
        </w:rPr>
        <w:t>Wyniki głosowania</w:t>
      </w:r>
      <w:r w:rsidR="00D40E20">
        <w:br/>
      </w:r>
      <w:r w:rsidR="00D40E20">
        <w:t>ZA: 10, PRZECIW: 0, WSTRZYMUJĘ: 0, BRAK GŁOSU: 0, NIEOBECNI: 5</w:t>
      </w:r>
      <w:r w:rsidR="00D40E20">
        <w:br/>
      </w:r>
      <w:r w:rsidR="00D40E20">
        <w:br/>
      </w:r>
      <w:r w:rsidR="00D40E20">
        <w:rPr>
          <w:u w:val="single"/>
        </w:rPr>
        <w:t>Wyniki imienne:</w:t>
      </w:r>
      <w:r w:rsidR="00D40E20">
        <w:br/>
        <w:t>ZA (10)</w:t>
      </w:r>
      <w:r w:rsidR="00D40E20">
        <w:br/>
        <w:t>Marcin Błaszczak, Zdzisław Bogacki, Jadwiga Golon, Sylwia Nowakowska, Hanna Rydzewska, Krzysztof Sikorski, Rafał Szumny, Henryk Ulatowski, Zbigniew Woźniak, Andrzej Wró</w:t>
      </w:r>
      <w:r w:rsidR="00D40E20">
        <w:t>bel</w:t>
      </w:r>
      <w:r w:rsidR="00D40E20">
        <w:br/>
        <w:t>NIEOBECNI (5)</w:t>
      </w:r>
      <w:r w:rsidR="00D40E20">
        <w:br/>
        <w:t>Małgorzata Antosiak, Grzegorz Godlewski, Edward Lenarciak, Sylwia Majewska, Aleksander Stawiarz</w:t>
      </w:r>
      <w:r w:rsidR="00D40E20">
        <w:br/>
      </w:r>
      <w:r w:rsidR="00D40E20">
        <w:br/>
        <w:t>5. Pisemne interpelacje i zapytania radnych.</w:t>
      </w:r>
      <w:r w:rsidR="00D40E20">
        <w:br/>
      </w:r>
      <w:r w:rsidR="00D40E20">
        <w:br/>
        <w:t>6. Zapytania, wnioski, sprawy różne.</w:t>
      </w:r>
      <w:r w:rsidR="00D40E20">
        <w:br/>
      </w:r>
      <w:r w:rsidR="00C63F65">
        <w:t xml:space="preserve">Pani Ewa Zawrotna poinformowała, o </w:t>
      </w:r>
      <w:r w:rsidR="00FC59F8">
        <w:t xml:space="preserve"> rozpowszechnieniu informacji o tym, że </w:t>
      </w:r>
      <w:r w:rsidR="00C63F65">
        <w:t>dla osób niepełnosprawnych w stopniu znacznym i umiarkowanym</w:t>
      </w:r>
      <w:r w:rsidR="00FC59F8">
        <w:t xml:space="preserve"> dla </w:t>
      </w:r>
      <w:r w:rsidR="00C63F65">
        <w:t xml:space="preserve"> os</w:t>
      </w:r>
      <w:r w:rsidR="00FC59F8">
        <w:t>ób</w:t>
      </w:r>
      <w:r w:rsidR="00C63F65">
        <w:t xml:space="preserve">, które pobierają rentę inwalidzką oraz </w:t>
      </w:r>
      <w:r w:rsidR="00FC59F8">
        <w:t>dla osób</w:t>
      </w:r>
      <w:r w:rsidR="00C63F65">
        <w:t xml:space="preserve">, które na dzień wyborów tj. na dzień 15 .10.2023 r. skończą 60 lat </w:t>
      </w:r>
      <w:r w:rsidR="00270E5B">
        <w:br/>
      </w:r>
      <w:r w:rsidR="00C63F65">
        <w:t xml:space="preserve">i nie mogą dojechać do lokalu wyborczego mogą zgłaszać się do Urzędu Gminy do dnia 2.10.2023 r. </w:t>
      </w:r>
      <w:r w:rsidR="00FC59F8">
        <w:t xml:space="preserve">w celu </w:t>
      </w:r>
      <w:r w:rsidR="00C63F65">
        <w:t>zorganiz</w:t>
      </w:r>
      <w:r w:rsidR="00FC59F8">
        <w:t>owania</w:t>
      </w:r>
      <w:r w:rsidR="00C63F65">
        <w:t xml:space="preserve"> transport</w:t>
      </w:r>
      <w:r w:rsidR="00FC59F8">
        <w:t xml:space="preserve">u na wybory. Następnie na </w:t>
      </w:r>
      <w:r w:rsidR="00C63F65">
        <w:t xml:space="preserve"> 3 dni przed dniem wyborów</w:t>
      </w:r>
      <w:r w:rsidR="00FC59F8">
        <w:t xml:space="preserve"> gmina</w:t>
      </w:r>
      <w:r w:rsidR="00C63F65">
        <w:t xml:space="preserve"> poinformuje osoby</w:t>
      </w:r>
      <w:r w:rsidR="00FC59F8">
        <w:t xml:space="preserve"> zainteresowane</w:t>
      </w:r>
      <w:r w:rsidR="00C63F65">
        <w:t xml:space="preserve"> o godzinie transportu i </w:t>
      </w:r>
      <w:r w:rsidR="00FC59F8">
        <w:t xml:space="preserve">o </w:t>
      </w:r>
      <w:r w:rsidR="00C63F65">
        <w:t xml:space="preserve">wszystkich sprawach organizacyjnych </w:t>
      </w:r>
      <w:r w:rsidR="00FC59F8">
        <w:t>związanych z tym transportem.</w:t>
      </w:r>
      <w:r w:rsidR="00C63F65">
        <w:t xml:space="preserve"> </w:t>
      </w:r>
      <w:r w:rsidR="00D40E20">
        <w:br/>
        <w:t>7. Zakończenie obrad.</w:t>
      </w:r>
    </w:p>
    <w:p w14:paraId="40CF7E84" w14:textId="307C6C27" w:rsidR="00D40E20" w:rsidRDefault="00D40E20" w:rsidP="00270E5B">
      <w:pPr>
        <w:pStyle w:val="NormalnyWeb"/>
        <w:ind w:left="3540" w:firstLine="708"/>
      </w:pPr>
      <w:r>
        <w:t>Przewodniczący</w:t>
      </w:r>
      <w:r w:rsidR="00270E5B">
        <w:t xml:space="preserve"> </w:t>
      </w:r>
      <w:r>
        <w:t>Rada</w:t>
      </w:r>
      <w:r>
        <w:t xml:space="preserve"> Gminy Szczytno</w:t>
      </w:r>
    </w:p>
    <w:p w14:paraId="375D63A9" w14:textId="045E9CB1" w:rsidR="00270E5B" w:rsidRDefault="00270E5B" w:rsidP="00270E5B">
      <w:pPr>
        <w:pStyle w:val="NormalnyWeb"/>
        <w:ind w:left="3540" w:firstLine="708"/>
      </w:pPr>
      <w:r>
        <w:t xml:space="preserve">            Zbigniew Woźniak</w:t>
      </w:r>
    </w:p>
    <w:p w14:paraId="7335634B" w14:textId="77777777" w:rsidR="00D40E20" w:rsidRDefault="00D40E20">
      <w:pPr>
        <w:pStyle w:val="NormalnyWeb"/>
        <w:jc w:val="center"/>
      </w:pPr>
      <w:r>
        <w:t> </w:t>
      </w:r>
    </w:p>
    <w:p w14:paraId="622F302D" w14:textId="36698D1E" w:rsidR="00D40E20" w:rsidRPr="00270E5B" w:rsidRDefault="00D40E20">
      <w:pPr>
        <w:pStyle w:val="NormalnyWeb"/>
        <w:rPr>
          <w:sz w:val="18"/>
          <w:szCs w:val="18"/>
        </w:rPr>
      </w:pPr>
      <w:r>
        <w:br/>
      </w:r>
      <w:r w:rsidRPr="00270E5B">
        <w:rPr>
          <w:sz w:val="18"/>
          <w:szCs w:val="18"/>
        </w:rPr>
        <w:t xml:space="preserve">Przygotował(a): </w:t>
      </w:r>
      <w:r w:rsidR="00270E5B" w:rsidRPr="00270E5B">
        <w:rPr>
          <w:sz w:val="18"/>
          <w:szCs w:val="18"/>
        </w:rPr>
        <w:t>Agnieszka Steczka</w:t>
      </w:r>
    </w:p>
    <w:p w14:paraId="475818F8" w14:textId="77777777" w:rsidR="00D40E20" w:rsidRDefault="00D40E20">
      <w:pPr>
        <w:rPr>
          <w:rFonts w:eastAsia="Times New Roman"/>
        </w:rPr>
      </w:pPr>
      <w:r>
        <w:rPr>
          <w:rFonts w:eastAsia="Times New Roman"/>
        </w:rPr>
        <w:pict w14:anchorId="616B1211">
          <v:rect id="_x0000_i1025" style="width:0;height:1.5pt" o:hralign="center" o:hrstd="t" o:hr="t" fillcolor="#a0a0a0" stroked="f"/>
        </w:pict>
      </w:r>
    </w:p>
    <w:p w14:paraId="19C2CE25" w14:textId="77777777" w:rsidR="00D40E20" w:rsidRDefault="00D40E2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FB"/>
    <w:rsid w:val="00162963"/>
    <w:rsid w:val="002457E3"/>
    <w:rsid w:val="00270E5B"/>
    <w:rsid w:val="00660D49"/>
    <w:rsid w:val="006D7FA1"/>
    <w:rsid w:val="007263FB"/>
    <w:rsid w:val="00BB6969"/>
    <w:rsid w:val="00C63F65"/>
    <w:rsid w:val="00D40E20"/>
    <w:rsid w:val="00DF4430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AC08B"/>
  <w15:chartTrackingRefBased/>
  <w15:docId w15:val="{854008DE-3F28-437B-AFF2-79D6293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883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18</cp:revision>
  <dcterms:created xsi:type="dcterms:W3CDTF">2023-10-10T14:55:00Z</dcterms:created>
  <dcterms:modified xsi:type="dcterms:W3CDTF">2023-10-10T15:31:00Z</dcterms:modified>
</cp:coreProperties>
</file>