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30" w:rsidRDefault="004B4230" w:rsidP="004B4230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4B4230" w:rsidRDefault="004B4230" w:rsidP="004B4230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Uchwała nr ……………./2023</w:t>
      </w: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………….. 2023 roku</w:t>
      </w: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4B4230" w:rsidRDefault="004B4230" w:rsidP="004B42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230" w:rsidRDefault="004B4230" w:rsidP="004B4230">
      <w:pPr>
        <w:pStyle w:val="Standard"/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w sprawie wyrażenia zgody na zawarcie umowy dzierżawy nieruchomości gruntowej</w:t>
      </w:r>
      <w:r w:rsidR="00D47882">
        <w:rPr>
          <w:rFonts w:ascii="Arial" w:hAnsi="Arial" w:cs="Arial"/>
          <w:b/>
          <w:i/>
          <w:sz w:val="22"/>
          <w:szCs w:val="22"/>
        </w:rPr>
        <w:t xml:space="preserve"> zabudowanej,</w:t>
      </w:r>
      <w:r>
        <w:rPr>
          <w:rFonts w:ascii="Arial" w:hAnsi="Arial" w:cs="Arial"/>
          <w:b/>
          <w:i/>
          <w:sz w:val="22"/>
          <w:szCs w:val="22"/>
        </w:rPr>
        <w:t xml:space="preserve"> położonej w obrębie geodezyjnym Kobyłocha na okres do 10 lat oraz odstąpienie od przetargowego trybu zawarcia um</w:t>
      </w:r>
      <w:r w:rsidR="00357333">
        <w:rPr>
          <w:rFonts w:ascii="Arial" w:hAnsi="Arial" w:cs="Arial"/>
          <w:b/>
          <w:i/>
          <w:sz w:val="22"/>
          <w:szCs w:val="22"/>
        </w:rPr>
        <w:t>owy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4B4230" w:rsidRDefault="004B4230" w:rsidP="004B4230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4B4230" w:rsidRDefault="004B4230" w:rsidP="004B4230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4B4230" w:rsidRDefault="004B4230" w:rsidP="004B423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pkt. 9 lit. a ustawy z dnia 8 marca 1990 r. o samorządzie gminnym (tj. Dz. U. z 2023 r. poz. 40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 oraz  art. 11, art. 13 ust.1 i art. 37  ust. 4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2023 r., poz. 344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4B4230" w:rsidRDefault="004B4230" w:rsidP="004B4230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zawarcie umowy dzierżawy działki nr 65 o powierzchni 0,0271 ha, położonej w obrębie geodezyjnym Kobyłocha, stanowiącej własność  Gminy  Szczytno, na okres do 10 lat.</w:t>
      </w:r>
    </w:p>
    <w:p w:rsidR="004B4230" w:rsidRDefault="004B4230" w:rsidP="004B4230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odstąpienie od przetargowego trybu zawarcia um</w:t>
      </w:r>
      <w:r w:rsidR="00357333">
        <w:rPr>
          <w:rFonts w:ascii="Arial" w:hAnsi="Arial" w:cs="Arial"/>
          <w:sz w:val="22"/>
          <w:szCs w:val="22"/>
        </w:rPr>
        <w:t>owy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dzierżawy nieruchomości opisanej w ust. 1.</w:t>
      </w: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4B4230" w:rsidRDefault="004B4230" w:rsidP="004B423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4B4230" w:rsidRDefault="004B4230" w:rsidP="004B42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230" w:rsidRDefault="004B4230" w:rsidP="004B42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4B4230" w:rsidRDefault="004B4230" w:rsidP="004B423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4B4230" w:rsidRDefault="004B4230" w:rsidP="004B423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B4230" w:rsidRDefault="004B4230" w:rsidP="004B4230"/>
    <w:p w:rsidR="00AB6AFD" w:rsidRDefault="00AB6AFD"/>
    <w:sectPr w:rsidR="00A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5"/>
    <w:rsid w:val="00357333"/>
    <w:rsid w:val="004B4230"/>
    <w:rsid w:val="00AB6AFD"/>
    <w:rsid w:val="00CC1BF5"/>
    <w:rsid w:val="00D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14C6-7106-4514-81F0-FFE0C2FD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42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4B42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4</cp:revision>
  <dcterms:created xsi:type="dcterms:W3CDTF">2023-10-04T05:34:00Z</dcterms:created>
  <dcterms:modified xsi:type="dcterms:W3CDTF">2023-10-04T06:30:00Z</dcterms:modified>
</cp:coreProperties>
</file>