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0C86" w14:textId="77777777" w:rsidR="00A77B3E" w:rsidRDefault="00124CB7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45E641C1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2D75511F" w14:textId="77777777" w:rsidR="00A77B3E" w:rsidRDefault="00124CB7">
      <w:pPr>
        <w:ind w:left="5669"/>
        <w:jc w:val="left"/>
        <w:rPr>
          <w:sz w:val="20"/>
        </w:rPr>
      </w:pPr>
      <w:r>
        <w:rPr>
          <w:sz w:val="20"/>
        </w:rPr>
        <w:t>z dnia  4 lipca 2023 r.</w:t>
      </w:r>
    </w:p>
    <w:p w14:paraId="08B5DB19" w14:textId="77777777" w:rsidR="00A77B3E" w:rsidRDefault="00124CB7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43A2F079" w14:textId="77777777" w:rsidR="00A77B3E" w:rsidRDefault="00A77B3E">
      <w:pPr>
        <w:ind w:left="5669"/>
        <w:jc w:val="left"/>
        <w:rPr>
          <w:sz w:val="20"/>
        </w:rPr>
      </w:pPr>
    </w:p>
    <w:p w14:paraId="1387D3BA" w14:textId="77777777" w:rsidR="00A77B3E" w:rsidRDefault="00124CB7">
      <w:pPr>
        <w:keepLines/>
        <w:spacing w:before="120" w:after="120"/>
        <w:ind w:firstLine="227"/>
        <w:jc w:val="left"/>
      </w:pPr>
      <w:r>
        <w:t>PROJEKT</w:t>
      </w:r>
    </w:p>
    <w:p w14:paraId="70684223" w14:textId="77777777" w:rsidR="00DD29BF" w:rsidRDefault="00124CB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</w:rPr>
        <w:t>UCHWAŁA Nr .........../2023</w:t>
      </w:r>
      <w:r>
        <w:rPr>
          <w:b/>
        </w:rPr>
        <w:br/>
      </w:r>
      <w:r>
        <w:rPr>
          <w:b/>
        </w:rPr>
        <w:t xml:space="preserve">Rady Gminy Szczytno </w:t>
      </w:r>
      <w:r>
        <w:rPr>
          <w:b/>
          <w:color w:val="000000"/>
          <w:u w:color="000000"/>
        </w:rPr>
        <w:br/>
        <w:t>z dnia ............lipca 2023 r.</w:t>
      </w:r>
    </w:p>
    <w:p w14:paraId="5CD23BFE" w14:textId="122A00AA" w:rsidR="00A77B3E" w:rsidRDefault="00124CB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 sprawie zmiany uchwały Nr LXI/437/2022 Rady Gminy Szczytno z dnia 23 września 2022 roku w sprawie określenia przystanków komunikacyjnych przy drogach krajowych i </w:t>
      </w:r>
      <w:r>
        <w:rPr>
          <w:b/>
          <w:color w:val="000000"/>
          <w:u w:color="000000"/>
        </w:rPr>
        <w:t>drogach gminnych na terenie Gminy Szczytno oraz zasad korzystania z tych przystanków.</w:t>
      </w:r>
    </w:p>
    <w:p w14:paraId="367E4604" w14:textId="77777777" w:rsidR="00DD29BF" w:rsidRDefault="00DD29BF">
      <w:pPr>
        <w:spacing w:before="120" w:after="120"/>
        <w:jc w:val="center"/>
        <w:rPr>
          <w:b/>
          <w:color w:val="000000"/>
          <w:u w:color="000000"/>
        </w:rPr>
      </w:pPr>
    </w:p>
    <w:p w14:paraId="08546CAC" w14:textId="77777777" w:rsidR="00A77B3E" w:rsidRDefault="00124CB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pkt. 15 art. 15 ustawy z 8 marca 1990 roku o samorządzie gminnym (tekst jedn.: Dz. U z 2022 r., poz. 559 z </w:t>
      </w:r>
      <w:proofErr w:type="spellStart"/>
      <w:r>
        <w:rPr>
          <w:color w:val="000000"/>
          <w:u w:color="000000"/>
        </w:rPr>
        <w:t>póź</w:t>
      </w:r>
      <w:proofErr w:type="spellEnd"/>
      <w:r>
        <w:rPr>
          <w:color w:val="000000"/>
          <w:u w:color="000000"/>
        </w:rPr>
        <w:t xml:space="preserve">. zm.) oraz </w:t>
      </w:r>
      <w:r>
        <w:rPr>
          <w:color w:val="000000"/>
          <w:u w:color="000000"/>
        </w:rPr>
        <w:t>art. 15 ust. 2 ustawy z dnia 16 grudnia 2010 r. o publicznym transporcie zbiorowym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1343), Rada Gminy Szczytno uchwala, co następuje:</w:t>
      </w:r>
    </w:p>
    <w:p w14:paraId="29D9BD74" w14:textId="77777777" w:rsidR="00A77B3E" w:rsidRDefault="00124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uchwały Nr LXI/437/2022 Rady Gminy Szczytno z dnia 23 września 2022 roku w spraw</w:t>
      </w:r>
      <w:r>
        <w:rPr>
          <w:color w:val="000000"/>
          <w:u w:color="000000"/>
        </w:rPr>
        <w:t>ie określenia przystanków komunikacyjnych przy drogach krajowych i drogach gminnych na terenie Gminy Szczytno oraz zasad korzystania z tych przystanków, załącznik nr 1 ,, Wykaz przystanków komunikacyjnych których zarządzającym jest Gmina Szczytno-Drogi Gmi</w:t>
      </w:r>
      <w:r>
        <w:rPr>
          <w:color w:val="000000"/>
          <w:u w:color="000000"/>
        </w:rPr>
        <w:t>nne”, otrzymuje brzmienie określone w załączniku nr 1 do niniejszej uchwały.</w:t>
      </w:r>
    </w:p>
    <w:p w14:paraId="2145E31C" w14:textId="77777777" w:rsidR="00A77B3E" w:rsidRDefault="00124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Pozostałe zapisy uchwały, o której mowa w  § 1 pozostają bez zmian.</w:t>
      </w:r>
    </w:p>
    <w:p w14:paraId="11266617" w14:textId="77777777" w:rsidR="00A77B3E" w:rsidRDefault="00124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Szczytno.</w:t>
      </w:r>
    </w:p>
    <w:p w14:paraId="1B86C48E" w14:textId="77777777" w:rsidR="00DD29BF" w:rsidRDefault="00124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</w:t>
      </w:r>
      <w:r>
        <w:rPr>
          <w:color w:val="000000"/>
          <w:u w:color="000000"/>
        </w:rPr>
        <w:t xml:space="preserve"> od dnia jej ogłoszenia w Dzienniku Urzędowym Województwa Warmińsko-Mazurskiego.</w:t>
      </w:r>
    </w:p>
    <w:p w14:paraId="5CA58285" w14:textId="77777777" w:rsidR="00DD29BF" w:rsidRDefault="00124CB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Przewodniczący Rady Gminy Szczytno</w:t>
      </w:r>
      <w:r>
        <w:rPr>
          <w:color w:val="000000"/>
          <w:u w:color="000000"/>
        </w:rPr>
        <w:tab/>
      </w:r>
    </w:p>
    <w:p w14:paraId="1135697B" w14:textId="77777777" w:rsidR="00DD29BF" w:rsidRDefault="00124CB7" w:rsidP="00DD29B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 w:rsidR="00DD29BF">
        <w:rPr>
          <w:color w:val="000000"/>
          <w:u w:color="000000"/>
        </w:rPr>
        <w:t xml:space="preserve">               </w:t>
      </w:r>
      <w:r>
        <w:rPr>
          <w:color w:val="000000"/>
          <w:u w:color="000000"/>
        </w:rPr>
        <w:t xml:space="preserve">Zbigniew Wożniak </w:t>
      </w:r>
    </w:p>
    <w:p w14:paraId="7B4E8C6D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10A780BD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4DFD5195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6161365B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6989B724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3E19DAAA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26BFAED5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606FDD52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5F7D5DCC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598DB64E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5365FDA3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0A6D95D9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72570393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6B44A87C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62228585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1CD94CF3" w14:textId="77777777" w:rsidR="001003D7" w:rsidRDefault="001003D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</w:p>
    <w:p w14:paraId="5535AC24" w14:textId="616939BF" w:rsidR="00DD29BF" w:rsidRDefault="00124CB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</w:t>
      </w:r>
      <w:r w:rsidR="00DD29BF">
        <w:rPr>
          <w:color w:val="000000"/>
          <w:u w:color="000000"/>
        </w:rPr>
        <w:t xml:space="preserve">k </w:t>
      </w:r>
      <w:r>
        <w:rPr>
          <w:color w:val="000000"/>
          <w:u w:color="000000"/>
        </w:rPr>
        <w:t xml:space="preserve">nr 1  </w:t>
      </w:r>
      <w:r>
        <w:rPr>
          <w:color w:val="000000"/>
          <w:u w:color="000000"/>
        </w:rPr>
        <w:t xml:space="preserve"> </w:t>
      </w:r>
    </w:p>
    <w:p w14:paraId="5705F100" w14:textId="77777777" w:rsidR="00DD29BF" w:rsidRDefault="00124CB7" w:rsidP="000253F6">
      <w:pPr>
        <w:keepLines/>
        <w:spacing w:before="120" w:after="120"/>
        <w:ind w:left="6480" w:firstLine="720"/>
        <w:rPr>
          <w:color w:val="000000"/>
          <w:u w:color="000000"/>
        </w:rPr>
      </w:pPr>
      <w:r>
        <w:rPr>
          <w:color w:val="000000"/>
          <w:u w:color="000000"/>
        </w:rPr>
        <w:t xml:space="preserve">do uchwały nr 2023  </w:t>
      </w:r>
    </w:p>
    <w:p w14:paraId="09274DAF" w14:textId="563AE23A" w:rsidR="00A77B3E" w:rsidRDefault="00124CB7" w:rsidP="000253F6">
      <w:pPr>
        <w:keepLines/>
        <w:spacing w:before="120" w:after="120"/>
        <w:ind w:left="7200"/>
        <w:rPr>
          <w:color w:val="000000"/>
          <w:u w:color="000000"/>
        </w:rPr>
      </w:pPr>
      <w:r>
        <w:rPr>
          <w:color w:val="000000"/>
          <w:u w:color="000000"/>
        </w:rPr>
        <w:t xml:space="preserve"> Rady Gminy Szczytno </w:t>
      </w:r>
      <w:r>
        <w:rPr>
          <w:color w:val="000000"/>
          <w:u w:color="000000"/>
        </w:rPr>
        <w:t xml:space="preserve">   z dnia .....07.2023</w:t>
      </w:r>
    </w:p>
    <w:p w14:paraId="43DBF76F" w14:textId="77777777" w:rsidR="00A77B3E" w:rsidRDefault="00124CB7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WYKAZ PRZYSTANKÓW KOMUNIKACYJNYCH KTÓRYCH ZARZĄDZAJĄCYM JEST GMINA SZCZYTNO-DROGI GMINNE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975"/>
        <w:gridCol w:w="1242"/>
        <w:gridCol w:w="2392"/>
        <w:gridCol w:w="2346"/>
      </w:tblGrid>
      <w:tr w:rsidR="00017B94" w14:paraId="4AD6BCB7" w14:textId="77777777">
        <w:tc>
          <w:tcPr>
            <w:tcW w:w="9645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B0346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Wykaz przystanków na drodze gminnej nr 196026N Rudka - Płozy</w:t>
            </w:r>
          </w:p>
        </w:tc>
      </w:tr>
      <w:tr w:rsidR="00017B94" w14:paraId="68ACDCA2" w14:textId="77777777"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B1290E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29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24D87EC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przystanku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3641D5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Nr </w:t>
            </w:r>
            <w:r>
              <w:rPr>
                <w:sz w:val="18"/>
              </w:rPr>
              <w:t>przystanku</w:t>
            </w:r>
          </w:p>
        </w:tc>
        <w:tc>
          <w:tcPr>
            <w:tcW w:w="4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C6335A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57E7F8C5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9923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06ABC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4AF7D4D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0AD321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Płozy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6885F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Rudka</w:t>
            </w:r>
          </w:p>
        </w:tc>
      </w:tr>
      <w:tr w:rsidR="00017B94" w14:paraId="404F558C" w14:textId="77777777"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93F8590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29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4F3EA03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Rudka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6542F0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1</w:t>
            </w: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3C5E6D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Pętla przy skrzyżowaniu z drogą powiatową Szczytno-Prusowy Borek 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350D62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Pętla przy skrzyżowaniu z drogą powiatową Szczytno-Prusowy Borek </w:t>
            </w:r>
          </w:p>
        </w:tc>
      </w:tr>
      <w:tr w:rsidR="00017B94" w14:paraId="778F9EB6" w14:textId="77777777">
        <w:tc>
          <w:tcPr>
            <w:tcW w:w="964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91B9B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Wykaz przystanków na drodze gminnej nr 196029N Piecuchy - Wały</w:t>
            </w:r>
          </w:p>
        </w:tc>
      </w:tr>
      <w:tr w:rsidR="00017B94" w14:paraId="2F5B0F45" w14:textId="77777777">
        <w:tc>
          <w:tcPr>
            <w:tcW w:w="88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C8B38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9B8B1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przystanku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1334F8A2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przystanku</w:t>
            </w:r>
          </w:p>
        </w:tc>
        <w:tc>
          <w:tcPr>
            <w:tcW w:w="463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33268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3197656D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365A3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D36CDF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A8936E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D0C2D9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Wały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3D9C07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Piecuchy</w:t>
            </w:r>
          </w:p>
        </w:tc>
      </w:tr>
      <w:tr w:rsidR="00017B94" w14:paraId="56D79724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1AD8D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8FEA76C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Piecuchy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69ADDB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2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3F794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 </w:t>
            </w:r>
            <w:r>
              <w:rPr>
                <w:sz w:val="18"/>
              </w:rPr>
              <w:t>wysokości działki nr 100/1 50m od skrzyżowania z drogą do wsi Małdaniec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1DA1D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 wysokości działki nr 100/1 50m od skrzyżowania z drogą do wsi Małdaniec</w:t>
            </w:r>
          </w:p>
        </w:tc>
      </w:tr>
      <w:tr w:rsidR="00017B94" w14:paraId="2A37ED5D" w14:textId="77777777">
        <w:tc>
          <w:tcPr>
            <w:tcW w:w="9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E239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Wykaz przystanków na drodze gminnej nr 196037N Lipowiec Mały</w:t>
            </w:r>
          </w:p>
        </w:tc>
      </w:tr>
      <w:tr w:rsidR="00017B94" w14:paraId="448E541F" w14:textId="77777777"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E99C14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B98BF59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przystanku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DF18B28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przystanku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743E7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66A3268B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3DF5C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0A252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F3F8DB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2DD703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kierunku wsi Lipowiec Mały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E8D6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Lipowiec</w:t>
            </w:r>
          </w:p>
        </w:tc>
      </w:tr>
      <w:tr w:rsidR="00017B94" w14:paraId="54B3A3A2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0A8DF2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F4428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Lipowiec Mały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A8DEB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3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7478E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501EA0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+ 025 ok. 30 metrów od budynku Lipowiec Mały 1</w:t>
            </w:r>
          </w:p>
        </w:tc>
      </w:tr>
      <w:tr w:rsidR="00017B94" w14:paraId="23A43357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A9970F2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8EA76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Lipowiec Mały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B878F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4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06CE6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1+730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A28A08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0+920</w:t>
            </w:r>
          </w:p>
        </w:tc>
      </w:tr>
      <w:tr w:rsidR="00017B94" w14:paraId="0BB6A104" w14:textId="77777777">
        <w:tc>
          <w:tcPr>
            <w:tcW w:w="9645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D525C9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Wykaz przystanków na drodze gminnej nr 196019N Wałpusz - DK 58</w:t>
            </w:r>
          </w:p>
        </w:tc>
      </w:tr>
      <w:tr w:rsidR="00017B94" w14:paraId="0938082D" w14:textId="77777777"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84BC4A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0DC54A30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przystanku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4BBDA6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przystanku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B62F0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73ABB105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9E62E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4495A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2EE75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6CBD41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Wałpusz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A5549C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Wałpusz</w:t>
            </w:r>
          </w:p>
        </w:tc>
      </w:tr>
      <w:tr w:rsidR="00017B94" w14:paraId="631CA5F9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B3108B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8E6490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Wałpusz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B4A768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5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86F203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Pętla autobusowa przed dz. nr 195/4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FF1D87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Pętla autobusowa przed dz. nr 195/4</w:t>
            </w:r>
          </w:p>
        </w:tc>
      </w:tr>
      <w:tr w:rsidR="00017B94" w14:paraId="0331E963" w14:textId="77777777">
        <w:tc>
          <w:tcPr>
            <w:tcW w:w="9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182AE1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Wykaz przystanków na drodze gminnej nr 196033N Gawrzyjałki - Lipowiec</w:t>
            </w:r>
          </w:p>
        </w:tc>
      </w:tr>
      <w:tr w:rsidR="00017B94" w14:paraId="57248F3A" w14:textId="77777777"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2CD320C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3A9E4E43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Nazwa </w:t>
            </w:r>
            <w:r>
              <w:rPr>
                <w:sz w:val="18"/>
              </w:rPr>
              <w:t>przystanku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62D3F7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przystanku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E9DF33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6754E6FF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978CE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050B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9527F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2A61B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kierunku wsi Lipowiec 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F31AB7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Gawrzyjałki</w:t>
            </w:r>
          </w:p>
        </w:tc>
      </w:tr>
      <w:tr w:rsidR="00017B94" w14:paraId="3A08382F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EC30B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FD40E1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Gawrzyjałki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AEE74F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6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EC8703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+ 800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04323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+ 780</w:t>
            </w:r>
          </w:p>
        </w:tc>
      </w:tr>
      <w:tr w:rsidR="00017B94" w14:paraId="4F2D4D42" w14:textId="77777777">
        <w:tc>
          <w:tcPr>
            <w:tcW w:w="964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603DBC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Wykaz przystanków na drodze gminnej nr 196029N Piecuchy - Wały</w:t>
            </w:r>
          </w:p>
        </w:tc>
      </w:tr>
      <w:tr w:rsidR="00017B94" w14:paraId="762D5CCB" w14:textId="77777777"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7F9AF67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60CAAE6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przystanku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5A9170CB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przystanku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1119C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0B751553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4DD0C1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54E637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49AC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59A1C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kierunku wsi Wały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9FEDDD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wsi Piecuchy</w:t>
            </w:r>
          </w:p>
        </w:tc>
      </w:tr>
      <w:tr w:rsidR="00017B94" w14:paraId="3A55BD05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5BFC30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AAC8E0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Wały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E91C94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7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BFA467D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4+030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EF26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3+990</w:t>
            </w:r>
          </w:p>
        </w:tc>
      </w:tr>
      <w:tr w:rsidR="00017B94" w14:paraId="734535F4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4148B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8FCE3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4E76BE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D2429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5176B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17B94" w14:paraId="7C9F2A8D" w14:textId="77777777">
        <w:tc>
          <w:tcPr>
            <w:tcW w:w="8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4133D73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7CD513E7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Nazwa przystanku</w:t>
            </w:r>
          </w:p>
        </w:tc>
        <w:tc>
          <w:tcPr>
            <w:tcW w:w="121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</w:tcPr>
          <w:p w14:paraId="15696F78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przystanku</w:t>
            </w:r>
          </w:p>
        </w:tc>
        <w:tc>
          <w:tcPr>
            <w:tcW w:w="46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E60D76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Lokalizacja szczegółowa</w:t>
            </w:r>
          </w:p>
        </w:tc>
      </w:tr>
      <w:tr w:rsidR="00017B94" w14:paraId="7A76B3D5" w14:textId="77777777">
        <w:tc>
          <w:tcPr>
            <w:tcW w:w="88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130566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9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6EF4D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3FD5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0B46CD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W kierunku Fermy  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A80FE5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W kierunku DK - 57 Dębówko</w:t>
            </w:r>
          </w:p>
        </w:tc>
      </w:tr>
      <w:tr w:rsidR="00017B94" w14:paraId="588794F0" w14:textId="77777777"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DDE518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2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AAA727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Dębówko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DB706A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G 8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74660D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---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7BEEDE" w14:textId="77777777" w:rsidR="00A77B3E" w:rsidRDefault="00124CB7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0 + 100</w:t>
            </w:r>
          </w:p>
        </w:tc>
      </w:tr>
    </w:tbl>
    <w:p w14:paraId="6469904E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9962" w14:textId="77777777" w:rsidR="00000000" w:rsidRDefault="00124CB7">
      <w:r>
        <w:separator/>
      </w:r>
    </w:p>
  </w:endnote>
  <w:endnote w:type="continuationSeparator" w:id="0">
    <w:p w14:paraId="553B01D3" w14:textId="77777777" w:rsidR="00000000" w:rsidRDefault="0012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017B94" w14:paraId="511FFF9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EA0CF03" w14:textId="77777777" w:rsidR="00017B94" w:rsidRDefault="00124CB7">
          <w:pPr>
            <w:jc w:val="left"/>
            <w:rPr>
              <w:sz w:val="18"/>
            </w:rPr>
          </w:pPr>
          <w:r>
            <w:rPr>
              <w:sz w:val="18"/>
            </w:rPr>
            <w:t>Id: E17EC7F3-FF05-485A-97D8-A7B7EF89296E.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A329237" w14:textId="77777777" w:rsidR="00017B94" w:rsidRDefault="00124C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DD29BF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9CA210" w14:textId="77777777" w:rsidR="00017B94" w:rsidRDefault="00017B9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E75D" w14:textId="77777777" w:rsidR="00000000" w:rsidRDefault="00124CB7">
      <w:r>
        <w:separator/>
      </w:r>
    </w:p>
  </w:footnote>
  <w:footnote w:type="continuationSeparator" w:id="0">
    <w:p w14:paraId="21A7DFF7" w14:textId="77777777" w:rsidR="00000000" w:rsidRDefault="00124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7B94"/>
    <w:rsid w:val="000253F6"/>
    <w:rsid w:val="001003D7"/>
    <w:rsid w:val="00124CB7"/>
    <w:rsid w:val="00A13F3E"/>
    <w:rsid w:val="00A77B3E"/>
    <w:rsid w:val="00CA2A55"/>
    <w:rsid w:val="00DD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200C2D"/>
  <w15:docId w15:val="{1D89158C-7CD4-42BE-9EB9-464CD45E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 PRO sp. z o.o.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.........../2023</dc:title>
  <dc:subject>w sprawie zmiany uchwały Nr LXI/437/2022 Rady Gminy Szczytno z dnia 23 września 2022 roku w sprawie określenia przystanków komunikacyjnych przy drogach krajowych i drogach gminnych na terenie Gminy Szczytno oraz zasad korzystania</dc:subject>
  <dc:creator>User</dc:creator>
  <cp:lastModifiedBy>User</cp:lastModifiedBy>
  <cp:revision>2</cp:revision>
  <cp:lastPrinted>2023-07-04T07:19:00Z</cp:lastPrinted>
  <dcterms:created xsi:type="dcterms:W3CDTF">2023-07-04T07:20:00Z</dcterms:created>
  <dcterms:modified xsi:type="dcterms:W3CDTF">2023-07-04T07:20:00Z</dcterms:modified>
  <cp:category>Akt prawny</cp:category>
</cp:coreProperties>
</file>