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BE5" w14:textId="77777777" w:rsidR="002F7C15" w:rsidRDefault="00533180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7BC5AC42" w14:textId="20919DBB" w:rsidR="001A193F" w:rsidRPr="001A193F" w:rsidRDefault="001A193F" w:rsidP="001A193F">
      <w:pPr>
        <w:spacing w:before="120" w:after="120"/>
        <w:jc w:val="center"/>
        <w:rPr>
          <w:rFonts w:eastAsia="Times New Roman"/>
          <w:b/>
          <w:bCs/>
        </w:rPr>
      </w:pPr>
      <w:r w:rsidRPr="001A193F">
        <w:rPr>
          <w:rFonts w:eastAsia="Times New Roman"/>
          <w:b/>
          <w:bCs/>
        </w:rPr>
        <w:t>Protokół nr LX</w:t>
      </w:r>
      <w:r>
        <w:rPr>
          <w:rFonts w:eastAsia="Times New Roman"/>
          <w:b/>
          <w:bCs/>
        </w:rPr>
        <w:t>X</w:t>
      </w:r>
      <w:r w:rsidRPr="001A193F">
        <w:rPr>
          <w:rFonts w:eastAsia="Times New Roman"/>
          <w:b/>
          <w:bCs/>
        </w:rPr>
        <w:t>/2023</w:t>
      </w:r>
    </w:p>
    <w:p w14:paraId="696E577C" w14:textId="77777777" w:rsidR="001A193F" w:rsidRPr="001A193F" w:rsidRDefault="001A193F" w:rsidP="001A193F">
      <w:pPr>
        <w:spacing w:before="120" w:after="120"/>
        <w:jc w:val="center"/>
        <w:rPr>
          <w:rFonts w:eastAsia="Times New Roman"/>
          <w:b/>
          <w:bCs/>
        </w:rPr>
      </w:pPr>
      <w:r w:rsidRPr="001A193F">
        <w:rPr>
          <w:rFonts w:eastAsia="Times New Roman"/>
          <w:b/>
          <w:bCs/>
        </w:rPr>
        <w:t>Sesji  Rady Gminy Szczytno</w:t>
      </w:r>
    </w:p>
    <w:p w14:paraId="491F2576" w14:textId="57458DB4" w:rsidR="001A193F" w:rsidRPr="001A193F" w:rsidRDefault="001A193F" w:rsidP="001A193F">
      <w:pPr>
        <w:spacing w:before="120" w:after="120"/>
        <w:jc w:val="center"/>
        <w:rPr>
          <w:rFonts w:eastAsia="Times New Roman"/>
          <w:b/>
          <w:bCs/>
        </w:rPr>
      </w:pPr>
      <w:r w:rsidRPr="001A193F">
        <w:rPr>
          <w:rFonts w:eastAsia="Times New Roman"/>
          <w:b/>
          <w:bCs/>
        </w:rPr>
        <w:t xml:space="preserve">z dnia </w:t>
      </w:r>
      <w:r>
        <w:rPr>
          <w:rFonts w:eastAsia="Times New Roman"/>
          <w:b/>
          <w:bCs/>
        </w:rPr>
        <w:t>14 kwietnia</w:t>
      </w:r>
      <w:r w:rsidRPr="001A193F">
        <w:rPr>
          <w:rFonts w:eastAsia="Times New Roman"/>
          <w:b/>
          <w:bCs/>
        </w:rPr>
        <w:t xml:space="preserve"> 2023</w:t>
      </w:r>
    </w:p>
    <w:p w14:paraId="4AECEB8B" w14:textId="77777777" w:rsidR="001A193F" w:rsidRPr="001A193F" w:rsidRDefault="001A193F" w:rsidP="001A193F">
      <w:pPr>
        <w:spacing w:before="120" w:after="120"/>
        <w:rPr>
          <w:rFonts w:eastAsia="Times New Roman"/>
        </w:rPr>
      </w:pPr>
      <w:bookmarkStart w:id="0" w:name="_Hlk125535894"/>
      <w:r w:rsidRPr="001A193F">
        <w:rPr>
          <w:rFonts w:eastAsia="Times New Roman"/>
        </w:rPr>
        <w:t>Sesja odbyła się w Sali Konferencyjnej Urzędu Gminy Szczytno, ul. Łomżyńska 3,</w:t>
      </w:r>
    </w:p>
    <w:p w14:paraId="7E151EDD" w14:textId="77777777" w:rsidR="001A193F" w:rsidRPr="001A193F" w:rsidRDefault="001A193F" w:rsidP="001A193F">
      <w:pPr>
        <w:spacing w:before="120" w:after="120"/>
        <w:rPr>
          <w:rFonts w:eastAsia="Times New Roman"/>
        </w:rPr>
      </w:pPr>
      <w:r w:rsidRPr="001A193F">
        <w:rPr>
          <w:rFonts w:eastAsia="Times New Roman"/>
        </w:rPr>
        <w:t>12-100 Szczytno.</w:t>
      </w:r>
    </w:p>
    <w:p w14:paraId="0B4E0FA8" w14:textId="34FD0668" w:rsidR="001A193F" w:rsidRPr="001A193F" w:rsidRDefault="001A193F" w:rsidP="001A193F">
      <w:pPr>
        <w:spacing w:before="120" w:after="120"/>
        <w:rPr>
          <w:rFonts w:eastAsia="Times New Roman"/>
        </w:rPr>
      </w:pPr>
      <w:bookmarkStart w:id="1" w:name="_Hlk125535932"/>
      <w:bookmarkEnd w:id="0"/>
      <w:r w:rsidRPr="001A193F">
        <w:rPr>
          <w:rFonts w:eastAsia="Times New Roman"/>
        </w:rPr>
        <w:t>Rozpoczęcie sesji nastąpiło o godz. 14:</w:t>
      </w:r>
      <w:r w:rsidR="00856A98">
        <w:rPr>
          <w:rFonts w:eastAsia="Times New Roman"/>
        </w:rPr>
        <w:t>00</w:t>
      </w:r>
      <w:r w:rsidRPr="001A193F">
        <w:rPr>
          <w:rFonts w:eastAsia="Times New Roman"/>
        </w:rPr>
        <w:t xml:space="preserve">, </w:t>
      </w:r>
    </w:p>
    <w:p w14:paraId="4CBB4DD0" w14:textId="7A9F11DA" w:rsidR="001A193F" w:rsidRPr="001A193F" w:rsidRDefault="001A193F" w:rsidP="001A193F">
      <w:pPr>
        <w:spacing w:before="120" w:after="120"/>
        <w:rPr>
          <w:rFonts w:eastAsia="Times New Roman"/>
        </w:rPr>
      </w:pPr>
      <w:r w:rsidRPr="001A193F">
        <w:rPr>
          <w:rFonts w:eastAsia="Times New Roman"/>
        </w:rPr>
        <w:t>Zakończono sesję o godz. 1</w:t>
      </w:r>
      <w:r w:rsidR="004A6AE0">
        <w:rPr>
          <w:rFonts w:eastAsia="Times New Roman"/>
        </w:rPr>
        <w:t>4</w:t>
      </w:r>
      <w:r w:rsidRPr="001A193F">
        <w:rPr>
          <w:rFonts w:eastAsia="Times New Roman"/>
        </w:rPr>
        <w:t>:</w:t>
      </w:r>
      <w:r w:rsidR="004A6AE0">
        <w:rPr>
          <w:rFonts w:eastAsia="Times New Roman"/>
        </w:rPr>
        <w:t>1</w:t>
      </w:r>
      <w:r w:rsidRPr="001A193F">
        <w:rPr>
          <w:rFonts w:eastAsia="Times New Roman"/>
        </w:rPr>
        <w:t>5 tego samego dnia.</w:t>
      </w:r>
      <w:bookmarkEnd w:id="1"/>
    </w:p>
    <w:p w14:paraId="61920561" w14:textId="77777777" w:rsidR="002F7C15" w:rsidRDefault="00533180">
      <w:pPr>
        <w:pStyle w:val="NormalnyWeb"/>
      </w:pPr>
      <w:r>
        <w:t>W posiedzeniu wzięło udział 13 członków.</w:t>
      </w:r>
    </w:p>
    <w:p w14:paraId="39E532F4" w14:textId="77777777" w:rsidR="002F7C15" w:rsidRDefault="00533180">
      <w:pPr>
        <w:pStyle w:val="NormalnyWeb"/>
      </w:pPr>
      <w:r>
        <w:t>Obecni:</w:t>
      </w:r>
    </w:p>
    <w:p w14:paraId="28E096E1" w14:textId="77777777" w:rsidR="002F7C15" w:rsidRDefault="0053318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 xml:space="preserve">15. </w:t>
      </w:r>
      <w:r>
        <w:rPr>
          <w:strike/>
        </w:rPr>
        <w:t>Andrzej Wróbel</w:t>
      </w:r>
    </w:p>
    <w:p w14:paraId="3F603A0D" w14:textId="6FC2BA28" w:rsidR="00AC7689" w:rsidRDefault="00533180" w:rsidP="00AC7689">
      <w:pPr>
        <w:pStyle w:val="NormalnyWeb"/>
        <w:spacing w:after="240"/>
      </w:pPr>
      <w:r>
        <w:t>1. Otwarcie sesji i stwierdzenie prawomocności obrad.</w:t>
      </w:r>
    </w:p>
    <w:p w14:paraId="6D4E6E82" w14:textId="1C6C8DF7" w:rsidR="00AC7689" w:rsidRDefault="00AC7689" w:rsidP="00AC7689">
      <w:pPr>
        <w:pStyle w:val="NormalnyWeb"/>
        <w:spacing w:after="240" w:afterAutospacing="0"/>
      </w:pPr>
      <w:r>
        <w:t>Przewodniczący Rady Gminy Szczytno - Pan Zbigniew Woźniak powitał zebranych, po czym otworzył LXX zwyczajną sesję Rady Gminy Szczytno VIII kadencji.</w:t>
      </w:r>
    </w:p>
    <w:p w14:paraId="257B407E" w14:textId="2EE25AEF" w:rsidR="002F7C15" w:rsidRDefault="00533180" w:rsidP="0069707D">
      <w:pPr>
        <w:pStyle w:val="NormalnyWeb"/>
        <w:spacing w:after="240" w:afterAutospacing="0"/>
      </w:pP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zdjęcia z porządku obrad projektu uchwały w sprawie ustalenia wysokości ekwiwalentu pieniężnego dla strażaków ratowników Ochotniczych Straży Pożarnych z terenu Gminy Szczytno uczestniczących w działaniach ratowniczych, akcjach ratowniczych, szkoleniach i ćwiczeniach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4. Podjęcie uchwał:</w:t>
      </w:r>
      <w:r>
        <w:br/>
      </w:r>
      <w:r>
        <w:br/>
        <w:t>1) w sprawie ustalenia wysokości ekwiwalentu pieniężnego dla strażaków ratowników Ochotniczych Straży Pożarnych z terenu Gminy Szczytno uczestniczących w działaniach ratowniczych, akcjach ratowniczych, szkoleniach i ćwiczeniach;</w:t>
      </w:r>
      <w:r>
        <w:br/>
      </w:r>
      <w:r>
        <w:br/>
        <w:t>2) w sprawie wyrażenia zgody na udostępnienie nieruchomości gruntowych stanowiących mienie gminne;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udostępnienie nieruchomości gruntowych stanowiących mienie gminne;.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3) w sprawie: zmiany uchwały nr XXVI/210/2012 z dnia 7 grudnia 2012 r. w sprawie wyboru metody ustalenia opłaty za gospodarowanie odpadami komunalnymi oraz ustalenia wysokości stawki tej opłaty oraz stawki za pojemnik o określonej pojemności;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zmiany uchwały nr XXVI/210/2012 z dnia 7 grudnia 2012 r. w sprawie wyboru metody ustalenia opłaty za gospodarowanie odpadami komunalnymi oraz ustalenia wysokości stawki tej opłaty oraz stawki za pojemnik o określonej pojemności;.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4) w sprawie zmiany uchwały Nr LXIII/445/2022 Rady Gminy Szczytno z dnia 10.11.2022 r. w sprawie określenia wysokości stawek podatku od nieruchomości;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LXIII/445/2022 Rady Gminy Szczytno z dnia 10.11.2022 r. w sprawie określenia wysokości stawek podatku od nieruchomości;.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</w:r>
      <w:r>
        <w:lastRenderedPageBreak/>
        <w:br/>
      </w:r>
      <w:r>
        <w:br/>
        <w:t>5) w sprawie zmiany Wieloletniej Prognozy Finansowej na lata 2023-2028;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6) w sprawie zmian w budżecie Gminy Szczytno na 2023 rok;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7) w sprawie wyrażenia zgody na zawarcie umów dzierżawy nieruchomości gruntowych położonych w obrębie geodezyjnym Trelkowo na okres do 10 lat oraz odstąpienie od przetargowego trybu zawarcia umów.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  <w:r w:rsidR="0069707D">
        <w:t xml:space="preserve">                                                                                   </w:t>
      </w:r>
      <w:r>
        <w:t>Przewodniczący</w:t>
      </w:r>
      <w:r w:rsidR="0069707D">
        <w:t xml:space="preserve"> </w:t>
      </w:r>
      <w:r>
        <w:t>Rada Gminy Szczytno</w:t>
      </w:r>
    </w:p>
    <w:p w14:paraId="116B11A3" w14:textId="03633CF0" w:rsidR="0069707D" w:rsidRDefault="0069707D" w:rsidP="0069707D">
      <w:pPr>
        <w:pStyle w:val="NormalnyWeb"/>
        <w:spacing w:after="240" w:afterAutospacing="0"/>
        <w:ind w:left="5664"/>
      </w:pPr>
      <w:r>
        <w:t>Zbigniew Woźniak</w:t>
      </w:r>
    </w:p>
    <w:p w14:paraId="54A3EE09" w14:textId="3CC7571E" w:rsidR="002F7C15" w:rsidRPr="0069707D" w:rsidRDefault="00533180" w:rsidP="0069707D">
      <w:pPr>
        <w:pStyle w:val="NormalnyWeb"/>
        <w:rPr>
          <w:sz w:val="16"/>
          <w:szCs w:val="16"/>
        </w:rPr>
      </w:pPr>
      <w:r w:rsidRPr="0069707D">
        <w:rPr>
          <w:sz w:val="16"/>
          <w:szCs w:val="16"/>
        </w:rPr>
        <w:t xml:space="preserve">Przygotował(a): </w:t>
      </w:r>
      <w:r w:rsidR="0069707D" w:rsidRPr="0069707D">
        <w:rPr>
          <w:sz w:val="16"/>
          <w:szCs w:val="16"/>
        </w:rPr>
        <w:t>Agnieszka Steczka</w:t>
      </w:r>
      <w:r w:rsidR="0069707D" w:rsidRPr="0069707D">
        <w:rPr>
          <w:rFonts w:eastAsia="Times New Roman"/>
          <w:sz w:val="16"/>
          <w:szCs w:val="16"/>
        </w:rPr>
        <w:pict w14:anchorId="2FEFA750">
          <v:rect id="_x0000_i1025" style="width:0;height:1.5pt" o:hralign="center" o:hrstd="t" o:hr="t" fillcolor="#a0a0a0" stroked="f"/>
        </w:pict>
      </w:r>
      <w:r w:rsidRPr="0069707D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69707D">
        <w:rPr>
          <w:rFonts w:eastAsia="Times New Roman"/>
          <w:sz w:val="16"/>
          <w:szCs w:val="16"/>
        </w:rPr>
        <w:t xml:space="preserve"> </w:t>
      </w:r>
    </w:p>
    <w:sectPr w:rsidR="002F7C15" w:rsidRPr="0069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80"/>
    <w:rsid w:val="001A193F"/>
    <w:rsid w:val="002F7C15"/>
    <w:rsid w:val="004A6AE0"/>
    <w:rsid w:val="00533180"/>
    <w:rsid w:val="0069707D"/>
    <w:rsid w:val="00856A98"/>
    <w:rsid w:val="00A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24127B"/>
  <w15:chartTrackingRefBased/>
  <w15:docId w15:val="{084DEB00-BAB5-41F4-98C4-07F4350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7</cp:revision>
  <dcterms:created xsi:type="dcterms:W3CDTF">2023-04-26T12:41:00Z</dcterms:created>
  <dcterms:modified xsi:type="dcterms:W3CDTF">2023-04-26T12:51:00Z</dcterms:modified>
</cp:coreProperties>
</file>