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8DF3" w14:textId="77777777" w:rsidR="00927780" w:rsidRDefault="00796F3E" w:rsidP="005D48B7">
      <w:pPr>
        <w:pStyle w:val="NormalnyWeb"/>
        <w:spacing w:before="0" w:beforeAutospacing="0" w:after="0" w:afterAutospacing="0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05E01342" w14:textId="7B0201B2" w:rsidR="00C946B8" w:rsidRPr="00C946B8" w:rsidRDefault="00C946B8" w:rsidP="005D48B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946B8">
        <w:rPr>
          <w:b/>
          <w:bCs/>
        </w:rPr>
        <w:t xml:space="preserve">Protokół nr </w:t>
      </w:r>
      <w:bookmarkStart w:id="0" w:name="_Hlk132289538"/>
      <w:r w:rsidRPr="00C946B8">
        <w:rPr>
          <w:b/>
          <w:bCs/>
        </w:rPr>
        <w:t>LXIX</w:t>
      </w:r>
      <w:bookmarkEnd w:id="0"/>
      <w:r w:rsidRPr="00C946B8">
        <w:rPr>
          <w:b/>
          <w:bCs/>
        </w:rPr>
        <w:t>/2023</w:t>
      </w:r>
    </w:p>
    <w:p w14:paraId="004F7DA2" w14:textId="77777777" w:rsidR="00C946B8" w:rsidRPr="00C946B8" w:rsidRDefault="00C946B8" w:rsidP="005D48B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946B8">
        <w:rPr>
          <w:b/>
          <w:bCs/>
        </w:rPr>
        <w:t>Sesji  Rady Gminy Szczytno</w:t>
      </w:r>
    </w:p>
    <w:p w14:paraId="04935B3D" w14:textId="3CA9454B" w:rsidR="00C946B8" w:rsidRPr="00C946B8" w:rsidRDefault="00C946B8" w:rsidP="005D48B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C946B8">
        <w:rPr>
          <w:b/>
          <w:bCs/>
        </w:rPr>
        <w:t>z dnia 17 marca 2023</w:t>
      </w:r>
    </w:p>
    <w:p w14:paraId="77D9F001" w14:textId="3851E9E2" w:rsidR="00C946B8" w:rsidRPr="00C946B8" w:rsidRDefault="00C946B8" w:rsidP="005D48B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946B8">
        <w:rPr>
          <w:sz w:val="22"/>
          <w:szCs w:val="22"/>
        </w:rPr>
        <w:t>Sesja odbyła się w Sali Konferencyjnej Urzędu Gminy Szczytno, ul. Łomżyńska 3, 12-100 Szczytno.</w:t>
      </w:r>
    </w:p>
    <w:p w14:paraId="7ED95387" w14:textId="19A24C60" w:rsidR="00C946B8" w:rsidRPr="00CE5276" w:rsidRDefault="00C946B8" w:rsidP="005D48B7">
      <w:pPr>
        <w:pStyle w:val="NormalnyWeb"/>
        <w:spacing w:before="0" w:beforeAutospacing="0" w:after="0" w:afterAutospacing="0"/>
      </w:pPr>
      <w:r w:rsidRPr="00CE5276">
        <w:t>Rozpoczęcie sesji nastąpiło o godz. 14:</w:t>
      </w:r>
      <w:r w:rsidR="00CE5276" w:rsidRPr="00CE5276">
        <w:t>00</w:t>
      </w:r>
      <w:r w:rsidRPr="00CE5276">
        <w:t xml:space="preserve">, </w:t>
      </w:r>
    </w:p>
    <w:p w14:paraId="615E4F3E" w14:textId="435ED5AC" w:rsidR="00C946B8" w:rsidRPr="00CE5276" w:rsidRDefault="00C946B8" w:rsidP="005D48B7">
      <w:pPr>
        <w:pStyle w:val="NormalnyWeb"/>
        <w:spacing w:before="0" w:beforeAutospacing="0" w:after="0" w:afterAutospacing="0"/>
      </w:pPr>
      <w:r w:rsidRPr="00CE5276">
        <w:t>Zakończono sesję o godz. 1</w:t>
      </w:r>
      <w:r w:rsidR="00CE5276" w:rsidRPr="00CE5276">
        <w:t>4</w:t>
      </w:r>
      <w:r w:rsidRPr="00CE5276">
        <w:t>:</w:t>
      </w:r>
      <w:r w:rsidR="00CE5276" w:rsidRPr="00CE5276">
        <w:t>36</w:t>
      </w:r>
      <w:r w:rsidRPr="00CE5276">
        <w:t xml:space="preserve"> tego samego dnia.</w:t>
      </w:r>
    </w:p>
    <w:p w14:paraId="53A5BFC0" w14:textId="77777777" w:rsidR="00927780" w:rsidRDefault="00796F3E" w:rsidP="005D48B7">
      <w:pPr>
        <w:pStyle w:val="NormalnyWeb"/>
        <w:spacing w:before="0" w:beforeAutospacing="0" w:after="0" w:afterAutospacing="0"/>
      </w:pPr>
      <w:r>
        <w:t>W posiedzeniu wzięło udział 13 członków.</w:t>
      </w:r>
    </w:p>
    <w:p w14:paraId="18BA12A0" w14:textId="77777777" w:rsidR="00927780" w:rsidRDefault="00796F3E" w:rsidP="005D48B7">
      <w:pPr>
        <w:pStyle w:val="NormalnyWeb"/>
        <w:spacing w:before="0" w:beforeAutospacing="0" w:after="0" w:afterAutospacing="0"/>
      </w:pPr>
      <w:r>
        <w:t>Obecni:</w:t>
      </w:r>
    </w:p>
    <w:p w14:paraId="356950DA" w14:textId="77777777" w:rsidR="00927780" w:rsidRDefault="00796F3E" w:rsidP="005D48B7">
      <w:pPr>
        <w:pStyle w:val="NormalnyWeb"/>
        <w:spacing w:before="0" w:beforeAutospacing="0" w:after="0" w:afterAutospacing="0"/>
        <w:rPr>
          <w:strike/>
        </w:rPr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 xml:space="preserve">15. </w:t>
      </w:r>
      <w:r>
        <w:rPr>
          <w:strike/>
        </w:rPr>
        <w:t>Andrzej Wróbel</w:t>
      </w:r>
    </w:p>
    <w:p w14:paraId="0BF33F6F" w14:textId="77777777" w:rsidR="005D48B7" w:rsidRDefault="005D48B7" w:rsidP="005D48B7">
      <w:pPr>
        <w:pStyle w:val="NormalnyWeb"/>
        <w:spacing w:before="0" w:beforeAutospacing="0" w:after="0" w:afterAutospacing="0"/>
      </w:pPr>
    </w:p>
    <w:p w14:paraId="5BDD50EF" w14:textId="77777777" w:rsidR="00600391" w:rsidRDefault="00600391" w:rsidP="00600391">
      <w:pPr>
        <w:pStyle w:val="NormalnyWeb"/>
        <w:spacing w:before="0" w:beforeAutospacing="0" w:after="0" w:afterAutospacing="0"/>
      </w:pPr>
      <w:r>
        <w:t>1. Otwarcie sesji i stwierdzenie prawomocności obrad.</w:t>
      </w:r>
    </w:p>
    <w:p w14:paraId="5476CA9F" w14:textId="319A1006" w:rsidR="00600391" w:rsidRDefault="00600391" w:rsidP="00600391">
      <w:pPr>
        <w:pStyle w:val="NormalnyWeb"/>
        <w:spacing w:before="0" w:beforeAutospacing="0" w:after="0" w:afterAutospacing="0"/>
      </w:pPr>
      <w:r>
        <w:t xml:space="preserve">Przewodniczący Rady Gminy Szczytno - Pan Zbigniew Woźniak powitał zebranych, po czym otworzył </w:t>
      </w:r>
      <w:r w:rsidRPr="00600391">
        <w:t>LXIX</w:t>
      </w:r>
      <w:r>
        <w:t xml:space="preserve"> zwyczajną sesję Rady Gminy Szczytno VIII kadencji.</w:t>
      </w:r>
    </w:p>
    <w:p w14:paraId="0A12F019" w14:textId="77777777" w:rsidR="002C07BB" w:rsidRDefault="00796F3E" w:rsidP="005D48B7">
      <w:pPr>
        <w:pStyle w:val="NormalnyWeb"/>
        <w:spacing w:before="0" w:beforeAutospacing="0" w:after="0" w:afterAutospacing="0"/>
      </w:pP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Przyjęcie protokołu z poprzedniej sesji.</w:t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4. Podjęcie uchwał:</w:t>
      </w:r>
      <w:r>
        <w:br/>
      </w:r>
      <w:r>
        <w:br/>
        <w:t>1) w sprawie wprowadzenia programu opieki nad zwierzętami bezdomnymi oraz zapobiegania bezdomności zwierząt na terenie Gminy Szczytno na rok 2023.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wprowadzenia programu opieki nad zwierzętami bezdomnymi oraz zapobiegania bezdomności zwierząt na terenie Gminy Szczytno na rok 2023..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2) w sprawie ustalenia wykazu kąpielisk i określenia sezonu kąpielowego na terenie Gminy Szczytno na rok 2023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wykazu kąpielisk i określenia sezonu kąpielowego na terenie Gminy Szczytno na rok 2023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</w:r>
      <w:r>
        <w:br/>
      </w:r>
      <w:r>
        <w:lastRenderedPageBreak/>
        <w:br/>
      </w:r>
      <w:r>
        <w:br/>
        <w:t>3) zmieniająca uchwałę w sprawie określenia zasad zwrotu wydatków poniesionych na świadczenia z pomocy społecznej w formie posiłku albo świadczenia rzeczowego w postaci produktów żywnościowych dla osób objętych wieloletnim rządowym programem „Posiłek w szkole i w domu” na lata 2019 - 2023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zmieniająca uchwałę w sprawie określenia zasad zwrotu wydatków poniesionych na świadczenia z pomocy społecznej w formie posiłku albo świadczenia rzeczowego w postaci produktów żywnościowych dla osób objętych wieloletnim rządowym programem „Posiłek w szkole i w domu” na lata 2019 - 2023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4) zmieniająca uchwałę w sprawie podwyższenia kryterium dochodowego uprawniającego do przyznawania pomocy w postaci świadczenia pieniężnego z pomocy społecznej w formie zasiłku celowego na zakup posiłku lub żywności dla osób objętych wieloletnim rządowym programem „Posiłek w szkole i w domu” na lata 2019 - 2023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zmieniająca uchwałę w sprawie podwyższenia kryterium dochodowego uprawniającego do przyznawania pomocy w postaci świadczenia pieniężnego z pomocy społecznej w formie zasiłku celowego na zakup posiłku lub żywności dla osób objętych wieloletnim rządowym programem „Posiłek w szkole i w domu” na lata 2019 - 2023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</w:p>
    <w:p w14:paraId="56CB05F6" w14:textId="77777777" w:rsidR="002C07BB" w:rsidRDefault="002C07BB" w:rsidP="005D48B7">
      <w:pPr>
        <w:pStyle w:val="NormalnyWeb"/>
        <w:spacing w:before="0" w:beforeAutospacing="0" w:after="0" w:afterAutospacing="0"/>
      </w:pPr>
    </w:p>
    <w:p w14:paraId="2431BF37" w14:textId="77777777" w:rsidR="002C07BB" w:rsidRDefault="002C07BB" w:rsidP="005D48B7">
      <w:pPr>
        <w:pStyle w:val="NormalnyWeb"/>
        <w:spacing w:before="0" w:beforeAutospacing="0" w:after="0" w:afterAutospacing="0"/>
      </w:pPr>
    </w:p>
    <w:p w14:paraId="377A312C" w14:textId="77777777" w:rsidR="002C07BB" w:rsidRDefault="002C07BB" w:rsidP="005D48B7">
      <w:pPr>
        <w:pStyle w:val="NormalnyWeb"/>
        <w:spacing w:before="0" w:beforeAutospacing="0" w:after="0" w:afterAutospacing="0"/>
      </w:pPr>
    </w:p>
    <w:p w14:paraId="4B763D2B" w14:textId="11D88653" w:rsidR="009161CC" w:rsidRPr="00D86327" w:rsidRDefault="00796F3E" w:rsidP="00D854CC">
      <w:pPr>
        <w:pStyle w:val="NormalnyWeb"/>
      </w:pPr>
      <w:r>
        <w:lastRenderedPageBreak/>
        <w:t>5) w sprawie określenia stawki za 1 kilometr przebiegu pojazdu w Gminie Szczytno w roku szkolnym 2022/2023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stawki za 1 kilometr przebiegu pojazdu w Gminie Szczytno w roku szkolnym 2022/2023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 w:rsidRPr="00D86327">
        <w:t>6) w sprawie rozpatrzenia skargi Pana Sławomira Ł. na działalność Wójta Gminy Szczytno.</w:t>
      </w:r>
    </w:p>
    <w:p w14:paraId="08B4EBF9" w14:textId="06597FD0" w:rsidR="008F1DC2" w:rsidRPr="00D86327" w:rsidRDefault="009161CC" w:rsidP="00D86327">
      <w:pPr>
        <w:pStyle w:val="NormalnyWeb"/>
        <w:spacing w:before="0" w:beforeAutospacing="0" w:after="0" w:afterAutospacing="0"/>
        <w:jc w:val="both"/>
      </w:pPr>
      <w:r w:rsidRPr="00D86327">
        <w:t xml:space="preserve">Pan Sławomir Ł. zabrał głos. Wypowiedział się w kwestii przedmiotowej skargi. Oznajmił, </w:t>
      </w:r>
      <w:r w:rsidR="008F1DC2" w:rsidRPr="00D86327">
        <w:br/>
      </w:r>
      <w:r w:rsidRPr="00D86327">
        <w:t xml:space="preserve">że </w:t>
      </w:r>
      <w:r w:rsidR="00152DC6" w:rsidRPr="00D86327">
        <w:t>na sesji w dniu 27.X.2022 r. doszło do naruszenia art. 20 ust 1 b Ustawy o Samorządzie Gminnym poprzez barak</w:t>
      </w:r>
      <w:r w:rsidR="00E87A05" w:rsidRPr="00D86327">
        <w:t>u</w:t>
      </w:r>
      <w:r w:rsidR="00152DC6" w:rsidRPr="00D86327">
        <w:t xml:space="preserve"> zapisu dźwięku </w:t>
      </w:r>
      <w:r w:rsidR="00CA24E4" w:rsidRPr="00D86327">
        <w:t xml:space="preserve">w trakcie </w:t>
      </w:r>
      <w:r w:rsidR="00E87A05" w:rsidRPr="00D86327">
        <w:t xml:space="preserve"> jego </w:t>
      </w:r>
      <w:r w:rsidR="00CA24E4" w:rsidRPr="00D86327">
        <w:t>wypowiedzi</w:t>
      </w:r>
      <w:r w:rsidR="00E87A05" w:rsidRPr="00D86327">
        <w:t xml:space="preserve"> w związku z czym został pozbawiony prawa do wolności wypowiedzi. </w:t>
      </w:r>
    </w:p>
    <w:p w14:paraId="266D3015" w14:textId="3AA5D141" w:rsidR="008F1DC2" w:rsidRPr="00D86327" w:rsidRDefault="00FE27FA" w:rsidP="00D86327">
      <w:pPr>
        <w:pStyle w:val="NormalnyWeb"/>
        <w:spacing w:before="0" w:beforeAutospacing="0" w:after="0" w:afterAutospacing="0"/>
        <w:jc w:val="both"/>
      </w:pPr>
      <w:r w:rsidRPr="00D86327">
        <w:t xml:space="preserve">Przewodniczący </w:t>
      </w:r>
      <w:r w:rsidR="00E87A05" w:rsidRPr="00D86327">
        <w:t>R</w:t>
      </w:r>
      <w:r w:rsidRPr="00D86327">
        <w:t xml:space="preserve">ady odpowiedział na pytanie skarżącego i </w:t>
      </w:r>
      <w:r w:rsidR="00E87A05" w:rsidRPr="00D86327">
        <w:t>wyjaśnił</w:t>
      </w:r>
      <w:r w:rsidRPr="00D86327">
        <w:t xml:space="preserve">, </w:t>
      </w:r>
      <w:r w:rsidR="00E87A05" w:rsidRPr="00D86327">
        <w:t>iż</w:t>
      </w:r>
      <w:r w:rsidRPr="00D86327">
        <w:t xml:space="preserve"> sesja była nagrywana i transmitowana</w:t>
      </w:r>
      <w:r w:rsidR="00E87A05" w:rsidRPr="00D86327">
        <w:t xml:space="preserve"> tylko nie było słychać głosu Pana Sławomira Ł. </w:t>
      </w:r>
      <w:r w:rsidR="00A066B4" w:rsidRPr="00D86327">
        <w:t>ponieważ</w:t>
      </w:r>
      <w:r w:rsidR="00E87A05" w:rsidRPr="00D86327">
        <w:t xml:space="preserve"> nie mówił </w:t>
      </w:r>
      <w:r w:rsidR="008F1DC2" w:rsidRPr="00D86327">
        <w:br/>
      </w:r>
      <w:r w:rsidR="00E87A05" w:rsidRPr="00D86327">
        <w:t>do mikrofonu.</w:t>
      </w:r>
    </w:p>
    <w:p w14:paraId="46BFB3FA" w14:textId="2B334239" w:rsidR="00E87A05" w:rsidRPr="00D86327" w:rsidRDefault="00E87A05" w:rsidP="00E8511A">
      <w:pPr>
        <w:pStyle w:val="NormalnyWeb"/>
        <w:spacing w:before="0" w:beforeAutospacing="0" w:after="0" w:afterAutospacing="0"/>
        <w:jc w:val="both"/>
      </w:pPr>
      <w:r w:rsidRPr="00D86327">
        <w:t xml:space="preserve">Następnie Pan Sławomir Ł. </w:t>
      </w:r>
      <w:r w:rsidR="009B0D3B" w:rsidRPr="00D86327">
        <w:t>wypowiedział się w kwestii przebiegu posiedzenia Komisji Skarg, Wniosków i Petycji, które odbyło się w dniu 03.</w:t>
      </w:r>
      <w:r w:rsidR="00A64EB4" w:rsidRPr="00D86327">
        <w:t>III</w:t>
      </w:r>
      <w:r w:rsidR="009B0D3B" w:rsidRPr="00D86327">
        <w:t xml:space="preserve">.2023 r. w sprawie przedmiotowej skargi twierdząc, że wyjaśnień w przedmiotowej sprawie dokonał Pan </w:t>
      </w:r>
      <w:r w:rsidR="008F1DC2" w:rsidRPr="00D86327">
        <w:t>m</w:t>
      </w:r>
      <w:r w:rsidR="009B0D3B" w:rsidRPr="00D86327">
        <w:t xml:space="preserve">ecenas natomiast powinni dokonać tego członkowie  </w:t>
      </w:r>
      <w:r w:rsidR="00EE518C" w:rsidRPr="00D86327">
        <w:t>K</w:t>
      </w:r>
      <w:r w:rsidR="009B0D3B" w:rsidRPr="00D86327">
        <w:t>omisji Skarg, Wniosków i Petycji</w:t>
      </w:r>
      <w:r w:rsidR="00A64EB4" w:rsidRPr="00D86327">
        <w:t>.</w:t>
      </w:r>
      <w:r w:rsidR="009B0D3B" w:rsidRPr="00D86327">
        <w:t xml:space="preserve"> </w:t>
      </w:r>
      <w:r w:rsidR="00A64EB4" w:rsidRPr="00D86327">
        <w:t>Stwierdził</w:t>
      </w:r>
      <w:r w:rsidR="00EE518C" w:rsidRPr="00D86327">
        <w:t>, że</w:t>
      </w:r>
      <w:r w:rsidR="009B0D3B" w:rsidRPr="00D86327">
        <w:t xml:space="preserve"> przyjęli oni jedynie osąd </w:t>
      </w:r>
      <w:r w:rsidR="00A64EB4" w:rsidRPr="00D86327">
        <w:t>P</w:t>
      </w:r>
      <w:r w:rsidR="009B0D3B" w:rsidRPr="00D86327">
        <w:t>ana mecenasa</w:t>
      </w:r>
      <w:r w:rsidR="00B51DF0" w:rsidRPr="00D86327">
        <w:t>.</w:t>
      </w:r>
      <w:r w:rsidR="009B0D3B" w:rsidRPr="00D86327">
        <w:t xml:space="preserve"> </w:t>
      </w:r>
      <w:r w:rsidR="00E377F7" w:rsidRPr="00D86327">
        <w:t>Oprócz</w:t>
      </w:r>
      <w:r w:rsidR="00A64EB4" w:rsidRPr="00D86327">
        <w:t xml:space="preserve"> tego</w:t>
      </w:r>
      <w:r w:rsidR="007A718E" w:rsidRPr="00D86327">
        <w:t xml:space="preserve"> odtworzył nagranie z przebiegu obrad komisji z dnia 03.</w:t>
      </w:r>
      <w:r w:rsidR="00A64EB4" w:rsidRPr="00D86327">
        <w:t>III</w:t>
      </w:r>
      <w:r w:rsidR="007A718E" w:rsidRPr="00D86327">
        <w:t>.2023 r.,</w:t>
      </w:r>
      <w:r w:rsidR="00B51DF0" w:rsidRPr="00D86327">
        <w:t xml:space="preserve"> na którym słychać </w:t>
      </w:r>
      <w:r w:rsidR="00A64EB4" w:rsidRPr="00D86327">
        <w:t xml:space="preserve">m.in. </w:t>
      </w:r>
      <w:r w:rsidR="00B51DF0" w:rsidRPr="00D86327">
        <w:t xml:space="preserve">wypowiedź </w:t>
      </w:r>
      <w:r w:rsidR="007A718E" w:rsidRPr="00D86327">
        <w:t>Przewodnicząc</w:t>
      </w:r>
      <w:r w:rsidR="00B51DF0" w:rsidRPr="00D86327">
        <w:t>ego</w:t>
      </w:r>
      <w:r w:rsidR="007A718E" w:rsidRPr="00D86327">
        <w:t xml:space="preserve"> Komisji Skarg, Wniosków i Petycji </w:t>
      </w:r>
      <w:r w:rsidR="00E377F7">
        <w:t>jak informuje</w:t>
      </w:r>
      <w:r w:rsidR="00A64EB4" w:rsidRPr="00D86327">
        <w:t xml:space="preserve"> </w:t>
      </w:r>
      <w:r w:rsidR="007A718E" w:rsidRPr="00D86327">
        <w:t>Pan</w:t>
      </w:r>
      <w:r w:rsidR="00B51DF0" w:rsidRPr="00D86327">
        <w:t>a</w:t>
      </w:r>
      <w:r w:rsidR="007A718E" w:rsidRPr="00D86327">
        <w:t xml:space="preserve"> Sławomir Ł. </w:t>
      </w:r>
      <w:r w:rsidR="00B51DF0" w:rsidRPr="00D86327">
        <w:t>by na najbliższej sesji przyszedł i jeszcze raz wypowiedział się w przedmiotowej sprawie. Po czym Pan Łyszkowski stwierdził, że przez nikogo nie został poinformowany o sesji. Następnie pan Sławomir Ł. poruszył kwestię uzasadnienia do uchwały Rady Gminy Szczytno z dnia 27.</w:t>
      </w:r>
      <w:r w:rsidR="00A64EB4" w:rsidRPr="00D86327">
        <w:t>X.</w:t>
      </w:r>
      <w:r w:rsidR="00B51DF0" w:rsidRPr="00D86327">
        <w:t xml:space="preserve"> 2022 r. uznając, że nie doczytał się uzasadnienia </w:t>
      </w:r>
      <w:r w:rsidR="007E05CE" w:rsidRPr="00D86327">
        <w:t>w treści</w:t>
      </w:r>
      <w:r w:rsidR="00B51DF0" w:rsidRPr="00D86327">
        <w:t xml:space="preserve"> w/w uchwały. </w:t>
      </w:r>
    </w:p>
    <w:p w14:paraId="0EF19858" w14:textId="6D949032" w:rsidR="002C07BB" w:rsidRDefault="00796F3E" w:rsidP="00D86327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</w:r>
      <w:r w:rsidR="00071C81">
        <w:t xml:space="preserve">Następnie przystąpiono </w:t>
      </w:r>
      <w:r w:rsidR="003517B4">
        <w:t xml:space="preserve"> do głosowania </w:t>
      </w:r>
      <w:r>
        <w:t xml:space="preserve">w sprawie rozpatrzenia skargi Pana Sławomira Ł. </w:t>
      </w:r>
      <w:r w:rsidR="0087613F">
        <w:br/>
      </w:r>
      <w:r>
        <w:t>na działalność Wójta Gminy Szczytno.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</w:r>
      <w:r>
        <w:lastRenderedPageBreak/>
        <w:t>Sylwia Majewska, Andrzej Wróbel</w:t>
      </w:r>
      <w:r>
        <w:br/>
      </w:r>
      <w:r>
        <w:br/>
        <w:t>7) w sprawie: zaciągnięcia pożyczki na dofinansowanie zadania „Budowa instalacji fotowoltaicznych na obiektach stacji uzdatniania wody miejsc. Trelkowo, Lipowiec i Wawrochy”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zaciągnięcia pożyczki na dofinansowanie zadania „Budowa instalacji fotowoltaicznych na obiektach stacji uzdatniania wody miejsc. Trelkowo, Lipowiec i Wawrochy”. </w:t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</w:r>
      <w:r>
        <w:br/>
      </w:r>
      <w:r>
        <w:br/>
      </w:r>
      <w:r>
        <w:br/>
        <w:t>8) w sprawie: zaciągnięcia pożyczki na dofinansowanie zadania „Budowa instalacji fotowoltaicznych na budynkach placówek oświatowych i Urzędu Gminy”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zaciągnięcia pożyczki na dofinansowanie zadania „Budowa instalacji fotowoltaicznych na budynkach placówek oświatowych i Urzędu Gminy”.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9) Uchwała w sprawie zaciągnięcia pożyczki na dofinansowanie zadania „Modernizacja i rozbudowa stacji uzdatniania wody w miejsc. Wawrochy”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zaciągnięcia pożyczki na dofinansowanie zadania „Modernizacja i rozbudowa stacji uzdatniania wody w miejsc. Wawrochy”.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10) Uchwała w sprawie zaciągnięcia pożyczki na dofinansowanie zadania” Modernizacja i rozbudowa stacji uzdatniania wody wraz z przebudową sieci wodociągowej w miejsc. Kamionek”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Uchwała w sprawie zaciągnięcia pożyczki na dofinansowanie zadania” Modernizacja i rozbudowa stacji uzdatniania wody wraz z przebudową sieci wodociągowej w miejsc. Kamionek”. </w:t>
      </w:r>
    </w:p>
    <w:p w14:paraId="244F9509" w14:textId="17F9E63D" w:rsidR="00927780" w:rsidRDefault="00796F3E" w:rsidP="005D48B7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11) w sprawie zmiany Wieloletniej Prognozy Finansowej na lata 2023-2028;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12) w sprawie zmian w budżecie Gminy Szczytno na 2023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13,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Grzegorz Godlewski, Jadwiga Golon, Edward Lenarciak, Sylwia Nowakowska, Hanna Rydzewska, Krzysztof Sikorski, Aleksander Stawiarz, Rafał Szumny, Henryk Ulatowski, Zbigniew Woźniak</w:t>
      </w:r>
      <w:r>
        <w:br/>
        <w:t>NIEOBECNI (2)</w:t>
      </w:r>
      <w:r>
        <w:br/>
        <w:t>Sylwia Majewska, Andrzej Wróbel</w:t>
      </w:r>
      <w:r>
        <w:br/>
      </w:r>
      <w:r>
        <w:br/>
        <w:t>5. Pisemne interpelacje i zapytania radnych.</w:t>
      </w:r>
      <w:r>
        <w:br/>
        <w:t>6. Zapytania, wnioski, sprawy różne.</w:t>
      </w:r>
      <w:r>
        <w:br/>
        <w:t>7. Zakończenie obrad.</w:t>
      </w:r>
      <w:r>
        <w:br/>
      </w:r>
    </w:p>
    <w:p w14:paraId="1C154BF2" w14:textId="77777777" w:rsidR="00927780" w:rsidRDefault="00796F3E" w:rsidP="005D48B7">
      <w:pPr>
        <w:pStyle w:val="NormalnyWeb"/>
        <w:spacing w:before="0" w:beforeAutospacing="0" w:after="0" w:afterAutospacing="0"/>
      </w:pPr>
      <w:r>
        <w:t> </w:t>
      </w:r>
    </w:p>
    <w:p w14:paraId="1F466A41" w14:textId="77777777" w:rsidR="003A46CF" w:rsidRDefault="00796F3E" w:rsidP="003A46CF">
      <w:pPr>
        <w:pStyle w:val="NormalnyWeb"/>
        <w:spacing w:before="0" w:beforeAutospacing="0" w:after="0" w:afterAutospacing="0"/>
        <w:ind w:left="3540" w:firstLine="708"/>
        <w:jc w:val="center"/>
      </w:pPr>
      <w:r>
        <w:t>Przewodniczący</w:t>
      </w:r>
    </w:p>
    <w:p w14:paraId="780F35F0" w14:textId="275B0950" w:rsidR="00927780" w:rsidRDefault="00796F3E" w:rsidP="003A46CF">
      <w:pPr>
        <w:pStyle w:val="NormalnyWeb"/>
        <w:spacing w:before="0" w:beforeAutospacing="0" w:after="0" w:afterAutospacing="0"/>
        <w:ind w:left="3540" w:firstLine="708"/>
        <w:jc w:val="center"/>
      </w:pPr>
      <w:r>
        <w:br/>
      </w:r>
      <w:r w:rsidR="003A46CF">
        <w:t xml:space="preserve">          </w:t>
      </w:r>
      <w:r>
        <w:t>Rada Gminy Szczytno</w:t>
      </w:r>
    </w:p>
    <w:p w14:paraId="7A952CC6" w14:textId="77777777" w:rsidR="00927780" w:rsidRDefault="00796F3E" w:rsidP="005D48B7">
      <w:pPr>
        <w:pStyle w:val="NormalnyWeb"/>
        <w:spacing w:before="0" w:beforeAutospacing="0" w:after="0" w:afterAutospacing="0"/>
        <w:jc w:val="center"/>
      </w:pPr>
      <w:r>
        <w:t> </w:t>
      </w:r>
    </w:p>
    <w:p w14:paraId="47E39A0C" w14:textId="7E981B83" w:rsidR="00927780" w:rsidRPr="003A46CF" w:rsidRDefault="00796F3E" w:rsidP="005D48B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br/>
      </w:r>
      <w:r w:rsidR="003A46CF" w:rsidRPr="003A46CF">
        <w:rPr>
          <w:sz w:val="18"/>
          <w:szCs w:val="18"/>
        </w:rPr>
        <w:t xml:space="preserve">       </w:t>
      </w:r>
      <w:r w:rsidRPr="003A46CF">
        <w:rPr>
          <w:sz w:val="18"/>
          <w:szCs w:val="18"/>
        </w:rPr>
        <w:t xml:space="preserve">Przygotował(a): </w:t>
      </w:r>
    </w:p>
    <w:p w14:paraId="4C84FA72" w14:textId="1867DD20" w:rsidR="003A46CF" w:rsidRPr="003A46CF" w:rsidRDefault="003A46CF" w:rsidP="003A46CF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18"/>
          <w:szCs w:val="18"/>
        </w:rPr>
      </w:pPr>
      <w:r w:rsidRPr="003A46CF">
        <w:rPr>
          <w:sz w:val="18"/>
          <w:szCs w:val="18"/>
        </w:rPr>
        <w:t>Steczka</w:t>
      </w:r>
    </w:p>
    <w:p w14:paraId="01998A6A" w14:textId="77777777" w:rsidR="00927780" w:rsidRDefault="00E8511A" w:rsidP="005D48B7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pict w14:anchorId="473B9809">
          <v:rect id="_x0000_i1025" style="width:0;height:1.5pt" o:hralign="center" o:hrstd="t" o:hr="t" fillcolor="#a0a0a0" stroked="f"/>
        </w:pict>
      </w:r>
    </w:p>
    <w:p w14:paraId="7A5FC5FE" w14:textId="77777777" w:rsidR="00927780" w:rsidRDefault="00796F3E" w:rsidP="005D48B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2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F5C"/>
    <w:multiLevelType w:val="hybridMultilevel"/>
    <w:tmpl w:val="C4A6C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72AB"/>
    <w:multiLevelType w:val="hybridMultilevel"/>
    <w:tmpl w:val="F634E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83888">
    <w:abstractNumId w:val="1"/>
  </w:num>
  <w:num w:numId="2" w16cid:durableId="66986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E"/>
    <w:rsid w:val="00071C81"/>
    <w:rsid w:val="00152DC6"/>
    <w:rsid w:val="001E1AEF"/>
    <w:rsid w:val="00200B2B"/>
    <w:rsid w:val="002C07BB"/>
    <w:rsid w:val="003517B4"/>
    <w:rsid w:val="00374BCE"/>
    <w:rsid w:val="003A46CF"/>
    <w:rsid w:val="004034CF"/>
    <w:rsid w:val="004A2D4B"/>
    <w:rsid w:val="004F53C5"/>
    <w:rsid w:val="005D48B7"/>
    <w:rsid w:val="00600391"/>
    <w:rsid w:val="006A4F0E"/>
    <w:rsid w:val="00796F3E"/>
    <w:rsid w:val="007A718E"/>
    <w:rsid w:val="007E05CE"/>
    <w:rsid w:val="0087613F"/>
    <w:rsid w:val="00895B72"/>
    <w:rsid w:val="008F1DC2"/>
    <w:rsid w:val="00915745"/>
    <w:rsid w:val="009161CC"/>
    <w:rsid w:val="00927780"/>
    <w:rsid w:val="009B0D3B"/>
    <w:rsid w:val="00A066B4"/>
    <w:rsid w:val="00A64EB4"/>
    <w:rsid w:val="00AA5DA0"/>
    <w:rsid w:val="00B51DF0"/>
    <w:rsid w:val="00C946B8"/>
    <w:rsid w:val="00CA24E4"/>
    <w:rsid w:val="00CE5276"/>
    <w:rsid w:val="00D854CC"/>
    <w:rsid w:val="00D86327"/>
    <w:rsid w:val="00E377F7"/>
    <w:rsid w:val="00E8511A"/>
    <w:rsid w:val="00E87A05"/>
    <w:rsid w:val="00EE518C"/>
    <w:rsid w:val="00F07B39"/>
    <w:rsid w:val="00FB3858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F8D564"/>
  <w15:chartTrackingRefBased/>
  <w15:docId w15:val="{4BF3E621-AE33-42A9-A9B5-97B632BB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1615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8</cp:revision>
  <dcterms:created xsi:type="dcterms:W3CDTF">2023-04-14T08:21:00Z</dcterms:created>
  <dcterms:modified xsi:type="dcterms:W3CDTF">2023-04-14T09:01:00Z</dcterms:modified>
</cp:coreProperties>
</file>