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DDAB" w14:textId="77777777" w:rsidR="00CA4E22" w:rsidRDefault="00D52B5C">
      <w:pPr>
        <w:pStyle w:val="NormalnyWeb"/>
      </w:pPr>
      <w:r>
        <w:rPr>
          <w:b/>
          <w:bCs/>
        </w:rPr>
        <w:t>Rada Gminy Szczytno</w:t>
      </w:r>
      <w:r>
        <w:br/>
        <w:t>Wspólne Komisje Rady Gminy Szczytno</w:t>
      </w:r>
    </w:p>
    <w:p w14:paraId="2537A5A9" w14:textId="61ED88F6" w:rsidR="00822F36" w:rsidRDefault="00D52B5C" w:rsidP="00822F3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822F36">
        <w:rPr>
          <w:sz w:val="22"/>
          <w:szCs w:val="22"/>
        </w:rPr>
        <w:t>Protokół nr</w:t>
      </w:r>
      <w:r w:rsidRPr="00822F36">
        <w:rPr>
          <w:b/>
          <w:bCs/>
          <w:sz w:val="22"/>
          <w:szCs w:val="22"/>
        </w:rPr>
        <w:t xml:space="preserve"> </w:t>
      </w:r>
      <w:r w:rsidRPr="00822F36">
        <w:rPr>
          <w:sz w:val="22"/>
          <w:szCs w:val="22"/>
        </w:rPr>
        <w:t>LXVIII</w:t>
      </w:r>
      <w:r w:rsidR="00822F36">
        <w:rPr>
          <w:sz w:val="22"/>
          <w:szCs w:val="22"/>
        </w:rPr>
        <w:t xml:space="preserve"> z</w:t>
      </w:r>
      <w:r w:rsidRPr="00822F36">
        <w:rPr>
          <w:sz w:val="22"/>
          <w:szCs w:val="22"/>
        </w:rPr>
        <w:t xml:space="preserve"> Posiedzeni</w:t>
      </w:r>
      <w:r w:rsidR="00822F36">
        <w:rPr>
          <w:sz w:val="22"/>
          <w:szCs w:val="22"/>
        </w:rPr>
        <w:t>a</w:t>
      </w:r>
      <w:r w:rsidRPr="00822F36">
        <w:rPr>
          <w:sz w:val="22"/>
          <w:szCs w:val="22"/>
        </w:rPr>
        <w:t xml:space="preserve"> Komisji Wspólnych </w:t>
      </w:r>
    </w:p>
    <w:p w14:paraId="70AC389B" w14:textId="292DCDEA" w:rsidR="00822F36" w:rsidRPr="00822F36" w:rsidRDefault="00822F36" w:rsidP="00822F3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Rady Gminy Szczytno</w:t>
      </w:r>
    </w:p>
    <w:p w14:paraId="24AC40CF" w14:textId="77777777" w:rsidR="00822F36" w:rsidRDefault="00822F36" w:rsidP="00822F3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822F36">
        <w:rPr>
          <w:sz w:val="22"/>
          <w:szCs w:val="22"/>
        </w:rPr>
        <w:t>z</w:t>
      </w:r>
      <w:r w:rsidR="00D52B5C" w:rsidRPr="00822F36">
        <w:rPr>
          <w:sz w:val="22"/>
          <w:szCs w:val="22"/>
        </w:rPr>
        <w:t xml:space="preserve"> dni</w:t>
      </w:r>
      <w:r w:rsidRPr="00822F3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D52B5C" w:rsidRPr="00822F36">
        <w:rPr>
          <w:sz w:val="22"/>
          <w:szCs w:val="22"/>
        </w:rPr>
        <w:t xml:space="preserve">29 grudnia 2022 </w:t>
      </w:r>
    </w:p>
    <w:p w14:paraId="2476A242" w14:textId="1A0AB90C" w:rsidR="00CA4E22" w:rsidRPr="00822F36" w:rsidRDefault="00D52B5C" w:rsidP="00822F3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822F36">
        <w:rPr>
          <w:sz w:val="22"/>
          <w:szCs w:val="22"/>
        </w:rPr>
        <w:br/>
        <w:t>Obrady rozpoczęto 29 grudnia 2022 o godz. 13:30, a zakończono o godz. 13:</w:t>
      </w:r>
      <w:r w:rsidR="00822F36">
        <w:rPr>
          <w:sz w:val="22"/>
          <w:szCs w:val="22"/>
        </w:rPr>
        <w:t>55</w:t>
      </w:r>
      <w:r w:rsidRPr="00822F36">
        <w:rPr>
          <w:sz w:val="22"/>
          <w:szCs w:val="22"/>
        </w:rPr>
        <w:t xml:space="preserve"> tego samego dnia.</w:t>
      </w:r>
    </w:p>
    <w:p w14:paraId="763B9557" w14:textId="77777777" w:rsidR="00CA4E22" w:rsidRDefault="00D52B5C">
      <w:pPr>
        <w:pStyle w:val="NormalnyWeb"/>
      </w:pPr>
      <w:r>
        <w:t>W posiedzeniu wzięło udział 11 członków.</w:t>
      </w:r>
    </w:p>
    <w:p w14:paraId="66DD22DD" w14:textId="77777777" w:rsidR="00CA4E22" w:rsidRDefault="00D52B5C">
      <w:pPr>
        <w:pStyle w:val="NormalnyWeb"/>
      </w:pPr>
      <w:r>
        <w:t>Obecni:</w:t>
      </w:r>
    </w:p>
    <w:p w14:paraId="4C8F66A7" w14:textId="77777777" w:rsidR="00CA4E22" w:rsidRDefault="00D52B5C">
      <w:pPr>
        <w:pStyle w:val="NormalnyWeb"/>
      </w:pPr>
      <w:r>
        <w:t>1. Małgorzata Antosiak</w:t>
      </w:r>
      <w:r>
        <w:br/>
        <w:t>2. Marcin Błaszczak</w:t>
      </w:r>
      <w:r>
        <w:br/>
        <w:t>3. 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 xml:space="preserve">9. </w:t>
      </w:r>
      <w:r>
        <w:rPr>
          <w:strike/>
        </w:rPr>
        <w:t>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Andrzej Wróbel</w:t>
      </w:r>
    </w:p>
    <w:p w14:paraId="346203DD" w14:textId="4651B151" w:rsidR="00CA4E22" w:rsidRDefault="00D52B5C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  <w:t>2. Ustalenie porządku obrad.</w:t>
      </w:r>
      <w:r>
        <w:br/>
      </w:r>
      <w:r>
        <w:br/>
        <w:t>3. Przyjęcie protokołu z poprzedniej sesji.</w:t>
      </w:r>
      <w:r>
        <w:br/>
      </w:r>
      <w:r>
        <w:br/>
        <w:t>4. Podjęcie uchwał:</w:t>
      </w:r>
      <w:r>
        <w:br/>
      </w:r>
      <w:r>
        <w:br/>
        <w:t>a) Obwieszczenie w sprawie ogłoszenia tekstu jednolitego uchwały XLIII/318/2018 Rady Gminy Szczytno w sprawie określania zasad udzielania dotacji celowej z budżetu Gminy Szczytno na dofinansowanie inwestycji służących ochronie powietrza, polegających na wymianie źródeł ciepła w budynkach lub lokalach mieszkalnych na terenie Gminy Szczytno.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Obwieszczenie w sprawie ogłoszenia tekstu jednolitego uchwały XLIII/318/2018 Rady Gminy Szczytno w sprawie określania zasad udzielania dotacji celowej z budżetu Gminy Szczytno na dofinansowanie inwestycji służących ochronie powietrza, polegających na wymianie źródeł ciepła w budynkach lub lokalach mieszkalnych na terenie Gminy Szczytno..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(11)</w:t>
      </w:r>
      <w:r>
        <w:br/>
        <w:t>Małgorzata Antosiak, Marcin Błaszczak, Zdzisław Bogacki, Jadwiga Golon, Edward Lenarciak, Sylwia Nowakowska, Krzysztof Sikorski, Aleksander Stawiarz, Rafał Szumny, Henryk Ulatowski,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</w:r>
      <w:r>
        <w:br/>
      </w:r>
      <w:r>
        <w:br/>
        <w:t>b) w sprawie określenia górnych stawek opłat ponoszonych przez właścicieli nieruchomości, którzy nie są obowiązani do ponoszenia opłat za gospodarowanie odpadami komunalnymi na rzecz gminy, za usługi w zakresie odbierania i zagospodarowania odpadów komunalnych oraz opróżniania zbiorników bezodpływowych i transportu nieczystości ciekłych.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górnych stawek opłat ponoszonych przez właścicieli nieruchomości, którzy nie są obowiązani do ponoszenia opłat za gospodarowanie odpadami komunalnymi na rzecz gminy, za usługi w zakresie odbierania i zagospodarowania odpadów komunalnych oraz opróżniania zbiorników bezodpływowych i transportu nieczystości ciekłych..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Małgorzata Antosiak, Marcin Błaszczak, Zdzisław Bogacki, Jadwiga Golon, Edward Lenarciak, Sylwia Nowakowska, Krzysztof Sikorski, Aleksander Stawiarz, Rafał Szumny, Henryk Ulatowski,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</w:r>
      <w:r>
        <w:br/>
        <w:t>c) w sprawie zmiany uchwały nr XXVI/210/2012 z dnia 7 grudnia 2012 r. w sprawie wyboru metody ustalenia opłaty za gospodarowanie odpadami komunalnymi oraz ustalenia wysokości stawki tej opłaty oraz stawki za pojemnik o określonej pojemności.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XXVI/210/2012 z dnia 7 grudnia 2012 r. w sprawie wyboru metody ustalenia opłaty za gospodarowanie odpadami komunalnymi oraz ustalenia wysokości stawki tej opłaty oraz stawki za pojemnik o określonej pojemności..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Małgorzata Antosiak, Marcin Błaszczak, Zdzisław Bogacki, Jadwiga Golon, Edward Lenarciak, Sylwia Nowakowska, Krzysztof Sikorski, Aleksander Stawiarz, Rafał Szumny, </w:t>
      </w:r>
      <w:r>
        <w:lastRenderedPageBreak/>
        <w:t>Henryk Ulatowski,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  <w:t>d) w sprawie zmiany Wieloletniej Prognozy Finansowej na lata 2022-2028;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2022-2028;.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Małgorzata Antosiak, Marcin Błaszczak, Zdzisław Bogacki, Jadwiga Golon, Edward Lenarciak, Sylwia Nowakowska, Krzysztof Sikorski, Aleksander Stawiarz, Rafał Szumny, Henryk Ulatowski,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  <w:t>e) w sprawie zmian w budżecie Gminy Szczytno na 2022 rok.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2022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Małgorzata Antosiak, Marcin Błaszczak, Zdzisław Bogacki, Jadwiga Golon, Edward Lenarciak, Sylwia Nowakowska, Krzysztof Sikorski, Aleksander Stawiarz, Rafał Szumny, Henryk Ulatowski,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br/>
        <w:t>f) w sprawie wykazu wydatków, które nie wygasają z upływem 2022 roku.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wykazu wydatków, które nie wygasają z upływem 2022 roku..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Małgorzata Antosiak, Marcin Błaszczak, Zdzisław Bogacki, Jadwiga Golon, Edward Lenarciak, Sylwia Nowakowska, Krzysztof Sikorski, Aleksander Stawiarz, Rafał Szumny, Henryk Ulatowski, Andrzej Wróbel</w:t>
      </w:r>
      <w:r>
        <w:br/>
        <w:t>NIEOBECNI (3)</w:t>
      </w:r>
      <w:r>
        <w:br/>
        <w:t>Grzegorz Godlewski, Sylwia Majewska, Hanna Rydzewska</w:t>
      </w:r>
      <w:r>
        <w:br/>
      </w:r>
      <w:r>
        <w:lastRenderedPageBreak/>
        <w:t>5. Pisemne interpelacje i zapytania radnych.</w:t>
      </w:r>
      <w:r>
        <w:br/>
      </w:r>
      <w:r>
        <w:br/>
        <w:t>6. Zapytania, wnioski, sprawy różne.</w:t>
      </w:r>
      <w:r>
        <w:br/>
      </w:r>
      <w:r>
        <w:br/>
        <w:t>7. Zakończenie obrad.</w:t>
      </w:r>
      <w:r>
        <w:br/>
      </w:r>
      <w:r>
        <w:br/>
      </w:r>
    </w:p>
    <w:p w14:paraId="0530ADC9" w14:textId="3AE382E6" w:rsidR="00CA4E22" w:rsidRDefault="00D52B5C" w:rsidP="000805B9">
      <w:pPr>
        <w:pStyle w:val="NormalnyWeb"/>
        <w:ind w:left="2124" w:firstLine="708"/>
        <w:jc w:val="center"/>
      </w:pPr>
      <w:r>
        <w:t>Przewodniczący</w:t>
      </w:r>
      <w:r w:rsidR="000805B9">
        <w:t xml:space="preserve"> </w:t>
      </w:r>
      <w:r>
        <w:t>Rada Gminy Szczytno</w:t>
      </w:r>
    </w:p>
    <w:p w14:paraId="45217211" w14:textId="01348222" w:rsidR="000805B9" w:rsidRDefault="000805B9" w:rsidP="000805B9">
      <w:pPr>
        <w:pStyle w:val="NormalnyWeb"/>
        <w:ind w:left="2124"/>
        <w:jc w:val="center"/>
      </w:pPr>
      <w:r>
        <w:t>Zbigniew Woźniak</w:t>
      </w:r>
    </w:p>
    <w:p w14:paraId="3787BDEE" w14:textId="77777777" w:rsidR="00CA4E22" w:rsidRDefault="00D52B5C">
      <w:pPr>
        <w:pStyle w:val="NormalnyWeb"/>
        <w:jc w:val="center"/>
      </w:pPr>
      <w:r>
        <w:t> </w:t>
      </w:r>
    </w:p>
    <w:p w14:paraId="6D8E18FE" w14:textId="5071126B" w:rsidR="00CA4E22" w:rsidRPr="000805B9" w:rsidRDefault="00D52B5C">
      <w:pPr>
        <w:pStyle w:val="NormalnyWeb"/>
        <w:rPr>
          <w:sz w:val="16"/>
          <w:szCs w:val="16"/>
        </w:rPr>
      </w:pPr>
      <w:r>
        <w:br/>
      </w:r>
      <w:r w:rsidRPr="000805B9">
        <w:rPr>
          <w:sz w:val="16"/>
          <w:szCs w:val="16"/>
        </w:rPr>
        <w:t xml:space="preserve">Przygotował(a): </w:t>
      </w:r>
      <w:r w:rsidR="000805B9">
        <w:rPr>
          <w:sz w:val="16"/>
          <w:szCs w:val="16"/>
        </w:rPr>
        <w:t>A. Steczka</w:t>
      </w:r>
    </w:p>
    <w:p w14:paraId="7F61B7B0" w14:textId="77777777" w:rsidR="00CA4E22" w:rsidRPr="000805B9" w:rsidRDefault="000805B9">
      <w:pPr>
        <w:rPr>
          <w:rFonts w:eastAsia="Times New Roman"/>
          <w:sz w:val="16"/>
          <w:szCs w:val="16"/>
        </w:rPr>
      </w:pPr>
      <w:r w:rsidRPr="000805B9">
        <w:rPr>
          <w:rFonts w:eastAsia="Times New Roman"/>
          <w:sz w:val="16"/>
          <w:szCs w:val="16"/>
        </w:rPr>
        <w:pict w14:anchorId="02093F1B">
          <v:rect id="_x0000_i1025" style="width:0;height:1.5pt" o:hralign="center" o:hrstd="t" o:hr="t" fillcolor="#a0a0a0" stroked="f"/>
        </w:pict>
      </w:r>
    </w:p>
    <w:p w14:paraId="62D0DF09" w14:textId="77777777" w:rsidR="00CA4E22" w:rsidRPr="000805B9" w:rsidRDefault="00D52B5C">
      <w:pPr>
        <w:rPr>
          <w:rFonts w:eastAsia="Times New Roman"/>
          <w:sz w:val="16"/>
          <w:szCs w:val="16"/>
        </w:rPr>
      </w:pPr>
      <w:r w:rsidRPr="000805B9">
        <w:rPr>
          <w:rFonts w:ascii="Arial" w:eastAsia="Times New Roman" w:hAnsi="Arial" w:cs="Arial"/>
          <w:sz w:val="16"/>
          <w:szCs w:val="16"/>
        </w:rPr>
        <w:t>Przygotowano przy pomocy programu eSesja.pl</w:t>
      </w:r>
      <w:r w:rsidRPr="000805B9">
        <w:rPr>
          <w:rFonts w:eastAsia="Times New Roman"/>
          <w:sz w:val="16"/>
          <w:szCs w:val="16"/>
        </w:rPr>
        <w:t xml:space="preserve"> </w:t>
      </w:r>
    </w:p>
    <w:sectPr w:rsidR="00CA4E22" w:rsidRPr="0008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C"/>
    <w:rsid w:val="000805B9"/>
    <w:rsid w:val="00822F36"/>
    <w:rsid w:val="00CA4E22"/>
    <w:rsid w:val="00D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E857BD"/>
  <w15:chartTrackingRefBased/>
  <w15:docId w15:val="{59AE798F-FD8F-4DE3-99CF-B9B108F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5</cp:revision>
  <dcterms:created xsi:type="dcterms:W3CDTF">2023-01-02T10:43:00Z</dcterms:created>
  <dcterms:modified xsi:type="dcterms:W3CDTF">2023-01-02T10:49:00Z</dcterms:modified>
</cp:coreProperties>
</file>