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5B" w:rsidRPr="0015115B" w:rsidRDefault="0015115B" w:rsidP="00CC1970">
      <w:pPr>
        <w:jc w:val="center"/>
        <w:rPr>
          <w:b/>
          <w:bCs/>
        </w:rPr>
      </w:pPr>
      <w:bookmarkStart w:id="0" w:name="_GoBack"/>
      <w:bookmarkEnd w:id="0"/>
      <w:r w:rsidRPr="0015115B">
        <w:rPr>
          <w:b/>
          <w:bCs/>
        </w:rPr>
        <w:t xml:space="preserve">UCHWAŁA NR </w:t>
      </w:r>
      <w:r w:rsidR="00CC1970">
        <w:rPr>
          <w:b/>
          <w:bCs/>
        </w:rPr>
        <w:t>…….</w:t>
      </w:r>
    </w:p>
    <w:p w:rsidR="0015115B" w:rsidRPr="0015115B" w:rsidRDefault="00CC1970" w:rsidP="00CC1970">
      <w:pPr>
        <w:jc w:val="center"/>
        <w:rPr>
          <w:b/>
          <w:bCs/>
        </w:rPr>
      </w:pPr>
      <w:r>
        <w:rPr>
          <w:b/>
          <w:bCs/>
        </w:rPr>
        <w:t>Rady Gminy</w:t>
      </w:r>
      <w:r w:rsidR="0015115B" w:rsidRPr="0015115B">
        <w:rPr>
          <w:b/>
          <w:bCs/>
        </w:rPr>
        <w:t xml:space="preserve"> </w:t>
      </w:r>
      <w:r>
        <w:rPr>
          <w:b/>
          <w:bCs/>
        </w:rPr>
        <w:t>Szczytno</w:t>
      </w:r>
    </w:p>
    <w:p w:rsidR="0015115B" w:rsidRPr="0015115B" w:rsidRDefault="0015115B" w:rsidP="00CC1970">
      <w:pPr>
        <w:jc w:val="center"/>
        <w:rPr>
          <w:b/>
          <w:bCs/>
        </w:rPr>
      </w:pPr>
      <w:r w:rsidRPr="0015115B">
        <w:rPr>
          <w:b/>
          <w:bCs/>
        </w:rPr>
        <w:t xml:space="preserve">z dnia </w:t>
      </w:r>
      <w:r w:rsidR="00CC1970">
        <w:rPr>
          <w:b/>
          <w:bCs/>
        </w:rPr>
        <w:t>……………………….</w:t>
      </w:r>
      <w:r w:rsidRPr="0015115B">
        <w:rPr>
          <w:b/>
          <w:bCs/>
        </w:rPr>
        <w:t xml:space="preserve"> r.</w:t>
      </w:r>
    </w:p>
    <w:p w:rsidR="00CC1970" w:rsidRDefault="00CC1970" w:rsidP="00CC1970">
      <w:pPr>
        <w:jc w:val="center"/>
        <w:rPr>
          <w:b/>
          <w:bCs/>
        </w:rPr>
      </w:pPr>
    </w:p>
    <w:p w:rsidR="0015115B" w:rsidRPr="00CC1970" w:rsidRDefault="0015115B" w:rsidP="006462C0">
      <w:pPr>
        <w:jc w:val="center"/>
        <w:rPr>
          <w:b/>
          <w:bCs/>
        </w:rPr>
      </w:pPr>
      <w:r w:rsidRPr="00CC1970">
        <w:rPr>
          <w:b/>
          <w:bCs/>
        </w:rPr>
        <w:t xml:space="preserve">w sprawie przyjęcia stanowiska Rady Gminy </w:t>
      </w:r>
      <w:r w:rsidR="00CC1970" w:rsidRPr="00CC1970">
        <w:rPr>
          <w:b/>
          <w:bCs/>
        </w:rPr>
        <w:t>Szczytno</w:t>
      </w:r>
      <w:r w:rsidRPr="00CC1970">
        <w:rPr>
          <w:b/>
          <w:bCs/>
        </w:rPr>
        <w:t xml:space="preserve"> dotyczącego</w:t>
      </w:r>
      <w:r w:rsidR="00CC1970" w:rsidRPr="00CC1970">
        <w:rPr>
          <w:b/>
          <w:bCs/>
        </w:rPr>
        <w:t xml:space="preserve"> </w:t>
      </w:r>
      <w:r w:rsidRPr="00CC1970">
        <w:rPr>
          <w:b/>
          <w:bCs/>
        </w:rPr>
        <w:t xml:space="preserve">przebiegu wariantów </w:t>
      </w:r>
      <w:r w:rsidR="00CC1970" w:rsidRPr="00CC1970">
        <w:rPr>
          <w:b/>
          <w:bCs/>
        </w:rPr>
        <w:t>p</w:t>
      </w:r>
      <w:r w:rsidRPr="00CC1970">
        <w:rPr>
          <w:b/>
          <w:bCs/>
        </w:rPr>
        <w:t xml:space="preserve">rojektowanej </w:t>
      </w:r>
      <w:r w:rsidR="00CC1970" w:rsidRPr="00CC1970">
        <w:rPr>
          <w:b/>
          <w:bCs/>
        </w:rPr>
        <w:t>obwodnicy Szczytna w ciągu dróg krajowych nr 53, 57 i 58</w:t>
      </w:r>
      <w:r w:rsidR="00CC1970">
        <w:rPr>
          <w:b/>
          <w:bCs/>
        </w:rPr>
        <w:t xml:space="preserve">, </w:t>
      </w:r>
      <w:r w:rsidR="006462C0">
        <w:rPr>
          <w:b/>
          <w:bCs/>
        </w:rPr>
        <w:br/>
      </w:r>
      <w:r w:rsidR="00CC1970">
        <w:rPr>
          <w:b/>
          <w:bCs/>
        </w:rPr>
        <w:t>na terenie Gminy Szczytno</w:t>
      </w:r>
    </w:p>
    <w:p w:rsidR="00CC1970" w:rsidRDefault="00CC1970" w:rsidP="0015115B">
      <w:pPr>
        <w:rPr>
          <w:b/>
          <w:bCs/>
        </w:rPr>
      </w:pPr>
    </w:p>
    <w:p w:rsidR="0015115B" w:rsidRPr="00CC1970" w:rsidRDefault="0015115B" w:rsidP="006462C0">
      <w:pPr>
        <w:jc w:val="both"/>
        <w:rPr>
          <w:bCs/>
        </w:rPr>
      </w:pPr>
      <w:r w:rsidRPr="00CC1970">
        <w:rPr>
          <w:bCs/>
        </w:rPr>
        <w:t>Na podstawie art. 7 ust. 1 pkt 1 i art. 18 ust. 1 ustawy z dnia 8 marca</w:t>
      </w:r>
      <w:r w:rsidR="00CC1970" w:rsidRPr="00CC1970">
        <w:rPr>
          <w:bCs/>
        </w:rPr>
        <w:t xml:space="preserve"> </w:t>
      </w:r>
      <w:r w:rsidRPr="00CC1970">
        <w:rPr>
          <w:bCs/>
        </w:rPr>
        <w:t>1990 roku o samorządzie gminnym (</w:t>
      </w:r>
      <w:r w:rsidR="006462C0" w:rsidRPr="006462C0">
        <w:rPr>
          <w:bCs/>
        </w:rPr>
        <w:t>tj. Dz.U. 2022 poz. 559</w:t>
      </w:r>
      <w:r w:rsidR="006462C0">
        <w:rPr>
          <w:bCs/>
        </w:rPr>
        <w:t xml:space="preserve">, z </w:t>
      </w:r>
      <w:proofErr w:type="spellStart"/>
      <w:r w:rsidR="006462C0">
        <w:rPr>
          <w:bCs/>
        </w:rPr>
        <w:t>późn</w:t>
      </w:r>
      <w:proofErr w:type="spellEnd"/>
      <w:r w:rsidR="006462C0">
        <w:rPr>
          <w:bCs/>
        </w:rPr>
        <w:t>. zm.</w:t>
      </w:r>
      <w:r w:rsidRPr="00CC1970">
        <w:rPr>
          <w:bCs/>
        </w:rPr>
        <w:t>)</w:t>
      </w:r>
      <w:r w:rsidR="00CC1970" w:rsidRPr="00CC1970">
        <w:rPr>
          <w:bCs/>
        </w:rPr>
        <w:t xml:space="preserve"> </w:t>
      </w:r>
      <w:r w:rsidR="006462C0">
        <w:rPr>
          <w:bCs/>
        </w:rPr>
        <w:t>Rada Gminy Szczytno uchwala</w:t>
      </w:r>
      <w:r w:rsidRPr="00CC1970">
        <w:rPr>
          <w:bCs/>
        </w:rPr>
        <w:t>, co następuje:</w:t>
      </w:r>
    </w:p>
    <w:p w:rsidR="00CC1970" w:rsidRDefault="00CC1970" w:rsidP="0015115B">
      <w:pPr>
        <w:rPr>
          <w:bCs/>
        </w:rPr>
      </w:pPr>
    </w:p>
    <w:p w:rsidR="005B4C42" w:rsidRDefault="0015115B" w:rsidP="005B4C42">
      <w:pPr>
        <w:jc w:val="both"/>
        <w:rPr>
          <w:bCs/>
        </w:rPr>
      </w:pPr>
      <w:r w:rsidRPr="005B4C42">
        <w:rPr>
          <w:b/>
          <w:bCs/>
        </w:rPr>
        <w:t>§ 1.</w:t>
      </w:r>
      <w:r w:rsidRPr="0015115B">
        <w:rPr>
          <w:bCs/>
        </w:rPr>
        <w:t xml:space="preserve"> </w:t>
      </w:r>
      <w:r w:rsidR="005B4C42">
        <w:rPr>
          <w:bCs/>
        </w:rPr>
        <w:t xml:space="preserve">1. </w:t>
      </w:r>
      <w:r w:rsidRPr="0015115B">
        <w:rPr>
          <w:bCs/>
        </w:rPr>
        <w:t>Przyjmuje się stanowisko</w:t>
      </w:r>
      <w:r w:rsidR="005B4C42">
        <w:rPr>
          <w:bCs/>
        </w:rPr>
        <w:t>,</w:t>
      </w:r>
      <w:r w:rsidRPr="0015115B">
        <w:rPr>
          <w:bCs/>
        </w:rPr>
        <w:t xml:space="preserve"> dotyczące przebiegu wariantów </w:t>
      </w:r>
      <w:r w:rsidR="00CC1970" w:rsidRPr="00CC1970">
        <w:rPr>
          <w:bCs/>
        </w:rPr>
        <w:t>projektowanej obwodnicy Szczytna w ciągu dróg krajowych nr 53, 57 i 58, na terenie Gminy Szczytno</w:t>
      </w:r>
      <w:r w:rsidR="005B4C42">
        <w:rPr>
          <w:bCs/>
        </w:rPr>
        <w:t>.</w:t>
      </w:r>
    </w:p>
    <w:p w:rsidR="0015115B" w:rsidRPr="0015115B" w:rsidRDefault="005B4C42" w:rsidP="005B4C42">
      <w:pPr>
        <w:jc w:val="both"/>
        <w:rPr>
          <w:bCs/>
        </w:rPr>
      </w:pPr>
      <w:r>
        <w:rPr>
          <w:bCs/>
        </w:rPr>
        <w:t xml:space="preserve">2.  Wskazuje się Wariant 3 („Wariant Zielony”) jako właściwy, spośród wszystkich wariantów </w:t>
      </w:r>
      <w:r w:rsidR="0015115B" w:rsidRPr="0015115B">
        <w:rPr>
          <w:bCs/>
        </w:rPr>
        <w:t>przedstawionych przez Generalną Dyrekcję Dróg Krajowych</w:t>
      </w:r>
      <w:r w:rsidR="00CC1970">
        <w:rPr>
          <w:bCs/>
        </w:rPr>
        <w:t xml:space="preserve"> </w:t>
      </w:r>
      <w:r w:rsidR="0015115B" w:rsidRPr="0015115B">
        <w:rPr>
          <w:bCs/>
        </w:rPr>
        <w:t>i Autostrad</w:t>
      </w:r>
      <w:r w:rsidR="00CC1970">
        <w:rPr>
          <w:bCs/>
        </w:rPr>
        <w:t xml:space="preserve"> w Olsztynie</w:t>
      </w:r>
      <w:r w:rsidR="0015115B" w:rsidRPr="0015115B">
        <w:rPr>
          <w:bCs/>
        </w:rPr>
        <w:t xml:space="preserve"> podczas „</w:t>
      </w:r>
      <w:r w:rsidR="00CC1970" w:rsidRPr="005B4C42">
        <w:rPr>
          <w:bCs/>
          <w:i/>
        </w:rPr>
        <w:t xml:space="preserve">Działań informacyjnych prowadzonych w związku z opracowaniem </w:t>
      </w:r>
      <w:r w:rsidR="006462C0">
        <w:rPr>
          <w:bCs/>
          <w:i/>
        </w:rPr>
        <w:t>„</w:t>
      </w:r>
      <w:r w:rsidR="00CC1970" w:rsidRPr="005B4C42">
        <w:rPr>
          <w:bCs/>
          <w:i/>
        </w:rPr>
        <w:t>Studium Techniczno-Ekonomiczno-Środowiskowego z elementami Koncepcji Programowej oraz materiałami do decyzji o środowiskowych uwarunkowaniach</w:t>
      </w:r>
      <w:r w:rsidR="00CC1970">
        <w:rPr>
          <w:bCs/>
        </w:rPr>
        <w:t>”</w:t>
      </w:r>
      <w:r w:rsidR="006462C0">
        <w:rPr>
          <w:bCs/>
        </w:rPr>
        <w:t>”</w:t>
      </w:r>
      <w:r w:rsidR="00CC1970" w:rsidRPr="00CC1970">
        <w:rPr>
          <w:bCs/>
        </w:rPr>
        <w:t xml:space="preserve"> dla przedsięwzięcia</w:t>
      </w:r>
      <w:r w:rsidR="006462C0">
        <w:rPr>
          <w:bCs/>
        </w:rPr>
        <w:t>, o którym mowa w ust. 1</w:t>
      </w:r>
      <w:r>
        <w:rPr>
          <w:bCs/>
        </w:rPr>
        <w:t>.</w:t>
      </w:r>
    </w:p>
    <w:p w:rsidR="0015115B" w:rsidRPr="0015115B" w:rsidRDefault="0015115B" w:rsidP="0015115B">
      <w:pPr>
        <w:rPr>
          <w:bCs/>
        </w:rPr>
      </w:pPr>
      <w:r w:rsidRPr="005B4C42">
        <w:rPr>
          <w:b/>
          <w:bCs/>
        </w:rPr>
        <w:t>§ 2.</w:t>
      </w:r>
      <w:r w:rsidRPr="0015115B">
        <w:rPr>
          <w:bCs/>
        </w:rPr>
        <w:t xml:space="preserve"> Zobowiązuje się Wójta Gminy </w:t>
      </w:r>
      <w:r w:rsidR="005B4C42">
        <w:rPr>
          <w:bCs/>
        </w:rPr>
        <w:t>Szczytno</w:t>
      </w:r>
      <w:r w:rsidRPr="0015115B">
        <w:rPr>
          <w:bCs/>
        </w:rPr>
        <w:t xml:space="preserve"> do przekazania uchwały</w:t>
      </w:r>
      <w:r w:rsidR="00CC1970">
        <w:rPr>
          <w:bCs/>
        </w:rPr>
        <w:t xml:space="preserve"> </w:t>
      </w:r>
      <w:r w:rsidRPr="0015115B">
        <w:rPr>
          <w:bCs/>
        </w:rPr>
        <w:t xml:space="preserve">Dyrektorowi Oddziału Generalnej Dyrekcji Dróg Krajowych i Autostrad w </w:t>
      </w:r>
      <w:r w:rsidR="00CC1970">
        <w:rPr>
          <w:bCs/>
        </w:rPr>
        <w:t>Olsztynie</w:t>
      </w:r>
      <w:r w:rsidRPr="0015115B">
        <w:rPr>
          <w:bCs/>
        </w:rPr>
        <w:t>.</w:t>
      </w:r>
    </w:p>
    <w:p w:rsidR="0015115B" w:rsidRPr="0015115B" w:rsidRDefault="0015115B" w:rsidP="0015115B">
      <w:pPr>
        <w:rPr>
          <w:bCs/>
        </w:rPr>
      </w:pPr>
      <w:r w:rsidRPr="005B4C42">
        <w:rPr>
          <w:b/>
          <w:bCs/>
        </w:rPr>
        <w:t>§ 3.</w:t>
      </w:r>
      <w:r w:rsidRPr="0015115B">
        <w:rPr>
          <w:bCs/>
        </w:rPr>
        <w:t xml:space="preserve"> Wykonanie uchwały powierza się Wójtowi Gminy </w:t>
      </w:r>
      <w:r w:rsidR="00CC1970">
        <w:rPr>
          <w:bCs/>
        </w:rPr>
        <w:t>Szczytno</w:t>
      </w:r>
      <w:r w:rsidRPr="0015115B">
        <w:rPr>
          <w:bCs/>
        </w:rPr>
        <w:t>.</w:t>
      </w:r>
    </w:p>
    <w:p w:rsidR="0015115B" w:rsidRPr="0015115B" w:rsidRDefault="0015115B" w:rsidP="0015115B">
      <w:pPr>
        <w:rPr>
          <w:bCs/>
        </w:rPr>
      </w:pPr>
      <w:r w:rsidRPr="005B4C42">
        <w:rPr>
          <w:b/>
          <w:bCs/>
        </w:rPr>
        <w:t>§ 4.</w:t>
      </w:r>
      <w:r w:rsidRPr="0015115B">
        <w:rPr>
          <w:bCs/>
        </w:rPr>
        <w:t xml:space="preserve"> Uchwała wchodzi w życie z dniem podjęcia.</w:t>
      </w:r>
    </w:p>
    <w:p w:rsidR="0015115B" w:rsidRDefault="0015115B">
      <w:pPr>
        <w:rPr>
          <w:b/>
          <w:bCs/>
        </w:rPr>
      </w:pPr>
    </w:p>
    <w:p w:rsidR="006462C0" w:rsidRDefault="006462C0">
      <w:pPr>
        <w:rPr>
          <w:b/>
          <w:bCs/>
        </w:rPr>
      </w:pPr>
    </w:p>
    <w:p w:rsidR="006462C0" w:rsidRDefault="006462C0">
      <w:pPr>
        <w:rPr>
          <w:b/>
          <w:bCs/>
        </w:rPr>
      </w:pPr>
    </w:p>
    <w:p w:rsidR="006462C0" w:rsidRDefault="006462C0">
      <w:pPr>
        <w:rPr>
          <w:b/>
          <w:bCs/>
        </w:rPr>
      </w:pPr>
    </w:p>
    <w:p w:rsidR="006462C0" w:rsidRDefault="006462C0">
      <w:pPr>
        <w:rPr>
          <w:b/>
          <w:bCs/>
        </w:rPr>
      </w:pPr>
    </w:p>
    <w:p w:rsidR="006462C0" w:rsidRDefault="006462C0">
      <w:pPr>
        <w:rPr>
          <w:b/>
          <w:bCs/>
        </w:rPr>
      </w:pPr>
    </w:p>
    <w:p w:rsidR="006462C0" w:rsidRDefault="006462C0">
      <w:pPr>
        <w:rPr>
          <w:b/>
          <w:bCs/>
        </w:rPr>
      </w:pPr>
    </w:p>
    <w:p w:rsidR="006462C0" w:rsidRDefault="006462C0">
      <w:pPr>
        <w:rPr>
          <w:b/>
          <w:bCs/>
        </w:rPr>
      </w:pPr>
    </w:p>
    <w:p w:rsidR="006462C0" w:rsidRDefault="006462C0">
      <w:pPr>
        <w:rPr>
          <w:b/>
          <w:bCs/>
        </w:rPr>
      </w:pPr>
    </w:p>
    <w:p w:rsidR="005B4C42" w:rsidRDefault="00FB6753" w:rsidP="006462C0">
      <w:pPr>
        <w:jc w:val="center"/>
        <w:rPr>
          <w:b/>
          <w:bCs/>
        </w:rPr>
      </w:pPr>
      <w:r>
        <w:rPr>
          <w:b/>
          <w:bCs/>
        </w:rPr>
        <w:lastRenderedPageBreak/>
        <w:t>Uzasadnienie</w:t>
      </w:r>
    </w:p>
    <w:p w:rsidR="006462C0" w:rsidRDefault="00FB6753" w:rsidP="006462C0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Zgodnie z art. 7 ust. 1 pkt 1 ustawy z dnia 8 marca 1990 r. o samorządzie gminnym Gmina </w:t>
      </w:r>
      <w:r w:rsidR="005B4C42">
        <w:rPr>
          <w:sz w:val="23"/>
          <w:szCs w:val="23"/>
        </w:rPr>
        <w:t>Szczytno</w:t>
      </w:r>
      <w:r>
        <w:rPr>
          <w:sz w:val="23"/>
          <w:szCs w:val="23"/>
        </w:rPr>
        <w:t xml:space="preserve"> jest zobowiązana do zaspokajania zbiorowych potrzeb w zakresie ładu przestrzennego</w:t>
      </w:r>
      <w:r w:rsidR="006462C0">
        <w:rPr>
          <w:sz w:val="23"/>
          <w:szCs w:val="23"/>
        </w:rPr>
        <w:br/>
      </w:r>
      <w:r>
        <w:rPr>
          <w:sz w:val="23"/>
          <w:szCs w:val="23"/>
        </w:rPr>
        <w:t xml:space="preserve">i ochrony środowiska. </w:t>
      </w:r>
    </w:p>
    <w:p w:rsidR="006462C0" w:rsidRDefault="00FB6753" w:rsidP="006462C0">
      <w:pPr>
        <w:jc w:val="both"/>
        <w:rPr>
          <w:sz w:val="23"/>
          <w:szCs w:val="23"/>
        </w:rPr>
      </w:pPr>
      <w:r>
        <w:rPr>
          <w:sz w:val="23"/>
          <w:szCs w:val="23"/>
        </w:rPr>
        <w:t>W związku z trwając</w:t>
      </w:r>
      <w:r w:rsidR="005B4C42">
        <w:rPr>
          <w:sz w:val="23"/>
          <w:szCs w:val="23"/>
        </w:rPr>
        <w:t>ymi</w:t>
      </w:r>
      <w:r>
        <w:rPr>
          <w:sz w:val="23"/>
          <w:szCs w:val="23"/>
        </w:rPr>
        <w:t xml:space="preserve"> </w:t>
      </w:r>
      <w:r w:rsidR="005B4C42">
        <w:rPr>
          <w:sz w:val="23"/>
          <w:szCs w:val="23"/>
        </w:rPr>
        <w:t xml:space="preserve">działaniami informacyjnymi </w:t>
      </w:r>
      <w:r w:rsidR="006462C0">
        <w:rPr>
          <w:sz w:val="23"/>
          <w:szCs w:val="23"/>
        </w:rPr>
        <w:t xml:space="preserve">prowadzonymi przez Generalną Dyrekcję Dróg Krajowych i Autostrad w Olsztynie, </w:t>
      </w:r>
      <w:r w:rsidR="005B4C42" w:rsidRPr="005B4C42">
        <w:rPr>
          <w:sz w:val="23"/>
          <w:szCs w:val="23"/>
        </w:rPr>
        <w:t xml:space="preserve">w związku z opracowaniem </w:t>
      </w:r>
      <w:r w:rsidR="006462C0">
        <w:rPr>
          <w:sz w:val="23"/>
          <w:szCs w:val="23"/>
        </w:rPr>
        <w:t>„</w:t>
      </w:r>
      <w:r w:rsidR="005B4C42" w:rsidRPr="005B4C42">
        <w:rPr>
          <w:sz w:val="23"/>
          <w:szCs w:val="23"/>
        </w:rPr>
        <w:t>Studium Techniczno-Ekonomiczno-Środowiskowego z elementami Koncepcji Programowej oraz materiałami do decyzji o środowiskowych uwarunkowaniach</w:t>
      </w:r>
      <w:r w:rsidR="005B4C42">
        <w:rPr>
          <w:sz w:val="23"/>
          <w:szCs w:val="23"/>
        </w:rPr>
        <w:t xml:space="preserve"> dla przedsięwzięcia </w:t>
      </w:r>
      <w:r w:rsidR="006462C0">
        <w:rPr>
          <w:sz w:val="23"/>
          <w:szCs w:val="23"/>
        </w:rPr>
        <w:t xml:space="preserve">pn. </w:t>
      </w:r>
      <w:r w:rsidR="005B4C42" w:rsidRPr="005B4C42">
        <w:rPr>
          <w:sz w:val="23"/>
          <w:szCs w:val="23"/>
        </w:rPr>
        <w:t>"Budowa obwodnicy Szczytna w ciągu dróg krajowych nr 53, 57 i 58"”</w:t>
      </w:r>
      <w:r>
        <w:rPr>
          <w:sz w:val="23"/>
          <w:szCs w:val="23"/>
        </w:rPr>
        <w:t xml:space="preserve">, Rada Gminy </w:t>
      </w:r>
      <w:r w:rsidR="005B4C42">
        <w:rPr>
          <w:sz w:val="23"/>
          <w:szCs w:val="23"/>
        </w:rPr>
        <w:t>Szczytno</w:t>
      </w:r>
      <w:r>
        <w:rPr>
          <w:sz w:val="23"/>
          <w:szCs w:val="23"/>
        </w:rPr>
        <w:t xml:space="preserve"> przyjmuje stanowisko dotyczące </w:t>
      </w:r>
      <w:r w:rsidR="006462C0" w:rsidRPr="006462C0">
        <w:rPr>
          <w:sz w:val="23"/>
          <w:szCs w:val="23"/>
        </w:rPr>
        <w:t>projektowanej obwodnicy Szczytna w ciągu dróg krajowych nr 53, 57 i 58, na terenie Gminy Szczytno</w:t>
      </w:r>
      <w:r w:rsidR="006462C0">
        <w:rPr>
          <w:sz w:val="23"/>
          <w:szCs w:val="23"/>
        </w:rPr>
        <w:t xml:space="preserve">, wskazując </w:t>
      </w:r>
      <w:r w:rsidR="006462C0" w:rsidRPr="006462C0">
        <w:rPr>
          <w:b/>
          <w:sz w:val="23"/>
          <w:szCs w:val="23"/>
        </w:rPr>
        <w:t>Wariant 3 („Wariant Zielony”)</w:t>
      </w:r>
      <w:r w:rsidR="006462C0">
        <w:rPr>
          <w:sz w:val="23"/>
          <w:szCs w:val="23"/>
        </w:rPr>
        <w:t xml:space="preserve"> jako najlepiej zaspokajający</w:t>
      </w:r>
      <w:r w:rsidR="006462C0" w:rsidRPr="006462C0">
        <w:t xml:space="preserve"> </w:t>
      </w:r>
      <w:r w:rsidR="006462C0">
        <w:rPr>
          <w:sz w:val="23"/>
          <w:szCs w:val="23"/>
        </w:rPr>
        <w:t>zbiorowe</w:t>
      </w:r>
      <w:r w:rsidR="006462C0" w:rsidRPr="006462C0">
        <w:rPr>
          <w:sz w:val="23"/>
          <w:szCs w:val="23"/>
        </w:rPr>
        <w:t xml:space="preserve"> potrzeb</w:t>
      </w:r>
      <w:r w:rsidR="006462C0">
        <w:rPr>
          <w:sz w:val="23"/>
          <w:szCs w:val="23"/>
        </w:rPr>
        <w:t>y</w:t>
      </w:r>
      <w:r w:rsidR="006462C0" w:rsidRPr="006462C0">
        <w:rPr>
          <w:sz w:val="23"/>
          <w:szCs w:val="23"/>
        </w:rPr>
        <w:t xml:space="preserve"> w zakresie ładu przestrzennego i ochrony środowiska</w:t>
      </w:r>
      <w:r>
        <w:rPr>
          <w:sz w:val="23"/>
          <w:szCs w:val="23"/>
        </w:rPr>
        <w:t xml:space="preserve">. </w:t>
      </w:r>
    </w:p>
    <w:p w:rsidR="00CF2DAF" w:rsidRPr="006462C0" w:rsidRDefault="00FB6753">
      <w:pPr>
        <w:rPr>
          <w:bCs/>
          <w:sz w:val="23"/>
          <w:szCs w:val="23"/>
        </w:rPr>
      </w:pPr>
      <w:r w:rsidRPr="006462C0">
        <w:rPr>
          <w:bCs/>
          <w:sz w:val="23"/>
          <w:szCs w:val="23"/>
        </w:rPr>
        <w:t>W związku z powyższym podjęcie niniejszej uchwały uznaje się za zasadne.</w:t>
      </w:r>
    </w:p>
    <w:p w:rsidR="00EE1701" w:rsidRDefault="00EE1701" w:rsidP="0015115B"/>
    <w:sectPr w:rsidR="00EE17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49A" w:rsidRDefault="006B449A" w:rsidP="00CC1970">
      <w:pPr>
        <w:spacing w:after="0" w:line="240" w:lineRule="auto"/>
      </w:pPr>
      <w:r>
        <w:separator/>
      </w:r>
    </w:p>
  </w:endnote>
  <w:endnote w:type="continuationSeparator" w:id="0">
    <w:p w:rsidR="006B449A" w:rsidRDefault="006B449A" w:rsidP="00CC1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49A" w:rsidRDefault="006B449A" w:rsidP="00CC1970">
      <w:pPr>
        <w:spacing w:after="0" w:line="240" w:lineRule="auto"/>
      </w:pPr>
      <w:r>
        <w:separator/>
      </w:r>
    </w:p>
  </w:footnote>
  <w:footnote w:type="continuationSeparator" w:id="0">
    <w:p w:rsidR="006B449A" w:rsidRDefault="006B449A" w:rsidP="00CC1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970" w:rsidRDefault="00CC1970" w:rsidP="00CC1970">
    <w:pPr>
      <w:pStyle w:val="Nagwek"/>
      <w:jc w:val="right"/>
    </w:pPr>
    <w:r>
      <w:t>Projekt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53"/>
    <w:rsid w:val="00012B88"/>
    <w:rsid w:val="0015115B"/>
    <w:rsid w:val="005B4C42"/>
    <w:rsid w:val="006462C0"/>
    <w:rsid w:val="006B449A"/>
    <w:rsid w:val="006C55D2"/>
    <w:rsid w:val="00CC1970"/>
    <w:rsid w:val="00CF2DAF"/>
    <w:rsid w:val="00EE1701"/>
    <w:rsid w:val="00FB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E1701"/>
  </w:style>
  <w:style w:type="paragraph" w:styleId="Nagwek">
    <w:name w:val="header"/>
    <w:basedOn w:val="Normalny"/>
    <w:link w:val="NagwekZnak"/>
    <w:uiPriority w:val="99"/>
    <w:unhideWhenUsed/>
    <w:rsid w:val="00CC1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970"/>
  </w:style>
  <w:style w:type="paragraph" w:styleId="Stopka">
    <w:name w:val="footer"/>
    <w:basedOn w:val="Normalny"/>
    <w:link w:val="StopkaZnak"/>
    <w:uiPriority w:val="99"/>
    <w:unhideWhenUsed/>
    <w:rsid w:val="00CC1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9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E1701"/>
  </w:style>
  <w:style w:type="paragraph" w:styleId="Nagwek">
    <w:name w:val="header"/>
    <w:basedOn w:val="Normalny"/>
    <w:link w:val="NagwekZnak"/>
    <w:uiPriority w:val="99"/>
    <w:unhideWhenUsed/>
    <w:rsid w:val="00CC1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970"/>
  </w:style>
  <w:style w:type="paragraph" w:styleId="Stopka">
    <w:name w:val="footer"/>
    <w:basedOn w:val="Normalny"/>
    <w:link w:val="StopkaZnak"/>
    <w:uiPriority w:val="99"/>
    <w:unhideWhenUsed/>
    <w:rsid w:val="00CC1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power</cp:lastModifiedBy>
  <cp:revision>2</cp:revision>
  <dcterms:created xsi:type="dcterms:W3CDTF">2022-03-22T08:12:00Z</dcterms:created>
  <dcterms:modified xsi:type="dcterms:W3CDTF">2022-03-22T08:12:00Z</dcterms:modified>
</cp:coreProperties>
</file>