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5039B" w14:textId="77777777" w:rsidR="00E95868" w:rsidRDefault="00E95868" w:rsidP="00AA6C8A"/>
    <w:p w14:paraId="20B83770" w14:textId="77777777" w:rsidR="00E95868" w:rsidRPr="001466E0" w:rsidRDefault="00E95868" w:rsidP="00AA6C8A">
      <w:pPr>
        <w:spacing w:after="0"/>
        <w:ind w:left="5220"/>
        <w:jc w:val="left"/>
        <w:rPr>
          <w:rFonts w:eastAsia="Times New Roman" w:cs="Times New Roman"/>
          <w:sz w:val="20"/>
          <w:szCs w:val="20"/>
          <w:lang w:eastAsia="pl-PL"/>
        </w:rPr>
      </w:pPr>
      <w:r w:rsidRPr="001466E0">
        <w:rPr>
          <w:rFonts w:eastAsia="Times New Roman" w:cs="Times New Roman"/>
          <w:sz w:val="20"/>
          <w:szCs w:val="20"/>
          <w:lang w:eastAsia="pl-PL"/>
        </w:rPr>
        <w:t xml:space="preserve">Załącznik </w:t>
      </w:r>
      <w:r w:rsidR="00E94BFE">
        <w:rPr>
          <w:rFonts w:eastAsia="Times New Roman" w:cs="Times New Roman"/>
          <w:sz w:val="20"/>
          <w:szCs w:val="20"/>
          <w:lang w:eastAsia="pl-PL"/>
        </w:rPr>
        <w:t xml:space="preserve">nr </w:t>
      </w:r>
      <w:r w:rsidR="009C6CE2">
        <w:rPr>
          <w:rFonts w:eastAsia="Times New Roman" w:cs="Times New Roman"/>
          <w:sz w:val="20"/>
          <w:szCs w:val="20"/>
          <w:lang w:eastAsia="pl-PL"/>
        </w:rPr>
        <w:t>1</w:t>
      </w:r>
      <w:r w:rsidR="00E94BFE">
        <w:rPr>
          <w:rFonts w:eastAsia="Times New Roman" w:cs="Times New Roman"/>
          <w:sz w:val="20"/>
          <w:szCs w:val="20"/>
          <w:lang w:eastAsia="pl-PL"/>
        </w:rPr>
        <w:t xml:space="preserve"> </w:t>
      </w:r>
      <w:r w:rsidR="008A59B1">
        <w:rPr>
          <w:rFonts w:eastAsia="Times New Roman" w:cs="Times New Roman"/>
          <w:sz w:val="20"/>
          <w:szCs w:val="20"/>
          <w:lang w:eastAsia="pl-PL"/>
        </w:rPr>
        <w:t>do U</w:t>
      </w:r>
      <w:r w:rsidRPr="001466E0">
        <w:rPr>
          <w:rFonts w:eastAsia="Times New Roman" w:cs="Times New Roman"/>
          <w:sz w:val="20"/>
          <w:szCs w:val="20"/>
          <w:lang w:eastAsia="pl-PL"/>
        </w:rPr>
        <w:t xml:space="preserve">chwały Nr </w:t>
      </w:r>
      <w:r w:rsidR="001A0574">
        <w:rPr>
          <w:rFonts w:eastAsia="Times New Roman" w:cs="Times New Roman"/>
          <w:sz w:val="20"/>
          <w:szCs w:val="20"/>
          <w:lang w:eastAsia="pl-PL"/>
        </w:rPr>
        <w:t>…</w:t>
      </w:r>
    </w:p>
    <w:p w14:paraId="56338D44" w14:textId="77777777" w:rsidR="00E95868" w:rsidRPr="001466E0" w:rsidRDefault="00E95868" w:rsidP="00AA6C8A">
      <w:pPr>
        <w:spacing w:after="0"/>
        <w:ind w:left="5220"/>
        <w:jc w:val="left"/>
        <w:rPr>
          <w:rFonts w:eastAsia="Times New Roman" w:cs="Times New Roman"/>
          <w:sz w:val="20"/>
          <w:szCs w:val="20"/>
          <w:lang w:eastAsia="pl-PL"/>
        </w:rPr>
      </w:pPr>
      <w:r w:rsidRPr="001466E0">
        <w:rPr>
          <w:rFonts w:eastAsia="Times New Roman" w:cs="Times New Roman"/>
          <w:sz w:val="20"/>
          <w:szCs w:val="20"/>
          <w:lang w:eastAsia="pl-PL"/>
        </w:rPr>
        <w:t xml:space="preserve">Rady Gminy </w:t>
      </w:r>
      <w:r w:rsidR="001A0574">
        <w:rPr>
          <w:rFonts w:eastAsia="Times New Roman" w:cs="Times New Roman"/>
          <w:sz w:val="20"/>
          <w:szCs w:val="20"/>
          <w:lang w:eastAsia="pl-PL"/>
        </w:rPr>
        <w:t>Szczytno</w:t>
      </w:r>
    </w:p>
    <w:p w14:paraId="12BF51C8" w14:textId="77777777" w:rsidR="00E95868" w:rsidRDefault="0067723A" w:rsidP="00844ABD">
      <w:pPr>
        <w:ind w:left="2127"/>
        <w:jc w:val="center"/>
        <w:rPr>
          <w:rFonts w:cs="Times New Roman"/>
          <w:sz w:val="36"/>
          <w:szCs w:val="36"/>
        </w:rPr>
      </w:pPr>
      <w:r>
        <w:rPr>
          <w:rFonts w:eastAsia="Times New Roman" w:cs="Times New Roman"/>
          <w:sz w:val="20"/>
          <w:szCs w:val="20"/>
          <w:lang w:eastAsia="pl-PL"/>
        </w:rPr>
        <w:t xml:space="preserve">                       </w:t>
      </w:r>
      <w:r w:rsidR="00E95868" w:rsidRPr="001466E0">
        <w:rPr>
          <w:rFonts w:eastAsia="Times New Roman" w:cs="Times New Roman"/>
          <w:sz w:val="20"/>
          <w:szCs w:val="20"/>
          <w:lang w:eastAsia="pl-PL"/>
        </w:rPr>
        <w:t xml:space="preserve">z dnia </w:t>
      </w:r>
      <w:r w:rsidR="001A0574">
        <w:rPr>
          <w:rFonts w:eastAsia="Times New Roman" w:cs="Times New Roman"/>
          <w:sz w:val="20"/>
          <w:szCs w:val="20"/>
          <w:lang w:eastAsia="pl-PL"/>
        </w:rPr>
        <w:t>….</w:t>
      </w:r>
    </w:p>
    <w:p w14:paraId="50B12498" w14:textId="77777777" w:rsidR="00E95868" w:rsidRDefault="00E95868" w:rsidP="00AA6C8A">
      <w:pPr>
        <w:jc w:val="center"/>
        <w:rPr>
          <w:rFonts w:cs="Times New Roman"/>
          <w:sz w:val="36"/>
          <w:szCs w:val="36"/>
        </w:rPr>
      </w:pPr>
    </w:p>
    <w:p w14:paraId="36D5CB3D" w14:textId="77777777" w:rsidR="00E95868" w:rsidRPr="00844ABD" w:rsidRDefault="009E390F" w:rsidP="00844ABD">
      <w:pPr>
        <w:jc w:val="center"/>
        <w:rPr>
          <w:rFonts w:cs="Times New Roman"/>
          <w:b/>
          <w:sz w:val="36"/>
          <w:szCs w:val="36"/>
        </w:rPr>
      </w:pPr>
      <w:r>
        <w:rPr>
          <w:rFonts w:cs="Times New Roman"/>
          <w:b/>
          <w:sz w:val="36"/>
          <w:szCs w:val="36"/>
        </w:rPr>
        <w:t>STUDIUM UWARUNKOWAŃ I </w:t>
      </w:r>
      <w:r w:rsidR="00E95868" w:rsidRPr="001466E0">
        <w:rPr>
          <w:rFonts w:cs="Times New Roman"/>
          <w:b/>
          <w:sz w:val="36"/>
          <w:szCs w:val="36"/>
        </w:rPr>
        <w:t xml:space="preserve">KIERUNKÓW ZAGOSPODAROWANIA PRZESTRZENNEGO GMINY </w:t>
      </w:r>
      <w:r w:rsidR="001A0574">
        <w:rPr>
          <w:rFonts w:cs="Times New Roman"/>
          <w:b/>
          <w:sz w:val="36"/>
          <w:szCs w:val="36"/>
        </w:rPr>
        <w:t>SZCZYTNO</w:t>
      </w:r>
    </w:p>
    <w:p w14:paraId="42E2ABD7" w14:textId="77777777" w:rsidR="00E95868" w:rsidRDefault="00E95868" w:rsidP="00AA6C8A">
      <w:pPr>
        <w:spacing w:after="0"/>
        <w:jc w:val="center"/>
        <w:rPr>
          <w:rFonts w:cs="Times New Roman"/>
          <w:b/>
          <w:sz w:val="28"/>
          <w:szCs w:val="28"/>
        </w:rPr>
      </w:pPr>
    </w:p>
    <w:p w14:paraId="0CE7384A" w14:textId="77777777" w:rsidR="00E95868" w:rsidRPr="001466E0" w:rsidRDefault="00E95868" w:rsidP="00AA6C8A">
      <w:pPr>
        <w:spacing w:after="0"/>
        <w:jc w:val="center"/>
        <w:rPr>
          <w:rFonts w:cs="Times New Roman"/>
          <w:b/>
          <w:sz w:val="28"/>
          <w:szCs w:val="28"/>
        </w:rPr>
      </w:pPr>
      <w:r w:rsidRPr="001466E0">
        <w:rPr>
          <w:rFonts w:cs="Times New Roman"/>
          <w:b/>
          <w:sz w:val="28"/>
          <w:szCs w:val="28"/>
        </w:rPr>
        <w:t>CZĘŚĆ I</w:t>
      </w:r>
    </w:p>
    <w:p w14:paraId="1D6738EA" w14:textId="77777777" w:rsidR="00C64FAF" w:rsidRDefault="00E95868" w:rsidP="00AA6C8A">
      <w:pPr>
        <w:spacing w:after="0"/>
        <w:jc w:val="center"/>
        <w:rPr>
          <w:rFonts w:cs="Times New Roman"/>
          <w:b/>
          <w:sz w:val="28"/>
          <w:szCs w:val="28"/>
        </w:rPr>
      </w:pPr>
      <w:bookmarkStart w:id="0" w:name="_Hlk35603368"/>
      <w:r w:rsidRPr="001466E0">
        <w:rPr>
          <w:rFonts w:cs="Times New Roman"/>
          <w:b/>
          <w:sz w:val="28"/>
          <w:szCs w:val="28"/>
        </w:rPr>
        <w:t xml:space="preserve">UWARUNKOWANIA </w:t>
      </w:r>
    </w:p>
    <w:p w14:paraId="1BFF2E2B" w14:textId="77777777" w:rsidR="00C64FAF" w:rsidRDefault="00C64FAF" w:rsidP="00AA6C8A">
      <w:pPr>
        <w:spacing w:after="0"/>
        <w:jc w:val="center"/>
        <w:rPr>
          <w:rFonts w:cs="Times New Roman"/>
          <w:b/>
          <w:sz w:val="28"/>
          <w:szCs w:val="28"/>
        </w:rPr>
      </w:pPr>
      <w:r>
        <w:rPr>
          <w:rFonts w:cs="Times New Roman"/>
          <w:b/>
          <w:sz w:val="28"/>
          <w:szCs w:val="28"/>
        </w:rPr>
        <w:t xml:space="preserve">ZAGOSPODAROWANIA PRZESTRZENNEGO </w:t>
      </w:r>
    </w:p>
    <w:p w14:paraId="279AF433" w14:textId="77777777" w:rsidR="00E95868" w:rsidRPr="001466E0" w:rsidRDefault="00E95868" w:rsidP="00AA6C8A">
      <w:pPr>
        <w:spacing w:after="0"/>
        <w:jc w:val="center"/>
        <w:rPr>
          <w:rFonts w:cs="Times New Roman"/>
          <w:b/>
          <w:sz w:val="28"/>
          <w:szCs w:val="28"/>
        </w:rPr>
      </w:pPr>
      <w:r w:rsidRPr="001466E0">
        <w:rPr>
          <w:rFonts w:cs="Times New Roman"/>
          <w:b/>
          <w:sz w:val="28"/>
          <w:szCs w:val="28"/>
        </w:rPr>
        <w:t xml:space="preserve">GMINY </w:t>
      </w:r>
      <w:r w:rsidR="001A0574">
        <w:rPr>
          <w:rFonts w:cs="Times New Roman"/>
          <w:b/>
          <w:sz w:val="28"/>
          <w:szCs w:val="28"/>
        </w:rPr>
        <w:t>SZCZYTNO</w:t>
      </w:r>
    </w:p>
    <w:bookmarkEnd w:id="0"/>
    <w:p w14:paraId="7E97146D" w14:textId="77777777" w:rsidR="00E95868" w:rsidRDefault="00E95868" w:rsidP="00AA6C8A"/>
    <w:p w14:paraId="04F799E1" w14:textId="77777777" w:rsidR="00E95868" w:rsidRDefault="00E95868" w:rsidP="00AA6C8A"/>
    <w:p w14:paraId="29D6FF04" w14:textId="77777777" w:rsidR="00844ABD" w:rsidRDefault="00844ABD" w:rsidP="00844ABD">
      <w:pPr>
        <w:jc w:val="left"/>
        <w:rPr>
          <w:smallCaps/>
        </w:rPr>
      </w:pPr>
    </w:p>
    <w:p w14:paraId="380211B9" w14:textId="77777777" w:rsidR="00844ABD" w:rsidRDefault="00844ABD" w:rsidP="00844ABD">
      <w:pPr>
        <w:jc w:val="left"/>
        <w:rPr>
          <w:smallCaps/>
        </w:rPr>
      </w:pPr>
    </w:p>
    <w:p w14:paraId="426EB4CF" w14:textId="77777777" w:rsidR="00844ABD" w:rsidRDefault="00844ABD" w:rsidP="00844ABD">
      <w:pPr>
        <w:jc w:val="left"/>
        <w:rPr>
          <w:smallCaps/>
        </w:rPr>
      </w:pPr>
    </w:p>
    <w:p w14:paraId="2C1B316E" w14:textId="77777777" w:rsidR="00844ABD" w:rsidRDefault="00844ABD" w:rsidP="00844ABD">
      <w:pPr>
        <w:jc w:val="left"/>
        <w:rPr>
          <w:smallCaps/>
        </w:rPr>
      </w:pPr>
    </w:p>
    <w:p w14:paraId="2A4426B3" w14:textId="77777777" w:rsidR="00844ABD" w:rsidRDefault="00844ABD" w:rsidP="00844ABD">
      <w:pPr>
        <w:jc w:val="left"/>
        <w:rPr>
          <w:smallCaps/>
        </w:rPr>
      </w:pPr>
    </w:p>
    <w:p w14:paraId="138D5D6C" w14:textId="77777777" w:rsidR="00844ABD" w:rsidRPr="001F5109" w:rsidRDefault="00AD5767" w:rsidP="001F5109">
      <w:pPr>
        <w:jc w:val="center"/>
      </w:pPr>
      <w:r>
        <w:rPr>
          <w:noProof/>
          <w:lang w:eastAsia="pl-PL"/>
        </w:rPr>
        <mc:AlternateContent>
          <mc:Choice Requires="wps">
            <w:drawing>
              <wp:anchor distT="0" distB="0" distL="114300" distR="114300" simplePos="0" relativeHeight="251655168" behindDoc="0" locked="0" layoutInCell="1" allowOverlap="1" wp14:anchorId="46AC1989" wp14:editId="535C6932">
                <wp:simplePos x="0" y="0"/>
                <wp:positionH relativeFrom="column">
                  <wp:posOffset>5472430</wp:posOffset>
                </wp:positionH>
                <wp:positionV relativeFrom="paragraph">
                  <wp:posOffset>8197850</wp:posOffset>
                </wp:positionV>
                <wp:extent cx="200025" cy="200025"/>
                <wp:effectExtent l="0" t="0" r="0" b="0"/>
                <wp:wrapNone/>
                <wp:docPr id="297" name="Prostokąt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00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8E9335" id="Prostokąt 79" o:spid="_x0000_s1026" style="position:absolute;margin-left:430.9pt;margin-top:645.5pt;width:15.7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" fillcolor="white [3212]" stroked="f" strokeweight="1pt"/>
            </w:pict>
          </mc:Fallback>
        </mc:AlternateContent>
      </w:r>
      <w:r>
        <w:rPr>
          <w:smallCaps/>
          <w:noProof/>
          <w:lang w:eastAsia="pl-PL"/>
        </w:rPr>
        <mc:AlternateContent>
          <mc:Choice Requires="wps">
            <w:drawing>
              <wp:anchor distT="0" distB="0" distL="114300" distR="114300" simplePos="0" relativeHeight="251656192" behindDoc="0" locked="0" layoutInCell="1" allowOverlap="1" wp14:anchorId="1B3C877F" wp14:editId="7C26CEED">
                <wp:simplePos x="0" y="0"/>
                <wp:positionH relativeFrom="column">
                  <wp:posOffset>5453380</wp:posOffset>
                </wp:positionH>
                <wp:positionV relativeFrom="paragraph">
                  <wp:posOffset>280670</wp:posOffset>
                </wp:positionV>
                <wp:extent cx="209550" cy="247650"/>
                <wp:effectExtent l="0" t="0" r="0" b="0"/>
                <wp:wrapNone/>
                <wp:docPr id="295" name="Prostokąt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7CE19E" id="Prostokąt 80" o:spid="_x0000_s1026" style="position:absolute;margin-left:429.4pt;margin-top:22.1pt;width:16.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" fillcolor="white [3212]" stroked="f" strokeweight="1pt"/>
            </w:pict>
          </mc:Fallback>
        </mc:AlternateContent>
      </w:r>
    </w:p>
    <w:p w14:paraId="3145BB26" w14:textId="77777777" w:rsidR="00844ABD" w:rsidRDefault="001F5109" w:rsidP="00844ABD">
      <w:pPr>
        <w:spacing w:after="0"/>
        <w:jc w:val="center"/>
        <w:rPr>
          <w:rFonts w:cs="Times New Roman"/>
          <w:b/>
          <w:sz w:val="28"/>
          <w:szCs w:val="28"/>
        </w:rPr>
      </w:pPr>
      <w:r w:rsidRPr="00F726BA">
        <w:rPr>
          <w:noProof/>
          <w:lang w:eastAsia="pl-PL"/>
        </w:rPr>
        <w:lastRenderedPageBreak/>
        <w:drawing>
          <wp:anchor distT="0" distB="0" distL="114300" distR="114300" simplePos="0" relativeHeight="251676672" behindDoc="1" locked="0" layoutInCell="1" allowOverlap="1" wp14:anchorId="77DD5859" wp14:editId="01935116">
            <wp:simplePos x="0" y="0"/>
            <wp:positionH relativeFrom="column">
              <wp:posOffset>487680</wp:posOffset>
            </wp:positionH>
            <wp:positionV relativeFrom="page">
              <wp:posOffset>1439545</wp:posOffset>
            </wp:positionV>
            <wp:extent cx="4936490" cy="5958840"/>
            <wp:effectExtent l="0" t="0" r="0" b="3810"/>
            <wp:wrapNone/>
            <wp:docPr id="300" name="Obraz 300" descr="D:\-- MACIEJ K --\-- USB --\prognoza Lipowa Góra i Szczycionek\Szczytno 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MACIEJ K --\-- USB --\prognoza Lipowa Góra i Szczycionek\Szczytno her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6490" cy="5958840"/>
                    </a:xfrm>
                    <a:prstGeom prst="rect">
                      <a:avLst/>
                    </a:prstGeom>
                    <a:noFill/>
                    <a:ln>
                      <a:noFill/>
                    </a:ln>
                  </pic:spPr>
                </pic:pic>
              </a:graphicData>
            </a:graphic>
          </wp:anchor>
        </w:drawing>
      </w:r>
    </w:p>
    <w:p w14:paraId="5B295C26" w14:textId="77777777" w:rsidR="00844ABD" w:rsidRDefault="00844ABD" w:rsidP="00844ABD">
      <w:pPr>
        <w:spacing w:after="0"/>
        <w:jc w:val="center"/>
        <w:rPr>
          <w:rFonts w:cs="Times New Roman"/>
          <w:b/>
          <w:sz w:val="28"/>
          <w:szCs w:val="28"/>
        </w:rPr>
      </w:pPr>
    </w:p>
    <w:p w14:paraId="5CC0F23F" w14:textId="77777777" w:rsidR="00844ABD" w:rsidRDefault="00844ABD" w:rsidP="00844ABD">
      <w:pPr>
        <w:spacing w:after="0"/>
        <w:jc w:val="center"/>
        <w:rPr>
          <w:rFonts w:cs="Times New Roman"/>
          <w:b/>
          <w:sz w:val="28"/>
          <w:szCs w:val="28"/>
        </w:rPr>
      </w:pPr>
    </w:p>
    <w:p w14:paraId="711A4FEC" w14:textId="77777777" w:rsidR="00844ABD" w:rsidRPr="001F5109" w:rsidRDefault="00844ABD" w:rsidP="00844ABD">
      <w:pPr>
        <w:spacing w:after="0"/>
        <w:jc w:val="center"/>
        <w:rPr>
          <w:rFonts w:cs="Times New Roman"/>
          <w:b/>
          <w:color w:val="FF0000"/>
          <w:sz w:val="28"/>
          <w:szCs w:val="28"/>
        </w:rPr>
      </w:pPr>
      <w:r w:rsidRPr="001F5109">
        <w:rPr>
          <w:rFonts w:cs="Times New Roman"/>
          <w:b/>
          <w:color w:val="FF0000"/>
          <w:sz w:val="28"/>
          <w:szCs w:val="28"/>
        </w:rPr>
        <w:t>CZĘŚĆ I</w:t>
      </w:r>
    </w:p>
    <w:p w14:paraId="1979064D" w14:textId="77777777" w:rsidR="001F5109" w:rsidRPr="001F5109" w:rsidRDefault="001F5109" w:rsidP="00844ABD">
      <w:pPr>
        <w:spacing w:after="0"/>
        <w:jc w:val="center"/>
        <w:rPr>
          <w:rFonts w:cs="Times New Roman"/>
          <w:b/>
          <w:color w:val="FF0000"/>
          <w:sz w:val="28"/>
          <w:szCs w:val="28"/>
        </w:rPr>
      </w:pPr>
    </w:p>
    <w:p w14:paraId="52F36B4C" w14:textId="77777777" w:rsidR="001F5109" w:rsidRPr="001F5109" w:rsidRDefault="001F5109" w:rsidP="001F5109">
      <w:pPr>
        <w:jc w:val="center"/>
        <w:rPr>
          <w:rFonts w:eastAsia="Times New Roman" w:cs="Times New Roman"/>
          <w:b/>
          <w:color w:val="FF0000"/>
          <w:sz w:val="28"/>
          <w:szCs w:val="24"/>
          <w:lang w:eastAsia="pl-PL"/>
        </w:rPr>
      </w:pPr>
      <w:r w:rsidRPr="001F5109">
        <w:rPr>
          <w:rFonts w:eastAsia="Times New Roman" w:cs="Times New Roman"/>
          <w:b/>
          <w:color w:val="FF0000"/>
          <w:sz w:val="28"/>
          <w:szCs w:val="24"/>
          <w:lang w:eastAsia="pl-PL"/>
        </w:rPr>
        <w:t xml:space="preserve">UWARUNKOWANIA </w:t>
      </w:r>
    </w:p>
    <w:p w14:paraId="5F682CB5" w14:textId="77777777" w:rsidR="001F5109" w:rsidRPr="001F5109" w:rsidRDefault="001F5109" w:rsidP="001F5109">
      <w:pPr>
        <w:jc w:val="center"/>
        <w:rPr>
          <w:rFonts w:eastAsia="Times New Roman" w:cs="Times New Roman"/>
          <w:b/>
          <w:color w:val="FF0000"/>
          <w:sz w:val="28"/>
          <w:szCs w:val="24"/>
          <w:lang w:eastAsia="pl-PL"/>
        </w:rPr>
      </w:pPr>
      <w:r w:rsidRPr="001F5109">
        <w:rPr>
          <w:rFonts w:eastAsia="Times New Roman" w:cs="Times New Roman"/>
          <w:b/>
          <w:color w:val="FF0000"/>
          <w:sz w:val="28"/>
          <w:szCs w:val="24"/>
          <w:lang w:eastAsia="pl-PL"/>
        </w:rPr>
        <w:t xml:space="preserve">ZAGOSPODAROWANIA PRZESTRZENNEGO </w:t>
      </w:r>
    </w:p>
    <w:p w14:paraId="3A87FD63" w14:textId="417B43AD" w:rsidR="001F5109" w:rsidRPr="001F5109" w:rsidRDefault="001F5109" w:rsidP="001F5109">
      <w:pPr>
        <w:jc w:val="center"/>
        <w:rPr>
          <w:rFonts w:eastAsia="Times New Roman" w:cs="Times New Roman"/>
          <w:b/>
          <w:color w:val="FF0000"/>
          <w:sz w:val="28"/>
          <w:szCs w:val="24"/>
          <w:lang w:eastAsia="pl-PL"/>
        </w:rPr>
      </w:pPr>
      <w:r w:rsidRPr="001F5109">
        <w:rPr>
          <w:rFonts w:eastAsia="Times New Roman" w:cs="Times New Roman"/>
          <w:b/>
          <w:color w:val="FF0000"/>
          <w:sz w:val="28"/>
          <w:szCs w:val="24"/>
          <w:lang w:eastAsia="pl-PL"/>
        </w:rPr>
        <w:t>GMINY SZCZYTNO</w:t>
      </w:r>
    </w:p>
    <w:p w14:paraId="0E108C72" w14:textId="77777777" w:rsidR="00844ABD" w:rsidRDefault="00844ABD" w:rsidP="00AA6C8A">
      <w:pPr>
        <w:jc w:val="center"/>
        <w:rPr>
          <w:smallCaps/>
        </w:rPr>
      </w:pPr>
    </w:p>
    <w:p w14:paraId="2BE89DD9" w14:textId="77777777" w:rsidR="001F5109" w:rsidRDefault="001F5109" w:rsidP="00AA6C8A">
      <w:pPr>
        <w:jc w:val="center"/>
        <w:rPr>
          <w:smallCaps/>
        </w:rPr>
      </w:pPr>
    </w:p>
    <w:p w14:paraId="15FC5CA9" w14:textId="77777777" w:rsidR="001F5109" w:rsidRDefault="001F5109" w:rsidP="00AA6C8A">
      <w:pPr>
        <w:jc w:val="center"/>
        <w:rPr>
          <w:smallCaps/>
        </w:rPr>
      </w:pPr>
    </w:p>
    <w:p w14:paraId="0D7B762C" w14:textId="77777777" w:rsidR="001F5109" w:rsidRDefault="001F5109" w:rsidP="00AA6C8A">
      <w:pPr>
        <w:jc w:val="center"/>
        <w:rPr>
          <w:smallCaps/>
        </w:rPr>
      </w:pPr>
    </w:p>
    <w:p w14:paraId="547120FE" w14:textId="77777777" w:rsidR="001F5109" w:rsidRDefault="001F5109" w:rsidP="00AA6C8A">
      <w:pPr>
        <w:jc w:val="center"/>
        <w:rPr>
          <w:smallCaps/>
        </w:rPr>
      </w:pPr>
    </w:p>
    <w:p w14:paraId="130B9428" w14:textId="77777777" w:rsidR="001F5109" w:rsidRDefault="001F5109" w:rsidP="00AA6C8A">
      <w:pPr>
        <w:jc w:val="center"/>
        <w:rPr>
          <w:smallCaps/>
        </w:rPr>
      </w:pPr>
    </w:p>
    <w:p w14:paraId="3E3F7AE1" w14:textId="77777777" w:rsidR="001F5109" w:rsidRDefault="001F5109" w:rsidP="00AA6C8A">
      <w:pPr>
        <w:jc w:val="center"/>
        <w:rPr>
          <w:smallCaps/>
        </w:rPr>
      </w:pPr>
    </w:p>
    <w:p w14:paraId="2459D3FF" w14:textId="77777777" w:rsidR="001F5109" w:rsidRDefault="001F5109" w:rsidP="00AA6C8A">
      <w:pPr>
        <w:jc w:val="center"/>
        <w:rPr>
          <w:smallCaps/>
        </w:rPr>
      </w:pPr>
    </w:p>
    <w:p w14:paraId="25269157" w14:textId="77777777" w:rsidR="001F5109" w:rsidRDefault="001F5109" w:rsidP="00AA6C8A">
      <w:pPr>
        <w:jc w:val="center"/>
        <w:rPr>
          <w:smallCaps/>
        </w:rPr>
      </w:pPr>
    </w:p>
    <w:p w14:paraId="53A276D1" w14:textId="77777777" w:rsidR="001F5109" w:rsidRDefault="001F5109" w:rsidP="00AA6C8A">
      <w:pPr>
        <w:jc w:val="center"/>
        <w:rPr>
          <w:smallCaps/>
        </w:rPr>
      </w:pPr>
    </w:p>
    <w:p w14:paraId="1AB52351" w14:textId="30E025EE" w:rsidR="001F5109" w:rsidRDefault="00942BAA" w:rsidP="00AA6C8A">
      <w:pPr>
        <w:jc w:val="center"/>
        <w:rPr>
          <w:smallCaps/>
        </w:rPr>
      </w:pPr>
      <w:r w:rsidRPr="001F5109">
        <w:rPr>
          <w:noProof/>
          <w:color w:val="FF0000"/>
          <w:lang w:eastAsia="pl-PL"/>
        </w:rPr>
        <mc:AlternateContent>
          <mc:Choice Requires="wps">
            <w:drawing>
              <wp:anchor distT="0" distB="0" distL="114300" distR="114300" simplePos="0" relativeHeight="251659264" behindDoc="0" locked="0" layoutInCell="1" allowOverlap="1" wp14:anchorId="0B9A6B1F" wp14:editId="3139A5A4">
                <wp:simplePos x="0" y="0"/>
                <wp:positionH relativeFrom="column">
                  <wp:posOffset>157480</wp:posOffset>
                </wp:positionH>
                <wp:positionV relativeFrom="paragraph">
                  <wp:posOffset>149225</wp:posOffset>
                </wp:positionV>
                <wp:extent cx="3438525" cy="1476375"/>
                <wp:effectExtent l="0" t="0" r="0" b="0"/>
                <wp:wrapNone/>
                <wp:docPr id="296" name="Pole tekstow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85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A49CE" w14:textId="77777777" w:rsidR="000A1594" w:rsidRPr="003E6CD9" w:rsidRDefault="000A1594" w:rsidP="00E95868">
                            <w:pPr>
                              <w:spacing w:line="240" w:lineRule="auto"/>
                              <w:rPr>
                                <w:b/>
                                <w:smallCaps/>
                                <w:sz w:val="20"/>
                                <w:szCs w:val="20"/>
                                <w:u w:val="single"/>
                              </w:rPr>
                            </w:pPr>
                            <w:r w:rsidRPr="003E6CD9">
                              <w:rPr>
                                <w:b/>
                                <w:smallCaps/>
                                <w:sz w:val="20"/>
                                <w:szCs w:val="20"/>
                                <w:u w:val="single"/>
                              </w:rPr>
                              <w:t>Skład Zespołu Autorskiego</w:t>
                            </w:r>
                          </w:p>
                          <w:p w14:paraId="73BE1A28" w14:textId="59A9BBA5" w:rsidR="000A1594" w:rsidRDefault="000A1594" w:rsidP="001A0574">
                            <w:pPr>
                              <w:tabs>
                                <w:tab w:val="left" w:pos="2364"/>
                              </w:tabs>
                              <w:spacing w:after="0"/>
                              <w:jc w:val="left"/>
                              <w:rPr>
                                <w:rFonts w:eastAsia="Times New Roman" w:cs="Times New Roman"/>
                                <w:sz w:val="20"/>
                                <w:szCs w:val="20"/>
                                <w:lang w:eastAsia="pl-PL"/>
                              </w:rPr>
                            </w:pPr>
                            <w:r w:rsidRPr="003E6CD9">
                              <w:rPr>
                                <w:rFonts w:eastAsia="Times New Roman" w:cs="Times New Roman"/>
                                <w:sz w:val="20"/>
                                <w:szCs w:val="20"/>
                                <w:lang w:eastAsia="pl-PL"/>
                              </w:rPr>
                              <w:t xml:space="preserve">mgr inż. </w:t>
                            </w:r>
                            <w:r>
                              <w:rPr>
                                <w:sz w:val="20"/>
                                <w:szCs w:val="20"/>
                                <w:lang w:eastAsia="pl-PL"/>
                              </w:rPr>
                              <w:t>Emilia Gałuszka-Wronka – główny projektant</w:t>
                            </w:r>
                          </w:p>
                          <w:p w14:paraId="11E21D60" w14:textId="6A8B6139" w:rsidR="000A1594" w:rsidRDefault="000A1594" w:rsidP="00E95868">
                            <w:pPr>
                              <w:spacing w:after="0"/>
                              <w:jc w:val="left"/>
                              <w:rPr>
                                <w:rFonts w:eastAsia="Times New Roman" w:cs="Times New Roman"/>
                                <w:sz w:val="20"/>
                                <w:szCs w:val="20"/>
                                <w:lang w:eastAsia="pl-PL"/>
                              </w:rPr>
                            </w:pPr>
                            <w:r w:rsidRPr="003E6CD9">
                              <w:rPr>
                                <w:rFonts w:eastAsia="Times New Roman" w:cs="Times New Roman"/>
                                <w:sz w:val="20"/>
                                <w:szCs w:val="20"/>
                                <w:lang w:eastAsia="pl-PL"/>
                              </w:rPr>
                              <w:t>mgr inż. Ma</w:t>
                            </w:r>
                            <w:r>
                              <w:rPr>
                                <w:rFonts w:eastAsia="Times New Roman" w:cs="Times New Roman"/>
                                <w:sz w:val="20"/>
                                <w:szCs w:val="20"/>
                                <w:lang w:eastAsia="pl-PL"/>
                              </w:rPr>
                              <w:t>rta Witkowska – projektant</w:t>
                            </w:r>
                          </w:p>
                          <w:p w14:paraId="4DDC68BE" w14:textId="0B9BD69C" w:rsidR="000A1594" w:rsidRDefault="000A1594" w:rsidP="00E95868">
                            <w:pPr>
                              <w:spacing w:after="0"/>
                              <w:jc w:val="left"/>
                              <w:rPr>
                                <w:rFonts w:eastAsia="Times New Roman" w:cs="Times New Roman"/>
                                <w:sz w:val="20"/>
                                <w:szCs w:val="20"/>
                                <w:lang w:eastAsia="pl-PL"/>
                              </w:rPr>
                            </w:pPr>
                            <w:r w:rsidRPr="003E6CD9">
                              <w:rPr>
                                <w:rFonts w:eastAsia="Times New Roman" w:cs="Times New Roman"/>
                                <w:sz w:val="20"/>
                                <w:szCs w:val="20"/>
                                <w:lang w:eastAsia="pl-PL"/>
                              </w:rPr>
                              <w:t xml:space="preserve">mgr inż. </w:t>
                            </w:r>
                            <w:r>
                              <w:rPr>
                                <w:rFonts w:eastAsia="Times New Roman" w:cs="Times New Roman"/>
                                <w:sz w:val="20"/>
                                <w:szCs w:val="20"/>
                                <w:lang w:eastAsia="pl-PL"/>
                              </w:rPr>
                              <w:t xml:space="preserve">Joanna Łączyńska – projektant </w:t>
                            </w:r>
                          </w:p>
                          <w:p w14:paraId="606EA288" w14:textId="77777777" w:rsidR="000A1594" w:rsidRPr="003E6CD9" w:rsidRDefault="000A1594" w:rsidP="00E95868">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9A6B1F" id="_x0000_t202" coordsize="21600,21600" o:spt="202" path="m,l,21600r21600,l21600,xe">
                <v:stroke joinstyle="miter"/>
                <v:path gradientshapeok="t" o:connecttype="rect"/>
              </v:shapetype>
              <v:shape id="Pole tekstowe 94" o:spid="_x0000_s1026" type="#_x0000_t202" style="position:absolute;left:0;text-align:left;margin-left:12.4pt;margin-top:11.75pt;width:270.75pt;height:11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" filled="f" stroked="f" strokeweight=".5pt">
                <v:textbox>
                  <w:txbxContent>
                    <w:p w14:paraId="260A49CE" w14:textId="77777777" w:rsidR="000A1594" w:rsidRPr="003E6CD9" w:rsidRDefault="000A1594" w:rsidP="00E95868">
                      <w:pPr>
                        <w:spacing w:line="240" w:lineRule="auto"/>
                        <w:rPr>
                          <w:b/>
                          <w:smallCaps/>
                          <w:sz w:val="20"/>
                          <w:szCs w:val="20"/>
                          <w:u w:val="single"/>
                        </w:rPr>
                      </w:pPr>
                      <w:r w:rsidRPr="003E6CD9">
                        <w:rPr>
                          <w:b/>
                          <w:smallCaps/>
                          <w:sz w:val="20"/>
                          <w:szCs w:val="20"/>
                          <w:u w:val="single"/>
                        </w:rPr>
                        <w:t>Skład Zespołu Autorskiego</w:t>
                      </w:r>
                    </w:p>
                    <w:p w14:paraId="73BE1A28" w14:textId="59A9BBA5" w:rsidR="000A1594" w:rsidRDefault="000A1594" w:rsidP="001A0574">
                      <w:pPr>
                        <w:tabs>
                          <w:tab w:val="left" w:pos="2364"/>
                        </w:tabs>
                        <w:spacing w:after="0"/>
                        <w:jc w:val="left"/>
                        <w:rPr>
                          <w:rFonts w:eastAsia="Times New Roman" w:cs="Times New Roman"/>
                          <w:sz w:val="20"/>
                          <w:szCs w:val="20"/>
                          <w:lang w:eastAsia="pl-PL"/>
                        </w:rPr>
                      </w:pPr>
                      <w:r w:rsidRPr="003E6CD9">
                        <w:rPr>
                          <w:rFonts w:eastAsia="Times New Roman" w:cs="Times New Roman"/>
                          <w:sz w:val="20"/>
                          <w:szCs w:val="20"/>
                          <w:lang w:eastAsia="pl-PL"/>
                        </w:rPr>
                        <w:t xml:space="preserve">mgr inż. </w:t>
                      </w:r>
                      <w:r>
                        <w:rPr>
                          <w:sz w:val="20"/>
                          <w:szCs w:val="20"/>
                          <w:lang w:eastAsia="pl-PL"/>
                        </w:rPr>
                        <w:t>Emilia Gałuszka-Wronka – główny projektant</w:t>
                      </w:r>
                    </w:p>
                    <w:p w14:paraId="11E21D60" w14:textId="6A8B6139" w:rsidR="000A1594" w:rsidRDefault="000A1594" w:rsidP="00E95868">
                      <w:pPr>
                        <w:spacing w:after="0"/>
                        <w:jc w:val="left"/>
                        <w:rPr>
                          <w:rFonts w:eastAsia="Times New Roman" w:cs="Times New Roman"/>
                          <w:sz w:val="20"/>
                          <w:szCs w:val="20"/>
                          <w:lang w:eastAsia="pl-PL"/>
                        </w:rPr>
                      </w:pPr>
                      <w:r w:rsidRPr="003E6CD9">
                        <w:rPr>
                          <w:rFonts w:eastAsia="Times New Roman" w:cs="Times New Roman"/>
                          <w:sz w:val="20"/>
                          <w:szCs w:val="20"/>
                          <w:lang w:eastAsia="pl-PL"/>
                        </w:rPr>
                        <w:t>mgr inż. Ma</w:t>
                      </w:r>
                      <w:r>
                        <w:rPr>
                          <w:rFonts w:eastAsia="Times New Roman" w:cs="Times New Roman"/>
                          <w:sz w:val="20"/>
                          <w:szCs w:val="20"/>
                          <w:lang w:eastAsia="pl-PL"/>
                        </w:rPr>
                        <w:t>rta Witkowska – projektant</w:t>
                      </w:r>
                    </w:p>
                    <w:p w14:paraId="4DDC68BE" w14:textId="0B9BD69C" w:rsidR="000A1594" w:rsidRDefault="000A1594" w:rsidP="00E95868">
                      <w:pPr>
                        <w:spacing w:after="0"/>
                        <w:jc w:val="left"/>
                        <w:rPr>
                          <w:rFonts w:eastAsia="Times New Roman" w:cs="Times New Roman"/>
                          <w:sz w:val="20"/>
                          <w:szCs w:val="20"/>
                          <w:lang w:eastAsia="pl-PL"/>
                        </w:rPr>
                      </w:pPr>
                      <w:r w:rsidRPr="003E6CD9">
                        <w:rPr>
                          <w:rFonts w:eastAsia="Times New Roman" w:cs="Times New Roman"/>
                          <w:sz w:val="20"/>
                          <w:szCs w:val="20"/>
                          <w:lang w:eastAsia="pl-PL"/>
                        </w:rPr>
                        <w:t xml:space="preserve">mgr inż. </w:t>
                      </w:r>
                      <w:r>
                        <w:rPr>
                          <w:rFonts w:eastAsia="Times New Roman" w:cs="Times New Roman"/>
                          <w:sz w:val="20"/>
                          <w:szCs w:val="20"/>
                          <w:lang w:eastAsia="pl-PL"/>
                        </w:rPr>
                        <w:t xml:space="preserve">Joanna Łączyńska – projektant </w:t>
                      </w:r>
                    </w:p>
                    <w:p w14:paraId="606EA288" w14:textId="77777777" w:rsidR="000A1594" w:rsidRPr="003E6CD9" w:rsidRDefault="000A1594" w:rsidP="00E95868">
                      <w:pPr>
                        <w:spacing w:line="240" w:lineRule="auto"/>
                        <w:rPr>
                          <w:sz w:val="20"/>
                          <w:szCs w:val="20"/>
                        </w:rPr>
                      </w:pPr>
                    </w:p>
                  </w:txbxContent>
                </v:textbox>
              </v:shape>
            </w:pict>
          </mc:Fallback>
        </mc:AlternateContent>
      </w:r>
    </w:p>
    <w:p w14:paraId="3218A9C7" w14:textId="77777777" w:rsidR="001F5109" w:rsidRDefault="001F5109" w:rsidP="00AA6C8A">
      <w:pPr>
        <w:jc w:val="center"/>
        <w:rPr>
          <w:smallCaps/>
        </w:rPr>
      </w:pPr>
    </w:p>
    <w:p w14:paraId="7735F87A" w14:textId="77777777" w:rsidR="001F5109" w:rsidRDefault="001F5109" w:rsidP="00AA6C8A">
      <w:pPr>
        <w:jc w:val="center"/>
        <w:rPr>
          <w:smallCaps/>
        </w:rPr>
      </w:pPr>
    </w:p>
    <w:p w14:paraId="6C8A6192" w14:textId="77777777" w:rsidR="001F5109" w:rsidRDefault="001F5109" w:rsidP="00AA6C8A">
      <w:pPr>
        <w:jc w:val="center"/>
        <w:rPr>
          <w:smallCaps/>
        </w:rPr>
      </w:pPr>
    </w:p>
    <w:p w14:paraId="13CE049E" w14:textId="77777777" w:rsidR="001F5109" w:rsidRDefault="001F5109" w:rsidP="001F5109">
      <w:pPr>
        <w:jc w:val="center"/>
        <w:rPr>
          <w:smallCaps/>
        </w:rPr>
      </w:pPr>
    </w:p>
    <w:p w14:paraId="6193EE7F" w14:textId="00D8C13C" w:rsidR="001F5109" w:rsidRDefault="001F5109" w:rsidP="001F5109">
      <w:pPr>
        <w:jc w:val="center"/>
        <w:rPr>
          <w:smallCaps/>
        </w:rPr>
        <w:sectPr w:rsidR="001F5109" w:rsidSect="00080D6F">
          <w:headerReference w:type="first" r:id="rId9"/>
          <w:pgSz w:w="11906" w:h="16838"/>
          <w:pgMar w:top="1417" w:right="1417" w:bottom="1417" w:left="1417" w:header="708" w:footer="708" w:gutter="0"/>
          <w:cols w:space="708"/>
          <w:titlePg/>
          <w:docGrid w:linePitch="360"/>
        </w:sectPr>
      </w:pPr>
      <w:r>
        <w:rPr>
          <w:smallCaps/>
        </w:rPr>
        <w:t>SZCZYTNO 202</w:t>
      </w:r>
      <w:r w:rsidR="00BD760D">
        <w:rPr>
          <w:smallCaps/>
        </w:rPr>
        <w:t>1</w:t>
      </w:r>
      <w:r>
        <w:rPr>
          <w:smallCaps/>
        </w:rPr>
        <w:t xml:space="preserve"> </w:t>
      </w:r>
      <w:r w:rsidRPr="005B5CF9">
        <w:t>r</w:t>
      </w:r>
      <w:r w:rsidR="00BD760D">
        <w:t>.</w:t>
      </w:r>
    </w:p>
    <w:p w14:paraId="03317AD2" w14:textId="77777777" w:rsidR="00E95868" w:rsidRDefault="00E95868" w:rsidP="00AA6C8A">
      <w:pPr>
        <w:pStyle w:val="Nagwek"/>
        <w:tabs>
          <w:tab w:val="clear" w:pos="4536"/>
          <w:tab w:val="clear" w:pos="9072"/>
          <w:tab w:val="left" w:pos="2364"/>
        </w:tabs>
        <w:spacing w:line="360" w:lineRule="auto"/>
        <w:jc w:val="center"/>
        <w:rPr>
          <w:sz w:val="16"/>
          <w:szCs w:val="16"/>
        </w:rPr>
      </w:pPr>
    </w:p>
    <w:p w14:paraId="1C41875C" w14:textId="77777777" w:rsidR="00E95868" w:rsidRDefault="00E95868" w:rsidP="00AA6C8A">
      <w:pPr>
        <w:pStyle w:val="Nagwek"/>
        <w:tabs>
          <w:tab w:val="clear" w:pos="4536"/>
          <w:tab w:val="clear" w:pos="9072"/>
          <w:tab w:val="left" w:pos="2364"/>
        </w:tabs>
        <w:spacing w:line="360" w:lineRule="auto"/>
        <w:jc w:val="center"/>
        <w:rPr>
          <w:sz w:val="16"/>
          <w:szCs w:val="16"/>
        </w:rPr>
      </w:pPr>
    </w:p>
    <w:p w14:paraId="18F28954" w14:textId="77777777" w:rsidR="00E95868" w:rsidRDefault="00E95868" w:rsidP="00AA6C8A">
      <w:pPr>
        <w:pStyle w:val="Nagwek"/>
        <w:tabs>
          <w:tab w:val="clear" w:pos="4536"/>
          <w:tab w:val="clear" w:pos="9072"/>
          <w:tab w:val="left" w:pos="2364"/>
        </w:tabs>
        <w:spacing w:line="360" w:lineRule="auto"/>
        <w:jc w:val="center"/>
        <w:rPr>
          <w:sz w:val="16"/>
          <w:szCs w:val="16"/>
        </w:rPr>
      </w:pPr>
    </w:p>
    <w:p w14:paraId="2B8B08C6" w14:textId="77777777" w:rsidR="00E95868" w:rsidRDefault="00E95868" w:rsidP="00AA6C8A">
      <w:pPr>
        <w:pStyle w:val="Nagwek"/>
        <w:tabs>
          <w:tab w:val="clear" w:pos="4536"/>
          <w:tab w:val="clear" w:pos="9072"/>
          <w:tab w:val="left" w:pos="2364"/>
        </w:tabs>
        <w:spacing w:line="360" w:lineRule="auto"/>
        <w:jc w:val="center"/>
        <w:rPr>
          <w:sz w:val="16"/>
          <w:szCs w:val="16"/>
        </w:rPr>
      </w:pPr>
    </w:p>
    <w:p w14:paraId="0FDC62AF" w14:textId="77777777" w:rsidR="00E95868" w:rsidRDefault="00E95868" w:rsidP="00AA6C8A">
      <w:pPr>
        <w:pStyle w:val="Nagwek"/>
        <w:tabs>
          <w:tab w:val="clear" w:pos="4536"/>
          <w:tab w:val="clear" w:pos="9072"/>
          <w:tab w:val="left" w:pos="2364"/>
        </w:tabs>
        <w:spacing w:line="360" w:lineRule="auto"/>
        <w:jc w:val="center"/>
        <w:rPr>
          <w:sz w:val="16"/>
          <w:szCs w:val="16"/>
        </w:rPr>
      </w:pPr>
    </w:p>
    <w:p w14:paraId="14C28362" w14:textId="77777777" w:rsidR="00E95868" w:rsidRDefault="00E95868" w:rsidP="00AA6C8A">
      <w:pPr>
        <w:pStyle w:val="Nagwek"/>
        <w:tabs>
          <w:tab w:val="clear" w:pos="4536"/>
          <w:tab w:val="clear" w:pos="9072"/>
          <w:tab w:val="left" w:pos="2364"/>
        </w:tabs>
        <w:spacing w:line="360" w:lineRule="auto"/>
        <w:jc w:val="center"/>
        <w:rPr>
          <w:sz w:val="16"/>
          <w:szCs w:val="16"/>
        </w:rPr>
      </w:pPr>
    </w:p>
    <w:p w14:paraId="0536F5BC" w14:textId="77777777" w:rsidR="00E95868" w:rsidRDefault="00E95868" w:rsidP="00AA6C8A">
      <w:pPr>
        <w:pStyle w:val="Nagwek"/>
        <w:tabs>
          <w:tab w:val="clear" w:pos="4536"/>
          <w:tab w:val="clear" w:pos="9072"/>
          <w:tab w:val="left" w:pos="2364"/>
        </w:tabs>
        <w:spacing w:line="360" w:lineRule="auto"/>
        <w:jc w:val="center"/>
        <w:rPr>
          <w:sz w:val="16"/>
          <w:szCs w:val="16"/>
        </w:rPr>
      </w:pPr>
    </w:p>
    <w:p w14:paraId="287DEA71" w14:textId="77777777" w:rsidR="00E95868" w:rsidRPr="0025059A" w:rsidRDefault="00E95868" w:rsidP="001F5109">
      <w:pPr>
        <w:pStyle w:val="Nagwek"/>
        <w:tabs>
          <w:tab w:val="clear" w:pos="4536"/>
          <w:tab w:val="clear" w:pos="9072"/>
          <w:tab w:val="left" w:pos="2364"/>
        </w:tabs>
        <w:spacing w:line="360" w:lineRule="auto"/>
        <w:jc w:val="center"/>
        <w:rPr>
          <w:sz w:val="20"/>
          <w:szCs w:val="20"/>
        </w:rPr>
      </w:pPr>
      <w:r>
        <w:rPr>
          <w:sz w:val="20"/>
          <w:szCs w:val="20"/>
        </w:rPr>
        <w:t>OPRACOWANIE WYKONANE</w:t>
      </w:r>
      <w:r w:rsidRPr="0025059A">
        <w:rPr>
          <w:sz w:val="20"/>
          <w:szCs w:val="20"/>
        </w:rPr>
        <w:t xml:space="preserve"> PRZEZ</w:t>
      </w:r>
    </w:p>
    <w:p w14:paraId="0197ACEC" w14:textId="77777777" w:rsidR="00E95868" w:rsidRPr="00677EE0" w:rsidRDefault="00E95868" w:rsidP="00AA6C8A">
      <w:pPr>
        <w:pStyle w:val="Nagwek"/>
        <w:tabs>
          <w:tab w:val="clear" w:pos="4536"/>
          <w:tab w:val="clear" w:pos="9072"/>
          <w:tab w:val="left" w:pos="2364"/>
        </w:tabs>
        <w:spacing w:line="360" w:lineRule="auto"/>
        <w:jc w:val="center"/>
        <w:rPr>
          <w:sz w:val="20"/>
        </w:rPr>
      </w:pPr>
    </w:p>
    <w:p w14:paraId="32D1923B" w14:textId="77777777" w:rsidR="00E95868" w:rsidRPr="00677EE0" w:rsidRDefault="00E95868" w:rsidP="00AA6C8A">
      <w:pPr>
        <w:pStyle w:val="Nagwek"/>
        <w:tabs>
          <w:tab w:val="clear" w:pos="4536"/>
          <w:tab w:val="clear" w:pos="9072"/>
          <w:tab w:val="left" w:pos="2364"/>
        </w:tabs>
        <w:spacing w:line="360" w:lineRule="auto"/>
        <w:jc w:val="center"/>
        <w:rPr>
          <w:sz w:val="20"/>
        </w:rPr>
      </w:pPr>
    </w:p>
    <w:p w14:paraId="2CE3B9A0" w14:textId="77777777" w:rsidR="00E95868" w:rsidRPr="00677EE0" w:rsidRDefault="00E95868" w:rsidP="00AA6C8A">
      <w:pPr>
        <w:pStyle w:val="Nagwek"/>
        <w:tabs>
          <w:tab w:val="clear" w:pos="4536"/>
          <w:tab w:val="clear" w:pos="9072"/>
          <w:tab w:val="left" w:pos="2364"/>
        </w:tabs>
        <w:spacing w:line="360" w:lineRule="auto"/>
        <w:jc w:val="center"/>
        <w:rPr>
          <w:sz w:val="20"/>
        </w:rPr>
      </w:pPr>
    </w:p>
    <w:p w14:paraId="37550C73" w14:textId="77777777" w:rsidR="00E95868" w:rsidRPr="00677EE0" w:rsidRDefault="001F5109" w:rsidP="00AA6C8A">
      <w:pPr>
        <w:pStyle w:val="Nagwek"/>
        <w:tabs>
          <w:tab w:val="clear" w:pos="4536"/>
          <w:tab w:val="clear" w:pos="9072"/>
          <w:tab w:val="left" w:pos="0"/>
        </w:tabs>
        <w:spacing w:line="360" w:lineRule="auto"/>
        <w:ind w:hanging="567"/>
        <w:jc w:val="center"/>
        <w:rPr>
          <w:sz w:val="20"/>
        </w:rPr>
      </w:pPr>
      <w:r>
        <w:rPr>
          <w:noProof/>
          <w:lang w:eastAsia="pl-PL"/>
        </w:rPr>
        <w:drawing>
          <wp:inline distT="0" distB="0" distL="0" distR="0" wp14:anchorId="78BCE88F" wp14:editId="0232B27C">
            <wp:extent cx="3086100" cy="2700464"/>
            <wp:effectExtent l="0" t="0" r="0" b="5080"/>
            <wp:docPr id="301" name="Obraz 301" descr="terr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 pl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2142" cy="2714501"/>
                    </a:xfrm>
                    <a:prstGeom prst="rect">
                      <a:avLst/>
                    </a:prstGeom>
                    <a:noFill/>
                    <a:ln>
                      <a:noFill/>
                    </a:ln>
                  </pic:spPr>
                </pic:pic>
              </a:graphicData>
            </a:graphic>
          </wp:inline>
        </w:drawing>
      </w:r>
    </w:p>
    <w:p w14:paraId="54CB6763" w14:textId="77777777" w:rsidR="00E95868" w:rsidRPr="00677EE0" w:rsidRDefault="00E95868" w:rsidP="00AA6C8A">
      <w:pPr>
        <w:pStyle w:val="Nagwek"/>
        <w:tabs>
          <w:tab w:val="clear" w:pos="4536"/>
          <w:tab w:val="clear" w:pos="9072"/>
          <w:tab w:val="left" w:pos="2364"/>
        </w:tabs>
        <w:spacing w:line="360" w:lineRule="auto"/>
        <w:jc w:val="center"/>
        <w:rPr>
          <w:b/>
        </w:rPr>
      </w:pPr>
    </w:p>
    <w:p w14:paraId="1A4A2DC3" w14:textId="77777777" w:rsidR="00E95868" w:rsidRPr="00677EE0" w:rsidRDefault="00E95868" w:rsidP="001F5109">
      <w:pPr>
        <w:pStyle w:val="Nagwek"/>
        <w:spacing w:line="360" w:lineRule="auto"/>
        <w:jc w:val="left"/>
        <w:rPr>
          <w:caps/>
          <w:spacing w:val="44"/>
          <w:sz w:val="36"/>
          <w:szCs w:val="36"/>
        </w:rPr>
      </w:pPr>
    </w:p>
    <w:p w14:paraId="2ACA61CA" w14:textId="77777777" w:rsidR="00E95868" w:rsidRPr="00677EE0" w:rsidRDefault="00E95868" w:rsidP="00AA6C8A">
      <w:pPr>
        <w:pStyle w:val="Nagwek"/>
        <w:spacing w:line="360" w:lineRule="auto"/>
        <w:jc w:val="center"/>
        <w:rPr>
          <w:caps/>
          <w:spacing w:val="40"/>
          <w:sz w:val="36"/>
          <w:szCs w:val="36"/>
        </w:rPr>
      </w:pPr>
    </w:p>
    <w:p w14:paraId="311654F4" w14:textId="77777777" w:rsidR="001F5109" w:rsidRPr="001F5109" w:rsidRDefault="001F5109" w:rsidP="001F5109">
      <w:pPr>
        <w:pStyle w:val="Nagwek"/>
        <w:tabs>
          <w:tab w:val="clear" w:pos="4536"/>
          <w:tab w:val="clear" w:pos="9072"/>
          <w:tab w:val="left" w:pos="2364"/>
        </w:tabs>
        <w:spacing w:line="360" w:lineRule="auto"/>
        <w:jc w:val="center"/>
        <w:rPr>
          <w:sz w:val="20"/>
          <w:szCs w:val="20"/>
        </w:rPr>
      </w:pPr>
      <w:r w:rsidRPr="001F5109">
        <w:rPr>
          <w:sz w:val="20"/>
          <w:szCs w:val="20"/>
        </w:rPr>
        <w:t xml:space="preserve">11-034 Stawiguda, Pluski, ul. Pluszna 25 </w:t>
      </w:r>
    </w:p>
    <w:p w14:paraId="40C5F4EC" w14:textId="2E254458" w:rsidR="001F5109" w:rsidRPr="001F5109" w:rsidRDefault="001F5109" w:rsidP="001F5109">
      <w:pPr>
        <w:pStyle w:val="Nagwek"/>
        <w:tabs>
          <w:tab w:val="clear" w:pos="4536"/>
          <w:tab w:val="clear" w:pos="9072"/>
          <w:tab w:val="left" w:pos="2364"/>
        </w:tabs>
        <w:spacing w:line="360" w:lineRule="auto"/>
        <w:jc w:val="center"/>
        <w:rPr>
          <w:b/>
          <w:bCs/>
          <w:sz w:val="20"/>
          <w:szCs w:val="20"/>
        </w:rPr>
      </w:pPr>
      <w:r w:rsidRPr="001F5109">
        <w:rPr>
          <w:b/>
          <w:bCs/>
          <w:sz w:val="20"/>
          <w:szCs w:val="20"/>
        </w:rPr>
        <w:t xml:space="preserve">tel. </w:t>
      </w:r>
      <w:r w:rsidR="004908CD">
        <w:rPr>
          <w:b/>
          <w:bCs/>
          <w:sz w:val="20"/>
          <w:szCs w:val="20"/>
        </w:rPr>
        <w:t>797</w:t>
      </w:r>
      <w:r w:rsidRPr="001F5109">
        <w:rPr>
          <w:b/>
          <w:bCs/>
          <w:sz w:val="20"/>
          <w:szCs w:val="20"/>
        </w:rPr>
        <w:t> </w:t>
      </w:r>
      <w:r w:rsidR="004908CD">
        <w:rPr>
          <w:b/>
          <w:bCs/>
          <w:sz w:val="20"/>
          <w:szCs w:val="20"/>
        </w:rPr>
        <w:t>712</w:t>
      </w:r>
      <w:r w:rsidRPr="001F5109">
        <w:rPr>
          <w:b/>
          <w:bCs/>
          <w:sz w:val="20"/>
          <w:szCs w:val="20"/>
        </w:rPr>
        <w:t xml:space="preserve"> </w:t>
      </w:r>
      <w:r w:rsidR="004908CD">
        <w:rPr>
          <w:b/>
          <w:bCs/>
          <w:sz w:val="20"/>
          <w:szCs w:val="20"/>
        </w:rPr>
        <w:t>111</w:t>
      </w:r>
    </w:p>
    <w:p w14:paraId="0551EB3D" w14:textId="77777777" w:rsidR="001F5109" w:rsidRPr="001F5109" w:rsidRDefault="001F5109" w:rsidP="001F5109">
      <w:pPr>
        <w:pStyle w:val="Nagwek"/>
        <w:tabs>
          <w:tab w:val="clear" w:pos="4536"/>
          <w:tab w:val="clear" w:pos="9072"/>
          <w:tab w:val="left" w:pos="2364"/>
        </w:tabs>
        <w:spacing w:line="360" w:lineRule="auto"/>
        <w:jc w:val="center"/>
        <w:rPr>
          <w:b/>
          <w:bCs/>
          <w:sz w:val="20"/>
          <w:szCs w:val="20"/>
        </w:rPr>
      </w:pPr>
      <w:r w:rsidRPr="001F5109">
        <w:rPr>
          <w:sz w:val="20"/>
          <w:szCs w:val="20"/>
        </w:rPr>
        <w:t>e-mail:</w:t>
      </w:r>
      <w:r w:rsidRPr="001F5109">
        <w:rPr>
          <w:sz w:val="20"/>
          <w:szCs w:val="20"/>
          <w:u w:val="single"/>
        </w:rPr>
        <w:t>terraplan@</w:t>
      </w:r>
      <w:hyperlink r:id="rId11" w:history="1">
        <w:r w:rsidRPr="001F5109">
          <w:rPr>
            <w:rStyle w:val="Hipercze"/>
            <w:sz w:val="20"/>
            <w:szCs w:val="20"/>
          </w:rPr>
          <w:t>wp.pl</w:t>
        </w:r>
      </w:hyperlink>
      <w:r w:rsidRPr="001F5109">
        <w:rPr>
          <w:sz w:val="20"/>
          <w:szCs w:val="20"/>
        </w:rPr>
        <w:t xml:space="preserve">   </w:t>
      </w:r>
    </w:p>
    <w:p w14:paraId="32BA2D0C" w14:textId="77777777" w:rsidR="001F5109" w:rsidRPr="001F5109" w:rsidRDefault="001F5109" w:rsidP="001F5109">
      <w:pPr>
        <w:pStyle w:val="Nagwek"/>
        <w:tabs>
          <w:tab w:val="clear" w:pos="9072"/>
          <w:tab w:val="left" w:pos="2364"/>
        </w:tabs>
        <w:spacing w:line="360" w:lineRule="auto"/>
        <w:jc w:val="center"/>
        <w:rPr>
          <w:b/>
          <w:bCs/>
          <w:sz w:val="20"/>
          <w:szCs w:val="20"/>
        </w:rPr>
      </w:pPr>
      <w:r w:rsidRPr="001F5109">
        <w:rPr>
          <w:b/>
          <w:bCs/>
          <w:sz w:val="20"/>
          <w:szCs w:val="20"/>
        </w:rPr>
        <w:t xml:space="preserve">konto : PKO BP S.A. O/Olsztyn </w:t>
      </w:r>
    </w:p>
    <w:p w14:paraId="2B5EED71" w14:textId="77777777" w:rsidR="001F5109" w:rsidRPr="001F5109" w:rsidRDefault="001F5109" w:rsidP="001F5109">
      <w:pPr>
        <w:pStyle w:val="Nagwek"/>
        <w:tabs>
          <w:tab w:val="clear" w:pos="9072"/>
          <w:tab w:val="left" w:pos="2364"/>
        </w:tabs>
        <w:spacing w:line="360" w:lineRule="auto"/>
        <w:jc w:val="center"/>
        <w:rPr>
          <w:b/>
          <w:bCs/>
          <w:sz w:val="20"/>
          <w:szCs w:val="20"/>
        </w:rPr>
      </w:pPr>
      <w:r w:rsidRPr="001F5109">
        <w:rPr>
          <w:b/>
          <w:bCs/>
          <w:sz w:val="20"/>
          <w:szCs w:val="20"/>
        </w:rPr>
        <w:t>15 1440 1228 0000 0000 1608 7677</w:t>
      </w:r>
    </w:p>
    <w:p w14:paraId="73C7D7D9" w14:textId="77777777" w:rsidR="00E95868" w:rsidRPr="00677EE0" w:rsidRDefault="001F5109" w:rsidP="001F5109">
      <w:pPr>
        <w:pStyle w:val="Nagwek"/>
        <w:tabs>
          <w:tab w:val="clear" w:pos="4536"/>
          <w:tab w:val="clear" w:pos="9072"/>
          <w:tab w:val="left" w:pos="2364"/>
        </w:tabs>
        <w:spacing w:line="360" w:lineRule="auto"/>
        <w:jc w:val="center"/>
        <w:rPr>
          <w:sz w:val="28"/>
          <w:szCs w:val="28"/>
        </w:rPr>
      </w:pPr>
      <w:r w:rsidRPr="001F5109">
        <w:rPr>
          <w:sz w:val="20"/>
          <w:szCs w:val="20"/>
        </w:rPr>
        <w:t>NIP : 739 – 333 – 28 – 42</w:t>
      </w:r>
    </w:p>
    <w:p w14:paraId="54B08AD4" w14:textId="77777777" w:rsidR="00080D6F" w:rsidRDefault="00080D6F" w:rsidP="00AA6C8A">
      <w:pPr>
        <w:pStyle w:val="Nag3"/>
      </w:pPr>
    </w:p>
    <w:p w14:paraId="13CACF8B" w14:textId="77777777" w:rsidR="003326C1" w:rsidRDefault="003326C1" w:rsidP="00AA6C8A">
      <w:pPr>
        <w:pStyle w:val="Nag3"/>
        <w:sectPr w:rsidR="003326C1">
          <w:headerReference w:type="default" r:id="rId12"/>
          <w:pgSz w:w="11906" w:h="16838"/>
          <w:pgMar w:top="1417" w:right="1417" w:bottom="1417" w:left="1417" w:header="708" w:footer="708" w:gutter="0"/>
          <w:cols w:space="708"/>
          <w:docGrid w:linePitch="360"/>
        </w:sectPr>
      </w:pPr>
    </w:p>
    <w:p w14:paraId="6688C9E1" w14:textId="77777777" w:rsidR="000B378E" w:rsidRPr="009F6373" w:rsidRDefault="00B84A29" w:rsidP="001C4027">
      <w:pPr>
        <w:pStyle w:val="Nag3"/>
        <w:spacing w:after="0"/>
        <w:jc w:val="center"/>
        <w:rPr>
          <w:b/>
          <w:smallCaps/>
          <w:sz w:val="28"/>
          <w:szCs w:val="28"/>
        </w:rPr>
      </w:pPr>
      <w:r w:rsidRPr="009F6373">
        <w:rPr>
          <w:b/>
          <w:smallCaps/>
          <w:sz w:val="28"/>
          <w:szCs w:val="28"/>
        </w:rPr>
        <w:lastRenderedPageBreak/>
        <w:t>Spis Treści</w:t>
      </w:r>
    </w:p>
    <w:sdt>
      <w:sdtPr>
        <w:rPr>
          <w:rFonts w:ascii="Times New Roman" w:eastAsiaTheme="minorHAnsi" w:hAnsi="Times New Roman" w:cs="Times New Roman"/>
          <w:color w:val="auto"/>
          <w:sz w:val="22"/>
          <w:szCs w:val="22"/>
          <w:lang w:eastAsia="en-US"/>
        </w:rPr>
        <w:id w:val="-17156845"/>
        <w:docPartObj>
          <w:docPartGallery w:val="Table of Contents"/>
          <w:docPartUnique/>
        </w:docPartObj>
      </w:sdtPr>
      <w:sdtEndPr>
        <w:rPr>
          <w:b/>
          <w:bCs/>
        </w:rPr>
      </w:sdtEndPr>
      <w:sdtContent>
        <w:p w14:paraId="28B5BA65" w14:textId="77777777" w:rsidR="001C4027" w:rsidRPr="00F74EA4" w:rsidRDefault="00F269AB" w:rsidP="00F74EA4">
          <w:pPr>
            <w:pStyle w:val="Nagwekspisutreci"/>
            <w:tabs>
              <w:tab w:val="left" w:pos="768"/>
            </w:tabs>
            <w:spacing w:before="0" w:line="240" w:lineRule="auto"/>
            <w:rPr>
              <w:rFonts w:ascii="Times New Roman" w:hAnsi="Times New Roman" w:cs="Times New Roman"/>
              <w:sz w:val="22"/>
              <w:szCs w:val="22"/>
            </w:rPr>
          </w:pPr>
          <w:r w:rsidRPr="00F74EA4">
            <w:rPr>
              <w:rFonts w:ascii="Times New Roman" w:eastAsiaTheme="minorHAnsi" w:hAnsi="Times New Roman" w:cs="Times New Roman"/>
              <w:color w:val="auto"/>
              <w:sz w:val="22"/>
              <w:szCs w:val="22"/>
              <w:lang w:eastAsia="en-US"/>
            </w:rPr>
            <w:tab/>
          </w:r>
        </w:p>
        <w:p w14:paraId="4ABE9B1E" w14:textId="3DB31594" w:rsidR="00F74EA4" w:rsidRPr="00F74EA4" w:rsidRDefault="00CF7167" w:rsidP="00F74EA4">
          <w:pPr>
            <w:pStyle w:val="Spistreci1"/>
            <w:rPr>
              <w:rFonts w:asciiTheme="minorHAnsi" w:eastAsiaTheme="minorEastAsia" w:hAnsiTheme="minorHAnsi"/>
              <w:noProof/>
              <w:sz w:val="22"/>
              <w:lang w:eastAsia="pl-PL"/>
            </w:rPr>
          </w:pPr>
          <w:r w:rsidRPr="00F74EA4">
            <w:rPr>
              <w:rFonts w:cs="Times New Roman"/>
              <w:sz w:val="22"/>
            </w:rPr>
            <w:fldChar w:fldCharType="begin"/>
          </w:r>
          <w:r w:rsidR="001C4027" w:rsidRPr="00F74EA4">
            <w:rPr>
              <w:rFonts w:cs="Times New Roman"/>
              <w:sz w:val="22"/>
            </w:rPr>
            <w:instrText xml:space="preserve"> TOC \o "1-3" \h \z \u </w:instrText>
          </w:r>
          <w:r w:rsidRPr="00F74EA4">
            <w:rPr>
              <w:rFonts w:cs="Times New Roman"/>
              <w:sz w:val="22"/>
            </w:rPr>
            <w:fldChar w:fldCharType="separate"/>
          </w:r>
          <w:hyperlink w:anchor="_Toc80865534" w:history="1">
            <w:r w:rsidR="00F74EA4" w:rsidRPr="00F74EA4">
              <w:rPr>
                <w:rStyle w:val="Hipercze"/>
                <w:noProof/>
                <w:sz w:val="22"/>
              </w:rPr>
              <w:t>1</w:t>
            </w:r>
            <w:r w:rsidR="00F74EA4" w:rsidRPr="00F74EA4">
              <w:rPr>
                <w:rFonts w:asciiTheme="minorHAnsi" w:eastAsiaTheme="minorEastAsia" w:hAnsiTheme="minorHAnsi"/>
                <w:noProof/>
                <w:sz w:val="22"/>
                <w:lang w:eastAsia="pl-PL"/>
              </w:rPr>
              <w:tab/>
            </w:r>
            <w:r w:rsidR="00F74EA4" w:rsidRPr="00F74EA4">
              <w:rPr>
                <w:rStyle w:val="Hipercze"/>
                <w:noProof/>
                <w:sz w:val="22"/>
              </w:rPr>
              <w:t>WPROWADZENIE</w:t>
            </w:r>
            <w:r w:rsidR="00F74EA4" w:rsidRPr="00F74EA4">
              <w:rPr>
                <w:noProof/>
                <w:webHidden/>
                <w:sz w:val="22"/>
              </w:rPr>
              <w:tab/>
            </w:r>
            <w:r w:rsidR="00F74EA4" w:rsidRPr="00F74EA4">
              <w:rPr>
                <w:noProof/>
                <w:webHidden/>
                <w:sz w:val="22"/>
              </w:rPr>
              <w:fldChar w:fldCharType="begin"/>
            </w:r>
            <w:r w:rsidR="00F74EA4" w:rsidRPr="00F74EA4">
              <w:rPr>
                <w:noProof/>
                <w:webHidden/>
                <w:sz w:val="22"/>
              </w:rPr>
              <w:instrText xml:space="preserve"> PAGEREF _Toc80865534 \h </w:instrText>
            </w:r>
            <w:r w:rsidR="00F74EA4" w:rsidRPr="00F74EA4">
              <w:rPr>
                <w:noProof/>
                <w:webHidden/>
                <w:sz w:val="22"/>
              </w:rPr>
            </w:r>
            <w:r w:rsidR="00F74EA4" w:rsidRPr="00F74EA4">
              <w:rPr>
                <w:noProof/>
                <w:webHidden/>
                <w:sz w:val="22"/>
              </w:rPr>
              <w:fldChar w:fldCharType="separate"/>
            </w:r>
            <w:r w:rsidR="006A33A5">
              <w:rPr>
                <w:noProof/>
                <w:webHidden/>
                <w:sz w:val="22"/>
              </w:rPr>
              <w:t>6</w:t>
            </w:r>
            <w:r w:rsidR="00F74EA4" w:rsidRPr="00F74EA4">
              <w:rPr>
                <w:noProof/>
                <w:webHidden/>
                <w:sz w:val="22"/>
              </w:rPr>
              <w:fldChar w:fldCharType="end"/>
            </w:r>
          </w:hyperlink>
        </w:p>
        <w:p w14:paraId="0D51B4EE" w14:textId="40423E4D" w:rsidR="00F74EA4" w:rsidRPr="00F74EA4" w:rsidRDefault="00F74EA4" w:rsidP="00F74EA4">
          <w:pPr>
            <w:pStyle w:val="Spistreci1"/>
            <w:rPr>
              <w:rFonts w:asciiTheme="minorHAnsi" w:eastAsiaTheme="minorEastAsia" w:hAnsiTheme="minorHAnsi"/>
              <w:noProof/>
              <w:sz w:val="22"/>
              <w:lang w:eastAsia="pl-PL"/>
            </w:rPr>
          </w:pPr>
          <w:hyperlink w:anchor="_Toc80865535" w:history="1">
            <w:r w:rsidRPr="00F74EA4">
              <w:rPr>
                <w:rStyle w:val="Hipercze"/>
                <w:noProof/>
                <w:sz w:val="22"/>
              </w:rPr>
              <w:t>2</w:t>
            </w:r>
            <w:r w:rsidRPr="00F74EA4">
              <w:rPr>
                <w:rFonts w:asciiTheme="minorHAnsi" w:eastAsiaTheme="minorEastAsia" w:hAnsiTheme="minorHAnsi"/>
                <w:noProof/>
                <w:sz w:val="22"/>
                <w:lang w:eastAsia="pl-PL"/>
              </w:rPr>
              <w:tab/>
            </w:r>
            <w:r w:rsidRPr="00F74EA4">
              <w:rPr>
                <w:rStyle w:val="Hipercze"/>
                <w:noProof/>
                <w:sz w:val="22"/>
              </w:rPr>
              <w:t>OGÓLNE INFORMACJE DOTYCZĄCE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_Toc80865535 \h </w:instrText>
            </w:r>
            <w:r w:rsidRPr="00F74EA4">
              <w:rPr>
                <w:noProof/>
                <w:webHidden/>
                <w:sz w:val="22"/>
              </w:rPr>
            </w:r>
            <w:r w:rsidRPr="00F74EA4">
              <w:rPr>
                <w:noProof/>
                <w:webHidden/>
                <w:sz w:val="22"/>
              </w:rPr>
              <w:fldChar w:fldCharType="separate"/>
            </w:r>
            <w:r w:rsidR="006A33A5">
              <w:rPr>
                <w:noProof/>
                <w:webHidden/>
                <w:sz w:val="22"/>
              </w:rPr>
              <w:t>7</w:t>
            </w:r>
            <w:r w:rsidRPr="00F74EA4">
              <w:rPr>
                <w:noProof/>
                <w:webHidden/>
                <w:sz w:val="22"/>
              </w:rPr>
              <w:fldChar w:fldCharType="end"/>
            </w:r>
          </w:hyperlink>
        </w:p>
        <w:p w14:paraId="1296B893" w14:textId="2D29DD44" w:rsidR="00F74EA4" w:rsidRPr="00F74EA4" w:rsidRDefault="00F74EA4" w:rsidP="00F74EA4">
          <w:pPr>
            <w:pStyle w:val="Spistreci2"/>
            <w:rPr>
              <w:rFonts w:asciiTheme="minorHAnsi" w:eastAsiaTheme="minorEastAsia" w:hAnsiTheme="minorHAnsi"/>
              <w:noProof/>
              <w:sz w:val="22"/>
              <w:lang w:eastAsia="pl-PL"/>
            </w:rPr>
          </w:pPr>
          <w:hyperlink w:anchor="_Toc80865536" w:history="1">
            <w:r w:rsidRPr="00F74EA4">
              <w:rPr>
                <w:rStyle w:val="Hipercze"/>
                <w:smallCaps/>
                <w:noProof/>
                <w:sz w:val="22"/>
              </w:rPr>
              <w:t>2.1</w:t>
            </w:r>
            <w:r w:rsidRPr="00F74EA4">
              <w:rPr>
                <w:rFonts w:asciiTheme="minorHAnsi" w:eastAsiaTheme="minorEastAsia" w:hAnsiTheme="minorHAnsi"/>
                <w:noProof/>
                <w:sz w:val="22"/>
                <w:lang w:eastAsia="pl-PL"/>
              </w:rPr>
              <w:tab/>
            </w:r>
            <w:r w:rsidRPr="00F74EA4">
              <w:rPr>
                <w:rStyle w:val="Hipercze"/>
                <w:smallCaps/>
                <w:noProof/>
                <w:sz w:val="22"/>
              </w:rPr>
              <w:t>Położenie</w:t>
            </w:r>
            <w:r w:rsidRPr="00F74EA4">
              <w:rPr>
                <w:noProof/>
                <w:webHidden/>
                <w:sz w:val="22"/>
              </w:rPr>
              <w:tab/>
            </w:r>
            <w:r w:rsidRPr="00F74EA4">
              <w:rPr>
                <w:noProof/>
                <w:webHidden/>
                <w:sz w:val="22"/>
              </w:rPr>
              <w:fldChar w:fldCharType="begin"/>
            </w:r>
            <w:r w:rsidRPr="00F74EA4">
              <w:rPr>
                <w:noProof/>
                <w:webHidden/>
                <w:sz w:val="22"/>
              </w:rPr>
              <w:instrText xml:space="preserve"> PAGEREF _Toc80865536 \h </w:instrText>
            </w:r>
            <w:r w:rsidRPr="00F74EA4">
              <w:rPr>
                <w:noProof/>
                <w:webHidden/>
                <w:sz w:val="22"/>
              </w:rPr>
            </w:r>
            <w:r w:rsidRPr="00F74EA4">
              <w:rPr>
                <w:noProof/>
                <w:webHidden/>
                <w:sz w:val="22"/>
              </w:rPr>
              <w:fldChar w:fldCharType="separate"/>
            </w:r>
            <w:r w:rsidR="006A33A5">
              <w:rPr>
                <w:noProof/>
                <w:webHidden/>
                <w:sz w:val="22"/>
              </w:rPr>
              <w:t>7</w:t>
            </w:r>
            <w:r w:rsidRPr="00F74EA4">
              <w:rPr>
                <w:noProof/>
                <w:webHidden/>
                <w:sz w:val="22"/>
              </w:rPr>
              <w:fldChar w:fldCharType="end"/>
            </w:r>
          </w:hyperlink>
        </w:p>
        <w:p w14:paraId="3B339607" w14:textId="1BCAD249" w:rsidR="00F74EA4" w:rsidRPr="00F74EA4" w:rsidRDefault="00F74EA4" w:rsidP="00F74EA4">
          <w:pPr>
            <w:pStyle w:val="Spistreci2"/>
            <w:rPr>
              <w:rFonts w:asciiTheme="minorHAnsi" w:eastAsiaTheme="minorEastAsia" w:hAnsiTheme="minorHAnsi"/>
              <w:noProof/>
              <w:sz w:val="22"/>
              <w:lang w:eastAsia="pl-PL"/>
            </w:rPr>
          </w:pPr>
          <w:hyperlink w:anchor="_Toc80865537" w:history="1">
            <w:r w:rsidRPr="00F74EA4">
              <w:rPr>
                <w:rStyle w:val="Hipercze"/>
                <w:smallCaps/>
                <w:noProof/>
                <w:sz w:val="22"/>
              </w:rPr>
              <w:t>2.2</w:t>
            </w:r>
            <w:r w:rsidRPr="00F74EA4">
              <w:rPr>
                <w:rFonts w:asciiTheme="minorHAnsi" w:eastAsiaTheme="minorEastAsia" w:hAnsiTheme="minorHAnsi"/>
                <w:noProof/>
                <w:sz w:val="22"/>
                <w:lang w:eastAsia="pl-PL"/>
              </w:rPr>
              <w:tab/>
            </w:r>
            <w:r w:rsidRPr="00F74EA4">
              <w:rPr>
                <w:rStyle w:val="Hipercze"/>
                <w:smallCaps/>
                <w:noProof/>
                <w:sz w:val="22"/>
              </w:rPr>
              <w:t>Podział administracyjny i Społeczeństwo</w:t>
            </w:r>
            <w:r w:rsidRPr="00F74EA4">
              <w:rPr>
                <w:noProof/>
                <w:webHidden/>
                <w:sz w:val="22"/>
              </w:rPr>
              <w:tab/>
            </w:r>
            <w:r w:rsidRPr="00F74EA4">
              <w:rPr>
                <w:noProof/>
                <w:webHidden/>
                <w:sz w:val="22"/>
              </w:rPr>
              <w:fldChar w:fldCharType="begin"/>
            </w:r>
            <w:r w:rsidRPr="00F74EA4">
              <w:rPr>
                <w:noProof/>
                <w:webHidden/>
                <w:sz w:val="22"/>
              </w:rPr>
              <w:instrText xml:space="preserve"> PAGEREF _Toc80865537 \h </w:instrText>
            </w:r>
            <w:r w:rsidRPr="00F74EA4">
              <w:rPr>
                <w:noProof/>
                <w:webHidden/>
                <w:sz w:val="22"/>
              </w:rPr>
            </w:r>
            <w:r w:rsidRPr="00F74EA4">
              <w:rPr>
                <w:noProof/>
                <w:webHidden/>
                <w:sz w:val="22"/>
              </w:rPr>
              <w:fldChar w:fldCharType="separate"/>
            </w:r>
            <w:r w:rsidR="006A33A5">
              <w:rPr>
                <w:noProof/>
                <w:webHidden/>
                <w:sz w:val="22"/>
              </w:rPr>
              <w:t>8</w:t>
            </w:r>
            <w:r w:rsidRPr="00F74EA4">
              <w:rPr>
                <w:noProof/>
                <w:webHidden/>
                <w:sz w:val="22"/>
              </w:rPr>
              <w:fldChar w:fldCharType="end"/>
            </w:r>
          </w:hyperlink>
        </w:p>
        <w:p w14:paraId="450F4DFA" w14:textId="36F88B1F" w:rsidR="00F74EA4" w:rsidRPr="00F74EA4" w:rsidRDefault="00F74EA4" w:rsidP="00F74EA4">
          <w:pPr>
            <w:pStyle w:val="Spistreci2"/>
            <w:rPr>
              <w:rFonts w:asciiTheme="minorHAnsi" w:eastAsiaTheme="minorEastAsia" w:hAnsiTheme="minorHAnsi"/>
              <w:noProof/>
              <w:sz w:val="22"/>
              <w:lang w:eastAsia="pl-PL"/>
            </w:rPr>
          </w:pPr>
          <w:hyperlink w:anchor="_Toc80865538" w:history="1">
            <w:r w:rsidRPr="00F74EA4">
              <w:rPr>
                <w:rStyle w:val="Hipercze"/>
                <w:smallCaps/>
                <w:noProof/>
                <w:sz w:val="22"/>
              </w:rPr>
              <w:t>2.3</w:t>
            </w:r>
            <w:r w:rsidRPr="00F74EA4">
              <w:rPr>
                <w:rFonts w:asciiTheme="minorHAnsi" w:eastAsiaTheme="minorEastAsia" w:hAnsiTheme="minorHAnsi"/>
                <w:noProof/>
                <w:sz w:val="22"/>
                <w:lang w:eastAsia="pl-PL"/>
              </w:rPr>
              <w:tab/>
            </w:r>
            <w:r w:rsidRPr="00F74EA4">
              <w:rPr>
                <w:rStyle w:val="Hipercze"/>
                <w:smallCaps/>
                <w:noProof/>
                <w:sz w:val="22"/>
              </w:rPr>
              <w:t>Rys historyczny</w:t>
            </w:r>
            <w:r w:rsidRPr="00F74EA4">
              <w:rPr>
                <w:noProof/>
                <w:webHidden/>
                <w:sz w:val="22"/>
              </w:rPr>
              <w:tab/>
            </w:r>
            <w:r w:rsidRPr="00F74EA4">
              <w:rPr>
                <w:noProof/>
                <w:webHidden/>
                <w:sz w:val="22"/>
              </w:rPr>
              <w:fldChar w:fldCharType="begin"/>
            </w:r>
            <w:r w:rsidRPr="00F74EA4">
              <w:rPr>
                <w:noProof/>
                <w:webHidden/>
                <w:sz w:val="22"/>
              </w:rPr>
              <w:instrText xml:space="preserve"> PAGEREF _Toc80865538 \h </w:instrText>
            </w:r>
            <w:r w:rsidRPr="00F74EA4">
              <w:rPr>
                <w:noProof/>
                <w:webHidden/>
                <w:sz w:val="22"/>
              </w:rPr>
            </w:r>
            <w:r w:rsidRPr="00F74EA4">
              <w:rPr>
                <w:noProof/>
                <w:webHidden/>
                <w:sz w:val="22"/>
              </w:rPr>
              <w:fldChar w:fldCharType="separate"/>
            </w:r>
            <w:r w:rsidR="006A33A5">
              <w:rPr>
                <w:noProof/>
                <w:webHidden/>
                <w:sz w:val="22"/>
              </w:rPr>
              <w:t>11</w:t>
            </w:r>
            <w:r w:rsidRPr="00F74EA4">
              <w:rPr>
                <w:noProof/>
                <w:webHidden/>
                <w:sz w:val="22"/>
              </w:rPr>
              <w:fldChar w:fldCharType="end"/>
            </w:r>
          </w:hyperlink>
        </w:p>
        <w:p w14:paraId="772F5BF0" w14:textId="65EA5E8A" w:rsidR="00F74EA4" w:rsidRPr="00F74EA4" w:rsidRDefault="00F74EA4" w:rsidP="00F74EA4">
          <w:pPr>
            <w:pStyle w:val="Spistreci2"/>
            <w:rPr>
              <w:rFonts w:asciiTheme="minorHAnsi" w:eastAsiaTheme="minorEastAsia" w:hAnsiTheme="minorHAnsi"/>
              <w:noProof/>
              <w:sz w:val="22"/>
              <w:lang w:eastAsia="pl-PL"/>
            </w:rPr>
          </w:pPr>
          <w:hyperlink w:anchor="_Toc80865539" w:history="1">
            <w:r w:rsidRPr="00F74EA4">
              <w:rPr>
                <w:rStyle w:val="Hipercze"/>
                <w:smallCaps/>
                <w:noProof/>
                <w:sz w:val="22"/>
              </w:rPr>
              <w:t>2.4</w:t>
            </w:r>
            <w:r w:rsidRPr="00F74EA4">
              <w:rPr>
                <w:rFonts w:asciiTheme="minorHAnsi" w:eastAsiaTheme="minorEastAsia" w:hAnsiTheme="minorHAnsi"/>
                <w:noProof/>
                <w:sz w:val="22"/>
                <w:lang w:eastAsia="pl-PL"/>
              </w:rPr>
              <w:tab/>
            </w:r>
            <w:r w:rsidRPr="00F74EA4">
              <w:rPr>
                <w:rStyle w:val="Hipercze"/>
                <w:smallCaps/>
                <w:noProof/>
                <w:sz w:val="22"/>
              </w:rPr>
              <w:t>Uwarunkowania wynikające z diagnozy sporządzonej na potrzeby strategii rozwoju gminy</w:t>
            </w:r>
            <w:r w:rsidRPr="00F74EA4">
              <w:rPr>
                <w:noProof/>
                <w:webHidden/>
                <w:sz w:val="22"/>
              </w:rPr>
              <w:tab/>
            </w:r>
            <w:r w:rsidRPr="00F74EA4">
              <w:rPr>
                <w:noProof/>
                <w:webHidden/>
                <w:sz w:val="22"/>
              </w:rPr>
              <w:fldChar w:fldCharType="begin"/>
            </w:r>
            <w:r w:rsidRPr="00F74EA4">
              <w:rPr>
                <w:noProof/>
                <w:webHidden/>
                <w:sz w:val="22"/>
              </w:rPr>
              <w:instrText xml:space="preserve"> PAGEREF _Toc80865539 \h </w:instrText>
            </w:r>
            <w:r w:rsidRPr="00F74EA4">
              <w:rPr>
                <w:noProof/>
                <w:webHidden/>
                <w:sz w:val="22"/>
              </w:rPr>
            </w:r>
            <w:r w:rsidRPr="00F74EA4">
              <w:rPr>
                <w:noProof/>
                <w:webHidden/>
                <w:sz w:val="22"/>
              </w:rPr>
              <w:fldChar w:fldCharType="separate"/>
            </w:r>
            <w:r w:rsidR="006A33A5">
              <w:rPr>
                <w:noProof/>
                <w:webHidden/>
                <w:sz w:val="22"/>
              </w:rPr>
              <w:t>12</w:t>
            </w:r>
            <w:r w:rsidRPr="00F74EA4">
              <w:rPr>
                <w:noProof/>
                <w:webHidden/>
                <w:sz w:val="22"/>
              </w:rPr>
              <w:fldChar w:fldCharType="end"/>
            </w:r>
          </w:hyperlink>
        </w:p>
        <w:p w14:paraId="6EE70A82" w14:textId="1FD0EFC0" w:rsidR="00F74EA4" w:rsidRPr="00F74EA4" w:rsidRDefault="00F74EA4" w:rsidP="00F74EA4">
          <w:pPr>
            <w:pStyle w:val="Spistreci1"/>
            <w:rPr>
              <w:rFonts w:asciiTheme="minorHAnsi" w:eastAsiaTheme="minorEastAsia" w:hAnsiTheme="minorHAnsi"/>
              <w:noProof/>
              <w:sz w:val="22"/>
              <w:lang w:eastAsia="pl-PL"/>
            </w:rPr>
          </w:pPr>
          <w:hyperlink w:anchor="_Toc80865540" w:history="1">
            <w:r w:rsidRPr="00F74EA4">
              <w:rPr>
                <w:rStyle w:val="Hipercze"/>
                <w:smallCaps/>
                <w:noProof/>
                <w:sz w:val="22"/>
              </w:rPr>
              <w:t>3</w:t>
            </w:r>
            <w:r w:rsidRPr="00F74EA4">
              <w:rPr>
                <w:rFonts w:asciiTheme="minorHAnsi" w:eastAsiaTheme="minorEastAsia" w:hAnsiTheme="minorHAnsi"/>
                <w:noProof/>
                <w:sz w:val="22"/>
                <w:lang w:eastAsia="pl-PL"/>
              </w:rPr>
              <w:tab/>
            </w:r>
            <w:r w:rsidRPr="00F74EA4">
              <w:rPr>
                <w:rStyle w:val="Hipercze"/>
                <w:smallCaps/>
                <w:noProof/>
                <w:sz w:val="22"/>
              </w:rPr>
              <w:t>UWARUNKOWANIA WYNIKAJĄCE Z DOTYCHCZASOWEGO PRZEZNACZENIA, ZAGOSPODAROWANIA TERENU ORAZ ŁADU PRZESTRZENNEGO I WYMOGÓW JEGO OCHRONY</w:t>
            </w:r>
            <w:r w:rsidRPr="00F74EA4">
              <w:rPr>
                <w:noProof/>
                <w:webHidden/>
                <w:sz w:val="22"/>
              </w:rPr>
              <w:tab/>
            </w:r>
            <w:r w:rsidRPr="00F74EA4">
              <w:rPr>
                <w:noProof/>
                <w:webHidden/>
                <w:sz w:val="22"/>
              </w:rPr>
              <w:fldChar w:fldCharType="begin"/>
            </w:r>
            <w:r w:rsidRPr="00F74EA4">
              <w:rPr>
                <w:noProof/>
                <w:webHidden/>
                <w:sz w:val="22"/>
              </w:rPr>
              <w:instrText xml:space="preserve"> PAGEREF _Toc80865540 \h </w:instrText>
            </w:r>
            <w:r w:rsidRPr="00F74EA4">
              <w:rPr>
                <w:noProof/>
                <w:webHidden/>
                <w:sz w:val="22"/>
              </w:rPr>
            </w:r>
            <w:r w:rsidRPr="00F74EA4">
              <w:rPr>
                <w:noProof/>
                <w:webHidden/>
                <w:sz w:val="22"/>
              </w:rPr>
              <w:fldChar w:fldCharType="separate"/>
            </w:r>
            <w:r w:rsidR="006A33A5">
              <w:rPr>
                <w:noProof/>
                <w:webHidden/>
                <w:sz w:val="22"/>
              </w:rPr>
              <w:t>12</w:t>
            </w:r>
            <w:r w:rsidRPr="00F74EA4">
              <w:rPr>
                <w:noProof/>
                <w:webHidden/>
                <w:sz w:val="22"/>
              </w:rPr>
              <w:fldChar w:fldCharType="end"/>
            </w:r>
          </w:hyperlink>
        </w:p>
        <w:p w14:paraId="308B150A" w14:textId="30B47B0D" w:rsidR="00F74EA4" w:rsidRPr="00F74EA4" w:rsidRDefault="00F74EA4" w:rsidP="00F74EA4">
          <w:pPr>
            <w:pStyle w:val="Spistreci2"/>
            <w:rPr>
              <w:rFonts w:asciiTheme="minorHAnsi" w:eastAsiaTheme="minorEastAsia" w:hAnsiTheme="minorHAnsi"/>
              <w:noProof/>
              <w:sz w:val="22"/>
              <w:lang w:eastAsia="pl-PL"/>
            </w:rPr>
          </w:pPr>
          <w:hyperlink w:anchor="_Toc80865541" w:history="1">
            <w:r w:rsidRPr="00F74EA4">
              <w:rPr>
                <w:rStyle w:val="Hipercze"/>
                <w:smallCaps/>
                <w:noProof/>
                <w:sz w:val="22"/>
              </w:rPr>
              <w:t>3.1</w:t>
            </w:r>
            <w:r w:rsidRPr="00F74EA4">
              <w:rPr>
                <w:rFonts w:asciiTheme="minorHAnsi" w:eastAsiaTheme="minorEastAsia" w:hAnsiTheme="minorHAnsi"/>
                <w:noProof/>
                <w:sz w:val="22"/>
                <w:lang w:eastAsia="pl-PL"/>
              </w:rPr>
              <w:tab/>
            </w:r>
            <w:r w:rsidRPr="00F74EA4">
              <w:rPr>
                <w:rStyle w:val="Hipercze"/>
                <w:smallCaps/>
                <w:noProof/>
                <w:sz w:val="22"/>
              </w:rPr>
              <w:t>Stan Użytkowania Terenów</w:t>
            </w:r>
            <w:r w:rsidRPr="00F74EA4">
              <w:rPr>
                <w:noProof/>
                <w:webHidden/>
                <w:sz w:val="22"/>
              </w:rPr>
              <w:tab/>
            </w:r>
            <w:r w:rsidRPr="00F74EA4">
              <w:rPr>
                <w:noProof/>
                <w:webHidden/>
                <w:sz w:val="22"/>
              </w:rPr>
              <w:fldChar w:fldCharType="begin"/>
            </w:r>
            <w:r w:rsidRPr="00F74EA4">
              <w:rPr>
                <w:noProof/>
                <w:webHidden/>
                <w:sz w:val="22"/>
              </w:rPr>
              <w:instrText xml:space="preserve"> PAGEREF _Toc80865541 \h </w:instrText>
            </w:r>
            <w:r w:rsidRPr="00F74EA4">
              <w:rPr>
                <w:noProof/>
                <w:webHidden/>
                <w:sz w:val="22"/>
              </w:rPr>
            </w:r>
            <w:r w:rsidRPr="00F74EA4">
              <w:rPr>
                <w:noProof/>
                <w:webHidden/>
                <w:sz w:val="22"/>
              </w:rPr>
              <w:fldChar w:fldCharType="separate"/>
            </w:r>
            <w:r w:rsidR="006A33A5">
              <w:rPr>
                <w:noProof/>
                <w:webHidden/>
                <w:sz w:val="22"/>
              </w:rPr>
              <w:t>12</w:t>
            </w:r>
            <w:r w:rsidRPr="00F74EA4">
              <w:rPr>
                <w:noProof/>
                <w:webHidden/>
                <w:sz w:val="22"/>
              </w:rPr>
              <w:fldChar w:fldCharType="end"/>
            </w:r>
          </w:hyperlink>
        </w:p>
        <w:p w14:paraId="62B2E531" w14:textId="5F8280B2" w:rsidR="00F74EA4" w:rsidRPr="00F74EA4" w:rsidRDefault="00F74EA4" w:rsidP="00F74EA4">
          <w:pPr>
            <w:pStyle w:val="Spistreci2"/>
            <w:rPr>
              <w:rFonts w:asciiTheme="minorHAnsi" w:eastAsiaTheme="minorEastAsia" w:hAnsiTheme="minorHAnsi"/>
              <w:noProof/>
              <w:sz w:val="22"/>
              <w:lang w:eastAsia="pl-PL"/>
            </w:rPr>
          </w:pPr>
          <w:hyperlink w:anchor="_Toc80865542" w:history="1">
            <w:r w:rsidRPr="00F74EA4">
              <w:rPr>
                <w:rStyle w:val="Hipercze"/>
                <w:smallCaps/>
                <w:noProof/>
                <w:sz w:val="22"/>
              </w:rPr>
              <w:t>3.2</w:t>
            </w:r>
            <w:r w:rsidRPr="00F74EA4">
              <w:rPr>
                <w:rFonts w:asciiTheme="minorHAnsi" w:eastAsiaTheme="minorEastAsia" w:hAnsiTheme="minorHAnsi"/>
                <w:noProof/>
                <w:sz w:val="22"/>
                <w:lang w:eastAsia="pl-PL"/>
              </w:rPr>
              <w:tab/>
            </w:r>
            <w:r w:rsidRPr="00F74EA4">
              <w:rPr>
                <w:rStyle w:val="Hipercze"/>
                <w:smallCaps/>
                <w:noProof/>
                <w:sz w:val="22"/>
              </w:rPr>
              <w:t>Stan ładu przestrzennego oraz wymogi jego ochrony</w:t>
            </w:r>
            <w:r w:rsidRPr="00F74EA4">
              <w:rPr>
                <w:noProof/>
                <w:webHidden/>
                <w:sz w:val="22"/>
              </w:rPr>
              <w:tab/>
            </w:r>
            <w:r w:rsidRPr="00F74EA4">
              <w:rPr>
                <w:noProof/>
                <w:webHidden/>
                <w:sz w:val="22"/>
              </w:rPr>
              <w:fldChar w:fldCharType="begin"/>
            </w:r>
            <w:r w:rsidRPr="00F74EA4">
              <w:rPr>
                <w:noProof/>
                <w:webHidden/>
                <w:sz w:val="22"/>
              </w:rPr>
              <w:instrText xml:space="preserve"> PAGEREF _Toc80865542 \h </w:instrText>
            </w:r>
            <w:r w:rsidRPr="00F74EA4">
              <w:rPr>
                <w:noProof/>
                <w:webHidden/>
                <w:sz w:val="22"/>
              </w:rPr>
            </w:r>
            <w:r w:rsidRPr="00F74EA4">
              <w:rPr>
                <w:noProof/>
                <w:webHidden/>
                <w:sz w:val="22"/>
              </w:rPr>
              <w:fldChar w:fldCharType="separate"/>
            </w:r>
            <w:r w:rsidR="006A33A5">
              <w:rPr>
                <w:noProof/>
                <w:webHidden/>
                <w:sz w:val="22"/>
              </w:rPr>
              <w:t>14</w:t>
            </w:r>
            <w:r w:rsidRPr="00F74EA4">
              <w:rPr>
                <w:noProof/>
                <w:webHidden/>
                <w:sz w:val="22"/>
              </w:rPr>
              <w:fldChar w:fldCharType="end"/>
            </w:r>
          </w:hyperlink>
        </w:p>
        <w:p w14:paraId="040F6A5D" w14:textId="2E0B40E1" w:rsidR="00F74EA4" w:rsidRPr="00F74EA4" w:rsidRDefault="00F74EA4" w:rsidP="00F74EA4">
          <w:pPr>
            <w:pStyle w:val="Spistreci2"/>
            <w:rPr>
              <w:rFonts w:asciiTheme="minorHAnsi" w:eastAsiaTheme="minorEastAsia" w:hAnsiTheme="minorHAnsi"/>
              <w:noProof/>
              <w:sz w:val="22"/>
              <w:lang w:eastAsia="pl-PL"/>
            </w:rPr>
          </w:pPr>
          <w:hyperlink w:anchor="_Toc80865543" w:history="1">
            <w:r w:rsidRPr="00F74EA4">
              <w:rPr>
                <w:rStyle w:val="Hipercze"/>
                <w:smallCaps/>
                <w:noProof/>
                <w:sz w:val="22"/>
              </w:rPr>
              <w:t>3.3</w:t>
            </w:r>
            <w:r w:rsidRPr="00F74EA4">
              <w:rPr>
                <w:rFonts w:asciiTheme="minorHAnsi" w:eastAsiaTheme="minorEastAsia" w:hAnsiTheme="minorHAnsi"/>
                <w:noProof/>
                <w:sz w:val="22"/>
                <w:lang w:eastAsia="pl-PL"/>
              </w:rPr>
              <w:tab/>
            </w:r>
            <w:r w:rsidRPr="00F74EA4">
              <w:rPr>
                <w:rStyle w:val="Hipercze"/>
                <w:smallCaps/>
                <w:noProof/>
                <w:sz w:val="22"/>
              </w:rPr>
              <w:t>Obowiązujące miejscowe plany zagospodarowania przestrzennego</w:t>
            </w:r>
            <w:r w:rsidRPr="00F74EA4">
              <w:rPr>
                <w:noProof/>
                <w:webHidden/>
                <w:sz w:val="22"/>
              </w:rPr>
              <w:tab/>
            </w:r>
            <w:r w:rsidRPr="00F74EA4">
              <w:rPr>
                <w:noProof/>
                <w:webHidden/>
                <w:sz w:val="22"/>
              </w:rPr>
              <w:fldChar w:fldCharType="begin"/>
            </w:r>
            <w:r w:rsidRPr="00F74EA4">
              <w:rPr>
                <w:noProof/>
                <w:webHidden/>
                <w:sz w:val="22"/>
              </w:rPr>
              <w:instrText xml:space="preserve"> PAGEREF _Toc80865543 \h </w:instrText>
            </w:r>
            <w:r w:rsidRPr="00F74EA4">
              <w:rPr>
                <w:noProof/>
                <w:webHidden/>
                <w:sz w:val="22"/>
              </w:rPr>
            </w:r>
            <w:r w:rsidRPr="00F74EA4">
              <w:rPr>
                <w:noProof/>
                <w:webHidden/>
                <w:sz w:val="22"/>
              </w:rPr>
              <w:fldChar w:fldCharType="separate"/>
            </w:r>
            <w:r w:rsidR="006A33A5">
              <w:rPr>
                <w:noProof/>
                <w:webHidden/>
                <w:sz w:val="22"/>
              </w:rPr>
              <w:t>15</w:t>
            </w:r>
            <w:r w:rsidRPr="00F74EA4">
              <w:rPr>
                <w:noProof/>
                <w:webHidden/>
                <w:sz w:val="22"/>
              </w:rPr>
              <w:fldChar w:fldCharType="end"/>
            </w:r>
          </w:hyperlink>
        </w:p>
        <w:p w14:paraId="5E7011EE" w14:textId="17B4C2F1" w:rsidR="00F74EA4" w:rsidRPr="00F74EA4" w:rsidRDefault="00F74EA4" w:rsidP="00F74EA4">
          <w:pPr>
            <w:pStyle w:val="Spistreci1"/>
            <w:rPr>
              <w:rFonts w:asciiTheme="minorHAnsi" w:eastAsiaTheme="minorEastAsia" w:hAnsiTheme="minorHAnsi"/>
              <w:noProof/>
              <w:sz w:val="22"/>
              <w:lang w:eastAsia="pl-PL"/>
            </w:rPr>
          </w:pPr>
          <w:hyperlink w:anchor="_Toc80865544" w:history="1">
            <w:r w:rsidRPr="00F74EA4">
              <w:rPr>
                <w:rStyle w:val="Hipercze"/>
                <w:noProof/>
                <w:sz w:val="22"/>
              </w:rPr>
              <w:t>4</w:t>
            </w:r>
            <w:r w:rsidRPr="00F74EA4">
              <w:rPr>
                <w:rFonts w:asciiTheme="minorHAnsi" w:eastAsiaTheme="minorEastAsia" w:hAnsiTheme="minorHAnsi"/>
                <w:noProof/>
                <w:sz w:val="22"/>
                <w:lang w:eastAsia="pl-PL"/>
              </w:rPr>
              <w:tab/>
            </w:r>
            <w:r w:rsidRPr="00F74EA4">
              <w:rPr>
                <w:rStyle w:val="Hipercze"/>
                <w:noProof/>
                <w:sz w:val="22"/>
              </w:rPr>
              <w:t>UWARUNKOWANIA WYNIKAJĄCE ZE STANU ŚRODOWISKA, W TYM STANU ROLNICZEJ I LEŚNEJ PRZESTRZENI PRODUKCYJNEJ, WIELKOŚCI I JAKOŚCI ZASOBÓW WODNYCH ORAZ WYMOGÓW OCHRONY ŚRODOWISKA, PRZYRODY I KRAJOBRAZU, W TYM KRAJOBRAZU KULTUROWEGO</w:t>
            </w:r>
            <w:r w:rsidRPr="00F74EA4">
              <w:rPr>
                <w:noProof/>
                <w:webHidden/>
                <w:sz w:val="22"/>
              </w:rPr>
              <w:tab/>
            </w:r>
            <w:r w:rsidRPr="00F74EA4">
              <w:rPr>
                <w:noProof/>
                <w:webHidden/>
                <w:sz w:val="22"/>
              </w:rPr>
              <w:fldChar w:fldCharType="begin"/>
            </w:r>
            <w:r w:rsidRPr="00F74EA4">
              <w:rPr>
                <w:noProof/>
                <w:webHidden/>
                <w:sz w:val="22"/>
              </w:rPr>
              <w:instrText xml:space="preserve"> PAGEREF _Toc80865544 \h </w:instrText>
            </w:r>
            <w:r w:rsidRPr="00F74EA4">
              <w:rPr>
                <w:noProof/>
                <w:webHidden/>
                <w:sz w:val="22"/>
              </w:rPr>
            </w:r>
            <w:r w:rsidRPr="00F74EA4">
              <w:rPr>
                <w:noProof/>
                <w:webHidden/>
                <w:sz w:val="22"/>
              </w:rPr>
              <w:fldChar w:fldCharType="separate"/>
            </w:r>
            <w:r w:rsidR="006A33A5">
              <w:rPr>
                <w:noProof/>
                <w:webHidden/>
                <w:sz w:val="22"/>
              </w:rPr>
              <w:t>17</w:t>
            </w:r>
            <w:r w:rsidRPr="00F74EA4">
              <w:rPr>
                <w:noProof/>
                <w:webHidden/>
                <w:sz w:val="22"/>
              </w:rPr>
              <w:fldChar w:fldCharType="end"/>
            </w:r>
          </w:hyperlink>
        </w:p>
        <w:p w14:paraId="0C6CAE62" w14:textId="0CDE7BB7" w:rsidR="00F74EA4" w:rsidRPr="00F74EA4" w:rsidRDefault="00F74EA4" w:rsidP="00F74EA4">
          <w:pPr>
            <w:pStyle w:val="Spistreci2"/>
            <w:rPr>
              <w:rFonts w:asciiTheme="minorHAnsi" w:eastAsiaTheme="minorEastAsia" w:hAnsiTheme="minorHAnsi"/>
              <w:noProof/>
              <w:sz w:val="22"/>
              <w:lang w:eastAsia="pl-PL"/>
            </w:rPr>
          </w:pPr>
          <w:hyperlink w:anchor="_Toc80865545" w:history="1">
            <w:r w:rsidRPr="00F74EA4">
              <w:rPr>
                <w:rStyle w:val="Hipercze"/>
                <w:smallCaps/>
                <w:noProof/>
                <w:sz w:val="22"/>
              </w:rPr>
              <w:t>4.1</w:t>
            </w:r>
            <w:r w:rsidRPr="00F74EA4">
              <w:rPr>
                <w:rFonts w:asciiTheme="minorHAnsi" w:eastAsiaTheme="minorEastAsia" w:hAnsiTheme="minorHAnsi"/>
                <w:noProof/>
                <w:sz w:val="22"/>
                <w:lang w:eastAsia="pl-PL"/>
              </w:rPr>
              <w:tab/>
            </w:r>
            <w:r w:rsidRPr="00F74EA4">
              <w:rPr>
                <w:rStyle w:val="Hipercze"/>
                <w:smallCaps/>
                <w:noProof/>
                <w:sz w:val="22"/>
              </w:rPr>
              <w:t>Klimat</w:t>
            </w:r>
            <w:r w:rsidRPr="00F74EA4">
              <w:rPr>
                <w:noProof/>
                <w:webHidden/>
                <w:sz w:val="22"/>
              </w:rPr>
              <w:tab/>
            </w:r>
            <w:r w:rsidRPr="00F74EA4">
              <w:rPr>
                <w:noProof/>
                <w:webHidden/>
                <w:sz w:val="22"/>
              </w:rPr>
              <w:fldChar w:fldCharType="begin"/>
            </w:r>
            <w:r w:rsidRPr="00F74EA4">
              <w:rPr>
                <w:noProof/>
                <w:webHidden/>
                <w:sz w:val="22"/>
              </w:rPr>
              <w:instrText xml:space="preserve"> PAGEREF _Toc80865545 \h </w:instrText>
            </w:r>
            <w:r w:rsidRPr="00F74EA4">
              <w:rPr>
                <w:noProof/>
                <w:webHidden/>
                <w:sz w:val="22"/>
              </w:rPr>
            </w:r>
            <w:r w:rsidRPr="00F74EA4">
              <w:rPr>
                <w:noProof/>
                <w:webHidden/>
                <w:sz w:val="22"/>
              </w:rPr>
              <w:fldChar w:fldCharType="separate"/>
            </w:r>
            <w:r w:rsidR="006A33A5">
              <w:rPr>
                <w:noProof/>
                <w:webHidden/>
                <w:sz w:val="22"/>
              </w:rPr>
              <w:t>17</w:t>
            </w:r>
            <w:r w:rsidRPr="00F74EA4">
              <w:rPr>
                <w:noProof/>
                <w:webHidden/>
                <w:sz w:val="22"/>
              </w:rPr>
              <w:fldChar w:fldCharType="end"/>
            </w:r>
          </w:hyperlink>
        </w:p>
        <w:p w14:paraId="406A8DB0" w14:textId="0DC9AF85" w:rsidR="00F74EA4" w:rsidRPr="00F74EA4" w:rsidRDefault="00F74EA4" w:rsidP="00F74EA4">
          <w:pPr>
            <w:pStyle w:val="Spistreci2"/>
            <w:rPr>
              <w:rFonts w:asciiTheme="minorHAnsi" w:eastAsiaTheme="minorEastAsia" w:hAnsiTheme="minorHAnsi"/>
              <w:noProof/>
              <w:sz w:val="22"/>
              <w:lang w:eastAsia="pl-PL"/>
            </w:rPr>
          </w:pPr>
          <w:hyperlink w:anchor="_Toc80865546" w:history="1">
            <w:r w:rsidRPr="00F74EA4">
              <w:rPr>
                <w:rStyle w:val="Hipercze"/>
                <w:smallCaps/>
                <w:noProof/>
                <w:sz w:val="22"/>
              </w:rPr>
              <w:t>4.2</w:t>
            </w:r>
            <w:r w:rsidRPr="00F74EA4">
              <w:rPr>
                <w:rFonts w:asciiTheme="minorHAnsi" w:eastAsiaTheme="minorEastAsia" w:hAnsiTheme="minorHAnsi"/>
                <w:noProof/>
                <w:sz w:val="22"/>
                <w:lang w:eastAsia="pl-PL"/>
              </w:rPr>
              <w:tab/>
            </w:r>
            <w:r w:rsidRPr="00F74EA4">
              <w:rPr>
                <w:rStyle w:val="Hipercze"/>
                <w:smallCaps/>
                <w:noProof/>
                <w:sz w:val="22"/>
              </w:rPr>
              <w:t>Powietrze atmosferyczne</w:t>
            </w:r>
            <w:r w:rsidRPr="00F74EA4">
              <w:rPr>
                <w:noProof/>
                <w:webHidden/>
                <w:sz w:val="22"/>
              </w:rPr>
              <w:tab/>
            </w:r>
            <w:r w:rsidRPr="00F74EA4">
              <w:rPr>
                <w:noProof/>
                <w:webHidden/>
                <w:sz w:val="22"/>
              </w:rPr>
              <w:fldChar w:fldCharType="begin"/>
            </w:r>
            <w:r w:rsidRPr="00F74EA4">
              <w:rPr>
                <w:noProof/>
                <w:webHidden/>
                <w:sz w:val="22"/>
              </w:rPr>
              <w:instrText xml:space="preserve"> PAGEREF _Toc80865546 \h </w:instrText>
            </w:r>
            <w:r w:rsidRPr="00F74EA4">
              <w:rPr>
                <w:noProof/>
                <w:webHidden/>
                <w:sz w:val="22"/>
              </w:rPr>
            </w:r>
            <w:r w:rsidRPr="00F74EA4">
              <w:rPr>
                <w:noProof/>
                <w:webHidden/>
                <w:sz w:val="22"/>
              </w:rPr>
              <w:fldChar w:fldCharType="separate"/>
            </w:r>
            <w:r w:rsidR="006A33A5">
              <w:rPr>
                <w:noProof/>
                <w:webHidden/>
                <w:sz w:val="22"/>
              </w:rPr>
              <w:t>18</w:t>
            </w:r>
            <w:r w:rsidRPr="00F74EA4">
              <w:rPr>
                <w:noProof/>
                <w:webHidden/>
                <w:sz w:val="22"/>
              </w:rPr>
              <w:fldChar w:fldCharType="end"/>
            </w:r>
          </w:hyperlink>
        </w:p>
        <w:p w14:paraId="52CA7998" w14:textId="198A3522" w:rsidR="00F74EA4" w:rsidRPr="00F74EA4" w:rsidRDefault="00F74EA4" w:rsidP="00F74EA4">
          <w:pPr>
            <w:pStyle w:val="Spistreci2"/>
            <w:rPr>
              <w:rFonts w:asciiTheme="minorHAnsi" w:eastAsiaTheme="minorEastAsia" w:hAnsiTheme="minorHAnsi"/>
              <w:noProof/>
              <w:sz w:val="22"/>
              <w:lang w:eastAsia="pl-PL"/>
            </w:rPr>
          </w:pPr>
          <w:hyperlink w:anchor="_Toc80865547" w:history="1">
            <w:r w:rsidRPr="00F74EA4">
              <w:rPr>
                <w:rStyle w:val="Hipercze"/>
                <w:smallCaps/>
                <w:noProof/>
                <w:sz w:val="22"/>
              </w:rPr>
              <w:t>4.3</w:t>
            </w:r>
            <w:r w:rsidRPr="00F74EA4">
              <w:rPr>
                <w:rFonts w:asciiTheme="minorHAnsi" w:eastAsiaTheme="minorEastAsia" w:hAnsiTheme="minorHAnsi"/>
                <w:noProof/>
                <w:sz w:val="22"/>
                <w:lang w:eastAsia="pl-PL"/>
              </w:rPr>
              <w:tab/>
            </w:r>
            <w:r w:rsidRPr="00F74EA4">
              <w:rPr>
                <w:rStyle w:val="Hipercze"/>
                <w:smallCaps/>
                <w:noProof/>
                <w:sz w:val="22"/>
              </w:rPr>
              <w:t>Budowa geologiczna</w:t>
            </w:r>
            <w:r w:rsidRPr="00F74EA4">
              <w:rPr>
                <w:noProof/>
                <w:webHidden/>
                <w:sz w:val="22"/>
              </w:rPr>
              <w:tab/>
            </w:r>
            <w:r w:rsidRPr="00F74EA4">
              <w:rPr>
                <w:noProof/>
                <w:webHidden/>
                <w:sz w:val="22"/>
              </w:rPr>
              <w:fldChar w:fldCharType="begin"/>
            </w:r>
            <w:r w:rsidRPr="00F74EA4">
              <w:rPr>
                <w:noProof/>
                <w:webHidden/>
                <w:sz w:val="22"/>
              </w:rPr>
              <w:instrText xml:space="preserve"> PAGEREF _Toc80865547 \h </w:instrText>
            </w:r>
            <w:r w:rsidRPr="00F74EA4">
              <w:rPr>
                <w:noProof/>
                <w:webHidden/>
                <w:sz w:val="22"/>
              </w:rPr>
            </w:r>
            <w:r w:rsidRPr="00F74EA4">
              <w:rPr>
                <w:noProof/>
                <w:webHidden/>
                <w:sz w:val="22"/>
              </w:rPr>
              <w:fldChar w:fldCharType="separate"/>
            </w:r>
            <w:r w:rsidR="006A33A5">
              <w:rPr>
                <w:noProof/>
                <w:webHidden/>
                <w:sz w:val="22"/>
              </w:rPr>
              <w:t>19</w:t>
            </w:r>
            <w:r w:rsidRPr="00F74EA4">
              <w:rPr>
                <w:noProof/>
                <w:webHidden/>
                <w:sz w:val="22"/>
              </w:rPr>
              <w:fldChar w:fldCharType="end"/>
            </w:r>
          </w:hyperlink>
        </w:p>
        <w:p w14:paraId="3CA7A232" w14:textId="3AEA9ED4" w:rsidR="00F74EA4" w:rsidRPr="00F74EA4" w:rsidRDefault="00F74EA4" w:rsidP="00F74EA4">
          <w:pPr>
            <w:pStyle w:val="Spistreci2"/>
            <w:rPr>
              <w:rFonts w:asciiTheme="minorHAnsi" w:eastAsiaTheme="minorEastAsia" w:hAnsiTheme="minorHAnsi"/>
              <w:noProof/>
              <w:sz w:val="22"/>
              <w:lang w:eastAsia="pl-PL"/>
            </w:rPr>
          </w:pPr>
          <w:hyperlink w:anchor="_Toc80865548" w:history="1">
            <w:r w:rsidRPr="00F74EA4">
              <w:rPr>
                <w:rStyle w:val="Hipercze"/>
                <w:smallCaps/>
                <w:noProof/>
                <w:sz w:val="22"/>
              </w:rPr>
              <w:t>4.4</w:t>
            </w:r>
            <w:r w:rsidRPr="00F74EA4">
              <w:rPr>
                <w:rFonts w:asciiTheme="minorHAnsi" w:eastAsiaTheme="minorEastAsia" w:hAnsiTheme="minorHAnsi"/>
                <w:noProof/>
                <w:sz w:val="22"/>
                <w:lang w:eastAsia="pl-PL"/>
              </w:rPr>
              <w:tab/>
            </w:r>
            <w:r w:rsidRPr="00F74EA4">
              <w:rPr>
                <w:rStyle w:val="Hipercze"/>
                <w:smallCaps/>
                <w:noProof/>
                <w:sz w:val="22"/>
              </w:rPr>
              <w:t>Ukształtowanie Powierzchni</w:t>
            </w:r>
            <w:r w:rsidRPr="00F74EA4">
              <w:rPr>
                <w:noProof/>
                <w:webHidden/>
                <w:sz w:val="22"/>
              </w:rPr>
              <w:tab/>
            </w:r>
            <w:r w:rsidRPr="00F74EA4">
              <w:rPr>
                <w:noProof/>
                <w:webHidden/>
                <w:sz w:val="22"/>
              </w:rPr>
              <w:fldChar w:fldCharType="begin"/>
            </w:r>
            <w:r w:rsidRPr="00F74EA4">
              <w:rPr>
                <w:noProof/>
                <w:webHidden/>
                <w:sz w:val="22"/>
              </w:rPr>
              <w:instrText xml:space="preserve"> PAGEREF _Toc80865548 \h </w:instrText>
            </w:r>
            <w:r w:rsidRPr="00F74EA4">
              <w:rPr>
                <w:noProof/>
                <w:webHidden/>
                <w:sz w:val="22"/>
              </w:rPr>
            </w:r>
            <w:r w:rsidRPr="00F74EA4">
              <w:rPr>
                <w:noProof/>
                <w:webHidden/>
                <w:sz w:val="22"/>
              </w:rPr>
              <w:fldChar w:fldCharType="separate"/>
            </w:r>
            <w:r w:rsidR="006A33A5">
              <w:rPr>
                <w:noProof/>
                <w:webHidden/>
                <w:sz w:val="22"/>
              </w:rPr>
              <w:t>21</w:t>
            </w:r>
            <w:r w:rsidRPr="00F74EA4">
              <w:rPr>
                <w:noProof/>
                <w:webHidden/>
                <w:sz w:val="22"/>
              </w:rPr>
              <w:fldChar w:fldCharType="end"/>
            </w:r>
          </w:hyperlink>
        </w:p>
        <w:p w14:paraId="06063A2D" w14:textId="7431BD0C" w:rsidR="00F74EA4" w:rsidRPr="00F74EA4" w:rsidRDefault="00F74EA4" w:rsidP="00F74EA4">
          <w:pPr>
            <w:pStyle w:val="Spistreci2"/>
            <w:rPr>
              <w:rFonts w:asciiTheme="minorHAnsi" w:eastAsiaTheme="minorEastAsia" w:hAnsiTheme="minorHAnsi"/>
              <w:noProof/>
              <w:sz w:val="22"/>
              <w:lang w:eastAsia="pl-PL"/>
            </w:rPr>
          </w:pPr>
          <w:hyperlink w:anchor="_Toc80865549" w:history="1">
            <w:r w:rsidRPr="00F74EA4">
              <w:rPr>
                <w:rStyle w:val="Hipercze"/>
                <w:smallCaps/>
                <w:noProof/>
                <w:sz w:val="22"/>
              </w:rPr>
              <w:t>4.5</w:t>
            </w:r>
            <w:r w:rsidRPr="00F74EA4">
              <w:rPr>
                <w:rFonts w:asciiTheme="minorHAnsi" w:eastAsiaTheme="minorEastAsia" w:hAnsiTheme="minorHAnsi"/>
                <w:noProof/>
                <w:sz w:val="22"/>
                <w:lang w:eastAsia="pl-PL"/>
              </w:rPr>
              <w:tab/>
            </w:r>
            <w:r w:rsidRPr="00F74EA4">
              <w:rPr>
                <w:rStyle w:val="Hipercze"/>
                <w:smallCaps/>
                <w:noProof/>
                <w:sz w:val="22"/>
              </w:rPr>
              <w:t>Gleby</w:t>
            </w:r>
            <w:r w:rsidRPr="00F74EA4">
              <w:rPr>
                <w:noProof/>
                <w:webHidden/>
                <w:sz w:val="22"/>
              </w:rPr>
              <w:tab/>
            </w:r>
            <w:r w:rsidRPr="00F74EA4">
              <w:rPr>
                <w:noProof/>
                <w:webHidden/>
                <w:sz w:val="22"/>
              </w:rPr>
              <w:fldChar w:fldCharType="begin"/>
            </w:r>
            <w:r w:rsidRPr="00F74EA4">
              <w:rPr>
                <w:noProof/>
                <w:webHidden/>
                <w:sz w:val="22"/>
              </w:rPr>
              <w:instrText xml:space="preserve"> PAGEREF _Toc80865549 \h </w:instrText>
            </w:r>
            <w:r w:rsidRPr="00F74EA4">
              <w:rPr>
                <w:noProof/>
                <w:webHidden/>
                <w:sz w:val="22"/>
              </w:rPr>
            </w:r>
            <w:r w:rsidRPr="00F74EA4">
              <w:rPr>
                <w:noProof/>
                <w:webHidden/>
                <w:sz w:val="22"/>
              </w:rPr>
              <w:fldChar w:fldCharType="separate"/>
            </w:r>
            <w:r w:rsidR="006A33A5">
              <w:rPr>
                <w:noProof/>
                <w:webHidden/>
                <w:sz w:val="22"/>
              </w:rPr>
              <w:t>21</w:t>
            </w:r>
            <w:r w:rsidRPr="00F74EA4">
              <w:rPr>
                <w:noProof/>
                <w:webHidden/>
                <w:sz w:val="22"/>
              </w:rPr>
              <w:fldChar w:fldCharType="end"/>
            </w:r>
          </w:hyperlink>
        </w:p>
        <w:p w14:paraId="37F273F0" w14:textId="175B52C1" w:rsidR="00F74EA4" w:rsidRPr="00F74EA4" w:rsidRDefault="00F74EA4" w:rsidP="00F74EA4">
          <w:pPr>
            <w:pStyle w:val="Spistreci2"/>
            <w:rPr>
              <w:rFonts w:asciiTheme="minorHAnsi" w:eastAsiaTheme="minorEastAsia" w:hAnsiTheme="minorHAnsi"/>
              <w:noProof/>
              <w:sz w:val="22"/>
              <w:lang w:eastAsia="pl-PL"/>
            </w:rPr>
          </w:pPr>
          <w:hyperlink w:anchor="_Toc80865550" w:history="1">
            <w:r w:rsidRPr="00F74EA4">
              <w:rPr>
                <w:rStyle w:val="Hipercze"/>
                <w:smallCaps/>
                <w:noProof/>
                <w:sz w:val="22"/>
              </w:rPr>
              <w:t>4.6</w:t>
            </w:r>
            <w:r w:rsidRPr="00F74EA4">
              <w:rPr>
                <w:rFonts w:asciiTheme="minorHAnsi" w:eastAsiaTheme="minorEastAsia" w:hAnsiTheme="minorHAnsi"/>
                <w:noProof/>
                <w:sz w:val="22"/>
                <w:lang w:eastAsia="pl-PL"/>
              </w:rPr>
              <w:tab/>
            </w:r>
            <w:r w:rsidRPr="00F74EA4">
              <w:rPr>
                <w:rStyle w:val="Hipercze"/>
                <w:smallCaps/>
                <w:noProof/>
                <w:sz w:val="22"/>
              </w:rPr>
              <w:t>Kopaliny</w:t>
            </w:r>
            <w:r w:rsidRPr="00F74EA4">
              <w:rPr>
                <w:noProof/>
                <w:webHidden/>
                <w:sz w:val="22"/>
              </w:rPr>
              <w:tab/>
            </w:r>
            <w:r w:rsidRPr="00F74EA4">
              <w:rPr>
                <w:noProof/>
                <w:webHidden/>
                <w:sz w:val="22"/>
              </w:rPr>
              <w:fldChar w:fldCharType="begin"/>
            </w:r>
            <w:r w:rsidRPr="00F74EA4">
              <w:rPr>
                <w:noProof/>
                <w:webHidden/>
                <w:sz w:val="22"/>
              </w:rPr>
              <w:instrText xml:space="preserve"> PAGEREF _Toc80865550 \h </w:instrText>
            </w:r>
            <w:r w:rsidRPr="00F74EA4">
              <w:rPr>
                <w:noProof/>
                <w:webHidden/>
                <w:sz w:val="22"/>
              </w:rPr>
            </w:r>
            <w:r w:rsidRPr="00F74EA4">
              <w:rPr>
                <w:noProof/>
                <w:webHidden/>
                <w:sz w:val="22"/>
              </w:rPr>
              <w:fldChar w:fldCharType="separate"/>
            </w:r>
            <w:r w:rsidR="006A33A5">
              <w:rPr>
                <w:noProof/>
                <w:webHidden/>
                <w:sz w:val="22"/>
              </w:rPr>
              <w:t>21</w:t>
            </w:r>
            <w:r w:rsidRPr="00F74EA4">
              <w:rPr>
                <w:noProof/>
                <w:webHidden/>
                <w:sz w:val="22"/>
              </w:rPr>
              <w:fldChar w:fldCharType="end"/>
            </w:r>
          </w:hyperlink>
        </w:p>
        <w:p w14:paraId="6B56A2BD" w14:textId="1B7D84F7" w:rsidR="00F74EA4" w:rsidRPr="00F74EA4" w:rsidRDefault="00F74EA4" w:rsidP="00F74EA4">
          <w:pPr>
            <w:pStyle w:val="Spistreci2"/>
            <w:rPr>
              <w:rFonts w:asciiTheme="minorHAnsi" w:eastAsiaTheme="minorEastAsia" w:hAnsiTheme="minorHAnsi"/>
              <w:noProof/>
              <w:sz w:val="22"/>
              <w:lang w:eastAsia="pl-PL"/>
            </w:rPr>
          </w:pPr>
          <w:hyperlink w:anchor="_Toc80865551" w:history="1">
            <w:r w:rsidRPr="00F74EA4">
              <w:rPr>
                <w:rStyle w:val="Hipercze"/>
                <w:smallCaps/>
                <w:noProof/>
                <w:sz w:val="22"/>
              </w:rPr>
              <w:t>4.7</w:t>
            </w:r>
            <w:r w:rsidRPr="00F74EA4">
              <w:rPr>
                <w:rFonts w:asciiTheme="minorHAnsi" w:eastAsiaTheme="minorEastAsia" w:hAnsiTheme="minorHAnsi"/>
                <w:noProof/>
                <w:sz w:val="22"/>
                <w:lang w:eastAsia="pl-PL"/>
              </w:rPr>
              <w:tab/>
            </w:r>
            <w:r w:rsidRPr="00F74EA4">
              <w:rPr>
                <w:rStyle w:val="Hipercze"/>
                <w:smallCaps/>
                <w:noProof/>
                <w:sz w:val="22"/>
              </w:rPr>
              <w:t>Wody podziemne</w:t>
            </w:r>
            <w:r w:rsidRPr="00F74EA4">
              <w:rPr>
                <w:noProof/>
                <w:webHidden/>
                <w:sz w:val="22"/>
              </w:rPr>
              <w:tab/>
            </w:r>
            <w:r w:rsidRPr="00F74EA4">
              <w:rPr>
                <w:noProof/>
                <w:webHidden/>
                <w:sz w:val="22"/>
              </w:rPr>
              <w:fldChar w:fldCharType="begin"/>
            </w:r>
            <w:r w:rsidRPr="00F74EA4">
              <w:rPr>
                <w:noProof/>
                <w:webHidden/>
                <w:sz w:val="22"/>
              </w:rPr>
              <w:instrText xml:space="preserve"> PAGEREF _Toc80865551 \h </w:instrText>
            </w:r>
            <w:r w:rsidRPr="00F74EA4">
              <w:rPr>
                <w:noProof/>
                <w:webHidden/>
                <w:sz w:val="22"/>
              </w:rPr>
            </w:r>
            <w:r w:rsidRPr="00F74EA4">
              <w:rPr>
                <w:noProof/>
                <w:webHidden/>
                <w:sz w:val="22"/>
              </w:rPr>
              <w:fldChar w:fldCharType="separate"/>
            </w:r>
            <w:r w:rsidR="006A33A5">
              <w:rPr>
                <w:noProof/>
                <w:webHidden/>
                <w:sz w:val="22"/>
              </w:rPr>
              <w:t>22</w:t>
            </w:r>
            <w:r w:rsidRPr="00F74EA4">
              <w:rPr>
                <w:noProof/>
                <w:webHidden/>
                <w:sz w:val="22"/>
              </w:rPr>
              <w:fldChar w:fldCharType="end"/>
            </w:r>
          </w:hyperlink>
        </w:p>
        <w:p w14:paraId="75AE23B8" w14:textId="193AC2D5" w:rsidR="00F74EA4" w:rsidRPr="00F74EA4" w:rsidRDefault="00F74EA4" w:rsidP="00F74EA4">
          <w:pPr>
            <w:pStyle w:val="Spistreci2"/>
            <w:rPr>
              <w:rFonts w:asciiTheme="minorHAnsi" w:eastAsiaTheme="minorEastAsia" w:hAnsiTheme="minorHAnsi"/>
              <w:noProof/>
              <w:sz w:val="22"/>
              <w:lang w:eastAsia="pl-PL"/>
            </w:rPr>
          </w:pPr>
          <w:hyperlink w:anchor="_Toc80865552" w:history="1">
            <w:r w:rsidRPr="00F74EA4">
              <w:rPr>
                <w:rStyle w:val="Hipercze"/>
                <w:smallCaps/>
                <w:noProof/>
                <w:sz w:val="22"/>
              </w:rPr>
              <w:t>4.8</w:t>
            </w:r>
            <w:r w:rsidRPr="00F74EA4">
              <w:rPr>
                <w:rFonts w:asciiTheme="minorHAnsi" w:eastAsiaTheme="minorEastAsia" w:hAnsiTheme="minorHAnsi"/>
                <w:noProof/>
                <w:sz w:val="22"/>
                <w:lang w:eastAsia="pl-PL"/>
              </w:rPr>
              <w:tab/>
            </w:r>
            <w:r w:rsidRPr="00F74EA4">
              <w:rPr>
                <w:rStyle w:val="Hipercze"/>
                <w:smallCaps/>
                <w:noProof/>
                <w:sz w:val="22"/>
              </w:rPr>
              <w:t>Wody powierzchniowe</w:t>
            </w:r>
            <w:r w:rsidRPr="00F74EA4">
              <w:rPr>
                <w:noProof/>
                <w:webHidden/>
                <w:sz w:val="22"/>
              </w:rPr>
              <w:tab/>
            </w:r>
            <w:r w:rsidRPr="00F74EA4">
              <w:rPr>
                <w:noProof/>
                <w:webHidden/>
                <w:sz w:val="22"/>
              </w:rPr>
              <w:fldChar w:fldCharType="begin"/>
            </w:r>
            <w:r w:rsidRPr="00F74EA4">
              <w:rPr>
                <w:noProof/>
                <w:webHidden/>
                <w:sz w:val="22"/>
              </w:rPr>
              <w:instrText xml:space="preserve"> PAGEREF _Toc80865552 \h </w:instrText>
            </w:r>
            <w:r w:rsidRPr="00F74EA4">
              <w:rPr>
                <w:noProof/>
                <w:webHidden/>
                <w:sz w:val="22"/>
              </w:rPr>
            </w:r>
            <w:r w:rsidRPr="00F74EA4">
              <w:rPr>
                <w:noProof/>
                <w:webHidden/>
                <w:sz w:val="22"/>
              </w:rPr>
              <w:fldChar w:fldCharType="separate"/>
            </w:r>
            <w:r w:rsidR="006A33A5">
              <w:rPr>
                <w:noProof/>
                <w:webHidden/>
                <w:sz w:val="22"/>
              </w:rPr>
              <w:t>24</w:t>
            </w:r>
            <w:r w:rsidRPr="00F74EA4">
              <w:rPr>
                <w:noProof/>
                <w:webHidden/>
                <w:sz w:val="22"/>
              </w:rPr>
              <w:fldChar w:fldCharType="end"/>
            </w:r>
          </w:hyperlink>
        </w:p>
        <w:p w14:paraId="349D3BD0" w14:textId="0C74CA38" w:rsidR="00F74EA4" w:rsidRPr="00F74EA4" w:rsidRDefault="00F74EA4" w:rsidP="00F74EA4">
          <w:pPr>
            <w:pStyle w:val="Spistreci2"/>
            <w:rPr>
              <w:rFonts w:asciiTheme="minorHAnsi" w:eastAsiaTheme="minorEastAsia" w:hAnsiTheme="minorHAnsi"/>
              <w:noProof/>
              <w:sz w:val="22"/>
              <w:lang w:eastAsia="pl-PL"/>
            </w:rPr>
          </w:pPr>
          <w:hyperlink w:anchor="_Toc80865553" w:history="1">
            <w:r w:rsidRPr="00F74EA4">
              <w:rPr>
                <w:rStyle w:val="Hipercze"/>
                <w:smallCaps/>
                <w:noProof/>
                <w:sz w:val="22"/>
              </w:rPr>
              <w:t>4.9</w:t>
            </w:r>
            <w:r w:rsidRPr="00F74EA4">
              <w:rPr>
                <w:rFonts w:asciiTheme="minorHAnsi" w:eastAsiaTheme="minorEastAsia" w:hAnsiTheme="minorHAnsi"/>
                <w:noProof/>
                <w:sz w:val="22"/>
                <w:lang w:eastAsia="pl-PL"/>
              </w:rPr>
              <w:tab/>
            </w:r>
            <w:r w:rsidRPr="00F74EA4">
              <w:rPr>
                <w:rStyle w:val="Hipercze"/>
                <w:smallCaps/>
                <w:noProof/>
                <w:sz w:val="22"/>
              </w:rPr>
              <w:t>Fauna i Flora</w:t>
            </w:r>
            <w:r w:rsidRPr="00F74EA4">
              <w:rPr>
                <w:noProof/>
                <w:webHidden/>
                <w:sz w:val="22"/>
              </w:rPr>
              <w:tab/>
            </w:r>
            <w:r w:rsidRPr="00F74EA4">
              <w:rPr>
                <w:noProof/>
                <w:webHidden/>
                <w:sz w:val="22"/>
              </w:rPr>
              <w:fldChar w:fldCharType="begin"/>
            </w:r>
            <w:r w:rsidRPr="00F74EA4">
              <w:rPr>
                <w:noProof/>
                <w:webHidden/>
                <w:sz w:val="22"/>
              </w:rPr>
              <w:instrText xml:space="preserve"> PAGEREF _Toc80865553 \h </w:instrText>
            </w:r>
            <w:r w:rsidRPr="00F74EA4">
              <w:rPr>
                <w:noProof/>
                <w:webHidden/>
                <w:sz w:val="22"/>
              </w:rPr>
            </w:r>
            <w:r w:rsidRPr="00F74EA4">
              <w:rPr>
                <w:noProof/>
                <w:webHidden/>
                <w:sz w:val="22"/>
              </w:rPr>
              <w:fldChar w:fldCharType="separate"/>
            </w:r>
            <w:r w:rsidR="006A33A5">
              <w:rPr>
                <w:noProof/>
                <w:webHidden/>
                <w:sz w:val="22"/>
              </w:rPr>
              <w:t>25</w:t>
            </w:r>
            <w:r w:rsidRPr="00F74EA4">
              <w:rPr>
                <w:noProof/>
                <w:webHidden/>
                <w:sz w:val="22"/>
              </w:rPr>
              <w:fldChar w:fldCharType="end"/>
            </w:r>
          </w:hyperlink>
        </w:p>
        <w:p w14:paraId="0F0C58AE" w14:textId="4BAC6C99" w:rsidR="00F74EA4" w:rsidRPr="00F74EA4" w:rsidRDefault="00F74EA4" w:rsidP="00F74EA4">
          <w:pPr>
            <w:pStyle w:val="Spistreci2"/>
            <w:rPr>
              <w:rFonts w:asciiTheme="minorHAnsi" w:eastAsiaTheme="minorEastAsia" w:hAnsiTheme="minorHAnsi"/>
              <w:noProof/>
              <w:sz w:val="22"/>
              <w:lang w:eastAsia="pl-PL"/>
            </w:rPr>
          </w:pPr>
          <w:hyperlink w:anchor="_Toc80865554" w:history="1">
            <w:r w:rsidRPr="00F74EA4">
              <w:rPr>
                <w:rStyle w:val="Hipercze"/>
                <w:smallCaps/>
                <w:noProof/>
                <w:sz w:val="22"/>
              </w:rPr>
              <w:t>4.10</w:t>
            </w:r>
            <w:r w:rsidRPr="00F74EA4">
              <w:rPr>
                <w:rFonts w:asciiTheme="minorHAnsi" w:eastAsiaTheme="minorEastAsia" w:hAnsiTheme="minorHAnsi"/>
                <w:noProof/>
                <w:sz w:val="22"/>
                <w:lang w:eastAsia="pl-PL"/>
              </w:rPr>
              <w:tab/>
            </w:r>
            <w:r w:rsidRPr="00F74EA4">
              <w:rPr>
                <w:rStyle w:val="Hipercze"/>
                <w:smallCaps/>
                <w:noProof/>
                <w:sz w:val="22"/>
              </w:rPr>
              <w:t>Formy Ochrony Przyrody</w:t>
            </w:r>
            <w:r w:rsidRPr="00F74EA4">
              <w:rPr>
                <w:noProof/>
                <w:webHidden/>
                <w:sz w:val="22"/>
              </w:rPr>
              <w:tab/>
            </w:r>
            <w:r w:rsidRPr="00F74EA4">
              <w:rPr>
                <w:noProof/>
                <w:webHidden/>
                <w:sz w:val="22"/>
              </w:rPr>
              <w:fldChar w:fldCharType="begin"/>
            </w:r>
            <w:r w:rsidRPr="00F74EA4">
              <w:rPr>
                <w:noProof/>
                <w:webHidden/>
                <w:sz w:val="22"/>
              </w:rPr>
              <w:instrText xml:space="preserve"> PAGEREF _Toc80865554 \h </w:instrText>
            </w:r>
            <w:r w:rsidRPr="00F74EA4">
              <w:rPr>
                <w:noProof/>
                <w:webHidden/>
                <w:sz w:val="22"/>
              </w:rPr>
            </w:r>
            <w:r w:rsidRPr="00F74EA4">
              <w:rPr>
                <w:noProof/>
                <w:webHidden/>
                <w:sz w:val="22"/>
              </w:rPr>
              <w:fldChar w:fldCharType="separate"/>
            </w:r>
            <w:r w:rsidR="006A33A5">
              <w:rPr>
                <w:noProof/>
                <w:webHidden/>
                <w:sz w:val="22"/>
              </w:rPr>
              <w:t>28</w:t>
            </w:r>
            <w:r w:rsidRPr="00F74EA4">
              <w:rPr>
                <w:noProof/>
                <w:webHidden/>
                <w:sz w:val="22"/>
              </w:rPr>
              <w:fldChar w:fldCharType="end"/>
            </w:r>
          </w:hyperlink>
        </w:p>
        <w:p w14:paraId="67B2D4F0" w14:textId="0F3C297F" w:rsidR="00F74EA4" w:rsidRPr="00F74EA4" w:rsidRDefault="00F74EA4" w:rsidP="00F74EA4">
          <w:pPr>
            <w:pStyle w:val="Spistreci2"/>
            <w:rPr>
              <w:rFonts w:asciiTheme="minorHAnsi" w:eastAsiaTheme="minorEastAsia" w:hAnsiTheme="minorHAnsi"/>
              <w:noProof/>
              <w:sz w:val="22"/>
              <w:lang w:eastAsia="pl-PL"/>
            </w:rPr>
          </w:pPr>
          <w:hyperlink w:anchor="_Toc80865555" w:history="1">
            <w:r w:rsidRPr="00F74EA4">
              <w:rPr>
                <w:rStyle w:val="Hipercze"/>
                <w:smallCaps/>
                <w:noProof/>
                <w:sz w:val="22"/>
              </w:rPr>
              <w:t>4.11</w:t>
            </w:r>
            <w:r w:rsidRPr="00F74EA4">
              <w:rPr>
                <w:rFonts w:asciiTheme="minorHAnsi" w:eastAsiaTheme="minorEastAsia" w:hAnsiTheme="minorHAnsi"/>
                <w:noProof/>
                <w:sz w:val="22"/>
                <w:lang w:eastAsia="pl-PL"/>
              </w:rPr>
              <w:tab/>
            </w:r>
            <w:r w:rsidRPr="00F74EA4">
              <w:rPr>
                <w:rStyle w:val="Hipercze"/>
                <w:smallCaps/>
                <w:noProof/>
                <w:sz w:val="22"/>
              </w:rPr>
              <w:t>Rolnicza przestrzeń produkcyjna</w:t>
            </w:r>
            <w:r w:rsidRPr="00F74EA4">
              <w:rPr>
                <w:noProof/>
                <w:webHidden/>
                <w:sz w:val="22"/>
              </w:rPr>
              <w:tab/>
            </w:r>
            <w:r w:rsidRPr="00F74EA4">
              <w:rPr>
                <w:noProof/>
                <w:webHidden/>
                <w:sz w:val="22"/>
              </w:rPr>
              <w:fldChar w:fldCharType="begin"/>
            </w:r>
            <w:r w:rsidRPr="00F74EA4">
              <w:rPr>
                <w:noProof/>
                <w:webHidden/>
                <w:sz w:val="22"/>
              </w:rPr>
              <w:instrText xml:space="preserve"> PAGEREF _Toc80865555 \h </w:instrText>
            </w:r>
            <w:r w:rsidRPr="00F74EA4">
              <w:rPr>
                <w:noProof/>
                <w:webHidden/>
                <w:sz w:val="22"/>
              </w:rPr>
            </w:r>
            <w:r w:rsidRPr="00F74EA4">
              <w:rPr>
                <w:noProof/>
                <w:webHidden/>
                <w:sz w:val="22"/>
              </w:rPr>
              <w:fldChar w:fldCharType="separate"/>
            </w:r>
            <w:r w:rsidR="006A33A5">
              <w:rPr>
                <w:noProof/>
                <w:webHidden/>
                <w:sz w:val="22"/>
              </w:rPr>
              <w:t>33</w:t>
            </w:r>
            <w:r w:rsidRPr="00F74EA4">
              <w:rPr>
                <w:noProof/>
                <w:webHidden/>
                <w:sz w:val="22"/>
              </w:rPr>
              <w:fldChar w:fldCharType="end"/>
            </w:r>
          </w:hyperlink>
        </w:p>
        <w:p w14:paraId="529FF133" w14:textId="265E1123" w:rsidR="00F74EA4" w:rsidRPr="00F74EA4" w:rsidRDefault="00F74EA4" w:rsidP="00F74EA4">
          <w:pPr>
            <w:pStyle w:val="Spistreci2"/>
            <w:rPr>
              <w:rFonts w:asciiTheme="minorHAnsi" w:eastAsiaTheme="minorEastAsia" w:hAnsiTheme="minorHAnsi"/>
              <w:noProof/>
              <w:sz w:val="22"/>
              <w:lang w:eastAsia="pl-PL"/>
            </w:rPr>
          </w:pPr>
          <w:hyperlink w:anchor="_Toc80865556" w:history="1">
            <w:r w:rsidRPr="00F74EA4">
              <w:rPr>
                <w:rStyle w:val="Hipercze"/>
                <w:smallCaps/>
                <w:noProof/>
                <w:sz w:val="22"/>
              </w:rPr>
              <w:t>4.12</w:t>
            </w:r>
            <w:r w:rsidRPr="00F74EA4">
              <w:rPr>
                <w:rFonts w:asciiTheme="minorHAnsi" w:eastAsiaTheme="minorEastAsia" w:hAnsiTheme="minorHAnsi"/>
                <w:noProof/>
                <w:sz w:val="22"/>
                <w:lang w:eastAsia="pl-PL"/>
              </w:rPr>
              <w:tab/>
            </w:r>
            <w:r w:rsidRPr="00F74EA4">
              <w:rPr>
                <w:rStyle w:val="Hipercze"/>
                <w:smallCaps/>
                <w:noProof/>
                <w:sz w:val="22"/>
              </w:rPr>
              <w:t>Leśna przestrzeń produkcyjna</w:t>
            </w:r>
            <w:r w:rsidRPr="00F74EA4">
              <w:rPr>
                <w:noProof/>
                <w:webHidden/>
                <w:sz w:val="22"/>
              </w:rPr>
              <w:tab/>
            </w:r>
            <w:r w:rsidRPr="00F74EA4">
              <w:rPr>
                <w:noProof/>
                <w:webHidden/>
                <w:sz w:val="22"/>
              </w:rPr>
              <w:fldChar w:fldCharType="begin"/>
            </w:r>
            <w:r w:rsidRPr="00F74EA4">
              <w:rPr>
                <w:noProof/>
                <w:webHidden/>
                <w:sz w:val="22"/>
              </w:rPr>
              <w:instrText xml:space="preserve"> PAGEREF _Toc80865556 \h </w:instrText>
            </w:r>
            <w:r w:rsidRPr="00F74EA4">
              <w:rPr>
                <w:noProof/>
                <w:webHidden/>
                <w:sz w:val="22"/>
              </w:rPr>
            </w:r>
            <w:r w:rsidRPr="00F74EA4">
              <w:rPr>
                <w:noProof/>
                <w:webHidden/>
                <w:sz w:val="22"/>
              </w:rPr>
              <w:fldChar w:fldCharType="separate"/>
            </w:r>
            <w:r w:rsidR="006A33A5">
              <w:rPr>
                <w:noProof/>
                <w:webHidden/>
                <w:sz w:val="22"/>
              </w:rPr>
              <w:t>33</w:t>
            </w:r>
            <w:r w:rsidRPr="00F74EA4">
              <w:rPr>
                <w:noProof/>
                <w:webHidden/>
                <w:sz w:val="22"/>
              </w:rPr>
              <w:fldChar w:fldCharType="end"/>
            </w:r>
          </w:hyperlink>
        </w:p>
        <w:p w14:paraId="5CF50E96" w14:textId="5C99E4B6" w:rsidR="00F74EA4" w:rsidRPr="00F74EA4" w:rsidRDefault="00F74EA4" w:rsidP="00F74EA4">
          <w:pPr>
            <w:pStyle w:val="Spistreci1"/>
            <w:rPr>
              <w:rFonts w:asciiTheme="minorHAnsi" w:eastAsiaTheme="minorEastAsia" w:hAnsiTheme="minorHAnsi"/>
              <w:noProof/>
              <w:sz w:val="22"/>
              <w:lang w:eastAsia="pl-PL"/>
            </w:rPr>
          </w:pPr>
          <w:hyperlink w:anchor="_Toc80865557" w:history="1">
            <w:r w:rsidRPr="00F74EA4">
              <w:rPr>
                <w:rStyle w:val="Hipercze"/>
                <w:noProof/>
                <w:sz w:val="22"/>
              </w:rPr>
              <w:t>5</w:t>
            </w:r>
            <w:r w:rsidRPr="00F74EA4">
              <w:rPr>
                <w:rFonts w:asciiTheme="minorHAnsi" w:eastAsiaTheme="minorEastAsia" w:hAnsiTheme="minorHAnsi"/>
                <w:noProof/>
                <w:sz w:val="22"/>
                <w:lang w:eastAsia="pl-PL"/>
              </w:rPr>
              <w:tab/>
            </w:r>
            <w:r w:rsidRPr="00F74EA4">
              <w:rPr>
                <w:rStyle w:val="Hipercze"/>
                <w:noProof/>
                <w:sz w:val="22"/>
              </w:rPr>
              <w:t>STAN DZIEDZICTWA KULTUROWEGO I ZABYTKÓW ORAZ DÓBR KULTURY WSPÓŁCZESNEJ</w:t>
            </w:r>
            <w:r w:rsidRPr="00F74EA4">
              <w:rPr>
                <w:noProof/>
                <w:webHidden/>
                <w:sz w:val="22"/>
              </w:rPr>
              <w:tab/>
            </w:r>
            <w:r w:rsidRPr="00F74EA4">
              <w:rPr>
                <w:noProof/>
                <w:webHidden/>
                <w:sz w:val="22"/>
              </w:rPr>
              <w:fldChar w:fldCharType="begin"/>
            </w:r>
            <w:r w:rsidRPr="00F74EA4">
              <w:rPr>
                <w:noProof/>
                <w:webHidden/>
                <w:sz w:val="22"/>
              </w:rPr>
              <w:instrText xml:space="preserve"> PAGEREF _Toc80865557 \h </w:instrText>
            </w:r>
            <w:r w:rsidRPr="00F74EA4">
              <w:rPr>
                <w:noProof/>
                <w:webHidden/>
                <w:sz w:val="22"/>
              </w:rPr>
            </w:r>
            <w:r w:rsidRPr="00F74EA4">
              <w:rPr>
                <w:noProof/>
                <w:webHidden/>
                <w:sz w:val="22"/>
              </w:rPr>
              <w:fldChar w:fldCharType="separate"/>
            </w:r>
            <w:r w:rsidR="006A33A5">
              <w:rPr>
                <w:noProof/>
                <w:webHidden/>
                <w:sz w:val="22"/>
              </w:rPr>
              <w:t>34</w:t>
            </w:r>
            <w:r w:rsidRPr="00F74EA4">
              <w:rPr>
                <w:noProof/>
                <w:webHidden/>
                <w:sz w:val="22"/>
              </w:rPr>
              <w:fldChar w:fldCharType="end"/>
            </w:r>
          </w:hyperlink>
        </w:p>
        <w:p w14:paraId="403D8142" w14:textId="5EA602B9" w:rsidR="00F74EA4" w:rsidRPr="00F74EA4" w:rsidRDefault="00F74EA4" w:rsidP="00F74EA4">
          <w:pPr>
            <w:pStyle w:val="Spistreci2"/>
            <w:rPr>
              <w:rFonts w:asciiTheme="minorHAnsi" w:eastAsiaTheme="minorEastAsia" w:hAnsiTheme="minorHAnsi"/>
              <w:noProof/>
              <w:sz w:val="22"/>
              <w:lang w:eastAsia="pl-PL"/>
            </w:rPr>
          </w:pPr>
          <w:hyperlink w:anchor="_Toc80865558" w:history="1">
            <w:r w:rsidRPr="00F74EA4">
              <w:rPr>
                <w:rStyle w:val="Hipercze"/>
                <w:smallCaps/>
                <w:noProof/>
                <w:sz w:val="22"/>
              </w:rPr>
              <w:t>5.1</w:t>
            </w:r>
            <w:r w:rsidRPr="00F74EA4">
              <w:rPr>
                <w:rFonts w:asciiTheme="minorHAnsi" w:eastAsiaTheme="minorEastAsia" w:hAnsiTheme="minorHAnsi"/>
                <w:noProof/>
                <w:sz w:val="22"/>
                <w:lang w:eastAsia="pl-PL"/>
              </w:rPr>
              <w:tab/>
            </w:r>
            <w:r w:rsidRPr="00F74EA4">
              <w:rPr>
                <w:rStyle w:val="Hipercze"/>
                <w:smallCaps/>
                <w:noProof/>
                <w:sz w:val="22"/>
              </w:rPr>
              <w:t>Zabytki</w:t>
            </w:r>
            <w:r w:rsidRPr="00F74EA4">
              <w:rPr>
                <w:noProof/>
                <w:webHidden/>
                <w:sz w:val="22"/>
              </w:rPr>
              <w:tab/>
            </w:r>
            <w:r w:rsidRPr="00F74EA4">
              <w:rPr>
                <w:noProof/>
                <w:webHidden/>
                <w:sz w:val="22"/>
              </w:rPr>
              <w:fldChar w:fldCharType="begin"/>
            </w:r>
            <w:r w:rsidRPr="00F74EA4">
              <w:rPr>
                <w:noProof/>
                <w:webHidden/>
                <w:sz w:val="22"/>
              </w:rPr>
              <w:instrText xml:space="preserve"> PAGEREF _Toc80865558 \h </w:instrText>
            </w:r>
            <w:r w:rsidRPr="00F74EA4">
              <w:rPr>
                <w:noProof/>
                <w:webHidden/>
                <w:sz w:val="22"/>
              </w:rPr>
            </w:r>
            <w:r w:rsidRPr="00F74EA4">
              <w:rPr>
                <w:noProof/>
                <w:webHidden/>
                <w:sz w:val="22"/>
              </w:rPr>
              <w:fldChar w:fldCharType="separate"/>
            </w:r>
            <w:r w:rsidR="006A33A5">
              <w:rPr>
                <w:noProof/>
                <w:webHidden/>
                <w:sz w:val="22"/>
              </w:rPr>
              <w:t>35</w:t>
            </w:r>
            <w:r w:rsidRPr="00F74EA4">
              <w:rPr>
                <w:noProof/>
                <w:webHidden/>
                <w:sz w:val="22"/>
              </w:rPr>
              <w:fldChar w:fldCharType="end"/>
            </w:r>
          </w:hyperlink>
        </w:p>
        <w:p w14:paraId="1294A8FB" w14:textId="618B7C30" w:rsidR="00F74EA4" w:rsidRPr="00F74EA4" w:rsidRDefault="00F74EA4" w:rsidP="00F74EA4">
          <w:pPr>
            <w:pStyle w:val="Spistreci2"/>
            <w:rPr>
              <w:rFonts w:asciiTheme="minorHAnsi" w:eastAsiaTheme="minorEastAsia" w:hAnsiTheme="minorHAnsi"/>
              <w:noProof/>
              <w:sz w:val="22"/>
              <w:lang w:eastAsia="pl-PL"/>
            </w:rPr>
          </w:pPr>
          <w:hyperlink w:anchor="_Toc80865559" w:history="1">
            <w:r w:rsidRPr="00F74EA4">
              <w:rPr>
                <w:rStyle w:val="Hipercze"/>
                <w:smallCaps/>
                <w:noProof/>
                <w:sz w:val="22"/>
              </w:rPr>
              <w:t>5.2</w:t>
            </w:r>
            <w:r w:rsidRPr="00F74EA4">
              <w:rPr>
                <w:rFonts w:asciiTheme="minorHAnsi" w:eastAsiaTheme="minorEastAsia" w:hAnsiTheme="minorHAnsi"/>
                <w:noProof/>
                <w:sz w:val="22"/>
                <w:lang w:eastAsia="pl-PL"/>
              </w:rPr>
              <w:tab/>
            </w:r>
            <w:r w:rsidRPr="00F74EA4">
              <w:rPr>
                <w:rStyle w:val="Hipercze"/>
                <w:smallCaps/>
                <w:noProof/>
                <w:sz w:val="22"/>
              </w:rPr>
              <w:t>Stanowiska Archeologiczne</w:t>
            </w:r>
            <w:r w:rsidRPr="00F74EA4">
              <w:rPr>
                <w:noProof/>
                <w:webHidden/>
                <w:sz w:val="22"/>
              </w:rPr>
              <w:tab/>
            </w:r>
            <w:r w:rsidRPr="00F74EA4">
              <w:rPr>
                <w:noProof/>
                <w:webHidden/>
                <w:sz w:val="22"/>
              </w:rPr>
              <w:fldChar w:fldCharType="begin"/>
            </w:r>
            <w:r w:rsidRPr="00F74EA4">
              <w:rPr>
                <w:noProof/>
                <w:webHidden/>
                <w:sz w:val="22"/>
              </w:rPr>
              <w:instrText xml:space="preserve"> PAGEREF _Toc80865559 \h </w:instrText>
            </w:r>
            <w:r w:rsidRPr="00F74EA4">
              <w:rPr>
                <w:noProof/>
                <w:webHidden/>
                <w:sz w:val="22"/>
              </w:rPr>
            </w:r>
            <w:r w:rsidRPr="00F74EA4">
              <w:rPr>
                <w:noProof/>
                <w:webHidden/>
                <w:sz w:val="22"/>
              </w:rPr>
              <w:fldChar w:fldCharType="separate"/>
            </w:r>
            <w:r w:rsidR="006A33A5">
              <w:rPr>
                <w:noProof/>
                <w:webHidden/>
                <w:sz w:val="22"/>
              </w:rPr>
              <w:t>46</w:t>
            </w:r>
            <w:r w:rsidRPr="00F74EA4">
              <w:rPr>
                <w:noProof/>
                <w:webHidden/>
                <w:sz w:val="22"/>
              </w:rPr>
              <w:fldChar w:fldCharType="end"/>
            </w:r>
          </w:hyperlink>
        </w:p>
        <w:p w14:paraId="6C235D27" w14:textId="00B5A919" w:rsidR="00F74EA4" w:rsidRPr="00F74EA4" w:rsidRDefault="00F74EA4" w:rsidP="00F74EA4">
          <w:pPr>
            <w:pStyle w:val="Spistreci1"/>
            <w:rPr>
              <w:rFonts w:asciiTheme="minorHAnsi" w:eastAsiaTheme="minorEastAsia" w:hAnsiTheme="minorHAnsi"/>
              <w:noProof/>
              <w:sz w:val="22"/>
              <w:lang w:eastAsia="pl-PL"/>
            </w:rPr>
          </w:pPr>
          <w:hyperlink w:anchor="_Toc80865560" w:history="1">
            <w:r w:rsidRPr="00F74EA4">
              <w:rPr>
                <w:rStyle w:val="Hipercze"/>
                <w:rFonts w:eastAsia="Times New Roman"/>
                <w:noProof/>
                <w:sz w:val="22"/>
              </w:rPr>
              <w:t>6</w:t>
            </w:r>
            <w:r w:rsidRPr="00F74EA4">
              <w:rPr>
                <w:rFonts w:asciiTheme="minorHAnsi" w:eastAsiaTheme="minorEastAsia" w:hAnsiTheme="minorHAnsi"/>
                <w:noProof/>
                <w:sz w:val="22"/>
                <w:lang w:eastAsia="pl-PL"/>
              </w:rPr>
              <w:tab/>
            </w:r>
            <w:r w:rsidRPr="00F74EA4">
              <w:rPr>
                <w:rStyle w:val="Hipercze"/>
                <w:rFonts w:eastAsia="Times New Roman"/>
                <w:noProof/>
                <w:sz w:val="22"/>
              </w:rPr>
              <w:t>WARUNKI I JAKOŚĆ ŻYCIA MIESZKAŃCÓW GMINY SZCZYTNO, W TYM OCHRONA ICH ZDROWIA ORAZ ZAPEWNIENIE DOSTĘPNOŚCI OSOBOM ZE SZCZEGÓLNYMI POTRZEBAMI, ORAZ ZAGROŻENIA BEZPIECZEŃSTWA LUDNOŚCI I JEJ MIENIA</w:t>
            </w:r>
            <w:r w:rsidRPr="00F74EA4">
              <w:rPr>
                <w:noProof/>
                <w:webHidden/>
                <w:sz w:val="22"/>
              </w:rPr>
              <w:tab/>
            </w:r>
            <w:r w:rsidRPr="00F74EA4">
              <w:rPr>
                <w:noProof/>
                <w:webHidden/>
                <w:sz w:val="22"/>
              </w:rPr>
              <w:fldChar w:fldCharType="begin"/>
            </w:r>
            <w:r w:rsidRPr="00F74EA4">
              <w:rPr>
                <w:noProof/>
                <w:webHidden/>
                <w:sz w:val="22"/>
              </w:rPr>
              <w:instrText xml:space="preserve"> PAGEREF _Toc80865560 \h </w:instrText>
            </w:r>
            <w:r w:rsidRPr="00F74EA4">
              <w:rPr>
                <w:noProof/>
                <w:webHidden/>
                <w:sz w:val="22"/>
              </w:rPr>
            </w:r>
            <w:r w:rsidRPr="00F74EA4">
              <w:rPr>
                <w:noProof/>
                <w:webHidden/>
                <w:sz w:val="22"/>
              </w:rPr>
              <w:fldChar w:fldCharType="separate"/>
            </w:r>
            <w:r w:rsidR="006A33A5">
              <w:rPr>
                <w:noProof/>
                <w:webHidden/>
                <w:sz w:val="22"/>
              </w:rPr>
              <w:t>50</w:t>
            </w:r>
            <w:r w:rsidRPr="00F74EA4">
              <w:rPr>
                <w:noProof/>
                <w:webHidden/>
                <w:sz w:val="22"/>
              </w:rPr>
              <w:fldChar w:fldCharType="end"/>
            </w:r>
          </w:hyperlink>
        </w:p>
        <w:p w14:paraId="23B9954F" w14:textId="23A8038C" w:rsidR="00F74EA4" w:rsidRPr="00F74EA4" w:rsidRDefault="00F74EA4" w:rsidP="00F74EA4">
          <w:pPr>
            <w:pStyle w:val="Spistreci2"/>
            <w:rPr>
              <w:rFonts w:asciiTheme="minorHAnsi" w:eastAsiaTheme="minorEastAsia" w:hAnsiTheme="minorHAnsi"/>
              <w:noProof/>
              <w:sz w:val="22"/>
              <w:lang w:eastAsia="pl-PL"/>
            </w:rPr>
          </w:pPr>
          <w:hyperlink w:anchor="_Toc80865561" w:history="1">
            <w:r w:rsidRPr="00F74EA4">
              <w:rPr>
                <w:rStyle w:val="Hipercze"/>
                <w:smallCaps/>
                <w:noProof/>
                <w:sz w:val="22"/>
              </w:rPr>
              <w:t>6.1</w:t>
            </w:r>
            <w:r w:rsidRPr="00F74EA4">
              <w:rPr>
                <w:rFonts w:asciiTheme="minorHAnsi" w:eastAsiaTheme="minorEastAsia" w:hAnsiTheme="minorHAnsi"/>
                <w:noProof/>
                <w:sz w:val="22"/>
                <w:lang w:eastAsia="pl-PL"/>
              </w:rPr>
              <w:tab/>
            </w:r>
            <w:r w:rsidRPr="00F74EA4">
              <w:rPr>
                <w:rStyle w:val="Hipercze"/>
                <w:smallCaps/>
                <w:noProof/>
                <w:sz w:val="22"/>
              </w:rPr>
              <w:t>Ludność oraz struktura wieku i płci mieszkańców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_Toc80865561 \h </w:instrText>
            </w:r>
            <w:r w:rsidRPr="00F74EA4">
              <w:rPr>
                <w:noProof/>
                <w:webHidden/>
                <w:sz w:val="22"/>
              </w:rPr>
            </w:r>
            <w:r w:rsidRPr="00F74EA4">
              <w:rPr>
                <w:noProof/>
                <w:webHidden/>
                <w:sz w:val="22"/>
              </w:rPr>
              <w:fldChar w:fldCharType="separate"/>
            </w:r>
            <w:r w:rsidR="006A33A5">
              <w:rPr>
                <w:noProof/>
                <w:webHidden/>
                <w:sz w:val="22"/>
              </w:rPr>
              <w:t>50</w:t>
            </w:r>
            <w:r w:rsidRPr="00F74EA4">
              <w:rPr>
                <w:noProof/>
                <w:webHidden/>
                <w:sz w:val="22"/>
              </w:rPr>
              <w:fldChar w:fldCharType="end"/>
            </w:r>
          </w:hyperlink>
        </w:p>
        <w:p w14:paraId="21A1C028" w14:textId="4050579E" w:rsidR="00F74EA4" w:rsidRPr="00F74EA4" w:rsidRDefault="00F74EA4" w:rsidP="00F74EA4">
          <w:pPr>
            <w:pStyle w:val="Spistreci2"/>
            <w:rPr>
              <w:rFonts w:asciiTheme="minorHAnsi" w:eastAsiaTheme="minorEastAsia" w:hAnsiTheme="minorHAnsi"/>
              <w:noProof/>
              <w:sz w:val="22"/>
              <w:lang w:eastAsia="pl-PL"/>
            </w:rPr>
          </w:pPr>
          <w:hyperlink w:anchor="_Toc80865562" w:history="1">
            <w:r w:rsidRPr="00F74EA4">
              <w:rPr>
                <w:rStyle w:val="Hipercze"/>
                <w:smallCaps/>
                <w:noProof/>
                <w:sz w:val="22"/>
              </w:rPr>
              <w:t>6.2</w:t>
            </w:r>
            <w:r w:rsidRPr="00F74EA4">
              <w:rPr>
                <w:rFonts w:asciiTheme="minorHAnsi" w:eastAsiaTheme="minorEastAsia" w:hAnsiTheme="minorHAnsi"/>
                <w:noProof/>
                <w:sz w:val="22"/>
                <w:lang w:eastAsia="pl-PL"/>
              </w:rPr>
              <w:tab/>
            </w:r>
            <w:r w:rsidRPr="00F74EA4">
              <w:rPr>
                <w:rStyle w:val="Hipercze"/>
                <w:smallCaps/>
                <w:noProof/>
                <w:sz w:val="22"/>
              </w:rPr>
              <w:t>Struktura mieszkańców gminy Szczytno według ekonomicznych grup wieku</w:t>
            </w:r>
            <w:r w:rsidRPr="00F74EA4">
              <w:rPr>
                <w:noProof/>
                <w:webHidden/>
                <w:sz w:val="22"/>
              </w:rPr>
              <w:tab/>
            </w:r>
            <w:r w:rsidRPr="00F74EA4">
              <w:rPr>
                <w:noProof/>
                <w:webHidden/>
                <w:sz w:val="22"/>
              </w:rPr>
              <w:fldChar w:fldCharType="begin"/>
            </w:r>
            <w:r w:rsidRPr="00F74EA4">
              <w:rPr>
                <w:noProof/>
                <w:webHidden/>
                <w:sz w:val="22"/>
              </w:rPr>
              <w:instrText xml:space="preserve"> PAGEREF _Toc80865562 \h </w:instrText>
            </w:r>
            <w:r w:rsidRPr="00F74EA4">
              <w:rPr>
                <w:noProof/>
                <w:webHidden/>
                <w:sz w:val="22"/>
              </w:rPr>
            </w:r>
            <w:r w:rsidRPr="00F74EA4">
              <w:rPr>
                <w:noProof/>
                <w:webHidden/>
                <w:sz w:val="22"/>
              </w:rPr>
              <w:fldChar w:fldCharType="separate"/>
            </w:r>
            <w:r w:rsidR="006A33A5">
              <w:rPr>
                <w:noProof/>
                <w:webHidden/>
                <w:sz w:val="22"/>
              </w:rPr>
              <w:t>54</w:t>
            </w:r>
            <w:r w:rsidRPr="00F74EA4">
              <w:rPr>
                <w:noProof/>
                <w:webHidden/>
                <w:sz w:val="22"/>
              </w:rPr>
              <w:fldChar w:fldCharType="end"/>
            </w:r>
          </w:hyperlink>
        </w:p>
        <w:p w14:paraId="55558ACF" w14:textId="19026EDF" w:rsidR="00F74EA4" w:rsidRPr="00F74EA4" w:rsidRDefault="00F74EA4" w:rsidP="00F74EA4">
          <w:pPr>
            <w:pStyle w:val="Spistreci2"/>
            <w:rPr>
              <w:rFonts w:asciiTheme="minorHAnsi" w:eastAsiaTheme="minorEastAsia" w:hAnsiTheme="minorHAnsi"/>
              <w:noProof/>
              <w:sz w:val="22"/>
              <w:lang w:eastAsia="pl-PL"/>
            </w:rPr>
          </w:pPr>
          <w:hyperlink w:anchor="_Toc80865563" w:history="1">
            <w:r w:rsidRPr="00F74EA4">
              <w:rPr>
                <w:rStyle w:val="Hipercze"/>
                <w:smallCaps/>
                <w:noProof/>
                <w:sz w:val="22"/>
              </w:rPr>
              <w:t>6.3</w:t>
            </w:r>
            <w:r w:rsidRPr="00F74EA4">
              <w:rPr>
                <w:rFonts w:asciiTheme="minorHAnsi" w:eastAsiaTheme="minorEastAsia" w:hAnsiTheme="minorHAnsi"/>
                <w:noProof/>
                <w:sz w:val="22"/>
                <w:lang w:eastAsia="pl-PL"/>
              </w:rPr>
              <w:tab/>
            </w:r>
            <w:r w:rsidRPr="00F74EA4">
              <w:rPr>
                <w:rStyle w:val="Hipercze"/>
                <w:smallCaps/>
                <w:noProof/>
                <w:sz w:val="22"/>
              </w:rPr>
              <w:t>Ruch naturalny i migracje na terenie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_Toc80865563 \h </w:instrText>
            </w:r>
            <w:r w:rsidRPr="00F74EA4">
              <w:rPr>
                <w:noProof/>
                <w:webHidden/>
                <w:sz w:val="22"/>
              </w:rPr>
            </w:r>
            <w:r w:rsidRPr="00F74EA4">
              <w:rPr>
                <w:noProof/>
                <w:webHidden/>
                <w:sz w:val="22"/>
              </w:rPr>
              <w:fldChar w:fldCharType="separate"/>
            </w:r>
            <w:r w:rsidR="006A33A5">
              <w:rPr>
                <w:noProof/>
                <w:webHidden/>
                <w:sz w:val="22"/>
              </w:rPr>
              <w:t>57</w:t>
            </w:r>
            <w:r w:rsidRPr="00F74EA4">
              <w:rPr>
                <w:noProof/>
                <w:webHidden/>
                <w:sz w:val="22"/>
              </w:rPr>
              <w:fldChar w:fldCharType="end"/>
            </w:r>
          </w:hyperlink>
        </w:p>
        <w:p w14:paraId="4DBAFD97" w14:textId="57DF5E20" w:rsidR="00F74EA4" w:rsidRPr="00F74EA4" w:rsidRDefault="00F74EA4" w:rsidP="00F74EA4">
          <w:pPr>
            <w:pStyle w:val="Spistreci2"/>
            <w:rPr>
              <w:rFonts w:asciiTheme="minorHAnsi" w:eastAsiaTheme="minorEastAsia" w:hAnsiTheme="minorHAnsi"/>
              <w:noProof/>
              <w:sz w:val="22"/>
              <w:lang w:eastAsia="pl-PL"/>
            </w:rPr>
          </w:pPr>
          <w:hyperlink w:anchor="_Toc80865564" w:history="1">
            <w:r w:rsidRPr="00F74EA4">
              <w:rPr>
                <w:rStyle w:val="Hipercze"/>
                <w:smallCaps/>
                <w:noProof/>
                <w:sz w:val="22"/>
              </w:rPr>
              <w:t>6.4</w:t>
            </w:r>
            <w:r w:rsidRPr="00F74EA4">
              <w:rPr>
                <w:rFonts w:asciiTheme="minorHAnsi" w:eastAsiaTheme="minorEastAsia" w:hAnsiTheme="minorHAnsi"/>
                <w:noProof/>
                <w:sz w:val="22"/>
                <w:lang w:eastAsia="pl-PL"/>
              </w:rPr>
              <w:tab/>
            </w:r>
            <w:r w:rsidRPr="00F74EA4">
              <w:rPr>
                <w:rStyle w:val="Hipercze"/>
                <w:smallCaps/>
                <w:noProof/>
                <w:sz w:val="22"/>
              </w:rPr>
              <w:t>Poziom bezrobocia na terenie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_Toc80865564 \h </w:instrText>
            </w:r>
            <w:r w:rsidRPr="00F74EA4">
              <w:rPr>
                <w:noProof/>
                <w:webHidden/>
                <w:sz w:val="22"/>
              </w:rPr>
            </w:r>
            <w:r w:rsidRPr="00F74EA4">
              <w:rPr>
                <w:noProof/>
                <w:webHidden/>
                <w:sz w:val="22"/>
              </w:rPr>
              <w:fldChar w:fldCharType="separate"/>
            </w:r>
            <w:r w:rsidR="006A33A5">
              <w:rPr>
                <w:noProof/>
                <w:webHidden/>
                <w:sz w:val="22"/>
              </w:rPr>
              <w:t>63</w:t>
            </w:r>
            <w:r w:rsidRPr="00F74EA4">
              <w:rPr>
                <w:noProof/>
                <w:webHidden/>
                <w:sz w:val="22"/>
              </w:rPr>
              <w:fldChar w:fldCharType="end"/>
            </w:r>
          </w:hyperlink>
        </w:p>
        <w:p w14:paraId="199F7442" w14:textId="1B9DB9EF" w:rsidR="00F74EA4" w:rsidRPr="00F74EA4" w:rsidRDefault="00F74EA4" w:rsidP="00F74EA4">
          <w:pPr>
            <w:pStyle w:val="Spistreci2"/>
            <w:rPr>
              <w:rFonts w:asciiTheme="minorHAnsi" w:eastAsiaTheme="minorEastAsia" w:hAnsiTheme="minorHAnsi"/>
              <w:noProof/>
              <w:sz w:val="22"/>
              <w:lang w:eastAsia="pl-PL"/>
            </w:rPr>
          </w:pPr>
          <w:hyperlink w:anchor="_Toc80865565" w:history="1">
            <w:r w:rsidRPr="00F74EA4">
              <w:rPr>
                <w:rStyle w:val="Hipercze"/>
                <w:smallCaps/>
                <w:noProof/>
                <w:sz w:val="22"/>
              </w:rPr>
              <w:t>6.5</w:t>
            </w:r>
            <w:r w:rsidRPr="00F74EA4">
              <w:rPr>
                <w:rFonts w:asciiTheme="minorHAnsi" w:eastAsiaTheme="minorEastAsia" w:hAnsiTheme="minorHAnsi"/>
                <w:noProof/>
                <w:sz w:val="22"/>
                <w:lang w:eastAsia="pl-PL"/>
              </w:rPr>
              <w:tab/>
            </w:r>
            <w:r w:rsidRPr="00F74EA4">
              <w:rPr>
                <w:rStyle w:val="Hipercze"/>
                <w:smallCaps/>
                <w:noProof/>
                <w:sz w:val="22"/>
              </w:rPr>
              <w:t>Podmioty gospodarcze funkcjonujące na terenie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_Toc80865565 \h </w:instrText>
            </w:r>
            <w:r w:rsidRPr="00F74EA4">
              <w:rPr>
                <w:noProof/>
                <w:webHidden/>
                <w:sz w:val="22"/>
              </w:rPr>
            </w:r>
            <w:r w:rsidRPr="00F74EA4">
              <w:rPr>
                <w:noProof/>
                <w:webHidden/>
                <w:sz w:val="22"/>
              </w:rPr>
              <w:fldChar w:fldCharType="separate"/>
            </w:r>
            <w:r w:rsidR="006A33A5">
              <w:rPr>
                <w:noProof/>
                <w:webHidden/>
                <w:sz w:val="22"/>
              </w:rPr>
              <w:t>64</w:t>
            </w:r>
            <w:r w:rsidRPr="00F74EA4">
              <w:rPr>
                <w:noProof/>
                <w:webHidden/>
                <w:sz w:val="22"/>
              </w:rPr>
              <w:fldChar w:fldCharType="end"/>
            </w:r>
          </w:hyperlink>
        </w:p>
        <w:p w14:paraId="153BB8C2" w14:textId="5967B1DD" w:rsidR="00F74EA4" w:rsidRPr="00F74EA4" w:rsidRDefault="00F74EA4" w:rsidP="00F74EA4">
          <w:pPr>
            <w:pStyle w:val="Spistreci2"/>
            <w:rPr>
              <w:rFonts w:asciiTheme="minorHAnsi" w:eastAsiaTheme="minorEastAsia" w:hAnsiTheme="minorHAnsi"/>
              <w:noProof/>
              <w:sz w:val="22"/>
              <w:lang w:eastAsia="pl-PL"/>
            </w:rPr>
          </w:pPr>
          <w:hyperlink w:anchor="_Toc80865566" w:history="1">
            <w:r w:rsidRPr="00F74EA4">
              <w:rPr>
                <w:rStyle w:val="Hipercze"/>
                <w:smallCaps/>
                <w:noProof/>
                <w:sz w:val="22"/>
              </w:rPr>
              <w:t>6.6</w:t>
            </w:r>
            <w:r w:rsidRPr="00F74EA4">
              <w:rPr>
                <w:rFonts w:asciiTheme="minorHAnsi" w:eastAsiaTheme="minorEastAsia" w:hAnsiTheme="minorHAnsi"/>
                <w:noProof/>
                <w:sz w:val="22"/>
                <w:lang w:eastAsia="pl-PL"/>
              </w:rPr>
              <w:tab/>
            </w:r>
            <w:r w:rsidRPr="00F74EA4">
              <w:rPr>
                <w:rStyle w:val="Hipercze"/>
                <w:smallCaps/>
                <w:noProof/>
                <w:sz w:val="22"/>
              </w:rPr>
              <w:t>Sytuacja Mieszkaniowa na terenie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_Toc80865566 \h </w:instrText>
            </w:r>
            <w:r w:rsidRPr="00F74EA4">
              <w:rPr>
                <w:noProof/>
                <w:webHidden/>
                <w:sz w:val="22"/>
              </w:rPr>
            </w:r>
            <w:r w:rsidRPr="00F74EA4">
              <w:rPr>
                <w:noProof/>
                <w:webHidden/>
                <w:sz w:val="22"/>
              </w:rPr>
              <w:fldChar w:fldCharType="separate"/>
            </w:r>
            <w:r w:rsidR="006A33A5">
              <w:rPr>
                <w:noProof/>
                <w:webHidden/>
                <w:sz w:val="22"/>
              </w:rPr>
              <w:t>66</w:t>
            </w:r>
            <w:r w:rsidRPr="00F74EA4">
              <w:rPr>
                <w:noProof/>
                <w:webHidden/>
                <w:sz w:val="22"/>
              </w:rPr>
              <w:fldChar w:fldCharType="end"/>
            </w:r>
          </w:hyperlink>
        </w:p>
        <w:p w14:paraId="2F2BA778" w14:textId="1F18925D" w:rsidR="00F74EA4" w:rsidRPr="00F74EA4" w:rsidRDefault="00F74EA4" w:rsidP="00F74EA4">
          <w:pPr>
            <w:pStyle w:val="Spistreci2"/>
            <w:rPr>
              <w:rFonts w:asciiTheme="minorHAnsi" w:eastAsiaTheme="minorEastAsia" w:hAnsiTheme="minorHAnsi"/>
              <w:noProof/>
              <w:sz w:val="22"/>
              <w:lang w:eastAsia="pl-PL"/>
            </w:rPr>
          </w:pPr>
          <w:hyperlink w:anchor="_Toc80865567" w:history="1">
            <w:r w:rsidRPr="00F74EA4">
              <w:rPr>
                <w:rStyle w:val="Hipercze"/>
                <w:smallCaps/>
                <w:noProof/>
                <w:sz w:val="22"/>
              </w:rPr>
              <w:t>6.7</w:t>
            </w:r>
            <w:r w:rsidRPr="00F74EA4">
              <w:rPr>
                <w:rFonts w:asciiTheme="minorHAnsi" w:eastAsiaTheme="minorEastAsia" w:hAnsiTheme="minorHAnsi"/>
                <w:noProof/>
                <w:sz w:val="22"/>
                <w:lang w:eastAsia="pl-PL"/>
              </w:rPr>
              <w:tab/>
            </w:r>
            <w:r w:rsidRPr="00F74EA4">
              <w:rPr>
                <w:rStyle w:val="Hipercze"/>
                <w:smallCaps/>
                <w:noProof/>
                <w:sz w:val="22"/>
              </w:rPr>
              <w:t>Mienie Komunalne</w:t>
            </w:r>
            <w:r w:rsidRPr="00F74EA4">
              <w:rPr>
                <w:noProof/>
                <w:webHidden/>
                <w:sz w:val="22"/>
              </w:rPr>
              <w:tab/>
            </w:r>
            <w:r w:rsidRPr="00F74EA4">
              <w:rPr>
                <w:noProof/>
                <w:webHidden/>
                <w:sz w:val="22"/>
              </w:rPr>
              <w:fldChar w:fldCharType="begin"/>
            </w:r>
            <w:r w:rsidRPr="00F74EA4">
              <w:rPr>
                <w:noProof/>
                <w:webHidden/>
                <w:sz w:val="22"/>
              </w:rPr>
              <w:instrText xml:space="preserve"> PAGEREF _Toc80865567 \h </w:instrText>
            </w:r>
            <w:r w:rsidRPr="00F74EA4">
              <w:rPr>
                <w:noProof/>
                <w:webHidden/>
                <w:sz w:val="22"/>
              </w:rPr>
            </w:r>
            <w:r w:rsidRPr="00F74EA4">
              <w:rPr>
                <w:noProof/>
                <w:webHidden/>
                <w:sz w:val="22"/>
              </w:rPr>
              <w:fldChar w:fldCharType="separate"/>
            </w:r>
            <w:r w:rsidR="006A33A5">
              <w:rPr>
                <w:noProof/>
                <w:webHidden/>
                <w:sz w:val="22"/>
              </w:rPr>
              <w:t>67</w:t>
            </w:r>
            <w:r w:rsidRPr="00F74EA4">
              <w:rPr>
                <w:noProof/>
                <w:webHidden/>
                <w:sz w:val="22"/>
              </w:rPr>
              <w:fldChar w:fldCharType="end"/>
            </w:r>
          </w:hyperlink>
        </w:p>
        <w:p w14:paraId="38C47AE4" w14:textId="689400C3" w:rsidR="00F74EA4" w:rsidRPr="00F74EA4" w:rsidRDefault="00F74EA4" w:rsidP="00F74EA4">
          <w:pPr>
            <w:pStyle w:val="Spistreci2"/>
            <w:rPr>
              <w:rFonts w:asciiTheme="minorHAnsi" w:eastAsiaTheme="minorEastAsia" w:hAnsiTheme="minorHAnsi"/>
              <w:noProof/>
              <w:sz w:val="22"/>
              <w:lang w:eastAsia="pl-PL"/>
            </w:rPr>
          </w:pPr>
          <w:hyperlink w:anchor="_Toc80865568" w:history="1">
            <w:r w:rsidRPr="00F74EA4">
              <w:rPr>
                <w:rStyle w:val="Hipercze"/>
                <w:smallCaps/>
                <w:noProof/>
                <w:sz w:val="22"/>
              </w:rPr>
              <w:t>6.8</w:t>
            </w:r>
            <w:r w:rsidRPr="00F74EA4">
              <w:rPr>
                <w:rFonts w:asciiTheme="minorHAnsi" w:eastAsiaTheme="minorEastAsia" w:hAnsiTheme="minorHAnsi"/>
                <w:noProof/>
                <w:sz w:val="22"/>
                <w:lang w:eastAsia="pl-PL"/>
              </w:rPr>
              <w:tab/>
            </w:r>
            <w:r w:rsidRPr="00F74EA4">
              <w:rPr>
                <w:rStyle w:val="Hipercze"/>
                <w:smallCaps/>
                <w:noProof/>
                <w:sz w:val="22"/>
              </w:rPr>
              <w:t>Kultura</w:t>
            </w:r>
            <w:r w:rsidRPr="00F74EA4">
              <w:rPr>
                <w:noProof/>
                <w:webHidden/>
                <w:sz w:val="22"/>
              </w:rPr>
              <w:tab/>
            </w:r>
            <w:r w:rsidRPr="00F74EA4">
              <w:rPr>
                <w:noProof/>
                <w:webHidden/>
                <w:sz w:val="22"/>
              </w:rPr>
              <w:fldChar w:fldCharType="begin"/>
            </w:r>
            <w:r w:rsidRPr="00F74EA4">
              <w:rPr>
                <w:noProof/>
                <w:webHidden/>
                <w:sz w:val="22"/>
              </w:rPr>
              <w:instrText xml:space="preserve"> PAGEREF _Toc80865568 \h </w:instrText>
            </w:r>
            <w:r w:rsidRPr="00F74EA4">
              <w:rPr>
                <w:noProof/>
                <w:webHidden/>
                <w:sz w:val="22"/>
              </w:rPr>
            </w:r>
            <w:r w:rsidRPr="00F74EA4">
              <w:rPr>
                <w:noProof/>
                <w:webHidden/>
                <w:sz w:val="22"/>
              </w:rPr>
              <w:fldChar w:fldCharType="separate"/>
            </w:r>
            <w:r w:rsidR="006A33A5">
              <w:rPr>
                <w:noProof/>
                <w:webHidden/>
                <w:sz w:val="22"/>
              </w:rPr>
              <w:t>69</w:t>
            </w:r>
            <w:r w:rsidRPr="00F74EA4">
              <w:rPr>
                <w:noProof/>
                <w:webHidden/>
                <w:sz w:val="22"/>
              </w:rPr>
              <w:fldChar w:fldCharType="end"/>
            </w:r>
          </w:hyperlink>
        </w:p>
        <w:p w14:paraId="64AB3D90" w14:textId="1BB387D4" w:rsidR="00F74EA4" w:rsidRPr="00F74EA4" w:rsidRDefault="00F74EA4" w:rsidP="00F74EA4">
          <w:pPr>
            <w:pStyle w:val="Spistreci2"/>
            <w:rPr>
              <w:rFonts w:asciiTheme="minorHAnsi" w:eastAsiaTheme="minorEastAsia" w:hAnsiTheme="minorHAnsi"/>
              <w:noProof/>
              <w:sz w:val="22"/>
              <w:lang w:eastAsia="pl-PL"/>
            </w:rPr>
          </w:pPr>
          <w:hyperlink w:anchor="_Toc80865569" w:history="1">
            <w:r w:rsidRPr="00F74EA4">
              <w:rPr>
                <w:rStyle w:val="Hipercze"/>
                <w:smallCaps/>
                <w:noProof/>
                <w:sz w:val="22"/>
              </w:rPr>
              <w:t>6.9</w:t>
            </w:r>
            <w:r w:rsidRPr="00F74EA4">
              <w:rPr>
                <w:rFonts w:asciiTheme="minorHAnsi" w:eastAsiaTheme="minorEastAsia" w:hAnsiTheme="minorHAnsi"/>
                <w:noProof/>
                <w:sz w:val="22"/>
                <w:lang w:eastAsia="pl-PL"/>
              </w:rPr>
              <w:tab/>
            </w:r>
            <w:r w:rsidRPr="00F74EA4">
              <w:rPr>
                <w:rStyle w:val="Hipercze"/>
                <w:smallCaps/>
                <w:noProof/>
                <w:sz w:val="22"/>
              </w:rPr>
              <w:t>Oświata</w:t>
            </w:r>
            <w:r w:rsidRPr="00F74EA4">
              <w:rPr>
                <w:noProof/>
                <w:webHidden/>
                <w:sz w:val="22"/>
              </w:rPr>
              <w:tab/>
            </w:r>
            <w:r w:rsidRPr="00F74EA4">
              <w:rPr>
                <w:noProof/>
                <w:webHidden/>
                <w:sz w:val="22"/>
              </w:rPr>
              <w:fldChar w:fldCharType="begin"/>
            </w:r>
            <w:r w:rsidRPr="00F74EA4">
              <w:rPr>
                <w:noProof/>
                <w:webHidden/>
                <w:sz w:val="22"/>
              </w:rPr>
              <w:instrText xml:space="preserve"> PAGEREF _Toc80865569 \h </w:instrText>
            </w:r>
            <w:r w:rsidRPr="00F74EA4">
              <w:rPr>
                <w:noProof/>
                <w:webHidden/>
                <w:sz w:val="22"/>
              </w:rPr>
            </w:r>
            <w:r w:rsidRPr="00F74EA4">
              <w:rPr>
                <w:noProof/>
                <w:webHidden/>
                <w:sz w:val="22"/>
              </w:rPr>
              <w:fldChar w:fldCharType="separate"/>
            </w:r>
            <w:r w:rsidR="006A33A5">
              <w:rPr>
                <w:noProof/>
                <w:webHidden/>
                <w:sz w:val="22"/>
              </w:rPr>
              <w:t>72</w:t>
            </w:r>
            <w:r w:rsidRPr="00F74EA4">
              <w:rPr>
                <w:noProof/>
                <w:webHidden/>
                <w:sz w:val="22"/>
              </w:rPr>
              <w:fldChar w:fldCharType="end"/>
            </w:r>
          </w:hyperlink>
        </w:p>
        <w:p w14:paraId="1865BB1F" w14:textId="1ADC263D" w:rsidR="00F74EA4" w:rsidRPr="00F74EA4" w:rsidRDefault="00F74EA4" w:rsidP="00F74EA4">
          <w:pPr>
            <w:pStyle w:val="Spistreci2"/>
            <w:rPr>
              <w:rFonts w:asciiTheme="minorHAnsi" w:eastAsiaTheme="minorEastAsia" w:hAnsiTheme="minorHAnsi"/>
              <w:noProof/>
              <w:sz w:val="22"/>
              <w:lang w:eastAsia="pl-PL"/>
            </w:rPr>
          </w:pPr>
          <w:hyperlink w:anchor="_Toc80865570" w:history="1">
            <w:r w:rsidRPr="00F74EA4">
              <w:rPr>
                <w:rStyle w:val="Hipercze"/>
                <w:smallCaps/>
                <w:noProof/>
                <w:sz w:val="22"/>
              </w:rPr>
              <w:t>6.10</w:t>
            </w:r>
            <w:r w:rsidRPr="00F74EA4">
              <w:rPr>
                <w:rFonts w:asciiTheme="minorHAnsi" w:eastAsiaTheme="minorEastAsia" w:hAnsiTheme="minorHAnsi"/>
                <w:noProof/>
                <w:sz w:val="22"/>
                <w:lang w:eastAsia="pl-PL"/>
              </w:rPr>
              <w:tab/>
            </w:r>
            <w:r w:rsidRPr="00F74EA4">
              <w:rPr>
                <w:rStyle w:val="Hipercze"/>
                <w:smallCaps/>
                <w:noProof/>
                <w:sz w:val="22"/>
              </w:rPr>
              <w:t>Sport</w:t>
            </w:r>
            <w:r w:rsidRPr="00F74EA4">
              <w:rPr>
                <w:noProof/>
                <w:webHidden/>
                <w:sz w:val="22"/>
              </w:rPr>
              <w:tab/>
            </w:r>
            <w:r w:rsidRPr="00F74EA4">
              <w:rPr>
                <w:noProof/>
                <w:webHidden/>
                <w:sz w:val="22"/>
              </w:rPr>
              <w:fldChar w:fldCharType="begin"/>
            </w:r>
            <w:r w:rsidRPr="00F74EA4">
              <w:rPr>
                <w:noProof/>
                <w:webHidden/>
                <w:sz w:val="22"/>
              </w:rPr>
              <w:instrText xml:space="preserve"> PAGEREF _Toc80865570 \h </w:instrText>
            </w:r>
            <w:r w:rsidRPr="00F74EA4">
              <w:rPr>
                <w:noProof/>
                <w:webHidden/>
                <w:sz w:val="22"/>
              </w:rPr>
            </w:r>
            <w:r w:rsidRPr="00F74EA4">
              <w:rPr>
                <w:noProof/>
                <w:webHidden/>
                <w:sz w:val="22"/>
              </w:rPr>
              <w:fldChar w:fldCharType="separate"/>
            </w:r>
            <w:r w:rsidR="006A33A5">
              <w:rPr>
                <w:noProof/>
                <w:webHidden/>
                <w:sz w:val="22"/>
              </w:rPr>
              <w:t>73</w:t>
            </w:r>
            <w:r w:rsidRPr="00F74EA4">
              <w:rPr>
                <w:noProof/>
                <w:webHidden/>
                <w:sz w:val="22"/>
              </w:rPr>
              <w:fldChar w:fldCharType="end"/>
            </w:r>
          </w:hyperlink>
        </w:p>
        <w:p w14:paraId="11C846C4" w14:textId="2861F5D6" w:rsidR="00F74EA4" w:rsidRPr="00F74EA4" w:rsidRDefault="00F74EA4" w:rsidP="00F74EA4">
          <w:pPr>
            <w:pStyle w:val="Spistreci2"/>
            <w:rPr>
              <w:rFonts w:asciiTheme="minorHAnsi" w:eastAsiaTheme="minorEastAsia" w:hAnsiTheme="minorHAnsi"/>
              <w:noProof/>
              <w:sz w:val="22"/>
              <w:lang w:eastAsia="pl-PL"/>
            </w:rPr>
          </w:pPr>
          <w:hyperlink w:anchor="_Toc80865571" w:history="1">
            <w:r w:rsidRPr="00F74EA4">
              <w:rPr>
                <w:rStyle w:val="Hipercze"/>
                <w:smallCaps/>
                <w:noProof/>
                <w:sz w:val="22"/>
              </w:rPr>
              <w:t>6.11</w:t>
            </w:r>
            <w:r w:rsidRPr="00F74EA4">
              <w:rPr>
                <w:rFonts w:asciiTheme="minorHAnsi" w:eastAsiaTheme="minorEastAsia" w:hAnsiTheme="minorHAnsi"/>
                <w:noProof/>
                <w:sz w:val="22"/>
                <w:lang w:eastAsia="pl-PL"/>
              </w:rPr>
              <w:tab/>
            </w:r>
            <w:r w:rsidRPr="00F74EA4">
              <w:rPr>
                <w:rStyle w:val="Hipercze"/>
                <w:smallCaps/>
                <w:noProof/>
                <w:sz w:val="22"/>
              </w:rPr>
              <w:t>Turystyka</w:t>
            </w:r>
            <w:r w:rsidRPr="00F74EA4">
              <w:rPr>
                <w:noProof/>
                <w:webHidden/>
                <w:sz w:val="22"/>
              </w:rPr>
              <w:tab/>
            </w:r>
            <w:r w:rsidRPr="00F74EA4">
              <w:rPr>
                <w:noProof/>
                <w:webHidden/>
                <w:sz w:val="22"/>
              </w:rPr>
              <w:fldChar w:fldCharType="begin"/>
            </w:r>
            <w:r w:rsidRPr="00F74EA4">
              <w:rPr>
                <w:noProof/>
                <w:webHidden/>
                <w:sz w:val="22"/>
              </w:rPr>
              <w:instrText xml:space="preserve"> PAGEREF _Toc80865571 \h </w:instrText>
            </w:r>
            <w:r w:rsidRPr="00F74EA4">
              <w:rPr>
                <w:noProof/>
                <w:webHidden/>
                <w:sz w:val="22"/>
              </w:rPr>
            </w:r>
            <w:r w:rsidRPr="00F74EA4">
              <w:rPr>
                <w:noProof/>
                <w:webHidden/>
                <w:sz w:val="22"/>
              </w:rPr>
              <w:fldChar w:fldCharType="separate"/>
            </w:r>
            <w:r w:rsidR="006A33A5">
              <w:rPr>
                <w:noProof/>
                <w:webHidden/>
                <w:sz w:val="22"/>
              </w:rPr>
              <w:t>74</w:t>
            </w:r>
            <w:r w:rsidRPr="00F74EA4">
              <w:rPr>
                <w:noProof/>
                <w:webHidden/>
                <w:sz w:val="22"/>
              </w:rPr>
              <w:fldChar w:fldCharType="end"/>
            </w:r>
          </w:hyperlink>
        </w:p>
        <w:p w14:paraId="4B4F9103" w14:textId="76B96674" w:rsidR="00F74EA4" w:rsidRPr="00F74EA4" w:rsidRDefault="00F74EA4" w:rsidP="00F74EA4">
          <w:pPr>
            <w:pStyle w:val="Spistreci2"/>
            <w:rPr>
              <w:rFonts w:asciiTheme="minorHAnsi" w:eastAsiaTheme="minorEastAsia" w:hAnsiTheme="minorHAnsi"/>
              <w:noProof/>
              <w:sz w:val="22"/>
              <w:lang w:eastAsia="pl-PL"/>
            </w:rPr>
          </w:pPr>
          <w:hyperlink w:anchor="_Toc80865572" w:history="1">
            <w:r w:rsidRPr="00F74EA4">
              <w:rPr>
                <w:rStyle w:val="Hipercze"/>
                <w:smallCaps/>
                <w:noProof/>
                <w:sz w:val="22"/>
              </w:rPr>
              <w:t>6.12</w:t>
            </w:r>
            <w:r w:rsidRPr="00F74EA4">
              <w:rPr>
                <w:rFonts w:asciiTheme="minorHAnsi" w:eastAsiaTheme="minorEastAsia" w:hAnsiTheme="minorHAnsi"/>
                <w:noProof/>
                <w:sz w:val="22"/>
                <w:lang w:eastAsia="pl-PL"/>
              </w:rPr>
              <w:tab/>
            </w:r>
            <w:r w:rsidRPr="00F74EA4">
              <w:rPr>
                <w:rStyle w:val="Hipercze"/>
                <w:smallCaps/>
                <w:noProof/>
                <w:sz w:val="22"/>
              </w:rPr>
              <w:t>Ochrona zdrowia</w:t>
            </w:r>
            <w:r w:rsidRPr="00F74EA4">
              <w:rPr>
                <w:noProof/>
                <w:webHidden/>
                <w:sz w:val="22"/>
              </w:rPr>
              <w:tab/>
            </w:r>
            <w:r w:rsidRPr="00F74EA4">
              <w:rPr>
                <w:noProof/>
                <w:webHidden/>
                <w:sz w:val="22"/>
              </w:rPr>
              <w:fldChar w:fldCharType="begin"/>
            </w:r>
            <w:r w:rsidRPr="00F74EA4">
              <w:rPr>
                <w:noProof/>
                <w:webHidden/>
                <w:sz w:val="22"/>
              </w:rPr>
              <w:instrText xml:space="preserve"> PAGEREF _Toc80865572 \h </w:instrText>
            </w:r>
            <w:r w:rsidRPr="00F74EA4">
              <w:rPr>
                <w:noProof/>
                <w:webHidden/>
                <w:sz w:val="22"/>
              </w:rPr>
            </w:r>
            <w:r w:rsidRPr="00F74EA4">
              <w:rPr>
                <w:noProof/>
                <w:webHidden/>
                <w:sz w:val="22"/>
              </w:rPr>
              <w:fldChar w:fldCharType="separate"/>
            </w:r>
            <w:r w:rsidR="006A33A5">
              <w:rPr>
                <w:noProof/>
                <w:webHidden/>
                <w:sz w:val="22"/>
              </w:rPr>
              <w:t>76</w:t>
            </w:r>
            <w:r w:rsidRPr="00F74EA4">
              <w:rPr>
                <w:noProof/>
                <w:webHidden/>
                <w:sz w:val="22"/>
              </w:rPr>
              <w:fldChar w:fldCharType="end"/>
            </w:r>
          </w:hyperlink>
        </w:p>
        <w:p w14:paraId="467B08B1" w14:textId="28B9FB4A" w:rsidR="00F74EA4" w:rsidRPr="00F74EA4" w:rsidRDefault="00F74EA4" w:rsidP="00F74EA4">
          <w:pPr>
            <w:pStyle w:val="Spistreci2"/>
            <w:rPr>
              <w:rFonts w:asciiTheme="minorHAnsi" w:eastAsiaTheme="minorEastAsia" w:hAnsiTheme="minorHAnsi"/>
              <w:noProof/>
              <w:sz w:val="22"/>
              <w:lang w:eastAsia="pl-PL"/>
            </w:rPr>
          </w:pPr>
          <w:hyperlink w:anchor="_Toc80865573" w:history="1">
            <w:r w:rsidRPr="00F74EA4">
              <w:rPr>
                <w:rStyle w:val="Hipercze"/>
                <w:smallCaps/>
                <w:noProof/>
                <w:sz w:val="22"/>
              </w:rPr>
              <w:t>6.13</w:t>
            </w:r>
            <w:r w:rsidRPr="00F74EA4">
              <w:rPr>
                <w:rFonts w:asciiTheme="minorHAnsi" w:eastAsiaTheme="minorEastAsia" w:hAnsiTheme="minorHAnsi"/>
                <w:noProof/>
                <w:sz w:val="22"/>
                <w:lang w:eastAsia="pl-PL"/>
              </w:rPr>
              <w:tab/>
            </w:r>
            <w:r w:rsidRPr="00F74EA4">
              <w:rPr>
                <w:rStyle w:val="Hipercze"/>
                <w:smallCaps/>
                <w:noProof/>
                <w:sz w:val="22"/>
              </w:rPr>
              <w:t>Bezpieczeństwo</w:t>
            </w:r>
            <w:r w:rsidRPr="00F74EA4">
              <w:rPr>
                <w:noProof/>
                <w:webHidden/>
                <w:sz w:val="22"/>
              </w:rPr>
              <w:tab/>
            </w:r>
            <w:r w:rsidRPr="00F74EA4">
              <w:rPr>
                <w:noProof/>
                <w:webHidden/>
                <w:sz w:val="22"/>
              </w:rPr>
              <w:fldChar w:fldCharType="begin"/>
            </w:r>
            <w:r w:rsidRPr="00F74EA4">
              <w:rPr>
                <w:noProof/>
                <w:webHidden/>
                <w:sz w:val="22"/>
              </w:rPr>
              <w:instrText xml:space="preserve"> PAGEREF _Toc80865573 \h </w:instrText>
            </w:r>
            <w:r w:rsidRPr="00F74EA4">
              <w:rPr>
                <w:noProof/>
                <w:webHidden/>
                <w:sz w:val="22"/>
              </w:rPr>
            </w:r>
            <w:r w:rsidRPr="00F74EA4">
              <w:rPr>
                <w:noProof/>
                <w:webHidden/>
                <w:sz w:val="22"/>
              </w:rPr>
              <w:fldChar w:fldCharType="separate"/>
            </w:r>
            <w:r w:rsidR="006A33A5">
              <w:rPr>
                <w:noProof/>
                <w:webHidden/>
                <w:sz w:val="22"/>
              </w:rPr>
              <w:t>78</w:t>
            </w:r>
            <w:r w:rsidRPr="00F74EA4">
              <w:rPr>
                <w:noProof/>
                <w:webHidden/>
                <w:sz w:val="22"/>
              </w:rPr>
              <w:fldChar w:fldCharType="end"/>
            </w:r>
          </w:hyperlink>
        </w:p>
        <w:p w14:paraId="790937A7" w14:textId="08BF6835" w:rsidR="00F74EA4" w:rsidRPr="00F74EA4" w:rsidRDefault="00F74EA4" w:rsidP="00F74EA4">
          <w:pPr>
            <w:pStyle w:val="Spistreci2"/>
            <w:rPr>
              <w:rFonts w:asciiTheme="minorHAnsi" w:eastAsiaTheme="minorEastAsia" w:hAnsiTheme="minorHAnsi"/>
              <w:noProof/>
              <w:sz w:val="22"/>
              <w:lang w:eastAsia="pl-PL"/>
            </w:rPr>
          </w:pPr>
          <w:hyperlink w:anchor="_Toc80865574" w:history="1">
            <w:r w:rsidRPr="00F74EA4">
              <w:rPr>
                <w:rStyle w:val="Hipercze"/>
                <w:smallCaps/>
                <w:noProof/>
                <w:sz w:val="22"/>
              </w:rPr>
              <w:t>6.14</w:t>
            </w:r>
            <w:r w:rsidRPr="00F74EA4">
              <w:rPr>
                <w:rFonts w:asciiTheme="minorHAnsi" w:eastAsiaTheme="minorEastAsia" w:hAnsiTheme="minorHAnsi"/>
                <w:noProof/>
                <w:sz w:val="22"/>
                <w:lang w:eastAsia="pl-PL"/>
              </w:rPr>
              <w:tab/>
            </w:r>
            <w:r w:rsidRPr="00F74EA4">
              <w:rPr>
                <w:rStyle w:val="Hipercze"/>
                <w:smallCaps/>
                <w:noProof/>
                <w:sz w:val="22"/>
              </w:rPr>
              <w:t>Pomoc Społeczna</w:t>
            </w:r>
            <w:r w:rsidRPr="00F74EA4">
              <w:rPr>
                <w:noProof/>
                <w:webHidden/>
                <w:sz w:val="22"/>
              </w:rPr>
              <w:tab/>
            </w:r>
            <w:r w:rsidRPr="00F74EA4">
              <w:rPr>
                <w:noProof/>
                <w:webHidden/>
                <w:sz w:val="22"/>
              </w:rPr>
              <w:fldChar w:fldCharType="begin"/>
            </w:r>
            <w:r w:rsidRPr="00F74EA4">
              <w:rPr>
                <w:noProof/>
                <w:webHidden/>
                <w:sz w:val="22"/>
              </w:rPr>
              <w:instrText xml:space="preserve"> PAGEREF _Toc80865574 \h </w:instrText>
            </w:r>
            <w:r w:rsidRPr="00F74EA4">
              <w:rPr>
                <w:noProof/>
                <w:webHidden/>
                <w:sz w:val="22"/>
              </w:rPr>
            </w:r>
            <w:r w:rsidRPr="00F74EA4">
              <w:rPr>
                <w:noProof/>
                <w:webHidden/>
                <w:sz w:val="22"/>
              </w:rPr>
              <w:fldChar w:fldCharType="separate"/>
            </w:r>
            <w:r w:rsidR="006A33A5">
              <w:rPr>
                <w:noProof/>
                <w:webHidden/>
                <w:sz w:val="22"/>
              </w:rPr>
              <w:t>79</w:t>
            </w:r>
            <w:r w:rsidRPr="00F74EA4">
              <w:rPr>
                <w:noProof/>
                <w:webHidden/>
                <w:sz w:val="22"/>
              </w:rPr>
              <w:fldChar w:fldCharType="end"/>
            </w:r>
          </w:hyperlink>
        </w:p>
        <w:p w14:paraId="71A8FB33" w14:textId="4A922DC2" w:rsidR="00F74EA4" w:rsidRPr="00F74EA4" w:rsidRDefault="00F74EA4" w:rsidP="00F74EA4">
          <w:pPr>
            <w:pStyle w:val="Spistreci2"/>
            <w:rPr>
              <w:rFonts w:asciiTheme="minorHAnsi" w:eastAsiaTheme="minorEastAsia" w:hAnsiTheme="minorHAnsi"/>
              <w:noProof/>
              <w:sz w:val="22"/>
              <w:lang w:eastAsia="pl-PL"/>
            </w:rPr>
          </w:pPr>
          <w:hyperlink w:anchor="_Toc80865575" w:history="1">
            <w:r w:rsidRPr="00F74EA4">
              <w:rPr>
                <w:rStyle w:val="Hipercze"/>
                <w:smallCaps/>
                <w:noProof/>
                <w:sz w:val="22"/>
              </w:rPr>
              <w:t>6.15</w:t>
            </w:r>
            <w:r w:rsidRPr="00F74EA4">
              <w:rPr>
                <w:rFonts w:asciiTheme="minorHAnsi" w:eastAsiaTheme="minorEastAsia" w:hAnsiTheme="minorHAnsi"/>
                <w:noProof/>
                <w:sz w:val="22"/>
                <w:lang w:eastAsia="pl-PL"/>
              </w:rPr>
              <w:tab/>
            </w:r>
            <w:r w:rsidRPr="00F74EA4">
              <w:rPr>
                <w:rStyle w:val="Hipercze"/>
                <w:smallCaps/>
                <w:noProof/>
                <w:sz w:val="22"/>
              </w:rPr>
              <w:t>Zapewnienie dostępności osobom ze szczególnymi potrzebami, zgodnie z uniwersalnym projektowaniem</w:t>
            </w:r>
            <w:r w:rsidRPr="00F74EA4">
              <w:rPr>
                <w:noProof/>
                <w:webHidden/>
                <w:sz w:val="22"/>
              </w:rPr>
              <w:tab/>
            </w:r>
            <w:r w:rsidRPr="00F74EA4">
              <w:rPr>
                <w:noProof/>
                <w:webHidden/>
                <w:sz w:val="22"/>
              </w:rPr>
              <w:fldChar w:fldCharType="begin"/>
            </w:r>
            <w:r w:rsidRPr="00F74EA4">
              <w:rPr>
                <w:noProof/>
                <w:webHidden/>
                <w:sz w:val="22"/>
              </w:rPr>
              <w:instrText xml:space="preserve"> PAGEREF _Toc80865575 \h </w:instrText>
            </w:r>
            <w:r w:rsidRPr="00F74EA4">
              <w:rPr>
                <w:noProof/>
                <w:webHidden/>
                <w:sz w:val="22"/>
              </w:rPr>
            </w:r>
            <w:r w:rsidRPr="00F74EA4">
              <w:rPr>
                <w:noProof/>
                <w:webHidden/>
                <w:sz w:val="22"/>
              </w:rPr>
              <w:fldChar w:fldCharType="separate"/>
            </w:r>
            <w:r w:rsidR="006A33A5">
              <w:rPr>
                <w:noProof/>
                <w:webHidden/>
                <w:sz w:val="22"/>
              </w:rPr>
              <w:t>82</w:t>
            </w:r>
            <w:r w:rsidRPr="00F74EA4">
              <w:rPr>
                <w:noProof/>
                <w:webHidden/>
                <w:sz w:val="22"/>
              </w:rPr>
              <w:fldChar w:fldCharType="end"/>
            </w:r>
          </w:hyperlink>
        </w:p>
        <w:p w14:paraId="7AB9C557" w14:textId="3FA5DB9D" w:rsidR="00F74EA4" w:rsidRPr="00F74EA4" w:rsidRDefault="00F74EA4" w:rsidP="00F74EA4">
          <w:pPr>
            <w:pStyle w:val="Spistreci1"/>
            <w:rPr>
              <w:rFonts w:asciiTheme="minorHAnsi" w:eastAsiaTheme="minorEastAsia" w:hAnsiTheme="minorHAnsi"/>
              <w:noProof/>
              <w:sz w:val="22"/>
              <w:lang w:eastAsia="pl-PL"/>
            </w:rPr>
          </w:pPr>
          <w:hyperlink w:anchor="_Toc80865576" w:history="1">
            <w:r w:rsidRPr="00F74EA4">
              <w:rPr>
                <w:rStyle w:val="Hipercze"/>
                <w:noProof/>
                <w:sz w:val="22"/>
              </w:rPr>
              <w:t>7</w:t>
            </w:r>
            <w:r w:rsidRPr="00F74EA4">
              <w:rPr>
                <w:rFonts w:asciiTheme="minorHAnsi" w:eastAsiaTheme="minorEastAsia" w:hAnsiTheme="minorHAnsi"/>
                <w:noProof/>
                <w:sz w:val="22"/>
                <w:lang w:eastAsia="pl-PL"/>
              </w:rPr>
              <w:tab/>
            </w:r>
            <w:r w:rsidRPr="00F74EA4">
              <w:rPr>
                <w:rStyle w:val="Hipercze"/>
                <w:noProof/>
                <w:sz w:val="22"/>
              </w:rPr>
              <w:t>POTRZEBY I MOŻLIWOŚCI ROZWOJU GMINY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_Toc80865576 \h </w:instrText>
            </w:r>
            <w:r w:rsidRPr="00F74EA4">
              <w:rPr>
                <w:noProof/>
                <w:webHidden/>
                <w:sz w:val="22"/>
              </w:rPr>
            </w:r>
            <w:r w:rsidRPr="00F74EA4">
              <w:rPr>
                <w:noProof/>
                <w:webHidden/>
                <w:sz w:val="22"/>
              </w:rPr>
              <w:fldChar w:fldCharType="separate"/>
            </w:r>
            <w:r w:rsidR="006A33A5">
              <w:rPr>
                <w:noProof/>
                <w:webHidden/>
                <w:sz w:val="22"/>
              </w:rPr>
              <w:t>83</w:t>
            </w:r>
            <w:r w:rsidRPr="00F74EA4">
              <w:rPr>
                <w:noProof/>
                <w:webHidden/>
                <w:sz w:val="22"/>
              </w:rPr>
              <w:fldChar w:fldCharType="end"/>
            </w:r>
          </w:hyperlink>
        </w:p>
        <w:p w14:paraId="43D49783" w14:textId="2E25BAB4" w:rsidR="00F74EA4" w:rsidRPr="00F74EA4" w:rsidRDefault="00F74EA4" w:rsidP="00F74EA4">
          <w:pPr>
            <w:pStyle w:val="Spistreci2"/>
            <w:rPr>
              <w:rFonts w:asciiTheme="minorHAnsi" w:eastAsiaTheme="minorEastAsia" w:hAnsiTheme="minorHAnsi"/>
              <w:noProof/>
              <w:sz w:val="22"/>
              <w:lang w:eastAsia="pl-PL"/>
            </w:rPr>
          </w:pPr>
          <w:hyperlink w:anchor="_Toc80865577" w:history="1">
            <w:r w:rsidRPr="00F74EA4">
              <w:rPr>
                <w:rStyle w:val="Hipercze"/>
                <w:smallCaps/>
                <w:noProof/>
                <w:sz w:val="22"/>
              </w:rPr>
              <w:t>7.1</w:t>
            </w:r>
            <w:r w:rsidRPr="00F74EA4">
              <w:rPr>
                <w:rFonts w:asciiTheme="minorHAnsi" w:eastAsiaTheme="minorEastAsia" w:hAnsiTheme="minorHAnsi"/>
                <w:noProof/>
                <w:sz w:val="22"/>
                <w:lang w:eastAsia="pl-PL"/>
              </w:rPr>
              <w:tab/>
            </w:r>
            <w:r w:rsidRPr="00F74EA4">
              <w:rPr>
                <w:rStyle w:val="Hipercze"/>
                <w:smallCaps/>
                <w:noProof/>
                <w:sz w:val="22"/>
              </w:rPr>
              <w:t>Analizy społeczne, środowiskowe, ekonomiczne</w:t>
            </w:r>
            <w:r w:rsidRPr="00F74EA4">
              <w:rPr>
                <w:noProof/>
                <w:webHidden/>
                <w:sz w:val="22"/>
              </w:rPr>
              <w:tab/>
            </w:r>
            <w:r w:rsidRPr="00F74EA4">
              <w:rPr>
                <w:noProof/>
                <w:webHidden/>
                <w:sz w:val="22"/>
              </w:rPr>
              <w:fldChar w:fldCharType="begin"/>
            </w:r>
            <w:r w:rsidRPr="00F74EA4">
              <w:rPr>
                <w:noProof/>
                <w:webHidden/>
                <w:sz w:val="22"/>
              </w:rPr>
              <w:instrText xml:space="preserve"> PAGEREF _Toc80865577 \h </w:instrText>
            </w:r>
            <w:r w:rsidRPr="00F74EA4">
              <w:rPr>
                <w:noProof/>
                <w:webHidden/>
                <w:sz w:val="22"/>
              </w:rPr>
            </w:r>
            <w:r w:rsidRPr="00F74EA4">
              <w:rPr>
                <w:noProof/>
                <w:webHidden/>
                <w:sz w:val="22"/>
              </w:rPr>
              <w:fldChar w:fldCharType="separate"/>
            </w:r>
            <w:r w:rsidR="006A33A5">
              <w:rPr>
                <w:noProof/>
                <w:webHidden/>
                <w:sz w:val="22"/>
              </w:rPr>
              <w:t>83</w:t>
            </w:r>
            <w:r w:rsidRPr="00F74EA4">
              <w:rPr>
                <w:noProof/>
                <w:webHidden/>
                <w:sz w:val="22"/>
              </w:rPr>
              <w:fldChar w:fldCharType="end"/>
            </w:r>
          </w:hyperlink>
        </w:p>
        <w:p w14:paraId="4DC54EA3" w14:textId="3CFBA3AD" w:rsidR="00F74EA4" w:rsidRPr="00F74EA4" w:rsidRDefault="00F74EA4" w:rsidP="00F74EA4">
          <w:pPr>
            <w:pStyle w:val="Spistreci2"/>
            <w:rPr>
              <w:rFonts w:asciiTheme="minorHAnsi" w:eastAsiaTheme="minorEastAsia" w:hAnsiTheme="minorHAnsi"/>
              <w:noProof/>
              <w:sz w:val="22"/>
              <w:lang w:eastAsia="pl-PL"/>
            </w:rPr>
          </w:pPr>
          <w:hyperlink w:anchor="_Toc80865578" w:history="1">
            <w:r w:rsidRPr="00F74EA4">
              <w:rPr>
                <w:rStyle w:val="Hipercze"/>
                <w:rFonts w:eastAsia="Calibri"/>
                <w:smallCaps/>
                <w:noProof/>
                <w:sz w:val="22"/>
              </w:rPr>
              <w:t>7.2</w:t>
            </w:r>
            <w:r w:rsidRPr="00F74EA4">
              <w:rPr>
                <w:rFonts w:asciiTheme="minorHAnsi" w:eastAsiaTheme="minorEastAsia" w:hAnsiTheme="minorHAnsi"/>
                <w:noProof/>
                <w:sz w:val="22"/>
                <w:lang w:eastAsia="pl-PL"/>
              </w:rPr>
              <w:tab/>
            </w:r>
            <w:r w:rsidRPr="00F74EA4">
              <w:rPr>
                <w:rStyle w:val="Hipercze"/>
                <w:rFonts w:eastAsia="Calibri"/>
                <w:smallCaps/>
                <w:noProof/>
                <w:sz w:val="22"/>
              </w:rPr>
              <w:t>Prognoza demograficzna</w:t>
            </w:r>
            <w:r w:rsidRPr="00F74EA4">
              <w:rPr>
                <w:noProof/>
                <w:webHidden/>
                <w:sz w:val="22"/>
              </w:rPr>
              <w:tab/>
            </w:r>
            <w:r w:rsidRPr="00F74EA4">
              <w:rPr>
                <w:noProof/>
                <w:webHidden/>
                <w:sz w:val="22"/>
              </w:rPr>
              <w:fldChar w:fldCharType="begin"/>
            </w:r>
            <w:r w:rsidRPr="00F74EA4">
              <w:rPr>
                <w:noProof/>
                <w:webHidden/>
                <w:sz w:val="22"/>
              </w:rPr>
              <w:instrText xml:space="preserve"> PAGEREF _Toc80865578 \h </w:instrText>
            </w:r>
            <w:r w:rsidRPr="00F74EA4">
              <w:rPr>
                <w:noProof/>
                <w:webHidden/>
                <w:sz w:val="22"/>
              </w:rPr>
            </w:r>
            <w:r w:rsidRPr="00F74EA4">
              <w:rPr>
                <w:noProof/>
                <w:webHidden/>
                <w:sz w:val="22"/>
              </w:rPr>
              <w:fldChar w:fldCharType="separate"/>
            </w:r>
            <w:r w:rsidR="006A33A5">
              <w:rPr>
                <w:noProof/>
                <w:webHidden/>
                <w:sz w:val="22"/>
              </w:rPr>
              <w:t>87</w:t>
            </w:r>
            <w:r w:rsidRPr="00F74EA4">
              <w:rPr>
                <w:noProof/>
                <w:webHidden/>
                <w:sz w:val="22"/>
              </w:rPr>
              <w:fldChar w:fldCharType="end"/>
            </w:r>
          </w:hyperlink>
        </w:p>
        <w:p w14:paraId="25669916" w14:textId="7F2F1EBF" w:rsidR="00F74EA4" w:rsidRPr="00F74EA4" w:rsidRDefault="00F74EA4" w:rsidP="00F74EA4">
          <w:pPr>
            <w:pStyle w:val="Spistreci2"/>
            <w:rPr>
              <w:rFonts w:asciiTheme="minorHAnsi" w:eastAsiaTheme="minorEastAsia" w:hAnsiTheme="minorHAnsi"/>
              <w:noProof/>
              <w:sz w:val="22"/>
              <w:lang w:eastAsia="pl-PL"/>
            </w:rPr>
          </w:pPr>
          <w:hyperlink w:anchor="_Toc80865579" w:history="1">
            <w:r w:rsidRPr="00F74EA4">
              <w:rPr>
                <w:rStyle w:val="Hipercze"/>
                <w:smallCaps/>
                <w:noProof/>
                <w:sz w:val="22"/>
              </w:rPr>
              <w:t>7.3</w:t>
            </w:r>
            <w:r w:rsidRPr="00F74EA4">
              <w:rPr>
                <w:rFonts w:asciiTheme="minorHAnsi" w:eastAsiaTheme="minorEastAsia" w:hAnsiTheme="minorHAnsi"/>
                <w:noProof/>
                <w:sz w:val="22"/>
                <w:lang w:eastAsia="pl-PL"/>
              </w:rPr>
              <w:tab/>
            </w:r>
            <w:r w:rsidRPr="00F74EA4">
              <w:rPr>
                <w:rStyle w:val="Hipercze"/>
                <w:smallCaps/>
                <w:noProof/>
                <w:sz w:val="22"/>
              </w:rPr>
              <w:t>Bilans terenów przeznaczonych pod zabudowę</w:t>
            </w:r>
            <w:r w:rsidRPr="00F74EA4">
              <w:rPr>
                <w:noProof/>
                <w:webHidden/>
                <w:sz w:val="22"/>
              </w:rPr>
              <w:tab/>
            </w:r>
            <w:r w:rsidRPr="00F74EA4">
              <w:rPr>
                <w:noProof/>
                <w:webHidden/>
                <w:sz w:val="22"/>
              </w:rPr>
              <w:fldChar w:fldCharType="begin"/>
            </w:r>
            <w:r w:rsidRPr="00F74EA4">
              <w:rPr>
                <w:noProof/>
                <w:webHidden/>
                <w:sz w:val="22"/>
              </w:rPr>
              <w:instrText xml:space="preserve"> PAGEREF _Toc80865579 \h </w:instrText>
            </w:r>
            <w:r w:rsidRPr="00F74EA4">
              <w:rPr>
                <w:noProof/>
                <w:webHidden/>
                <w:sz w:val="22"/>
              </w:rPr>
            </w:r>
            <w:r w:rsidRPr="00F74EA4">
              <w:rPr>
                <w:noProof/>
                <w:webHidden/>
                <w:sz w:val="22"/>
              </w:rPr>
              <w:fldChar w:fldCharType="separate"/>
            </w:r>
            <w:r w:rsidR="006A33A5">
              <w:rPr>
                <w:noProof/>
                <w:webHidden/>
                <w:sz w:val="22"/>
              </w:rPr>
              <w:t>87</w:t>
            </w:r>
            <w:r w:rsidRPr="00F74EA4">
              <w:rPr>
                <w:noProof/>
                <w:webHidden/>
                <w:sz w:val="22"/>
              </w:rPr>
              <w:fldChar w:fldCharType="end"/>
            </w:r>
          </w:hyperlink>
        </w:p>
        <w:p w14:paraId="6C0B9A9C" w14:textId="2AB3A9A0"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0" w:history="1">
            <w:r w:rsidRPr="00F74EA4">
              <w:rPr>
                <w:rStyle w:val="Hipercze"/>
                <w:smallCaps/>
                <w:noProof/>
                <w:sz w:val="22"/>
              </w:rPr>
              <w:t>7.3.1</w:t>
            </w:r>
            <w:r w:rsidRPr="00F74EA4">
              <w:rPr>
                <w:rFonts w:asciiTheme="minorHAnsi" w:eastAsiaTheme="minorEastAsia" w:hAnsiTheme="minorHAnsi"/>
                <w:noProof/>
                <w:sz w:val="22"/>
                <w:lang w:eastAsia="pl-PL"/>
              </w:rPr>
              <w:tab/>
            </w:r>
            <w:r w:rsidRPr="00F74EA4">
              <w:rPr>
                <w:rStyle w:val="Hipercze"/>
                <w:smallCaps/>
                <w:noProof/>
                <w:sz w:val="22"/>
              </w:rPr>
              <w:t>Zapotrzebowanie na nową zabudowę</w:t>
            </w:r>
            <w:r w:rsidRPr="00F74EA4">
              <w:rPr>
                <w:noProof/>
                <w:webHidden/>
                <w:sz w:val="22"/>
              </w:rPr>
              <w:tab/>
            </w:r>
            <w:r w:rsidRPr="00F74EA4">
              <w:rPr>
                <w:noProof/>
                <w:webHidden/>
                <w:sz w:val="22"/>
              </w:rPr>
              <w:fldChar w:fldCharType="begin"/>
            </w:r>
            <w:r w:rsidRPr="00F74EA4">
              <w:rPr>
                <w:noProof/>
                <w:webHidden/>
                <w:sz w:val="22"/>
              </w:rPr>
              <w:instrText xml:space="preserve"> PAGEREF _Toc80865580 \h </w:instrText>
            </w:r>
            <w:r w:rsidRPr="00F74EA4">
              <w:rPr>
                <w:noProof/>
                <w:webHidden/>
                <w:sz w:val="22"/>
              </w:rPr>
            </w:r>
            <w:r w:rsidRPr="00F74EA4">
              <w:rPr>
                <w:noProof/>
                <w:webHidden/>
                <w:sz w:val="22"/>
              </w:rPr>
              <w:fldChar w:fldCharType="separate"/>
            </w:r>
            <w:r w:rsidR="006A33A5">
              <w:rPr>
                <w:noProof/>
                <w:webHidden/>
                <w:sz w:val="22"/>
              </w:rPr>
              <w:t>88</w:t>
            </w:r>
            <w:r w:rsidRPr="00F74EA4">
              <w:rPr>
                <w:noProof/>
                <w:webHidden/>
                <w:sz w:val="22"/>
              </w:rPr>
              <w:fldChar w:fldCharType="end"/>
            </w:r>
          </w:hyperlink>
        </w:p>
        <w:p w14:paraId="143746AA" w14:textId="2F4C1DD4"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1" w:history="1">
            <w:r w:rsidRPr="00F74EA4">
              <w:rPr>
                <w:rStyle w:val="Hipercze"/>
                <w:smallCaps/>
                <w:noProof/>
                <w:sz w:val="22"/>
              </w:rPr>
              <w:t>7.3.2</w:t>
            </w:r>
            <w:r w:rsidRPr="00F74EA4">
              <w:rPr>
                <w:rFonts w:asciiTheme="minorHAnsi" w:eastAsiaTheme="minorEastAsia" w:hAnsiTheme="minorHAnsi"/>
                <w:noProof/>
                <w:sz w:val="22"/>
                <w:lang w:eastAsia="pl-PL"/>
              </w:rPr>
              <w:tab/>
            </w:r>
            <w:r w:rsidRPr="00F74EA4">
              <w:rPr>
                <w:rStyle w:val="Hipercze"/>
                <w:smallCaps/>
                <w:noProof/>
                <w:sz w:val="22"/>
              </w:rPr>
              <w:t>Chłonność terenów</w:t>
            </w:r>
            <w:r w:rsidRPr="00F74EA4">
              <w:rPr>
                <w:noProof/>
                <w:webHidden/>
                <w:sz w:val="22"/>
              </w:rPr>
              <w:tab/>
            </w:r>
            <w:r w:rsidRPr="00F74EA4">
              <w:rPr>
                <w:noProof/>
                <w:webHidden/>
                <w:sz w:val="22"/>
              </w:rPr>
              <w:fldChar w:fldCharType="begin"/>
            </w:r>
            <w:r w:rsidRPr="00F74EA4">
              <w:rPr>
                <w:noProof/>
                <w:webHidden/>
                <w:sz w:val="22"/>
              </w:rPr>
              <w:instrText xml:space="preserve"> PAGEREF _Toc80865581 \h </w:instrText>
            </w:r>
            <w:r w:rsidRPr="00F74EA4">
              <w:rPr>
                <w:noProof/>
                <w:webHidden/>
                <w:sz w:val="22"/>
              </w:rPr>
            </w:r>
            <w:r w:rsidRPr="00F74EA4">
              <w:rPr>
                <w:noProof/>
                <w:webHidden/>
                <w:sz w:val="22"/>
              </w:rPr>
              <w:fldChar w:fldCharType="separate"/>
            </w:r>
            <w:r w:rsidR="006A33A5">
              <w:rPr>
                <w:noProof/>
                <w:webHidden/>
                <w:sz w:val="22"/>
              </w:rPr>
              <w:t>91</w:t>
            </w:r>
            <w:r w:rsidRPr="00F74EA4">
              <w:rPr>
                <w:noProof/>
                <w:webHidden/>
                <w:sz w:val="22"/>
              </w:rPr>
              <w:fldChar w:fldCharType="end"/>
            </w:r>
          </w:hyperlink>
        </w:p>
        <w:p w14:paraId="279EA221" w14:textId="0EE386AD"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2" w:history="1">
            <w:r w:rsidRPr="00F74EA4">
              <w:rPr>
                <w:rStyle w:val="Hipercze"/>
                <w:smallCaps/>
                <w:noProof/>
                <w:sz w:val="22"/>
              </w:rPr>
              <w:t>7.3.3</w:t>
            </w:r>
            <w:r w:rsidRPr="00F74EA4">
              <w:rPr>
                <w:rFonts w:asciiTheme="minorHAnsi" w:eastAsiaTheme="minorEastAsia" w:hAnsiTheme="minorHAnsi"/>
                <w:noProof/>
                <w:sz w:val="22"/>
                <w:lang w:eastAsia="pl-PL"/>
              </w:rPr>
              <w:tab/>
            </w:r>
            <w:r w:rsidRPr="00F74EA4">
              <w:rPr>
                <w:rStyle w:val="Hipercze"/>
                <w:smallCaps/>
                <w:noProof/>
                <w:sz w:val="22"/>
              </w:rPr>
              <w:t>Podsumowanie bilansu</w:t>
            </w:r>
            <w:r w:rsidRPr="00F74EA4">
              <w:rPr>
                <w:noProof/>
                <w:webHidden/>
                <w:sz w:val="22"/>
              </w:rPr>
              <w:tab/>
            </w:r>
            <w:r w:rsidRPr="00F74EA4">
              <w:rPr>
                <w:noProof/>
                <w:webHidden/>
                <w:sz w:val="22"/>
              </w:rPr>
              <w:fldChar w:fldCharType="begin"/>
            </w:r>
            <w:r w:rsidRPr="00F74EA4">
              <w:rPr>
                <w:noProof/>
                <w:webHidden/>
                <w:sz w:val="22"/>
              </w:rPr>
              <w:instrText xml:space="preserve"> PAGEREF _Toc80865582 \h </w:instrText>
            </w:r>
            <w:r w:rsidRPr="00F74EA4">
              <w:rPr>
                <w:noProof/>
                <w:webHidden/>
                <w:sz w:val="22"/>
              </w:rPr>
            </w:r>
            <w:r w:rsidRPr="00F74EA4">
              <w:rPr>
                <w:noProof/>
                <w:webHidden/>
                <w:sz w:val="22"/>
              </w:rPr>
              <w:fldChar w:fldCharType="separate"/>
            </w:r>
            <w:r w:rsidR="006A33A5">
              <w:rPr>
                <w:noProof/>
                <w:webHidden/>
                <w:sz w:val="22"/>
              </w:rPr>
              <w:t>93</w:t>
            </w:r>
            <w:r w:rsidRPr="00F74EA4">
              <w:rPr>
                <w:noProof/>
                <w:webHidden/>
                <w:sz w:val="22"/>
              </w:rPr>
              <w:fldChar w:fldCharType="end"/>
            </w:r>
          </w:hyperlink>
        </w:p>
        <w:p w14:paraId="0BBE9293" w14:textId="5A1FE48E"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3" w:history="1">
            <w:r w:rsidRPr="00F74EA4">
              <w:rPr>
                <w:rStyle w:val="Hipercze"/>
                <w:smallCaps/>
                <w:noProof/>
                <w:sz w:val="22"/>
              </w:rPr>
              <w:t>7.3.4</w:t>
            </w:r>
            <w:r w:rsidRPr="00F74EA4">
              <w:rPr>
                <w:rFonts w:asciiTheme="minorHAnsi" w:eastAsiaTheme="minorEastAsia" w:hAnsiTheme="minorHAnsi"/>
                <w:noProof/>
                <w:sz w:val="22"/>
                <w:lang w:eastAsia="pl-PL"/>
              </w:rPr>
              <w:tab/>
            </w:r>
            <w:r w:rsidRPr="00F74EA4">
              <w:rPr>
                <w:rStyle w:val="Hipercze"/>
                <w:smallCaps/>
                <w:noProof/>
                <w:sz w:val="22"/>
              </w:rPr>
              <w:t>Możliwości finansowe gminy</w:t>
            </w:r>
            <w:r w:rsidRPr="00F74EA4">
              <w:rPr>
                <w:noProof/>
                <w:webHidden/>
                <w:sz w:val="22"/>
              </w:rPr>
              <w:tab/>
            </w:r>
            <w:r w:rsidRPr="00F74EA4">
              <w:rPr>
                <w:noProof/>
                <w:webHidden/>
                <w:sz w:val="22"/>
              </w:rPr>
              <w:fldChar w:fldCharType="begin"/>
            </w:r>
            <w:r w:rsidRPr="00F74EA4">
              <w:rPr>
                <w:noProof/>
                <w:webHidden/>
                <w:sz w:val="22"/>
              </w:rPr>
              <w:instrText xml:space="preserve"> PAGEREF _Toc80865583 \h </w:instrText>
            </w:r>
            <w:r w:rsidRPr="00F74EA4">
              <w:rPr>
                <w:noProof/>
                <w:webHidden/>
                <w:sz w:val="22"/>
              </w:rPr>
            </w:r>
            <w:r w:rsidRPr="00F74EA4">
              <w:rPr>
                <w:noProof/>
                <w:webHidden/>
                <w:sz w:val="22"/>
              </w:rPr>
              <w:fldChar w:fldCharType="separate"/>
            </w:r>
            <w:r w:rsidR="006A33A5">
              <w:rPr>
                <w:noProof/>
                <w:webHidden/>
                <w:sz w:val="22"/>
              </w:rPr>
              <w:t>94</w:t>
            </w:r>
            <w:r w:rsidRPr="00F74EA4">
              <w:rPr>
                <w:noProof/>
                <w:webHidden/>
                <w:sz w:val="22"/>
              </w:rPr>
              <w:fldChar w:fldCharType="end"/>
            </w:r>
          </w:hyperlink>
        </w:p>
        <w:p w14:paraId="2909C8ED" w14:textId="71AD496E" w:rsidR="00F74EA4" w:rsidRPr="00F74EA4" w:rsidRDefault="00F74EA4" w:rsidP="00F74EA4">
          <w:pPr>
            <w:pStyle w:val="Spistreci1"/>
            <w:rPr>
              <w:rFonts w:asciiTheme="minorHAnsi" w:eastAsiaTheme="minorEastAsia" w:hAnsiTheme="minorHAnsi"/>
              <w:noProof/>
              <w:sz w:val="22"/>
              <w:lang w:eastAsia="pl-PL"/>
            </w:rPr>
          </w:pPr>
          <w:hyperlink w:anchor="_Toc80865584" w:history="1">
            <w:r w:rsidRPr="00F74EA4">
              <w:rPr>
                <w:rStyle w:val="Hipercze"/>
                <w:noProof/>
                <w:sz w:val="22"/>
              </w:rPr>
              <w:t>8</w:t>
            </w:r>
            <w:r w:rsidRPr="00F74EA4">
              <w:rPr>
                <w:rFonts w:asciiTheme="minorHAnsi" w:eastAsiaTheme="minorEastAsia" w:hAnsiTheme="minorHAnsi"/>
                <w:noProof/>
                <w:sz w:val="22"/>
                <w:lang w:eastAsia="pl-PL"/>
              </w:rPr>
              <w:tab/>
            </w:r>
            <w:r w:rsidRPr="00F74EA4">
              <w:rPr>
                <w:rStyle w:val="Hipercze"/>
                <w:noProof/>
                <w:sz w:val="22"/>
              </w:rPr>
              <w:t>STAN PRAWNY GRUNTÓW W GMINIE SZCZYTNO</w:t>
            </w:r>
            <w:r w:rsidRPr="00F74EA4">
              <w:rPr>
                <w:noProof/>
                <w:webHidden/>
                <w:sz w:val="22"/>
              </w:rPr>
              <w:tab/>
            </w:r>
            <w:r w:rsidRPr="00F74EA4">
              <w:rPr>
                <w:noProof/>
                <w:webHidden/>
                <w:sz w:val="22"/>
              </w:rPr>
              <w:fldChar w:fldCharType="begin"/>
            </w:r>
            <w:r w:rsidRPr="00F74EA4">
              <w:rPr>
                <w:noProof/>
                <w:webHidden/>
                <w:sz w:val="22"/>
              </w:rPr>
              <w:instrText xml:space="preserve"> PAGEREF _Toc80865584 \h </w:instrText>
            </w:r>
            <w:r w:rsidRPr="00F74EA4">
              <w:rPr>
                <w:noProof/>
                <w:webHidden/>
                <w:sz w:val="22"/>
              </w:rPr>
            </w:r>
            <w:r w:rsidRPr="00F74EA4">
              <w:rPr>
                <w:noProof/>
                <w:webHidden/>
                <w:sz w:val="22"/>
              </w:rPr>
              <w:fldChar w:fldCharType="separate"/>
            </w:r>
            <w:r w:rsidR="006A33A5">
              <w:rPr>
                <w:noProof/>
                <w:webHidden/>
                <w:sz w:val="22"/>
              </w:rPr>
              <w:t>95</w:t>
            </w:r>
            <w:r w:rsidRPr="00F74EA4">
              <w:rPr>
                <w:noProof/>
                <w:webHidden/>
                <w:sz w:val="22"/>
              </w:rPr>
              <w:fldChar w:fldCharType="end"/>
            </w:r>
          </w:hyperlink>
        </w:p>
        <w:p w14:paraId="776DF66C" w14:textId="7BE25CE7" w:rsidR="00F74EA4" w:rsidRPr="00F74EA4" w:rsidRDefault="00F74EA4" w:rsidP="00F74EA4">
          <w:pPr>
            <w:pStyle w:val="Spistreci1"/>
            <w:rPr>
              <w:rFonts w:asciiTheme="minorHAnsi" w:eastAsiaTheme="minorEastAsia" w:hAnsiTheme="minorHAnsi"/>
              <w:noProof/>
              <w:sz w:val="22"/>
              <w:lang w:eastAsia="pl-PL"/>
            </w:rPr>
          </w:pPr>
          <w:hyperlink w:anchor="_Toc80865585" w:history="1">
            <w:r w:rsidRPr="00F74EA4">
              <w:rPr>
                <w:rStyle w:val="Hipercze"/>
                <w:noProof/>
                <w:sz w:val="22"/>
              </w:rPr>
              <w:t>9</w:t>
            </w:r>
            <w:r w:rsidRPr="00F74EA4">
              <w:rPr>
                <w:rFonts w:asciiTheme="minorHAnsi" w:eastAsiaTheme="minorEastAsia" w:hAnsiTheme="minorHAnsi"/>
                <w:noProof/>
                <w:sz w:val="22"/>
                <w:lang w:eastAsia="pl-PL"/>
              </w:rPr>
              <w:tab/>
            </w:r>
            <w:r w:rsidRPr="00F74EA4">
              <w:rPr>
                <w:rStyle w:val="Hipercze"/>
                <w:noProof/>
                <w:sz w:val="22"/>
              </w:rPr>
              <w:t>STAN SYSTEMÓW KOMUNIKACJI I INFRASTRUKTURY TECHNICZNEJ, W TYM STOPNIA UPORZĄDKOWANIA GOSPODARKI WODNO-ŚCIEKOWEJ, ENERGETYCZNEJ ORAZ GOSPODARKI ODPADAMI</w:t>
            </w:r>
            <w:r w:rsidRPr="00F74EA4">
              <w:rPr>
                <w:noProof/>
                <w:webHidden/>
                <w:sz w:val="22"/>
              </w:rPr>
              <w:tab/>
            </w:r>
            <w:r w:rsidRPr="00F74EA4">
              <w:rPr>
                <w:noProof/>
                <w:webHidden/>
                <w:sz w:val="22"/>
              </w:rPr>
              <w:fldChar w:fldCharType="begin"/>
            </w:r>
            <w:r w:rsidRPr="00F74EA4">
              <w:rPr>
                <w:noProof/>
                <w:webHidden/>
                <w:sz w:val="22"/>
              </w:rPr>
              <w:instrText xml:space="preserve"> PAGEREF _Toc80865585 \h </w:instrText>
            </w:r>
            <w:r w:rsidRPr="00F74EA4">
              <w:rPr>
                <w:noProof/>
                <w:webHidden/>
                <w:sz w:val="22"/>
              </w:rPr>
            </w:r>
            <w:r w:rsidRPr="00F74EA4">
              <w:rPr>
                <w:noProof/>
                <w:webHidden/>
                <w:sz w:val="22"/>
              </w:rPr>
              <w:fldChar w:fldCharType="separate"/>
            </w:r>
            <w:r w:rsidR="006A33A5">
              <w:rPr>
                <w:noProof/>
                <w:webHidden/>
                <w:sz w:val="22"/>
              </w:rPr>
              <w:t>98</w:t>
            </w:r>
            <w:r w:rsidRPr="00F74EA4">
              <w:rPr>
                <w:noProof/>
                <w:webHidden/>
                <w:sz w:val="22"/>
              </w:rPr>
              <w:fldChar w:fldCharType="end"/>
            </w:r>
          </w:hyperlink>
        </w:p>
        <w:p w14:paraId="509394A1" w14:textId="105BDCE9" w:rsidR="00F74EA4" w:rsidRPr="00F74EA4" w:rsidRDefault="00F74EA4" w:rsidP="00F74EA4">
          <w:pPr>
            <w:pStyle w:val="Spistreci2"/>
            <w:rPr>
              <w:rFonts w:asciiTheme="minorHAnsi" w:eastAsiaTheme="minorEastAsia" w:hAnsiTheme="minorHAnsi"/>
              <w:noProof/>
              <w:sz w:val="22"/>
              <w:lang w:eastAsia="pl-PL"/>
            </w:rPr>
          </w:pPr>
          <w:hyperlink w:anchor="_Toc80865586" w:history="1">
            <w:r w:rsidRPr="00F74EA4">
              <w:rPr>
                <w:rStyle w:val="Hipercze"/>
                <w:smallCaps/>
                <w:noProof/>
                <w:sz w:val="22"/>
              </w:rPr>
              <w:t>9.1</w:t>
            </w:r>
            <w:r w:rsidRPr="00F74EA4">
              <w:rPr>
                <w:rFonts w:asciiTheme="minorHAnsi" w:eastAsiaTheme="minorEastAsia" w:hAnsiTheme="minorHAnsi"/>
                <w:noProof/>
                <w:sz w:val="22"/>
                <w:lang w:eastAsia="pl-PL"/>
              </w:rPr>
              <w:tab/>
            </w:r>
            <w:r w:rsidRPr="00F74EA4">
              <w:rPr>
                <w:rStyle w:val="Hipercze"/>
                <w:smallCaps/>
                <w:noProof/>
                <w:sz w:val="22"/>
              </w:rPr>
              <w:t>Komunikacja</w:t>
            </w:r>
            <w:r w:rsidRPr="00F74EA4">
              <w:rPr>
                <w:noProof/>
                <w:webHidden/>
                <w:sz w:val="22"/>
              </w:rPr>
              <w:tab/>
            </w:r>
            <w:r w:rsidRPr="00F74EA4">
              <w:rPr>
                <w:noProof/>
                <w:webHidden/>
                <w:sz w:val="22"/>
              </w:rPr>
              <w:fldChar w:fldCharType="begin"/>
            </w:r>
            <w:r w:rsidRPr="00F74EA4">
              <w:rPr>
                <w:noProof/>
                <w:webHidden/>
                <w:sz w:val="22"/>
              </w:rPr>
              <w:instrText xml:space="preserve"> PAGEREF _Toc80865586 \h </w:instrText>
            </w:r>
            <w:r w:rsidRPr="00F74EA4">
              <w:rPr>
                <w:noProof/>
                <w:webHidden/>
                <w:sz w:val="22"/>
              </w:rPr>
            </w:r>
            <w:r w:rsidRPr="00F74EA4">
              <w:rPr>
                <w:noProof/>
                <w:webHidden/>
                <w:sz w:val="22"/>
              </w:rPr>
              <w:fldChar w:fldCharType="separate"/>
            </w:r>
            <w:r w:rsidR="006A33A5">
              <w:rPr>
                <w:noProof/>
                <w:webHidden/>
                <w:sz w:val="22"/>
              </w:rPr>
              <w:t>98</w:t>
            </w:r>
            <w:r w:rsidRPr="00F74EA4">
              <w:rPr>
                <w:noProof/>
                <w:webHidden/>
                <w:sz w:val="22"/>
              </w:rPr>
              <w:fldChar w:fldCharType="end"/>
            </w:r>
          </w:hyperlink>
        </w:p>
        <w:p w14:paraId="48B9C705" w14:textId="5AFBB1D2"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7" w:history="1">
            <w:r w:rsidRPr="00F74EA4">
              <w:rPr>
                <w:rStyle w:val="Hipercze"/>
                <w:smallCaps/>
                <w:noProof/>
                <w:sz w:val="22"/>
              </w:rPr>
              <w:t>9.1.1</w:t>
            </w:r>
            <w:r w:rsidRPr="00F74EA4">
              <w:rPr>
                <w:rFonts w:asciiTheme="minorHAnsi" w:eastAsiaTheme="minorEastAsia" w:hAnsiTheme="minorHAnsi"/>
                <w:noProof/>
                <w:sz w:val="22"/>
                <w:lang w:eastAsia="pl-PL"/>
              </w:rPr>
              <w:tab/>
            </w:r>
            <w:r w:rsidRPr="00F74EA4">
              <w:rPr>
                <w:rStyle w:val="Hipercze"/>
                <w:smallCaps/>
                <w:noProof/>
                <w:sz w:val="22"/>
              </w:rPr>
              <w:t>Układ drogowy</w:t>
            </w:r>
            <w:r w:rsidRPr="00F74EA4">
              <w:rPr>
                <w:noProof/>
                <w:webHidden/>
                <w:sz w:val="22"/>
              </w:rPr>
              <w:tab/>
            </w:r>
            <w:r w:rsidRPr="00F74EA4">
              <w:rPr>
                <w:noProof/>
                <w:webHidden/>
                <w:sz w:val="22"/>
              </w:rPr>
              <w:fldChar w:fldCharType="begin"/>
            </w:r>
            <w:r w:rsidRPr="00F74EA4">
              <w:rPr>
                <w:noProof/>
                <w:webHidden/>
                <w:sz w:val="22"/>
              </w:rPr>
              <w:instrText xml:space="preserve"> PAGEREF _Toc80865587 \h </w:instrText>
            </w:r>
            <w:r w:rsidRPr="00F74EA4">
              <w:rPr>
                <w:noProof/>
                <w:webHidden/>
                <w:sz w:val="22"/>
              </w:rPr>
            </w:r>
            <w:r w:rsidRPr="00F74EA4">
              <w:rPr>
                <w:noProof/>
                <w:webHidden/>
                <w:sz w:val="22"/>
              </w:rPr>
              <w:fldChar w:fldCharType="separate"/>
            </w:r>
            <w:r w:rsidR="006A33A5">
              <w:rPr>
                <w:noProof/>
                <w:webHidden/>
                <w:sz w:val="22"/>
              </w:rPr>
              <w:t>98</w:t>
            </w:r>
            <w:r w:rsidRPr="00F74EA4">
              <w:rPr>
                <w:noProof/>
                <w:webHidden/>
                <w:sz w:val="22"/>
              </w:rPr>
              <w:fldChar w:fldCharType="end"/>
            </w:r>
          </w:hyperlink>
        </w:p>
        <w:p w14:paraId="1A14DF30" w14:textId="5F18615B"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8" w:history="1">
            <w:r w:rsidRPr="00F74EA4">
              <w:rPr>
                <w:rStyle w:val="Hipercze"/>
                <w:smallCaps/>
                <w:noProof/>
                <w:sz w:val="22"/>
              </w:rPr>
              <w:t>9.1.2</w:t>
            </w:r>
            <w:r w:rsidRPr="00F74EA4">
              <w:rPr>
                <w:rFonts w:asciiTheme="minorHAnsi" w:eastAsiaTheme="minorEastAsia" w:hAnsiTheme="minorHAnsi"/>
                <w:noProof/>
                <w:sz w:val="22"/>
                <w:lang w:eastAsia="pl-PL"/>
              </w:rPr>
              <w:tab/>
            </w:r>
            <w:r w:rsidRPr="00F74EA4">
              <w:rPr>
                <w:rStyle w:val="Hipercze"/>
                <w:smallCaps/>
                <w:noProof/>
                <w:sz w:val="22"/>
              </w:rPr>
              <w:t>Kolej</w:t>
            </w:r>
            <w:r w:rsidRPr="00F74EA4">
              <w:rPr>
                <w:noProof/>
                <w:webHidden/>
                <w:sz w:val="22"/>
              </w:rPr>
              <w:tab/>
            </w:r>
            <w:r w:rsidRPr="00F74EA4">
              <w:rPr>
                <w:noProof/>
                <w:webHidden/>
                <w:sz w:val="22"/>
              </w:rPr>
              <w:fldChar w:fldCharType="begin"/>
            </w:r>
            <w:r w:rsidRPr="00F74EA4">
              <w:rPr>
                <w:noProof/>
                <w:webHidden/>
                <w:sz w:val="22"/>
              </w:rPr>
              <w:instrText xml:space="preserve"> PAGEREF _Toc80865588 \h </w:instrText>
            </w:r>
            <w:r w:rsidRPr="00F74EA4">
              <w:rPr>
                <w:noProof/>
                <w:webHidden/>
                <w:sz w:val="22"/>
              </w:rPr>
            </w:r>
            <w:r w:rsidRPr="00F74EA4">
              <w:rPr>
                <w:noProof/>
                <w:webHidden/>
                <w:sz w:val="22"/>
              </w:rPr>
              <w:fldChar w:fldCharType="separate"/>
            </w:r>
            <w:r w:rsidR="006A33A5">
              <w:rPr>
                <w:noProof/>
                <w:webHidden/>
                <w:sz w:val="22"/>
              </w:rPr>
              <w:t>102</w:t>
            </w:r>
            <w:r w:rsidRPr="00F74EA4">
              <w:rPr>
                <w:noProof/>
                <w:webHidden/>
                <w:sz w:val="22"/>
              </w:rPr>
              <w:fldChar w:fldCharType="end"/>
            </w:r>
          </w:hyperlink>
        </w:p>
        <w:p w14:paraId="2DC2FC25" w14:textId="6E52F78E"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89" w:history="1">
            <w:r w:rsidRPr="00F74EA4">
              <w:rPr>
                <w:rStyle w:val="Hipercze"/>
                <w:smallCaps/>
                <w:noProof/>
                <w:sz w:val="22"/>
              </w:rPr>
              <w:t>9.1.3</w:t>
            </w:r>
            <w:r w:rsidRPr="00F74EA4">
              <w:rPr>
                <w:rFonts w:asciiTheme="minorHAnsi" w:eastAsiaTheme="minorEastAsia" w:hAnsiTheme="minorHAnsi"/>
                <w:noProof/>
                <w:sz w:val="22"/>
                <w:lang w:eastAsia="pl-PL"/>
              </w:rPr>
              <w:tab/>
            </w:r>
            <w:r w:rsidRPr="00F74EA4">
              <w:rPr>
                <w:rStyle w:val="Hipercze"/>
                <w:smallCaps/>
                <w:noProof/>
                <w:sz w:val="22"/>
              </w:rPr>
              <w:t>Lotnisko</w:t>
            </w:r>
            <w:r w:rsidRPr="00F74EA4">
              <w:rPr>
                <w:noProof/>
                <w:webHidden/>
                <w:sz w:val="22"/>
              </w:rPr>
              <w:tab/>
            </w:r>
            <w:r w:rsidRPr="00F74EA4">
              <w:rPr>
                <w:noProof/>
                <w:webHidden/>
                <w:sz w:val="22"/>
              </w:rPr>
              <w:fldChar w:fldCharType="begin"/>
            </w:r>
            <w:r w:rsidRPr="00F74EA4">
              <w:rPr>
                <w:noProof/>
                <w:webHidden/>
                <w:sz w:val="22"/>
              </w:rPr>
              <w:instrText xml:space="preserve"> PAGEREF _Toc80865589 \h </w:instrText>
            </w:r>
            <w:r w:rsidRPr="00F74EA4">
              <w:rPr>
                <w:noProof/>
                <w:webHidden/>
                <w:sz w:val="22"/>
              </w:rPr>
            </w:r>
            <w:r w:rsidRPr="00F74EA4">
              <w:rPr>
                <w:noProof/>
                <w:webHidden/>
                <w:sz w:val="22"/>
              </w:rPr>
              <w:fldChar w:fldCharType="separate"/>
            </w:r>
            <w:r w:rsidR="006A33A5">
              <w:rPr>
                <w:noProof/>
                <w:webHidden/>
                <w:sz w:val="22"/>
              </w:rPr>
              <w:t>103</w:t>
            </w:r>
            <w:r w:rsidRPr="00F74EA4">
              <w:rPr>
                <w:noProof/>
                <w:webHidden/>
                <w:sz w:val="22"/>
              </w:rPr>
              <w:fldChar w:fldCharType="end"/>
            </w:r>
          </w:hyperlink>
        </w:p>
        <w:p w14:paraId="2C4FEAC3" w14:textId="34E739B8" w:rsidR="00F74EA4" w:rsidRPr="00F74EA4" w:rsidRDefault="00F74EA4" w:rsidP="00F74EA4">
          <w:pPr>
            <w:pStyle w:val="Spistreci2"/>
            <w:rPr>
              <w:rFonts w:asciiTheme="minorHAnsi" w:eastAsiaTheme="minorEastAsia" w:hAnsiTheme="minorHAnsi"/>
              <w:noProof/>
              <w:sz w:val="22"/>
              <w:lang w:eastAsia="pl-PL"/>
            </w:rPr>
          </w:pPr>
          <w:hyperlink w:anchor="_Toc80865590" w:history="1">
            <w:r w:rsidRPr="00F74EA4">
              <w:rPr>
                <w:rStyle w:val="Hipercze"/>
                <w:smallCaps/>
                <w:noProof/>
                <w:sz w:val="22"/>
              </w:rPr>
              <w:t>9.2</w:t>
            </w:r>
            <w:r w:rsidRPr="00F74EA4">
              <w:rPr>
                <w:rFonts w:asciiTheme="minorHAnsi" w:eastAsiaTheme="minorEastAsia" w:hAnsiTheme="minorHAnsi"/>
                <w:noProof/>
                <w:sz w:val="22"/>
                <w:lang w:eastAsia="pl-PL"/>
              </w:rPr>
              <w:tab/>
            </w:r>
            <w:r w:rsidRPr="00F74EA4">
              <w:rPr>
                <w:rStyle w:val="Hipercze"/>
                <w:smallCaps/>
                <w:noProof/>
                <w:sz w:val="22"/>
              </w:rPr>
              <w:t>Drogi wodne i szlaki rowerowe</w:t>
            </w:r>
            <w:r w:rsidRPr="00F74EA4">
              <w:rPr>
                <w:noProof/>
                <w:webHidden/>
                <w:sz w:val="22"/>
              </w:rPr>
              <w:tab/>
            </w:r>
            <w:r w:rsidRPr="00F74EA4">
              <w:rPr>
                <w:noProof/>
                <w:webHidden/>
                <w:sz w:val="22"/>
              </w:rPr>
              <w:fldChar w:fldCharType="begin"/>
            </w:r>
            <w:r w:rsidRPr="00F74EA4">
              <w:rPr>
                <w:noProof/>
                <w:webHidden/>
                <w:sz w:val="22"/>
              </w:rPr>
              <w:instrText xml:space="preserve"> PAGEREF _Toc80865590 \h </w:instrText>
            </w:r>
            <w:r w:rsidRPr="00F74EA4">
              <w:rPr>
                <w:noProof/>
                <w:webHidden/>
                <w:sz w:val="22"/>
              </w:rPr>
            </w:r>
            <w:r w:rsidRPr="00F74EA4">
              <w:rPr>
                <w:noProof/>
                <w:webHidden/>
                <w:sz w:val="22"/>
              </w:rPr>
              <w:fldChar w:fldCharType="separate"/>
            </w:r>
            <w:r w:rsidR="006A33A5">
              <w:rPr>
                <w:noProof/>
                <w:webHidden/>
                <w:sz w:val="22"/>
              </w:rPr>
              <w:t>104</w:t>
            </w:r>
            <w:r w:rsidRPr="00F74EA4">
              <w:rPr>
                <w:noProof/>
                <w:webHidden/>
                <w:sz w:val="22"/>
              </w:rPr>
              <w:fldChar w:fldCharType="end"/>
            </w:r>
          </w:hyperlink>
        </w:p>
        <w:p w14:paraId="10EE1415" w14:textId="3F92FBD5"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1" w:history="1">
            <w:r w:rsidRPr="00F74EA4">
              <w:rPr>
                <w:rStyle w:val="Hipercze"/>
                <w:smallCaps/>
                <w:noProof/>
                <w:sz w:val="22"/>
              </w:rPr>
              <w:t>9.2.1</w:t>
            </w:r>
            <w:r w:rsidRPr="00F74EA4">
              <w:rPr>
                <w:rFonts w:asciiTheme="minorHAnsi" w:eastAsiaTheme="minorEastAsia" w:hAnsiTheme="minorHAnsi"/>
                <w:noProof/>
                <w:sz w:val="22"/>
                <w:lang w:eastAsia="pl-PL"/>
              </w:rPr>
              <w:tab/>
            </w:r>
            <w:r w:rsidRPr="00F74EA4">
              <w:rPr>
                <w:rStyle w:val="Hipercze"/>
                <w:smallCaps/>
                <w:noProof/>
                <w:sz w:val="22"/>
              </w:rPr>
              <w:t>Drogi wodne</w:t>
            </w:r>
            <w:r w:rsidRPr="00F74EA4">
              <w:rPr>
                <w:noProof/>
                <w:webHidden/>
                <w:sz w:val="22"/>
              </w:rPr>
              <w:tab/>
            </w:r>
            <w:r w:rsidRPr="00F74EA4">
              <w:rPr>
                <w:noProof/>
                <w:webHidden/>
                <w:sz w:val="22"/>
              </w:rPr>
              <w:fldChar w:fldCharType="begin"/>
            </w:r>
            <w:r w:rsidRPr="00F74EA4">
              <w:rPr>
                <w:noProof/>
                <w:webHidden/>
                <w:sz w:val="22"/>
              </w:rPr>
              <w:instrText xml:space="preserve"> PAGEREF _Toc80865591 \h </w:instrText>
            </w:r>
            <w:r w:rsidRPr="00F74EA4">
              <w:rPr>
                <w:noProof/>
                <w:webHidden/>
                <w:sz w:val="22"/>
              </w:rPr>
            </w:r>
            <w:r w:rsidRPr="00F74EA4">
              <w:rPr>
                <w:noProof/>
                <w:webHidden/>
                <w:sz w:val="22"/>
              </w:rPr>
              <w:fldChar w:fldCharType="separate"/>
            </w:r>
            <w:r w:rsidR="006A33A5">
              <w:rPr>
                <w:noProof/>
                <w:webHidden/>
                <w:sz w:val="22"/>
              </w:rPr>
              <w:t>104</w:t>
            </w:r>
            <w:r w:rsidRPr="00F74EA4">
              <w:rPr>
                <w:noProof/>
                <w:webHidden/>
                <w:sz w:val="22"/>
              </w:rPr>
              <w:fldChar w:fldCharType="end"/>
            </w:r>
          </w:hyperlink>
        </w:p>
        <w:p w14:paraId="188529EC" w14:textId="506FAF7C"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2" w:history="1">
            <w:r w:rsidRPr="00F74EA4">
              <w:rPr>
                <w:rStyle w:val="Hipercze"/>
                <w:smallCaps/>
                <w:noProof/>
                <w:sz w:val="22"/>
              </w:rPr>
              <w:t>9.2.2</w:t>
            </w:r>
            <w:r w:rsidRPr="00F74EA4">
              <w:rPr>
                <w:rFonts w:asciiTheme="minorHAnsi" w:eastAsiaTheme="minorEastAsia" w:hAnsiTheme="minorHAnsi"/>
                <w:noProof/>
                <w:sz w:val="22"/>
                <w:lang w:eastAsia="pl-PL"/>
              </w:rPr>
              <w:tab/>
            </w:r>
            <w:r w:rsidRPr="00F74EA4">
              <w:rPr>
                <w:rStyle w:val="Hipercze"/>
                <w:smallCaps/>
                <w:noProof/>
                <w:sz w:val="22"/>
              </w:rPr>
              <w:t>Szlaki rowerowe</w:t>
            </w:r>
            <w:r w:rsidRPr="00F74EA4">
              <w:rPr>
                <w:noProof/>
                <w:webHidden/>
                <w:sz w:val="22"/>
              </w:rPr>
              <w:tab/>
            </w:r>
            <w:r w:rsidRPr="00F74EA4">
              <w:rPr>
                <w:noProof/>
                <w:webHidden/>
                <w:sz w:val="22"/>
              </w:rPr>
              <w:fldChar w:fldCharType="begin"/>
            </w:r>
            <w:r w:rsidRPr="00F74EA4">
              <w:rPr>
                <w:noProof/>
                <w:webHidden/>
                <w:sz w:val="22"/>
              </w:rPr>
              <w:instrText xml:space="preserve"> PAGEREF _Toc80865592 \h </w:instrText>
            </w:r>
            <w:r w:rsidRPr="00F74EA4">
              <w:rPr>
                <w:noProof/>
                <w:webHidden/>
                <w:sz w:val="22"/>
              </w:rPr>
            </w:r>
            <w:r w:rsidRPr="00F74EA4">
              <w:rPr>
                <w:noProof/>
                <w:webHidden/>
                <w:sz w:val="22"/>
              </w:rPr>
              <w:fldChar w:fldCharType="separate"/>
            </w:r>
            <w:r w:rsidR="006A33A5">
              <w:rPr>
                <w:noProof/>
                <w:webHidden/>
                <w:sz w:val="22"/>
              </w:rPr>
              <w:t>104</w:t>
            </w:r>
            <w:r w:rsidRPr="00F74EA4">
              <w:rPr>
                <w:noProof/>
                <w:webHidden/>
                <w:sz w:val="22"/>
              </w:rPr>
              <w:fldChar w:fldCharType="end"/>
            </w:r>
          </w:hyperlink>
        </w:p>
        <w:p w14:paraId="47A5F05E" w14:textId="4BC8BF09" w:rsidR="00F74EA4" w:rsidRPr="00F74EA4" w:rsidRDefault="00F74EA4" w:rsidP="00F74EA4">
          <w:pPr>
            <w:pStyle w:val="Spistreci2"/>
            <w:rPr>
              <w:rFonts w:asciiTheme="minorHAnsi" w:eastAsiaTheme="minorEastAsia" w:hAnsiTheme="minorHAnsi"/>
              <w:noProof/>
              <w:sz w:val="22"/>
              <w:lang w:eastAsia="pl-PL"/>
            </w:rPr>
          </w:pPr>
          <w:hyperlink w:anchor="_Toc80865593" w:history="1">
            <w:r w:rsidRPr="00F74EA4">
              <w:rPr>
                <w:rStyle w:val="Hipercze"/>
                <w:smallCaps/>
                <w:noProof/>
                <w:sz w:val="22"/>
              </w:rPr>
              <w:t>9.3</w:t>
            </w:r>
            <w:r w:rsidRPr="00F74EA4">
              <w:rPr>
                <w:rFonts w:asciiTheme="minorHAnsi" w:eastAsiaTheme="minorEastAsia" w:hAnsiTheme="minorHAnsi"/>
                <w:noProof/>
                <w:sz w:val="22"/>
                <w:lang w:eastAsia="pl-PL"/>
              </w:rPr>
              <w:tab/>
            </w:r>
            <w:r w:rsidRPr="00F74EA4">
              <w:rPr>
                <w:rStyle w:val="Hipercze"/>
                <w:smallCaps/>
                <w:noProof/>
                <w:sz w:val="22"/>
              </w:rPr>
              <w:t>Infrastruktura techniczna</w:t>
            </w:r>
            <w:r w:rsidRPr="00F74EA4">
              <w:rPr>
                <w:noProof/>
                <w:webHidden/>
                <w:sz w:val="22"/>
              </w:rPr>
              <w:tab/>
            </w:r>
            <w:r w:rsidRPr="00F74EA4">
              <w:rPr>
                <w:noProof/>
                <w:webHidden/>
                <w:sz w:val="22"/>
              </w:rPr>
              <w:fldChar w:fldCharType="begin"/>
            </w:r>
            <w:r w:rsidRPr="00F74EA4">
              <w:rPr>
                <w:noProof/>
                <w:webHidden/>
                <w:sz w:val="22"/>
              </w:rPr>
              <w:instrText xml:space="preserve"> PAGEREF _Toc80865593 \h </w:instrText>
            </w:r>
            <w:r w:rsidRPr="00F74EA4">
              <w:rPr>
                <w:noProof/>
                <w:webHidden/>
                <w:sz w:val="22"/>
              </w:rPr>
            </w:r>
            <w:r w:rsidRPr="00F74EA4">
              <w:rPr>
                <w:noProof/>
                <w:webHidden/>
                <w:sz w:val="22"/>
              </w:rPr>
              <w:fldChar w:fldCharType="separate"/>
            </w:r>
            <w:r w:rsidR="006A33A5">
              <w:rPr>
                <w:noProof/>
                <w:webHidden/>
                <w:sz w:val="22"/>
              </w:rPr>
              <w:t>105</w:t>
            </w:r>
            <w:r w:rsidRPr="00F74EA4">
              <w:rPr>
                <w:noProof/>
                <w:webHidden/>
                <w:sz w:val="22"/>
              </w:rPr>
              <w:fldChar w:fldCharType="end"/>
            </w:r>
          </w:hyperlink>
        </w:p>
        <w:p w14:paraId="44031160" w14:textId="40AECA61"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4" w:history="1">
            <w:r w:rsidRPr="00F74EA4">
              <w:rPr>
                <w:rStyle w:val="Hipercze"/>
                <w:smallCaps/>
                <w:noProof/>
                <w:sz w:val="22"/>
              </w:rPr>
              <w:t>9.3.1</w:t>
            </w:r>
            <w:r w:rsidRPr="00F74EA4">
              <w:rPr>
                <w:rFonts w:asciiTheme="minorHAnsi" w:eastAsiaTheme="minorEastAsia" w:hAnsiTheme="minorHAnsi"/>
                <w:noProof/>
                <w:sz w:val="22"/>
                <w:lang w:eastAsia="pl-PL"/>
              </w:rPr>
              <w:tab/>
            </w:r>
            <w:r w:rsidRPr="00F74EA4">
              <w:rPr>
                <w:rStyle w:val="Hipercze"/>
                <w:smallCaps/>
                <w:noProof/>
                <w:sz w:val="22"/>
              </w:rPr>
              <w:t>Sieć wodociągowa</w:t>
            </w:r>
            <w:r w:rsidRPr="00F74EA4">
              <w:rPr>
                <w:noProof/>
                <w:webHidden/>
                <w:sz w:val="22"/>
              </w:rPr>
              <w:tab/>
            </w:r>
            <w:r w:rsidRPr="00F74EA4">
              <w:rPr>
                <w:noProof/>
                <w:webHidden/>
                <w:sz w:val="22"/>
              </w:rPr>
              <w:fldChar w:fldCharType="begin"/>
            </w:r>
            <w:r w:rsidRPr="00F74EA4">
              <w:rPr>
                <w:noProof/>
                <w:webHidden/>
                <w:sz w:val="22"/>
              </w:rPr>
              <w:instrText xml:space="preserve"> PAGEREF _Toc80865594 \h </w:instrText>
            </w:r>
            <w:r w:rsidRPr="00F74EA4">
              <w:rPr>
                <w:noProof/>
                <w:webHidden/>
                <w:sz w:val="22"/>
              </w:rPr>
            </w:r>
            <w:r w:rsidRPr="00F74EA4">
              <w:rPr>
                <w:noProof/>
                <w:webHidden/>
                <w:sz w:val="22"/>
              </w:rPr>
              <w:fldChar w:fldCharType="separate"/>
            </w:r>
            <w:r w:rsidR="006A33A5">
              <w:rPr>
                <w:noProof/>
                <w:webHidden/>
                <w:sz w:val="22"/>
              </w:rPr>
              <w:t>105</w:t>
            </w:r>
            <w:r w:rsidRPr="00F74EA4">
              <w:rPr>
                <w:noProof/>
                <w:webHidden/>
                <w:sz w:val="22"/>
              </w:rPr>
              <w:fldChar w:fldCharType="end"/>
            </w:r>
          </w:hyperlink>
        </w:p>
        <w:p w14:paraId="44BE77CD" w14:textId="0F865CC5"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5" w:history="1">
            <w:r w:rsidRPr="00F74EA4">
              <w:rPr>
                <w:rStyle w:val="Hipercze"/>
                <w:smallCaps/>
                <w:noProof/>
                <w:sz w:val="22"/>
              </w:rPr>
              <w:t>9.3.2</w:t>
            </w:r>
            <w:r w:rsidRPr="00F74EA4">
              <w:rPr>
                <w:rFonts w:asciiTheme="minorHAnsi" w:eastAsiaTheme="minorEastAsia" w:hAnsiTheme="minorHAnsi"/>
                <w:noProof/>
                <w:sz w:val="22"/>
                <w:lang w:eastAsia="pl-PL"/>
              </w:rPr>
              <w:tab/>
            </w:r>
            <w:r w:rsidRPr="00F74EA4">
              <w:rPr>
                <w:rStyle w:val="Hipercze"/>
                <w:smallCaps/>
                <w:noProof/>
                <w:sz w:val="22"/>
              </w:rPr>
              <w:t>Sieć kanalizacyjna i oczyszczalnie ścieków</w:t>
            </w:r>
            <w:r w:rsidRPr="00F74EA4">
              <w:rPr>
                <w:noProof/>
                <w:webHidden/>
                <w:sz w:val="22"/>
              </w:rPr>
              <w:tab/>
            </w:r>
            <w:r w:rsidRPr="00F74EA4">
              <w:rPr>
                <w:noProof/>
                <w:webHidden/>
                <w:sz w:val="22"/>
              </w:rPr>
              <w:fldChar w:fldCharType="begin"/>
            </w:r>
            <w:r w:rsidRPr="00F74EA4">
              <w:rPr>
                <w:noProof/>
                <w:webHidden/>
                <w:sz w:val="22"/>
              </w:rPr>
              <w:instrText xml:space="preserve"> PAGEREF _Toc80865595 \h </w:instrText>
            </w:r>
            <w:r w:rsidRPr="00F74EA4">
              <w:rPr>
                <w:noProof/>
                <w:webHidden/>
                <w:sz w:val="22"/>
              </w:rPr>
            </w:r>
            <w:r w:rsidRPr="00F74EA4">
              <w:rPr>
                <w:noProof/>
                <w:webHidden/>
                <w:sz w:val="22"/>
              </w:rPr>
              <w:fldChar w:fldCharType="separate"/>
            </w:r>
            <w:r w:rsidR="006A33A5">
              <w:rPr>
                <w:noProof/>
                <w:webHidden/>
                <w:sz w:val="22"/>
              </w:rPr>
              <w:t>106</w:t>
            </w:r>
            <w:r w:rsidRPr="00F74EA4">
              <w:rPr>
                <w:noProof/>
                <w:webHidden/>
                <w:sz w:val="22"/>
              </w:rPr>
              <w:fldChar w:fldCharType="end"/>
            </w:r>
          </w:hyperlink>
        </w:p>
        <w:p w14:paraId="5A06CAD6" w14:textId="427F3D1A"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6" w:history="1">
            <w:r w:rsidRPr="00F74EA4">
              <w:rPr>
                <w:rStyle w:val="Hipercze"/>
                <w:smallCaps/>
                <w:noProof/>
                <w:sz w:val="22"/>
              </w:rPr>
              <w:t>9.3.3</w:t>
            </w:r>
            <w:r w:rsidRPr="00F74EA4">
              <w:rPr>
                <w:rFonts w:asciiTheme="minorHAnsi" w:eastAsiaTheme="minorEastAsia" w:hAnsiTheme="minorHAnsi"/>
                <w:noProof/>
                <w:sz w:val="22"/>
                <w:lang w:eastAsia="pl-PL"/>
              </w:rPr>
              <w:tab/>
            </w:r>
            <w:r w:rsidRPr="00F74EA4">
              <w:rPr>
                <w:rStyle w:val="Hipercze"/>
                <w:smallCaps/>
                <w:noProof/>
                <w:sz w:val="22"/>
              </w:rPr>
              <w:t>Sieć elektroenergetyczna</w:t>
            </w:r>
            <w:r w:rsidRPr="00F74EA4">
              <w:rPr>
                <w:noProof/>
                <w:webHidden/>
                <w:sz w:val="22"/>
              </w:rPr>
              <w:tab/>
            </w:r>
            <w:r w:rsidRPr="00F74EA4">
              <w:rPr>
                <w:noProof/>
                <w:webHidden/>
                <w:sz w:val="22"/>
              </w:rPr>
              <w:fldChar w:fldCharType="begin"/>
            </w:r>
            <w:r w:rsidRPr="00F74EA4">
              <w:rPr>
                <w:noProof/>
                <w:webHidden/>
                <w:sz w:val="22"/>
              </w:rPr>
              <w:instrText xml:space="preserve"> PAGEREF _Toc80865596 \h </w:instrText>
            </w:r>
            <w:r w:rsidRPr="00F74EA4">
              <w:rPr>
                <w:noProof/>
                <w:webHidden/>
                <w:sz w:val="22"/>
              </w:rPr>
            </w:r>
            <w:r w:rsidRPr="00F74EA4">
              <w:rPr>
                <w:noProof/>
                <w:webHidden/>
                <w:sz w:val="22"/>
              </w:rPr>
              <w:fldChar w:fldCharType="separate"/>
            </w:r>
            <w:r w:rsidR="006A33A5">
              <w:rPr>
                <w:noProof/>
                <w:webHidden/>
                <w:sz w:val="22"/>
              </w:rPr>
              <w:t>109</w:t>
            </w:r>
            <w:r w:rsidRPr="00F74EA4">
              <w:rPr>
                <w:noProof/>
                <w:webHidden/>
                <w:sz w:val="22"/>
              </w:rPr>
              <w:fldChar w:fldCharType="end"/>
            </w:r>
          </w:hyperlink>
        </w:p>
        <w:p w14:paraId="51A06C00" w14:textId="153D8CC8"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7" w:history="1">
            <w:r w:rsidRPr="00F74EA4">
              <w:rPr>
                <w:rStyle w:val="Hipercze"/>
                <w:smallCaps/>
                <w:noProof/>
                <w:sz w:val="22"/>
              </w:rPr>
              <w:t>9.3.4</w:t>
            </w:r>
            <w:r w:rsidRPr="00F74EA4">
              <w:rPr>
                <w:rFonts w:asciiTheme="minorHAnsi" w:eastAsiaTheme="minorEastAsia" w:hAnsiTheme="minorHAnsi"/>
                <w:noProof/>
                <w:sz w:val="22"/>
                <w:lang w:eastAsia="pl-PL"/>
              </w:rPr>
              <w:tab/>
            </w:r>
            <w:r w:rsidRPr="00F74EA4">
              <w:rPr>
                <w:rStyle w:val="Hipercze"/>
                <w:smallCaps/>
                <w:noProof/>
                <w:sz w:val="22"/>
              </w:rPr>
              <w:t>Sieć gazowa</w:t>
            </w:r>
            <w:r w:rsidRPr="00F74EA4">
              <w:rPr>
                <w:noProof/>
                <w:webHidden/>
                <w:sz w:val="22"/>
              </w:rPr>
              <w:tab/>
            </w:r>
            <w:r w:rsidRPr="00F74EA4">
              <w:rPr>
                <w:noProof/>
                <w:webHidden/>
                <w:sz w:val="22"/>
              </w:rPr>
              <w:fldChar w:fldCharType="begin"/>
            </w:r>
            <w:r w:rsidRPr="00F74EA4">
              <w:rPr>
                <w:noProof/>
                <w:webHidden/>
                <w:sz w:val="22"/>
              </w:rPr>
              <w:instrText xml:space="preserve"> PAGEREF _Toc80865597 \h </w:instrText>
            </w:r>
            <w:r w:rsidRPr="00F74EA4">
              <w:rPr>
                <w:noProof/>
                <w:webHidden/>
                <w:sz w:val="22"/>
              </w:rPr>
            </w:r>
            <w:r w:rsidRPr="00F74EA4">
              <w:rPr>
                <w:noProof/>
                <w:webHidden/>
                <w:sz w:val="22"/>
              </w:rPr>
              <w:fldChar w:fldCharType="separate"/>
            </w:r>
            <w:r w:rsidR="006A33A5">
              <w:rPr>
                <w:noProof/>
                <w:webHidden/>
                <w:sz w:val="22"/>
              </w:rPr>
              <w:t>109</w:t>
            </w:r>
            <w:r w:rsidRPr="00F74EA4">
              <w:rPr>
                <w:noProof/>
                <w:webHidden/>
                <w:sz w:val="22"/>
              </w:rPr>
              <w:fldChar w:fldCharType="end"/>
            </w:r>
          </w:hyperlink>
        </w:p>
        <w:p w14:paraId="125C2A4C" w14:textId="619288F8"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8" w:history="1">
            <w:r w:rsidRPr="00F74EA4">
              <w:rPr>
                <w:rStyle w:val="Hipercze"/>
                <w:smallCaps/>
                <w:noProof/>
                <w:sz w:val="22"/>
              </w:rPr>
              <w:t>9.3.5</w:t>
            </w:r>
            <w:r w:rsidRPr="00F74EA4">
              <w:rPr>
                <w:rFonts w:asciiTheme="minorHAnsi" w:eastAsiaTheme="minorEastAsia" w:hAnsiTheme="minorHAnsi"/>
                <w:noProof/>
                <w:sz w:val="22"/>
                <w:lang w:eastAsia="pl-PL"/>
              </w:rPr>
              <w:tab/>
            </w:r>
            <w:r w:rsidRPr="00F74EA4">
              <w:rPr>
                <w:rStyle w:val="Hipercze"/>
                <w:smallCaps/>
                <w:noProof/>
                <w:sz w:val="22"/>
              </w:rPr>
              <w:t>Sieć telekomunikacyjna</w:t>
            </w:r>
            <w:r w:rsidRPr="00F74EA4">
              <w:rPr>
                <w:noProof/>
                <w:webHidden/>
                <w:sz w:val="22"/>
              </w:rPr>
              <w:tab/>
            </w:r>
            <w:r w:rsidRPr="00F74EA4">
              <w:rPr>
                <w:noProof/>
                <w:webHidden/>
                <w:sz w:val="22"/>
              </w:rPr>
              <w:fldChar w:fldCharType="begin"/>
            </w:r>
            <w:r w:rsidRPr="00F74EA4">
              <w:rPr>
                <w:noProof/>
                <w:webHidden/>
                <w:sz w:val="22"/>
              </w:rPr>
              <w:instrText xml:space="preserve"> PAGEREF _Toc80865598 \h </w:instrText>
            </w:r>
            <w:r w:rsidRPr="00F74EA4">
              <w:rPr>
                <w:noProof/>
                <w:webHidden/>
                <w:sz w:val="22"/>
              </w:rPr>
            </w:r>
            <w:r w:rsidRPr="00F74EA4">
              <w:rPr>
                <w:noProof/>
                <w:webHidden/>
                <w:sz w:val="22"/>
              </w:rPr>
              <w:fldChar w:fldCharType="separate"/>
            </w:r>
            <w:r w:rsidR="006A33A5">
              <w:rPr>
                <w:noProof/>
                <w:webHidden/>
                <w:sz w:val="22"/>
              </w:rPr>
              <w:t>112</w:t>
            </w:r>
            <w:r w:rsidRPr="00F74EA4">
              <w:rPr>
                <w:noProof/>
                <w:webHidden/>
                <w:sz w:val="22"/>
              </w:rPr>
              <w:fldChar w:fldCharType="end"/>
            </w:r>
          </w:hyperlink>
        </w:p>
        <w:p w14:paraId="74CF6778" w14:textId="2DF46276"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599" w:history="1">
            <w:r w:rsidRPr="00F74EA4">
              <w:rPr>
                <w:rStyle w:val="Hipercze"/>
                <w:smallCaps/>
                <w:noProof/>
                <w:sz w:val="22"/>
              </w:rPr>
              <w:t>9.3.6</w:t>
            </w:r>
            <w:r w:rsidRPr="00F74EA4">
              <w:rPr>
                <w:rFonts w:asciiTheme="minorHAnsi" w:eastAsiaTheme="minorEastAsia" w:hAnsiTheme="minorHAnsi"/>
                <w:noProof/>
                <w:sz w:val="22"/>
                <w:lang w:eastAsia="pl-PL"/>
              </w:rPr>
              <w:tab/>
            </w:r>
            <w:r w:rsidRPr="00F74EA4">
              <w:rPr>
                <w:rStyle w:val="Hipercze"/>
                <w:smallCaps/>
                <w:noProof/>
                <w:sz w:val="22"/>
              </w:rPr>
              <w:t>Gospodarowanie odpadami</w:t>
            </w:r>
            <w:r w:rsidRPr="00F74EA4">
              <w:rPr>
                <w:noProof/>
                <w:webHidden/>
                <w:sz w:val="22"/>
              </w:rPr>
              <w:tab/>
            </w:r>
            <w:r w:rsidRPr="00F74EA4">
              <w:rPr>
                <w:noProof/>
                <w:webHidden/>
                <w:sz w:val="22"/>
              </w:rPr>
              <w:fldChar w:fldCharType="begin"/>
            </w:r>
            <w:r w:rsidRPr="00F74EA4">
              <w:rPr>
                <w:noProof/>
                <w:webHidden/>
                <w:sz w:val="22"/>
              </w:rPr>
              <w:instrText xml:space="preserve"> PAGEREF _Toc80865599 \h </w:instrText>
            </w:r>
            <w:r w:rsidRPr="00F74EA4">
              <w:rPr>
                <w:noProof/>
                <w:webHidden/>
                <w:sz w:val="22"/>
              </w:rPr>
            </w:r>
            <w:r w:rsidRPr="00F74EA4">
              <w:rPr>
                <w:noProof/>
                <w:webHidden/>
                <w:sz w:val="22"/>
              </w:rPr>
              <w:fldChar w:fldCharType="separate"/>
            </w:r>
            <w:r w:rsidR="006A33A5">
              <w:rPr>
                <w:noProof/>
                <w:webHidden/>
                <w:sz w:val="22"/>
              </w:rPr>
              <w:t>112</w:t>
            </w:r>
            <w:r w:rsidRPr="00F74EA4">
              <w:rPr>
                <w:noProof/>
                <w:webHidden/>
                <w:sz w:val="22"/>
              </w:rPr>
              <w:fldChar w:fldCharType="end"/>
            </w:r>
          </w:hyperlink>
        </w:p>
        <w:p w14:paraId="53C159D5" w14:textId="181B3FEF" w:rsidR="00F74EA4" w:rsidRPr="00F74EA4" w:rsidRDefault="00F74EA4" w:rsidP="00F74EA4">
          <w:pPr>
            <w:pStyle w:val="Spistreci3"/>
            <w:tabs>
              <w:tab w:val="left" w:pos="1320"/>
              <w:tab w:val="right" w:leader="dot" w:pos="9062"/>
            </w:tabs>
            <w:spacing w:after="0" w:line="240" w:lineRule="auto"/>
            <w:rPr>
              <w:rFonts w:asciiTheme="minorHAnsi" w:eastAsiaTheme="minorEastAsia" w:hAnsiTheme="minorHAnsi"/>
              <w:noProof/>
              <w:sz w:val="22"/>
              <w:lang w:eastAsia="pl-PL"/>
            </w:rPr>
          </w:pPr>
          <w:hyperlink w:anchor="_Toc80865600" w:history="1">
            <w:r w:rsidRPr="00F74EA4">
              <w:rPr>
                <w:rStyle w:val="Hipercze"/>
                <w:smallCaps/>
                <w:noProof/>
                <w:sz w:val="22"/>
              </w:rPr>
              <w:t>9.3.7</w:t>
            </w:r>
            <w:r w:rsidRPr="00F74EA4">
              <w:rPr>
                <w:rFonts w:asciiTheme="minorHAnsi" w:eastAsiaTheme="minorEastAsia" w:hAnsiTheme="minorHAnsi"/>
                <w:noProof/>
                <w:sz w:val="22"/>
                <w:lang w:eastAsia="pl-PL"/>
              </w:rPr>
              <w:tab/>
            </w:r>
            <w:r w:rsidRPr="00F74EA4">
              <w:rPr>
                <w:rStyle w:val="Hipercze"/>
                <w:smallCaps/>
                <w:noProof/>
                <w:sz w:val="22"/>
              </w:rPr>
              <w:t>Ciepłownictwo</w:t>
            </w:r>
            <w:r w:rsidRPr="00F74EA4">
              <w:rPr>
                <w:noProof/>
                <w:webHidden/>
                <w:sz w:val="22"/>
              </w:rPr>
              <w:tab/>
            </w:r>
            <w:r w:rsidRPr="00F74EA4">
              <w:rPr>
                <w:noProof/>
                <w:webHidden/>
                <w:sz w:val="22"/>
              </w:rPr>
              <w:fldChar w:fldCharType="begin"/>
            </w:r>
            <w:r w:rsidRPr="00F74EA4">
              <w:rPr>
                <w:noProof/>
                <w:webHidden/>
                <w:sz w:val="22"/>
              </w:rPr>
              <w:instrText xml:space="preserve"> PAGEREF _Toc80865600 \h </w:instrText>
            </w:r>
            <w:r w:rsidRPr="00F74EA4">
              <w:rPr>
                <w:noProof/>
                <w:webHidden/>
                <w:sz w:val="22"/>
              </w:rPr>
            </w:r>
            <w:r w:rsidRPr="00F74EA4">
              <w:rPr>
                <w:noProof/>
                <w:webHidden/>
                <w:sz w:val="22"/>
              </w:rPr>
              <w:fldChar w:fldCharType="separate"/>
            </w:r>
            <w:r w:rsidR="006A33A5">
              <w:rPr>
                <w:noProof/>
                <w:webHidden/>
                <w:sz w:val="22"/>
              </w:rPr>
              <w:t>114</w:t>
            </w:r>
            <w:r w:rsidRPr="00F74EA4">
              <w:rPr>
                <w:noProof/>
                <w:webHidden/>
                <w:sz w:val="22"/>
              </w:rPr>
              <w:fldChar w:fldCharType="end"/>
            </w:r>
          </w:hyperlink>
        </w:p>
        <w:p w14:paraId="3BA0284E" w14:textId="3EAD1ED0" w:rsidR="00F74EA4" w:rsidRPr="00F74EA4" w:rsidRDefault="00F74EA4" w:rsidP="00F74EA4">
          <w:pPr>
            <w:pStyle w:val="Spistreci1"/>
            <w:rPr>
              <w:rFonts w:asciiTheme="minorHAnsi" w:eastAsiaTheme="minorEastAsia" w:hAnsiTheme="minorHAnsi"/>
              <w:noProof/>
              <w:sz w:val="22"/>
              <w:lang w:eastAsia="pl-PL"/>
            </w:rPr>
          </w:pPr>
          <w:hyperlink w:anchor="_Toc80865601" w:history="1">
            <w:r w:rsidRPr="00F74EA4">
              <w:rPr>
                <w:rStyle w:val="Hipercze"/>
                <w:noProof/>
                <w:sz w:val="22"/>
              </w:rPr>
              <w:t>10</w:t>
            </w:r>
            <w:r w:rsidRPr="00F74EA4">
              <w:rPr>
                <w:rFonts w:asciiTheme="minorHAnsi" w:eastAsiaTheme="minorEastAsia" w:hAnsiTheme="minorHAnsi"/>
                <w:noProof/>
                <w:sz w:val="22"/>
                <w:lang w:eastAsia="pl-PL"/>
              </w:rPr>
              <w:tab/>
            </w:r>
            <w:r w:rsidRPr="00F74EA4">
              <w:rPr>
                <w:rStyle w:val="Hipercze"/>
                <w:noProof/>
                <w:sz w:val="22"/>
              </w:rPr>
              <w:t>WYSTĘPOWANIE OBIEKTÓW I TERENÓW CHRONIONYCH NA PODSTAWIE PRZEPISÓW ODRĘBNYCH</w:t>
            </w:r>
            <w:r w:rsidRPr="00F74EA4">
              <w:rPr>
                <w:noProof/>
                <w:webHidden/>
                <w:sz w:val="22"/>
              </w:rPr>
              <w:tab/>
            </w:r>
            <w:r w:rsidRPr="00F74EA4">
              <w:rPr>
                <w:noProof/>
                <w:webHidden/>
                <w:sz w:val="22"/>
              </w:rPr>
              <w:fldChar w:fldCharType="begin"/>
            </w:r>
            <w:r w:rsidRPr="00F74EA4">
              <w:rPr>
                <w:noProof/>
                <w:webHidden/>
                <w:sz w:val="22"/>
              </w:rPr>
              <w:instrText xml:space="preserve"> PAGEREF _Toc80865601 \h </w:instrText>
            </w:r>
            <w:r w:rsidRPr="00F74EA4">
              <w:rPr>
                <w:noProof/>
                <w:webHidden/>
                <w:sz w:val="22"/>
              </w:rPr>
            </w:r>
            <w:r w:rsidRPr="00F74EA4">
              <w:rPr>
                <w:noProof/>
                <w:webHidden/>
                <w:sz w:val="22"/>
              </w:rPr>
              <w:fldChar w:fldCharType="separate"/>
            </w:r>
            <w:r w:rsidR="006A33A5">
              <w:rPr>
                <w:noProof/>
                <w:webHidden/>
                <w:sz w:val="22"/>
              </w:rPr>
              <w:t>114</w:t>
            </w:r>
            <w:r w:rsidRPr="00F74EA4">
              <w:rPr>
                <w:noProof/>
                <w:webHidden/>
                <w:sz w:val="22"/>
              </w:rPr>
              <w:fldChar w:fldCharType="end"/>
            </w:r>
          </w:hyperlink>
        </w:p>
        <w:p w14:paraId="0A370FB5" w14:textId="695AE68E" w:rsidR="00F74EA4" w:rsidRPr="00F74EA4" w:rsidRDefault="00F74EA4" w:rsidP="00F74EA4">
          <w:pPr>
            <w:pStyle w:val="Spistreci1"/>
            <w:rPr>
              <w:rFonts w:asciiTheme="minorHAnsi" w:eastAsiaTheme="minorEastAsia" w:hAnsiTheme="minorHAnsi"/>
              <w:noProof/>
              <w:sz w:val="22"/>
              <w:lang w:eastAsia="pl-PL"/>
            </w:rPr>
          </w:pPr>
          <w:hyperlink w:anchor="_Toc80865602" w:history="1">
            <w:r w:rsidRPr="00F74EA4">
              <w:rPr>
                <w:rStyle w:val="Hipercze"/>
                <w:noProof/>
                <w:sz w:val="22"/>
              </w:rPr>
              <w:t>11</w:t>
            </w:r>
            <w:r w:rsidRPr="00F74EA4">
              <w:rPr>
                <w:rFonts w:asciiTheme="minorHAnsi" w:eastAsiaTheme="minorEastAsia" w:hAnsiTheme="minorHAnsi"/>
                <w:noProof/>
                <w:sz w:val="22"/>
                <w:lang w:eastAsia="pl-PL"/>
              </w:rPr>
              <w:tab/>
            </w:r>
            <w:r w:rsidRPr="00F74EA4">
              <w:rPr>
                <w:rStyle w:val="Hipercze"/>
                <w:noProof/>
                <w:sz w:val="22"/>
              </w:rPr>
              <w:t>WYSTĘPOWANIE OBSZARÓW NATURALNYCH ZAGROŻEŃ GEOLOGICZNYCH</w:t>
            </w:r>
            <w:r w:rsidRPr="00F74EA4">
              <w:rPr>
                <w:noProof/>
                <w:webHidden/>
                <w:sz w:val="22"/>
              </w:rPr>
              <w:tab/>
            </w:r>
            <w:r w:rsidRPr="00F74EA4">
              <w:rPr>
                <w:noProof/>
                <w:webHidden/>
                <w:sz w:val="22"/>
              </w:rPr>
              <w:fldChar w:fldCharType="begin"/>
            </w:r>
            <w:r w:rsidRPr="00F74EA4">
              <w:rPr>
                <w:noProof/>
                <w:webHidden/>
                <w:sz w:val="22"/>
              </w:rPr>
              <w:instrText xml:space="preserve"> PAGEREF _Toc80865602 \h </w:instrText>
            </w:r>
            <w:r w:rsidRPr="00F74EA4">
              <w:rPr>
                <w:noProof/>
                <w:webHidden/>
                <w:sz w:val="22"/>
              </w:rPr>
            </w:r>
            <w:r w:rsidRPr="00F74EA4">
              <w:rPr>
                <w:noProof/>
                <w:webHidden/>
                <w:sz w:val="22"/>
              </w:rPr>
              <w:fldChar w:fldCharType="separate"/>
            </w:r>
            <w:r w:rsidR="006A33A5">
              <w:rPr>
                <w:noProof/>
                <w:webHidden/>
                <w:sz w:val="22"/>
              </w:rPr>
              <w:t>115</w:t>
            </w:r>
            <w:r w:rsidRPr="00F74EA4">
              <w:rPr>
                <w:noProof/>
                <w:webHidden/>
                <w:sz w:val="22"/>
              </w:rPr>
              <w:fldChar w:fldCharType="end"/>
            </w:r>
          </w:hyperlink>
        </w:p>
        <w:p w14:paraId="7D623E49" w14:textId="77A6A278" w:rsidR="00F74EA4" w:rsidRPr="00F74EA4" w:rsidRDefault="00F74EA4" w:rsidP="00F74EA4">
          <w:pPr>
            <w:pStyle w:val="Spistreci1"/>
            <w:rPr>
              <w:rFonts w:asciiTheme="minorHAnsi" w:eastAsiaTheme="minorEastAsia" w:hAnsiTheme="minorHAnsi"/>
              <w:noProof/>
              <w:sz w:val="22"/>
              <w:lang w:eastAsia="pl-PL"/>
            </w:rPr>
          </w:pPr>
          <w:hyperlink w:anchor="_Toc80865603" w:history="1">
            <w:r w:rsidRPr="00F74EA4">
              <w:rPr>
                <w:rStyle w:val="Hipercze"/>
                <w:noProof/>
                <w:sz w:val="22"/>
              </w:rPr>
              <w:t>12</w:t>
            </w:r>
            <w:r w:rsidRPr="00F74EA4">
              <w:rPr>
                <w:rFonts w:asciiTheme="minorHAnsi" w:eastAsiaTheme="minorEastAsia" w:hAnsiTheme="minorHAnsi"/>
                <w:noProof/>
                <w:sz w:val="22"/>
                <w:lang w:eastAsia="pl-PL"/>
              </w:rPr>
              <w:tab/>
            </w:r>
            <w:r w:rsidRPr="00F74EA4">
              <w:rPr>
                <w:rStyle w:val="Hipercze"/>
                <w:noProof/>
                <w:sz w:val="22"/>
              </w:rPr>
              <w:t>WYSTĘPOWANIE UDOKUMENTOWANYCH ZŁÓŻ KOPALIN, ZASOBÓW WÓD PODZIEMNYCH ORAZ UDOKUMENTOWANYCH KOMPLEKSÓW PODZIEMNEGO SKŁADOWANIA DWUTLENKU WĘGLA</w:t>
            </w:r>
            <w:r w:rsidRPr="00F74EA4">
              <w:rPr>
                <w:noProof/>
                <w:webHidden/>
                <w:sz w:val="22"/>
              </w:rPr>
              <w:tab/>
            </w:r>
            <w:r w:rsidRPr="00F74EA4">
              <w:rPr>
                <w:noProof/>
                <w:webHidden/>
                <w:sz w:val="22"/>
              </w:rPr>
              <w:fldChar w:fldCharType="begin"/>
            </w:r>
            <w:r w:rsidRPr="00F74EA4">
              <w:rPr>
                <w:noProof/>
                <w:webHidden/>
                <w:sz w:val="22"/>
              </w:rPr>
              <w:instrText xml:space="preserve"> PAGEREF _Toc80865603 \h </w:instrText>
            </w:r>
            <w:r w:rsidRPr="00F74EA4">
              <w:rPr>
                <w:noProof/>
                <w:webHidden/>
                <w:sz w:val="22"/>
              </w:rPr>
            </w:r>
            <w:r w:rsidRPr="00F74EA4">
              <w:rPr>
                <w:noProof/>
                <w:webHidden/>
                <w:sz w:val="22"/>
              </w:rPr>
              <w:fldChar w:fldCharType="separate"/>
            </w:r>
            <w:r w:rsidR="006A33A5">
              <w:rPr>
                <w:noProof/>
                <w:webHidden/>
                <w:sz w:val="22"/>
              </w:rPr>
              <w:t>115</w:t>
            </w:r>
            <w:r w:rsidRPr="00F74EA4">
              <w:rPr>
                <w:noProof/>
                <w:webHidden/>
                <w:sz w:val="22"/>
              </w:rPr>
              <w:fldChar w:fldCharType="end"/>
            </w:r>
          </w:hyperlink>
        </w:p>
        <w:p w14:paraId="3CFC64D1" w14:textId="6565761C" w:rsidR="00F74EA4" w:rsidRPr="00F74EA4" w:rsidRDefault="00F74EA4" w:rsidP="00F74EA4">
          <w:pPr>
            <w:pStyle w:val="Spistreci1"/>
            <w:rPr>
              <w:rFonts w:asciiTheme="minorHAnsi" w:eastAsiaTheme="minorEastAsia" w:hAnsiTheme="minorHAnsi"/>
              <w:noProof/>
              <w:sz w:val="22"/>
              <w:lang w:eastAsia="pl-PL"/>
            </w:rPr>
          </w:pPr>
          <w:hyperlink w:anchor="_Toc80865604" w:history="1">
            <w:r w:rsidRPr="00F74EA4">
              <w:rPr>
                <w:rStyle w:val="Hipercze"/>
                <w:noProof/>
                <w:sz w:val="22"/>
              </w:rPr>
              <w:t>13</w:t>
            </w:r>
            <w:r w:rsidRPr="00F74EA4">
              <w:rPr>
                <w:rFonts w:asciiTheme="minorHAnsi" w:eastAsiaTheme="minorEastAsia" w:hAnsiTheme="minorHAnsi"/>
                <w:noProof/>
                <w:sz w:val="22"/>
                <w:lang w:eastAsia="pl-PL"/>
              </w:rPr>
              <w:tab/>
            </w:r>
            <w:r w:rsidRPr="00F74EA4">
              <w:rPr>
                <w:rStyle w:val="Hipercze"/>
                <w:noProof/>
                <w:sz w:val="22"/>
              </w:rPr>
              <w:t>WYSTĘPOWANIE TERENÓW GÓRNICZYCH WYZNACZONYCH NA PODSTAWIE PRZEPISÓW ODRĘBNYCH</w:t>
            </w:r>
            <w:r w:rsidRPr="00F74EA4">
              <w:rPr>
                <w:noProof/>
                <w:webHidden/>
                <w:sz w:val="22"/>
              </w:rPr>
              <w:tab/>
            </w:r>
            <w:r w:rsidRPr="00F74EA4">
              <w:rPr>
                <w:noProof/>
                <w:webHidden/>
                <w:sz w:val="22"/>
              </w:rPr>
              <w:fldChar w:fldCharType="begin"/>
            </w:r>
            <w:r w:rsidRPr="00F74EA4">
              <w:rPr>
                <w:noProof/>
                <w:webHidden/>
                <w:sz w:val="22"/>
              </w:rPr>
              <w:instrText xml:space="preserve"> PAGEREF _Toc80865604 \h </w:instrText>
            </w:r>
            <w:r w:rsidRPr="00F74EA4">
              <w:rPr>
                <w:noProof/>
                <w:webHidden/>
                <w:sz w:val="22"/>
              </w:rPr>
            </w:r>
            <w:r w:rsidRPr="00F74EA4">
              <w:rPr>
                <w:noProof/>
                <w:webHidden/>
                <w:sz w:val="22"/>
              </w:rPr>
              <w:fldChar w:fldCharType="separate"/>
            </w:r>
            <w:r w:rsidR="006A33A5">
              <w:rPr>
                <w:noProof/>
                <w:webHidden/>
                <w:sz w:val="22"/>
              </w:rPr>
              <w:t>116</w:t>
            </w:r>
            <w:r w:rsidRPr="00F74EA4">
              <w:rPr>
                <w:noProof/>
                <w:webHidden/>
                <w:sz w:val="22"/>
              </w:rPr>
              <w:fldChar w:fldCharType="end"/>
            </w:r>
          </w:hyperlink>
        </w:p>
        <w:p w14:paraId="39B467CA" w14:textId="0C1DE998" w:rsidR="00F74EA4" w:rsidRPr="00F74EA4" w:rsidRDefault="00F74EA4" w:rsidP="00F74EA4">
          <w:pPr>
            <w:pStyle w:val="Spistreci1"/>
            <w:rPr>
              <w:rFonts w:asciiTheme="minorHAnsi" w:eastAsiaTheme="minorEastAsia" w:hAnsiTheme="minorHAnsi"/>
              <w:noProof/>
              <w:sz w:val="22"/>
              <w:lang w:eastAsia="pl-PL"/>
            </w:rPr>
          </w:pPr>
          <w:hyperlink w:anchor="_Toc80865605" w:history="1">
            <w:r w:rsidRPr="00F74EA4">
              <w:rPr>
                <w:rStyle w:val="Hipercze"/>
                <w:noProof/>
                <w:sz w:val="22"/>
              </w:rPr>
              <w:t>14</w:t>
            </w:r>
            <w:r w:rsidRPr="00F74EA4">
              <w:rPr>
                <w:rFonts w:asciiTheme="minorHAnsi" w:eastAsiaTheme="minorEastAsia" w:hAnsiTheme="minorHAnsi"/>
                <w:noProof/>
                <w:sz w:val="22"/>
                <w:lang w:eastAsia="pl-PL"/>
              </w:rPr>
              <w:tab/>
            </w:r>
            <w:r w:rsidRPr="00F74EA4">
              <w:rPr>
                <w:rStyle w:val="Hipercze"/>
                <w:noProof/>
                <w:sz w:val="22"/>
              </w:rPr>
              <w:t>ZADANIA SŁUŻĄCE REALIZACJI PONADLOKALNYCH CELÓW PUBLICZNYCH</w:t>
            </w:r>
            <w:r w:rsidRPr="00F74EA4">
              <w:rPr>
                <w:noProof/>
                <w:webHidden/>
                <w:sz w:val="22"/>
              </w:rPr>
              <w:tab/>
            </w:r>
            <w:r w:rsidRPr="00F74EA4">
              <w:rPr>
                <w:noProof/>
                <w:webHidden/>
                <w:sz w:val="22"/>
              </w:rPr>
              <w:fldChar w:fldCharType="begin"/>
            </w:r>
            <w:r w:rsidRPr="00F74EA4">
              <w:rPr>
                <w:noProof/>
                <w:webHidden/>
                <w:sz w:val="22"/>
              </w:rPr>
              <w:instrText xml:space="preserve"> PAGEREF _Toc80865605 \h </w:instrText>
            </w:r>
            <w:r w:rsidRPr="00F74EA4">
              <w:rPr>
                <w:noProof/>
                <w:webHidden/>
                <w:sz w:val="22"/>
              </w:rPr>
            </w:r>
            <w:r w:rsidRPr="00F74EA4">
              <w:rPr>
                <w:noProof/>
                <w:webHidden/>
                <w:sz w:val="22"/>
              </w:rPr>
              <w:fldChar w:fldCharType="separate"/>
            </w:r>
            <w:r w:rsidR="006A33A5">
              <w:rPr>
                <w:noProof/>
                <w:webHidden/>
                <w:sz w:val="22"/>
              </w:rPr>
              <w:t>117</w:t>
            </w:r>
            <w:r w:rsidRPr="00F74EA4">
              <w:rPr>
                <w:noProof/>
                <w:webHidden/>
                <w:sz w:val="22"/>
              </w:rPr>
              <w:fldChar w:fldCharType="end"/>
            </w:r>
          </w:hyperlink>
        </w:p>
        <w:p w14:paraId="58FE7D42" w14:textId="2BAD6112" w:rsidR="00F74EA4" w:rsidRPr="00F74EA4" w:rsidRDefault="00F74EA4" w:rsidP="00F74EA4">
          <w:pPr>
            <w:pStyle w:val="Spistreci1"/>
            <w:rPr>
              <w:rFonts w:asciiTheme="minorHAnsi" w:eastAsiaTheme="minorEastAsia" w:hAnsiTheme="minorHAnsi"/>
              <w:noProof/>
              <w:sz w:val="22"/>
              <w:lang w:eastAsia="pl-PL"/>
            </w:rPr>
          </w:pPr>
          <w:hyperlink w:anchor="_Toc80865606" w:history="1">
            <w:r w:rsidRPr="00F74EA4">
              <w:rPr>
                <w:rStyle w:val="Hipercze"/>
                <w:noProof/>
                <w:sz w:val="22"/>
              </w:rPr>
              <w:t>15</w:t>
            </w:r>
            <w:r w:rsidRPr="00F74EA4">
              <w:rPr>
                <w:rFonts w:asciiTheme="minorHAnsi" w:eastAsiaTheme="minorEastAsia" w:hAnsiTheme="minorHAnsi"/>
                <w:noProof/>
                <w:sz w:val="22"/>
                <w:lang w:eastAsia="pl-PL"/>
              </w:rPr>
              <w:tab/>
            </w:r>
            <w:r w:rsidRPr="00F74EA4">
              <w:rPr>
                <w:rStyle w:val="Hipercze"/>
                <w:noProof/>
                <w:sz w:val="22"/>
              </w:rPr>
              <w:t>WYMAGANIA DOTYCZĄCE OCHRONY PRZECIWPOWODZIOWEJ</w:t>
            </w:r>
            <w:r w:rsidRPr="00F74EA4">
              <w:rPr>
                <w:noProof/>
                <w:webHidden/>
                <w:sz w:val="22"/>
              </w:rPr>
              <w:tab/>
            </w:r>
            <w:r w:rsidRPr="00F74EA4">
              <w:rPr>
                <w:noProof/>
                <w:webHidden/>
                <w:sz w:val="22"/>
              </w:rPr>
              <w:fldChar w:fldCharType="begin"/>
            </w:r>
            <w:r w:rsidRPr="00F74EA4">
              <w:rPr>
                <w:noProof/>
                <w:webHidden/>
                <w:sz w:val="22"/>
              </w:rPr>
              <w:instrText xml:space="preserve"> PAGEREF _Toc80865606 \h </w:instrText>
            </w:r>
            <w:r w:rsidRPr="00F74EA4">
              <w:rPr>
                <w:noProof/>
                <w:webHidden/>
                <w:sz w:val="22"/>
              </w:rPr>
            </w:r>
            <w:r w:rsidRPr="00F74EA4">
              <w:rPr>
                <w:noProof/>
                <w:webHidden/>
                <w:sz w:val="22"/>
              </w:rPr>
              <w:fldChar w:fldCharType="separate"/>
            </w:r>
            <w:r w:rsidR="006A33A5">
              <w:rPr>
                <w:noProof/>
                <w:webHidden/>
                <w:sz w:val="22"/>
              </w:rPr>
              <w:t>117</w:t>
            </w:r>
            <w:r w:rsidRPr="00F74EA4">
              <w:rPr>
                <w:noProof/>
                <w:webHidden/>
                <w:sz w:val="22"/>
              </w:rPr>
              <w:fldChar w:fldCharType="end"/>
            </w:r>
          </w:hyperlink>
        </w:p>
        <w:p w14:paraId="361834C1" w14:textId="66F73A8D" w:rsidR="00F74EA4" w:rsidRPr="00F74EA4" w:rsidRDefault="00F74EA4" w:rsidP="00F74EA4">
          <w:pPr>
            <w:pStyle w:val="Spistreci1"/>
            <w:rPr>
              <w:rFonts w:asciiTheme="minorHAnsi" w:eastAsiaTheme="minorEastAsia" w:hAnsiTheme="minorHAnsi"/>
              <w:noProof/>
              <w:sz w:val="22"/>
              <w:lang w:eastAsia="pl-PL"/>
            </w:rPr>
          </w:pPr>
          <w:hyperlink w:anchor="_Toc80865607" w:history="1">
            <w:r w:rsidRPr="00F74EA4">
              <w:rPr>
                <w:rStyle w:val="Hipercze"/>
                <w:noProof/>
                <w:sz w:val="22"/>
              </w:rPr>
              <w:t>16</w:t>
            </w:r>
            <w:r w:rsidRPr="00F74EA4">
              <w:rPr>
                <w:rFonts w:asciiTheme="minorHAnsi" w:eastAsiaTheme="minorEastAsia" w:hAnsiTheme="minorHAnsi"/>
                <w:noProof/>
                <w:sz w:val="22"/>
                <w:lang w:eastAsia="pl-PL"/>
              </w:rPr>
              <w:tab/>
            </w:r>
            <w:r w:rsidRPr="00F74EA4">
              <w:rPr>
                <w:rStyle w:val="Hipercze"/>
                <w:noProof/>
                <w:sz w:val="22"/>
              </w:rPr>
              <w:t>SPIS RYSUNKÓW</w:t>
            </w:r>
            <w:r w:rsidRPr="00F74EA4">
              <w:rPr>
                <w:noProof/>
                <w:webHidden/>
                <w:sz w:val="22"/>
              </w:rPr>
              <w:tab/>
            </w:r>
            <w:r w:rsidRPr="00F74EA4">
              <w:rPr>
                <w:noProof/>
                <w:webHidden/>
                <w:sz w:val="22"/>
              </w:rPr>
              <w:fldChar w:fldCharType="begin"/>
            </w:r>
            <w:r w:rsidRPr="00F74EA4">
              <w:rPr>
                <w:noProof/>
                <w:webHidden/>
                <w:sz w:val="22"/>
              </w:rPr>
              <w:instrText xml:space="preserve"> PAGEREF _Toc80865607 \h </w:instrText>
            </w:r>
            <w:r w:rsidRPr="00F74EA4">
              <w:rPr>
                <w:noProof/>
                <w:webHidden/>
                <w:sz w:val="22"/>
              </w:rPr>
            </w:r>
            <w:r w:rsidRPr="00F74EA4">
              <w:rPr>
                <w:noProof/>
                <w:webHidden/>
                <w:sz w:val="22"/>
              </w:rPr>
              <w:fldChar w:fldCharType="separate"/>
            </w:r>
            <w:r w:rsidR="006A33A5">
              <w:rPr>
                <w:noProof/>
                <w:webHidden/>
                <w:sz w:val="22"/>
              </w:rPr>
              <w:t>119</w:t>
            </w:r>
            <w:r w:rsidRPr="00F74EA4">
              <w:rPr>
                <w:noProof/>
                <w:webHidden/>
                <w:sz w:val="22"/>
              </w:rPr>
              <w:fldChar w:fldCharType="end"/>
            </w:r>
          </w:hyperlink>
        </w:p>
        <w:p w14:paraId="59AC998B" w14:textId="264468BA" w:rsidR="00F74EA4" w:rsidRPr="00F74EA4" w:rsidRDefault="00F74EA4" w:rsidP="00F74EA4">
          <w:pPr>
            <w:pStyle w:val="Spistreci1"/>
            <w:rPr>
              <w:rFonts w:asciiTheme="minorHAnsi" w:eastAsiaTheme="minorEastAsia" w:hAnsiTheme="minorHAnsi"/>
              <w:noProof/>
              <w:sz w:val="22"/>
              <w:lang w:eastAsia="pl-PL"/>
            </w:rPr>
          </w:pPr>
          <w:hyperlink w:anchor="_Toc80865608" w:history="1">
            <w:r w:rsidRPr="00F74EA4">
              <w:rPr>
                <w:rStyle w:val="Hipercze"/>
                <w:noProof/>
                <w:sz w:val="22"/>
              </w:rPr>
              <w:t>17</w:t>
            </w:r>
            <w:r w:rsidRPr="00F74EA4">
              <w:rPr>
                <w:rFonts w:asciiTheme="minorHAnsi" w:eastAsiaTheme="minorEastAsia" w:hAnsiTheme="minorHAnsi"/>
                <w:noProof/>
                <w:sz w:val="22"/>
                <w:lang w:eastAsia="pl-PL"/>
              </w:rPr>
              <w:tab/>
            </w:r>
            <w:r w:rsidRPr="00F74EA4">
              <w:rPr>
                <w:rStyle w:val="Hipercze"/>
                <w:noProof/>
                <w:sz w:val="22"/>
              </w:rPr>
              <w:t>SPIS TABEL</w:t>
            </w:r>
            <w:r w:rsidRPr="00F74EA4">
              <w:rPr>
                <w:noProof/>
                <w:webHidden/>
                <w:sz w:val="22"/>
              </w:rPr>
              <w:tab/>
            </w:r>
            <w:r w:rsidRPr="00F74EA4">
              <w:rPr>
                <w:noProof/>
                <w:webHidden/>
                <w:sz w:val="22"/>
              </w:rPr>
              <w:fldChar w:fldCharType="begin"/>
            </w:r>
            <w:r w:rsidRPr="00F74EA4">
              <w:rPr>
                <w:noProof/>
                <w:webHidden/>
                <w:sz w:val="22"/>
              </w:rPr>
              <w:instrText xml:space="preserve"> PAGEREF _Toc80865608 \h </w:instrText>
            </w:r>
            <w:r w:rsidRPr="00F74EA4">
              <w:rPr>
                <w:noProof/>
                <w:webHidden/>
                <w:sz w:val="22"/>
              </w:rPr>
            </w:r>
            <w:r w:rsidRPr="00F74EA4">
              <w:rPr>
                <w:noProof/>
                <w:webHidden/>
                <w:sz w:val="22"/>
              </w:rPr>
              <w:fldChar w:fldCharType="separate"/>
            </w:r>
            <w:r w:rsidR="006A33A5">
              <w:rPr>
                <w:noProof/>
                <w:webHidden/>
                <w:sz w:val="22"/>
              </w:rPr>
              <w:t>119</w:t>
            </w:r>
            <w:r w:rsidRPr="00F74EA4">
              <w:rPr>
                <w:noProof/>
                <w:webHidden/>
                <w:sz w:val="22"/>
              </w:rPr>
              <w:fldChar w:fldCharType="end"/>
            </w:r>
          </w:hyperlink>
        </w:p>
        <w:p w14:paraId="4D8B43A2" w14:textId="263AC915" w:rsidR="00F74EA4" w:rsidRPr="00F74EA4" w:rsidRDefault="00F74EA4" w:rsidP="00F74EA4">
          <w:pPr>
            <w:pStyle w:val="Spistreci1"/>
            <w:rPr>
              <w:rFonts w:asciiTheme="minorHAnsi" w:eastAsiaTheme="minorEastAsia" w:hAnsiTheme="minorHAnsi"/>
              <w:noProof/>
              <w:sz w:val="22"/>
              <w:lang w:eastAsia="pl-PL"/>
            </w:rPr>
          </w:pPr>
          <w:hyperlink w:anchor="_Toc80865609" w:history="1">
            <w:r w:rsidRPr="00F74EA4">
              <w:rPr>
                <w:rStyle w:val="Hipercze"/>
                <w:noProof/>
                <w:sz w:val="22"/>
              </w:rPr>
              <w:t>18</w:t>
            </w:r>
            <w:r w:rsidRPr="00F74EA4">
              <w:rPr>
                <w:rFonts w:asciiTheme="minorHAnsi" w:eastAsiaTheme="minorEastAsia" w:hAnsiTheme="minorHAnsi"/>
                <w:noProof/>
                <w:sz w:val="22"/>
                <w:lang w:eastAsia="pl-PL"/>
              </w:rPr>
              <w:tab/>
            </w:r>
            <w:r w:rsidRPr="00F74EA4">
              <w:rPr>
                <w:rStyle w:val="Hipercze"/>
                <w:noProof/>
                <w:sz w:val="22"/>
              </w:rPr>
              <w:t>SPIS WYKRESÓW</w:t>
            </w:r>
            <w:r w:rsidRPr="00F74EA4">
              <w:rPr>
                <w:noProof/>
                <w:webHidden/>
                <w:sz w:val="22"/>
              </w:rPr>
              <w:tab/>
            </w:r>
            <w:r w:rsidRPr="00F74EA4">
              <w:rPr>
                <w:noProof/>
                <w:webHidden/>
                <w:sz w:val="22"/>
              </w:rPr>
              <w:fldChar w:fldCharType="begin"/>
            </w:r>
            <w:r w:rsidRPr="00F74EA4">
              <w:rPr>
                <w:noProof/>
                <w:webHidden/>
                <w:sz w:val="22"/>
              </w:rPr>
              <w:instrText xml:space="preserve"> PAGEREF _Toc80865609 \h </w:instrText>
            </w:r>
            <w:r w:rsidRPr="00F74EA4">
              <w:rPr>
                <w:noProof/>
                <w:webHidden/>
                <w:sz w:val="22"/>
              </w:rPr>
            </w:r>
            <w:r w:rsidRPr="00F74EA4">
              <w:rPr>
                <w:noProof/>
                <w:webHidden/>
                <w:sz w:val="22"/>
              </w:rPr>
              <w:fldChar w:fldCharType="separate"/>
            </w:r>
            <w:r w:rsidR="006A33A5">
              <w:rPr>
                <w:noProof/>
                <w:webHidden/>
                <w:sz w:val="22"/>
              </w:rPr>
              <w:t>120</w:t>
            </w:r>
            <w:r w:rsidRPr="00F74EA4">
              <w:rPr>
                <w:noProof/>
                <w:webHidden/>
                <w:sz w:val="22"/>
              </w:rPr>
              <w:fldChar w:fldCharType="end"/>
            </w:r>
          </w:hyperlink>
        </w:p>
        <w:p w14:paraId="5881007C" w14:textId="72AE8B65" w:rsidR="001C4027" w:rsidRPr="00F74EA4" w:rsidRDefault="00CF7167" w:rsidP="00F74EA4">
          <w:pPr>
            <w:spacing w:after="0" w:line="240" w:lineRule="auto"/>
            <w:rPr>
              <w:rFonts w:cs="Times New Roman"/>
              <w:b/>
              <w:bCs/>
              <w:sz w:val="22"/>
            </w:rPr>
          </w:pPr>
          <w:r w:rsidRPr="00F74EA4">
            <w:rPr>
              <w:rFonts w:cs="Times New Roman"/>
              <w:b/>
              <w:bCs/>
              <w:sz w:val="22"/>
            </w:rPr>
            <w:fldChar w:fldCharType="end"/>
          </w:r>
        </w:p>
      </w:sdtContent>
    </w:sdt>
    <w:p w14:paraId="67FC7CAC" w14:textId="77777777" w:rsidR="00713F02" w:rsidRPr="00F869A8" w:rsidRDefault="00713F02" w:rsidP="00F869A8">
      <w:pPr>
        <w:spacing w:line="240" w:lineRule="auto"/>
        <w:jc w:val="right"/>
        <w:rPr>
          <w:rFonts w:cs="Times New Roman"/>
          <w:sz w:val="22"/>
        </w:rPr>
        <w:sectPr w:rsidR="00713F02" w:rsidRPr="00F869A8" w:rsidSect="00B7191B">
          <w:footerReference w:type="default" r:id="rId13"/>
          <w:pgSz w:w="11906" w:h="16838"/>
          <w:pgMar w:top="1417" w:right="1417" w:bottom="1417" w:left="1417" w:header="708" w:footer="708" w:gutter="0"/>
          <w:cols w:space="708"/>
          <w:docGrid w:linePitch="360"/>
        </w:sectPr>
      </w:pPr>
    </w:p>
    <w:p w14:paraId="5C47B457" w14:textId="216FCF20" w:rsidR="00B3474E" w:rsidRPr="00B6506A" w:rsidRDefault="00B3474E" w:rsidP="00676EBE">
      <w:pPr>
        <w:pStyle w:val="Nagwek1"/>
        <w:spacing w:before="200" w:after="200"/>
        <w:ind w:left="431" w:hanging="431"/>
        <w:rPr>
          <w:sz w:val="26"/>
          <w:szCs w:val="26"/>
        </w:rPr>
      </w:pPr>
      <w:bookmarkStart w:id="1" w:name="_Toc409529741"/>
      <w:bookmarkStart w:id="2" w:name="_Hlk38560028"/>
      <w:bookmarkStart w:id="3" w:name="_Toc80865534"/>
      <w:r w:rsidRPr="00B6506A">
        <w:rPr>
          <w:sz w:val="26"/>
          <w:szCs w:val="26"/>
        </w:rPr>
        <w:lastRenderedPageBreak/>
        <w:t>WPROWADZENIE</w:t>
      </w:r>
      <w:bookmarkEnd w:id="1"/>
      <w:bookmarkEnd w:id="3"/>
    </w:p>
    <w:bookmarkEnd w:id="2"/>
    <w:p w14:paraId="45DE4FFC" w14:textId="2E21EBE8" w:rsidR="00B3474E" w:rsidRPr="00AF1ED5" w:rsidRDefault="00B3474E" w:rsidP="0080255C">
      <w:pPr>
        <w:spacing w:after="0"/>
        <w:ind w:firstLine="431"/>
        <w:rPr>
          <w:sz w:val="22"/>
        </w:rPr>
      </w:pPr>
      <w:r w:rsidRPr="00AF1ED5">
        <w:rPr>
          <w:sz w:val="22"/>
        </w:rPr>
        <w:t xml:space="preserve">W celu określenia aktualnej polityki przestrzennej </w:t>
      </w:r>
      <w:r w:rsidR="008C05E1">
        <w:rPr>
          <w:sz w:val="22"/>
        </w:rPr>
        <w:t>g</w:t>
      </w:r>
      <w:r w:rsidRPr="00AF1ED5">
        <w:rPr>
          <w:sz w:val="22"/>
        </w:rPr>
        <w:t xml:space="preserve">miny </w:t>
      </w:r>
      <w:r w:rsidR="00D417E0">
        <w:rPr>
          <w:sz w:val="22"/>
        </w:rPr>
        <w:t>Szczytno</w:t>
      </w:r>
      <w:r w:rsidRPr="00AF1ED5">
        <w:rPr>
          <w:sz w:val="22"/>
        </w:rPr>
        <w:t xml:space="preserve">, w tym lokalnych zasad zagospodarowania przestrzennego, Rada Gminy </w:t>
      </w:r>
      <w:r w:rsidR="00D417E0">
        <w:rPr>
          <w:sz w:val="22"/>
        </w:rPr>
        <w:t>Szczytno</w:t>
      </w:r>
      <w:r w:rsidRPr="00AF1ED5">
        <w:rPr>
          <w:sz w:val="22"/>
        </w:rPr>
        <w:t xml:space="preserve"> podjęła </w:t>
      </w:r>
      <w:r w:rsidR="00AF1ED5">
        <w:rPr>
          <w:sz w:val="22"/>
        </w:rPr>
        <w:t>Uchwałę Nr </w:t>
      </w:r>
      <w:r w:rsidR="00D417E0">
        <w:rPr>
          <w:sz w:val="22"/>
        </w:rPr>
        <w:t>XIII</w:t>
      </w:r>
      <w:r w:rsidR="00ED3362" w:rsidRPr="00AF1ED5">
        <w:rPr>
          <w:sz w:val="22"/>
        </w:rPr>
        <w:t>/</w:t>
      </w:r>
      <w:r w:rsidR="00D417E0">
        <w:rPr>
          <w:sz w:val="22"/>
        </w:rPr>
        <w:t>101</w:t>
      </w:r>
      <w:r w:rsidR="00ED3362" w:rsidRPr="00AF1ED5">
        <w:rPr>
          <w:sz w:val="22"/>
        </w:rPr>
        <w:t>/</w:t>
      </w:r>
      <w:r w:rsidR="00D417E0">
        <w:rPr>
          <w:sz w:val="22"/>
        </w:rPr>
        <w:t>2019</w:t>
      </w:r>
      <w:r w:rsidR="00ED3362" w:rsidRPr="00AF1ED5">
        <w:rPr>
          <w:sz w:val="22"/>
        </w:rPr>
        <w:t xml:space="preserve"> z dnia </w:t>
      </w:r>
      <w:r w:rsidR="00D417E0">
        <w:rPr>
          <w:sz w:val="22"/>
        </w:rPr>
        <w:t>30</w:t>
      </w:r>
      <w:r w:rsidR="00ED3362" w:rsidRPr="00AF1ED5">
        <w:rPr>
          <w:sz w:val="22"/>
        </w:rPr>
        <w:t xml:space="preserve"> września 201</w:t>
      </w:r>
      <w:r w:rsidR="00D417E0">
        <w:rPr>
          <w:sz w:val="22"/>
        </w:rPr>
        <w:t>9</w:t>
      </w:r>
      <w:r w:rsidR="00ED3362" w:rsidRPr="00AF1ED5">
        <w:rPr>
          <w:sz w:val="22"/>
        </w:rPr>
        <w:t xml:space="preserve"> r. w sprawie </w:t>
      </w:r>
      <w:r w:rsidR="00D417E0">
        <w:rPr>
          <w:sz w:val="22"/>
        </w:rPr>
        <w:t>przystąpienia do sporządzenia</w:t>
      </w:r>
      <w:r w:rsidR="00ED3362" w:rsidRPr="00AF1ED5">
        <w:rPr>
          <w:sz w:val="22"/>
        </w:rPr>
        <w:t xml:space="preserve"> „Studium uwarunkowań i kierunków zagospodarowania przestrzennego gminy </w:t>
      </w:r>
      <w:r w:rsidR="00D417E0">
        <w:rPr>
          <w:sz w:val="22"/>
        </w:rPr>
        <w:t>Szczytno</w:t>
      </w:r>
      <w:r w:rsidR="00ED3362" w:rsidRPr="00AF1ED5">
        <w:rPr>
          <w:sz w:val="22"/>
        </w:rPr>
        <w:t>”</w:t>
      </w:r>
      <w:r w:rsidR="00D417E0">
        <w:rPr>
          <w:sz w:val="22"/>
        </w:rPr>
        <w:t xml:space="preserve">. </w:t>
      </w:r>
      <w:r w:rsidR="00ED3362" w:rsidRPr="00AF1ED5">
        <w:rPr>
          <w:sz w:val="22"/>
        </w:rPr>
        <w:t>Wykonanie uchwał</w:t>
      </w:r>
      <w:r w:rsidR="00D417E0">
        <w:rPr>
          <w:sz w:val="22"/>
        </w:rPr>
        <w:t>y</w:t>
      </w:r>
      <w:r w:rsidRPr="00AF1ED5">
        <w:rPr>
          <w:sz w:val="22"/>
        </w:rPr>
        <w:t xml:space="preserve"> powierzono Wójtowi </w:t>
      </w:r>
      <w:r w:rsidR="00FA0C11" w:rsidRPr="00AF1ED5">
        <w:rPr>
          <w:sz w:val="22"/>
        </w:rPr>
        <w:t xml:space="preserve">Gminy </w:t>
      </w:r>
      <w:r w:rsidR="00D417E0">
        <w:rPr>
          <w:sz w:val="22"/>
        </w:rPr>
        <w:t>Szczytno.</w:t>
      </w:r>
    </w:p>
    <w:p w14:paraId="7CAF6357" w14:textId="2AA2BDEC" w:rsidR="00B3474E" w:rsidRPr="00AF1ED5" w:rsidRDefault="00B3474E" w:rsidP="0080255C">
      <w:pPr>
        <w:spacing w:after="0"/>
        <w:ind w:firstLine="709"/>
        <w:rPr>
          <w:sz w:val="22"/>
        </w:rPr>
      </w:pPr>
      <w:r w:rsidRPr="00AF1ED5">
        <w:rPr>
          <w:sz w:val="22"/>
        </w:rPr>
        <w:t>Studium uwarunkowań i kierunków zagospodarowania przestrze</w:t>
      </w:r>
      <w:r w:rsidR="00AF1ED5">
        <w:rPr>
          <w:sz w:val="22"/>
        </w:rPr>
        <w:t>nnego sporządzono dla obszaru w </w:t>
      </w:r>
      <w:r w:rsidRPr="00AF1ED5">
        <w:rPr>
          <w:sz w:val="22"/>
        </w:rPr>
        <w:t xml:space="preserve">granicach administracyjnych </w:t>
      </w:r>
      <w:r w:rsidR="008C05E1">
        <w:rPr>
          <w:sz w:val="22"/>
        </w:rPr>
        <w:t>g</w:t>
      </w:r>
      <w:r w:rsidR="005677B1" w:rsidRPr="00AF1ED5">
        <w:rPr>
          <w:sz w:val="22"/>
        </w:rPr>
        <w:t xml:space="preserve">miny </w:t>
      </w:r>
      <w:r w:rsidR="006F7020">
        <w:rPr>
          <w:sz w:val="22"/>
        </w:rPr>
        <w:t>Szczytno</w:t>
      </w:r>
      <w:r w:rsidRPr="00AF1ED5">
        <w:rPr>
          <w:sz w:val="22"/>
        </w:rPr>
        <w:t>, zgodnie z u</w:t>
      </w:r>
      <w:r w:rsidR="00AF1ED5">
        <w:rPr>
          <w:sz w:val="22"/>
        </w:rPr>
        <w:t>stawą z dnia 27 marca 2003 r. o </w:t>
      </w:r>
      <w:r w:rsidRPr="00AF1ED5">
        <w:rPr>
          <w:sz w:val="22"/>
        </w:rPr>
        <w:t>planowaniu i zagospodarowaniu p</w:t>
      </w:r>
      <w:r w:rsidR="006D0781" w:rsidRPr="00AF1ED5">
        <w:rPr>
          <w:sz w:val="22"/>
        </w:rPr>
        <w:t>rzestrzennym (t.j. Dz. U. z 20</w:t>
      </w:r>
      <w:r w:rsidR="006F7020">
        <w:rPr>
          <w:sz w:val="22"/>
        </w:rPr>
        <w:t>2</w:t>
      </w:r>
      <w:r w:rsidR="004908CD">
        <w:rPr>
          <w:sz w:val="22"/>
        </w:rPr>
        <w:t>1</w:t>
      </w:r>
      <w:r w:rsidRPr="00AF1ED5">
        <w:rPr>
          <w:sz w:val="22"/>
        </w:rPr>
        <w:t xml:space="preserve"> r., poz. </w:t>
      </w:r>
      <w:r w:rsidR="004908CD">
        <w:rPr>
          <w:sz w:val="22"/>
        </w:rPr>
        <w:t>741</w:t>
      </w:r>
      <w:r w:rsidRPr="00AF1ED5">
        <w:rPr>
          <w:sz w:val="22"/>
        </w:rPr>
        <w:t>) oraz rozporządzeniem Ministra Infrastruktury z dnia 28 kwietnia 2004 r. w sprawie zakresu projektu studium uwarunkowań i kierunków zagospodarowania przes</w:t>
      </w:r>
      <w:r w:rsidR="00AF1ED5">
        <w:rPr>
          <w:sz w:val="22"/>
        </w:rPr>
        <w:t>trzennego (Dz. U. z 2004 r., Nr </w:t>
      </w:r>
      <w:r w:rsidRPr="00AF1ED5">
        <w:rPr>
          <w:sz w:val="22"/>
        </w:rPr>
        <w:t>118, poz. 1233).</w:t>
      </w:r>
    </w:p>
    <w:p w14:paraId="6F82F6EA" w14:textId="1D2EEFA9" w:rsidR="00B3474E" w:rsidRPr="00AF1ED5" w:rsidRDefault="00B3474E" w:rsidP="0080255C">
      <w:pPr>
        <w:spacing w:after="0"/>
        <w:ind w:firstLine="709"/>
        <w:rPr>
          <w:sz w:val="22"/>
        </w:rPr>
      </w:pPr>
      <w:r w:rsidRPr="00AF1ED5">
        <w:rPr>
          <w:sz w:val="22"/>
        </w:rPr>
        <w:t xml:space="preserve">Ustalenia studium uwarunkowań i kierunków zagospodarowania przestrzennego są wiążące dla organów </w:t>
      </w:r>
      <w:r w:rsidR="008C05E1">
        <w:rPr>
          <w:sz w:val="22"/>
        </w:rPr>
        <w:t>g</w:t>
      </w:r>
      <w:r w:rsidR="005677B1" w:rsidRPr="00AF1ED5">
        <w:rPr>
          <w:sz w:val="22"/>
        </w:rPr>
        <w:t xml:space="preserve">miny </w:t>
      </w:r>
      <w:r w:rsidR="006F7020">
        <w:rPr>
          <w:sz w:val="22"/>
        </w:rPr>
        <w:t>Szczytno</w:t>
      </w:r>
      <w:r w:rsidR="005677B1" w:rsidRPr="00AF1ED5">
        <w:rPr>
          <w:sz w:val="22"/>
        </w:rPr>
        <w:t xml:space="preserve"> </w:t>
      </w:r>
      <w:r w:rsidRPr="00AF1ED5">
        <w:rPr>
          <w:sz w:val="22"/>
        </w:rPr>
        <w:t xml:space="preserve">przy sporządzaniu miejscowych planów zagospodarowania przestrzennego. </w:t>
      </w:r>
    </w:p>
    <w:p w14:paraId="0E476805" w14:textId="7EDE69CB" w:rsidR="00B3474E" w:rsidRPr="00AF1ED5" w:rsidRDefault="00B3474E" w:rsidP="0080255C">
      <w:pPr>
        <w:spacing w:after="0"/>
        <w:rPr>
          <w:sz w:val="22"/>
        </w:rPr>
      </w:pPr>
      <w:r w:rsidRPr="00AF1ED5">
        <w:rPr>
          <w:sz w:val="22"/>
        </w:rPr>
        <w:t xml:space="preserve">Studium uwarunkowań i kierunków zagospodarowania przestrzennego </w:t>
      </w:r>
      <w:r w:rsidR="008C05E1">
        <w:rPr>
          <w:sz w:val="22"/>
        </w:rPr>
        <w:t>g</w:t>
      </w:r>
      <w:r w:rsidR="005677B1" w:rsidRPr="00AF1ED5">
        <w:rPr>
          <w:sz w:val="22"/>
        </w:rPr>
        <w:t xml:space="preserve">miny </w:t>
      </w:r>
      <w:r w:rsidR="006F7020">
        <w:rPr>
          <w:sz w:val="22"/>
        </w:rPr>
        <w:t>Szczytno</w:t>
      </w:r>
      <w:r w:rsidRPr="00AF1ED5">
        <w:rPr>
          <w:sz w:val="22"/>
        </w:rPr>
        <w:t xml:space="preserve"> nie stanowi aktu prawa miejscowego. </w:t>
      </w:r>
    </w:p>
    <w:p w14:paraId="646E48C7" w14:textId="77777777" w:rsidR="00B3474E" w:rsidRPr="00AF1ED5" w:rsidRDefault="00B3474E" w:rsidP="0080255C">
      <w:pPr>
        <w:ind w:firstLine="709"/>
        <w:rPr>
          <w:sz w:val="22"/>
        </w:rPr>
      </w:pPr>
      <w:r w:rsidRPr="00AF1ED5">
        <w:rPr>
          <w:sz w:val="22"/>
        </w:rPr>
        <w:t xml:space="preserve">W studium uwarunkowań i kierunków zagospodarowania przestrzennego uwzględniono uwarunkowania wynikające w szczególności z: </w:t>
      </w:r>
    </w:p>
    <w:p w14:paraId="75EAE6A3" w14:textId="77777777" w:rsidR="00B3474E" w:rsidRPr="00AF1ED5" w:rsidRDefault="00B3474E" w:rsidP="00AA6C8A">
      <w:pPr>
        <w:pStyle w:val="Akapitzlist"/>
        <w:numPr>
          <w:ilvl w:val="0"/>
          <w:numId w:val="1"/>
        </w:numPr>
        <w:rPr>
          <w:sz w:val="22"/>
        </w:rPr>
      </w:pPr>
      <w:r w:rsidRPr="00AF1ED5">
        <w:rPr>
          <w:sz w:val="22"/>
        </w:rPr>
        <w:t xml:space="preserve">dotychczasowego przeznaczenia, zagospodarowania i uzbrojenia terenu; </w:t>
      </w:r>
    </w:p>
    <w:p w14:paraId="4F9EEE14" w14:textId="77777777" w:rsidR="00B3474E" w:rsidRPr="00AF1ED5" w:rsidRDefault="00B3474E" w:rsidP="00AA6C8A">
      <w:pPr>
        <w:pStyle w:val="Akapitzlist"/>
        <w:numPr>
          <w:ilvl w:val="0"/>
          <w:numId w:val="1"/>
        </w:numPr>
        <w:rPr>
          <w:sz w:val="22"/>
        </w:rPr>
      </w:pPr>
      <w:r w:rsidRPr="00AF1ED5">
        <w:rPr>
          <w:sz w:val="22"/>
        </w:rPr>
        <w:t xml:space="preserve">stanu ładu przestrzennego i wymogów jego ochrony; </w:t>
      </w:r>
    </w:p>
    <w:p w14:paraId="5A3CD232" w14:textId="521B63C8" w:rsidR="00D85CE5" w:rsidRDefault="00D85CE5" w:rsidP="00C51AA6">
      <w:pPr>
        <w:pStyle w:val="Akapitzlist"/>
        <w:numPr>
          <w:ilvl w:val="0"/>
          <w:numId w:val="1"/>
        </w:numPr>
        <w:rPr>
          <w:sz w:val="22"/>
        </w:rPr>
      </w:pPr>
      <w:r>
        <w:rPr>
          <w:sz w:val="22"/>
        </w:rPr>
        <w:t>diagnozy, o której mowa w art. 10a ust. 1 ustawy z dnia 6 grudnia 2006 r. o zasadach prowadzenia polityki rozwoju, przygotowanej na potrzeby strategii rozwoju gminy;</w:t>
      </w:r>
    </w:p>
    <w:p w14:paraId="1F2060A4" w14:textId="240E78CB" w:rsidR="00B3474E" w:rsidRPr="00AF1ED5" w:rsidRDefault="00C51AA6" w:rsidP="00C51AA6">
      <w:pPr>
        <w:pStyle w:val="Akapitzlist"/>
        <w:numPr>
          <w:ilvl w:val="0"/>
          <w:numId w:val="1"/>
        </w:numPr>
        <w:rPr>
          <w:sz w:val="22"/>
        </w:rPr>
      </w:pPr>
      <w:r w:rsidRPr="00C51AA6">
        <w:rPr>
          <w:sz w:val="22"/>
        </w:rPr>
        <w:t>stanu środowiska, w tym stanu rolniczej i leśnej przestrzeni produkcyjnej, wielkości i jakości zasobów wodnych oraz wymogów ochrony środowiska, przyrody i krajobrazu, w tym krajobrazu kulturowego</w:t>
      </w:r>
      <w:r w:rsidR="00B3474E" w:rsidRPr="00AF1ED5">
        <w:rPr>
          <w:sz w:val="22"/>
        </w:rPr>
        <w:t xml:space="preserve">; </w:t>
      </w:r>
    </w:p>
    <w:p w14:paraId="38283238" w14:textId="77777777" w:rsidR="00B3474E" w:rsidRDefault="00B3474E" w:rsidP="00AA6C8A">
      <w:pPr>
        <w:pStyle w:val="Akapitzlist"/>
        <w:numPr>
          <w:ilvl w:val="0"/>
          <w:numId w:val="1"/>
        </w:numPr>
        <w:rPr>
          <w:sz w:val="22"/>
        </w:rPr>
      </w:pPr>
      <w:r w:rsidRPr="00AF1ED5">
        <w:rPr>
          <w:sz w:val="22"/>
        </w:rPr>
        <w:t xml:space="preserve">stanu dziedzictwa kulturowego i zabytków oraz dóbr kultury współczesnej; </w:t>
      </w:r>
    </w:p>
    <w:p w14:paraId="791B627C" w14:textId="77777777" w:rsidR="00C51AA6" w:rsidRPr="00AF1ED5" w:rsidRDefault="00C51AA6" w:rsidP="00C51AA6">
      <w:pPr>
        <w:pStyle w:val="Akapitzlist"/>
        <w:numPr>
          <w:ilvl w:val="0"/>
          <w:numId w:val="1"/>
        </w:numPr>
        <w:rPr>
          <w:sz w:val="22"/>
        </w:rPr>
      </w:pPr>
      <w:r w:rsidRPr="00C51AA6">
        <w:rPr>
          <w:sz w:val="22"/>
        </w:rPr>
        <w:t>rekomendacji i wniosków zawartych w audycie krajobrazowym lub określenia przez audyt krajobrazowy granic krajobrazów priorytetowych</w:t>
      </w:r>
      <w:r>
        <w:rPr>
          <w:sz w:val="22"/>
        </w:rPr>
        <w:t>;</w:t>
      </w:r>
    </w:p>
    <w:p w14:paraId="2A9E2E94" w14:textId="77777777" w:rsidR="00B3474E" w:rsidRPr="00AF1ED5" w:rsidRDefault="00B3474E" w:rsidP="00AA6C8A">
      <w:pPr>
        <w:pStyle w:val="Akapitzlist"/>
        <w:numPr>
          <w:ilvl w:val="0"/>
          <w:numId w:val="1"/>
        </w:numPr>
        <w:rPr>
          <w:sz w:val="22"/>
        </w:rPr>
      </w:pPr>
      <w:r w:rsidRPr="00AF1ED5">
        <w:rPr>
          <w:sz w:val="22"/>
        </w:rPr>
        <w:t xml:space="preserve">warunków i jakości życia mieszkańców, w tym ochrony ich zdrowia; </w:t>
      </w:r>
    </w:p>
    <w:p w14:paraId="116D9D3D" w14:textId="77777777" w:rsidR="00B3474E" w:rsidRPr="00AF1ED5" w:rsidRDefault="00B3474E" w:rsidP="00AA6C8A">
      <w:pPr>
        <w:pStyle w:val="Akapitzlist"/>
        <w:numPr>
          <w:ilvl w:val="0"/>
          <w:numId w:val="1"/>
        </w:numPr>
        <w:rPr>
          <w:sz w:val="22"/>
        </w:rPr>
      </w:pPr>
      <w:r w:rsidRPr="00AF1ED5">
        <w:rPr>
          <w:sz w:val="22"/>
        </w:rPr>
        <w:t xml:space="preserve">zagrożenia bezpieczeństwa ludności i jej mienia; </w:t>
      </w:r>
    </w:p>
    <w:p w14:paraId="3535ECDA" w14:textId="77777777" w:rsidR="00B3474E" w:rsidRPr="00AF1ED5" w:rsidRDefault="00B3474E" w:rsidP="00AA6C8A">
      <w:pPr>
        <w:pStyle w:val="Akapitzlist"/>
        <w:numPr>
          <w:ilvl w:val="0"/>
          <w:numId w:val="1"/>
        </w:numPr>
        <w:rPr>
          <w:sz w:val="22"/>
        </w:rPr>
      </w:pPr>
      <w:r w:rsidRPr="00AF1ED5">
        <w:rPr>
          <w:sz w:val="22"/>
        </w:rPr>
        <w:t xml:space="preserve">potrzeb i możliwości rozwoju gminy; </w:t>
      </w:r>
    </w:p>
    <w:p w14:paraId="70CC29CE" w14:textId="77777777" w:rsidR="00B3474E" w:rsidRPr="00AF1ED5" w:rsidRDefault="00B3474E" w:rsidP="00AA6C8A">
      <w:pPr>
        <w:pStyle w:val="Akapitzlist"/>
        <w:numPr>
          <w:ilvl w:val="0"/>
          <w:numId w:val="1"/>
        </w:numPr>
        <w:rPr>
          <w:sz w:val="22"/>
        </w:rPr>
      </w:pPr>
      <w:r w:rsidRPr="00AF1ED5">
        <w:rPr>
          <w:sz w:val="22"/>
        </w:rPr>
        <w:t xml:space="preserve">stanu prawnego gruntów; </w:t>
      </w:r>
    </w:p>
    <w:p w14:paraId="636CB008" w14:textId="77777777" w:rsidR="00B3474E" w:rsidRPr="00AF1ED5" w:rsidRDefault="00B3474E" w:rsidP="00AA6C8A">
      <w:pPr>
        <w:pStyle w:val="Akapitzlist"/>
        <w:numPr>
          <w:ilvl w:val="0"/>
          <w:numId w:val="1"/>
        </w:numPr>
        <w:rPr>
          <w:sz w:val="22"/>
        </w:rPr>
      </w:pPr>
      <w:r w:rsidRPr="00AF1ED5">
        <w:rPr>
          <w:sz w:val="22"/>
        </w:rPr>
        <w:t xml:space="preserve">występowania obiektów i terenów chronionych na podstawie przepisów odrębnych; </w:t>
      </w:r>
    </w:p>
    <w:p w14:paraId="5BAA07D5" w14:textId="77777777" w:rsidR="00B3474E" w:rsidRPr="00AF1ED5" w:rsidRDefault="00B3474E" w:rsidP="00AA6C8A">
      <w:pPr>
        <w:pStyle w:val="Akapitzlist"/>
        <w:numPr>
          <w:ilvl w:val="0"/>
          <w:numId w:val="1"/>
        </w:numPr>
        <w:rPr>
          <w:sz w:val="22"/>
        </w:rPr>
      </w:pPr>
      <w:r w:rsidRPr="00AF1ED5">
        <w:rPr>
          <w:sz w:val="22"/>
        </w:rPr>
        <w:t xml:space="preserve">występowania obszarów naturalnych zagrożeń geologicznych; </w:t>
      </w:r>
    </w:p>
    <w:p w14:paraId="24FB69EC" w14:textId="77777777" w:rsidR="00B3474E" w:rsidRPr="00AF1ED5" w:rsidRDefault="00B3474E" w:rsidP="00AA6C8A">
      <w:pPr>
        <w:pStyle w:val="Akapitzlist"/>
        <w:numPr>
          <w:ilvl w:val="0"/>
          <w:numId w:val="1"/>
        </w:numPr>
        <w:rPr>
          <w:sz w:val="22"/>
        </w:rPr>
      </w:pPr>
      <w:r w:rsidRPr="00AF1ED5">
        <w:rPr>
          <w:sz w:val="22"/>
        </w:rPr>
        <w:lastRenderedPageBreak/>
        <w:t xml:space="preserve">występowania udokumentowanych złóż kopalin, zasobów wód podziemnych oraz udokumentowanych kompleksów podziemnego składowania dwutlenku węgla; </w:t>
      </w:r>
    </w:p>
    <w:p w14:paraId="5C1B39A8" w14:textId="77777777" w:rsidR="00B3474E" w:rsidRPr="00AF1ED5" w:rsidRDefault="00B3474E" w:rsidP="00AA6C8A">
      <w:pPr>
        <w:pStyle w:val="Akapitzlist"/>
        <w:numPr>
          <w:ilvl w:val="0"/>
          <w:numId w:val="1"/>
        </w:numPr>
        <w:rPr>
          <w:sz w:val="22"/>
        </w:rPr>
      </w:pPr>
      <w:r w:rsidRPr="00AF1ED5">
        <w:rPr>
          <w:sz w:val="22"/>
        </w:rPr>
        <w:t xml:space="preserve">występowania terenów górniczych wyznaczonych na podstawie przepisów odrębnych; </w:t>
      </w:r>
    </w:p>
    <w:p w14:paraId="1B7FC158" w14:textId="77777777" w:rsidR="00B3474E" w:rsidRPr="00AF1ED5" w:rsidRDefault="00B3474E" w:rsidP="00AA6C8A">
      <w:pPr>
        <w:pStyle w:val="Akapitzlist"/>
        <w:numPr>
          <w:ilvl w:val="0"/>
          <w:numId w:val="1"/>
        </w:numPr>
        <w:rPr>
          <w:sz w:val="22"/>
        </w:rPr>
      </w:pPr>
      <w:r w:rsidRPr="00AF1ED5">
        <w:rPr>
          <w:sz w:val="22"/>
        </w:rPr>
        <w:t xml:space="preserve">stanu systemów komunikacji i infrastruktury technicznej, w tym stopnia uporządkowania gospodarki wodno-ściekowej, energetycznej oraz gospodarki odpadami; </w:t>
      </w:r>
    </w:p>
    <w:p w14:paraId="0F29023F" w14:textId="77777777" w:rsidR="00B3474E" w:rsidRPr="00AF1ED5" w:rsidRDefault="00B3474E" w:rsidP="00AA6C8A">
      <w:pPr>
        <w:pStyle w:val="Akapitzlist"/>
        <w:numPr>
          <w:ilvl w:val="0"/>
          <w:numId w:val="1"/>
        </w:numPr>
        <w:rPr>
          <w:sz w:val="22"/>
        </w:rPr>
      </w:pPr>
      <w:r w:rsidRPr="00AF1ED5">
        <w:rPr>
          <w:sz w:val="22"/>
        </w:rPr>
        <w:t>zadań służących realizacji ponadlokalnych celów publicznych;</w:t>
      </w:r>
    </w:p>
    <w:p w14:paraId="3347E3FC" w14:textId="531F0EA4" w:rsidR="00B3474E" w:rsidRDefault="00B3474E" w:rsidP="00AA6C8A">
      <w:pPr>
        <w:pStyle w:val="Akapitzlist"/>
        <w:numPr>
          <w:ilvl w:val="0"/>
          <w:numId w:val="1"/>
        </w:numPr>
        <w:rPr>
          <w:sz w:val="22"/>
        </w:rPr>
      </w:pPr>
      <w:r w:rsidRPr="00AF1ED5">
        <w:rPr>
          <w:sz w:val="22"/>
        </w:rPr>
        <w:t>wymagań dotyczących ochrony przeciwpowodziowej.</w:t>
      </w:r>
    </w:p>
    <w:p w14:paraId="09B31EC4" w14:textId="3B56EDE3" w:rsidR="00166D5C" w:rsidRPr="00B6506A" w:rsidRDefault="00166D5C" w:rsidP="00166D5C">
      <w:pPr>
        <w:pStyle w:val="Nagwek1"/>
        <w:spacing w:before="200" w:after="200"/>
        <w:ind w:left="431" w:hanging="431"/>
        <w:rPr>
          <w:sz w:val="26"/>
          <w:szCs w:val="26"/>
        </w:rPr>
      </w:pPr>
      <w:bookmarkStart w:id="4" w:name="_Toc80865535"/>
      <w:r w:rsidRPr="00B6506A">
        <w:rPr>
          <w:sz w:val="26"/>
          <w:szCs w:val="26"/>
        </w:rPr>
        <w:t>OGÓLNE INFORMACJE DOTYCZĄCE GMINY SZCZYTNO</w:t>
      </w:r>
      <w:bookmarkEnd w:id="4"/>
    </w:p>
    <w:p w14:paraId="55E84457" w14:textId="56D78EB9" w:rsidR="00166D5C" w:rsidRPr="006A1F6F" w:rsidRDefault="00166D5C" w:rsidP="00166D5C">
      <w:pPr>
        <w:pStyle w:val="Nagwek2"/>
        <w:spacing w:before="200" w:after="200"/>
        <w:ind w:left="578" w:hanging="578"/>
        <w:rPr>
          <w:smallCaps/>
          <w:color w:val="FF0000"/>
        </w:rPr>
      </w:pPr>
      <w:bookmarkStart w:id="5" w:name="_Toc80865536"/>
      <w:r w:rsidRPr="006A1F6F">
        <w:rPr>
          <w:smallCaps/>
        </w:rPr>
        <w:t>Położenie</w:t>
      </w:r>
      <w:bookmarkEnd w:id="5"/>
    </w:p>
    <w:p w14:paraId="4A92ADFF" w14:textId="7ADE3186" w:rsidR="00166D5C" w:rsidRDefault="002F5B9F" w:rsidP="00166D5C">
      <w:pPr>
        <w:spacing w:after="0"/>
        <w:ind w:firstLine="709"/>
        <w:rPr>
          <w:sz w:val="22"/>
        </w:rPr>
      </w:pPr>
      <w:r>
        <w:rPr>
          <w:sz w:val="22"/>
        </w:rPr>
        <w:t>Gmina</w:t>
      </w:r>
      <w:r w:rsidR="00166D5C" w:rsidRPr="00964D53">
        <w:rPr>
          <w:sz w:val="22"/>
        </w:rPr>
        <w:t xml:space="preserve"> Szczytno położona jest w północno – wschodniej części Polski </w:t>
      </w:r>
      <w:r w:rsidR="00166D5C" w:rsidRPr="00964D53">
        <w:rPr>
          <w:sz w:val="22"/>
        </w:rPr>
        <w:br/>
        <w:t>w Województwie Warmińsko – Mazurski</w:t>
      </w:r>
      <w:r w:rsidR="00FF7C99">
        <w:rPr>
          <w:sz w:val="22"/>
        </w:rPr>
        <w:t>m</w:t>
      </w:r>
      <w:r w:rsidR="00166D5C" w:rsidRPr="00964D53">
        <w:rPr>
          <w:sz w:val="22"/>
        </w:rPr>
        <w:t xml:space="preserve"> w powiecie </w:t>
      </w:r>
      <w:r w:rsidR="00FF7C99">
        <w:rPr>
          <w:sz w:val="22"/>
        </w:rPr>
        <w:t>s</w:t>
      </w:r>
      <w:r w:rsidR="00166D5C" w:rsidRPr="00964D53">
        <w:rPr>
          <w:sz w:val="22"/>
        </w:rPr>
        <w:t xml:space="preserve">zczycieńskim. Przez teren </w:t>
      </w:r>
      <w:r w:rsidR="008C05E1">
        <w:rPr>
          <w:sz w:val="22"/>
        </w:rPr>
        <w:t>g</w:t>
      </w:r>
      <w:r w:rsidR="00166D5C" w:rsidRPr="00964D53">
        <w:rPr>
          <w:sz w:val="22"/>
        </w:rPr>
        <w:t xml:space="preserve">miny przebiegają cztery ważne z punktu widzenia kraju i województwa szlaki komunikacyjne: drogi krajowe DK53, DK57 i DK58 oraz droga wojewódzka DW600. </w:t>
      </w:r>
      <w:r>
        <w:rPr>
          <w:sz w:val="22"/>
        </w:rPr>
        <w:t>Gmina</w:t>
      </w:r>
      <w:r w:rsidR="00166D5C" w:rsidRPr="00964D53">
        <w:rPr>
          <w:sz w:val="22"/>
        </w:rPr>
        <w:t xml:space="preserve"> Szczytno sąsiaduje </w:t>
      </w:r>
      <w:r w:rsidR="00166D5C" w:rsidRPr="00AF1ED5">
        <w:rPr>
          <w:sz w:val="22"/>
        </w:rPr>
        <w:t xml:space="preserve">z </w:t>
      </w:r>
      <w:r w:rsidR="00166D5C">
        <w:rPr>
          <w:sz w:val="22"/>
        </w:rPr>
        <w:t>Miastem Szczytno</w:t>
      </w:r>
      <w:r w:rsidR="00166D5C" w:rsidRPr="00AF1ED5">
        <w:rPr>
          <w:sz w:val="22"/>
        </w:rPr>
        <w:t xml:space="preserve"> oraz </w:t>
      </w:r>
      <w:r>
        <w:rPr>
          <w:sz w:val="22"/>
        </w:rPr>
        <w:t>gmina</w:t>
      </w:r>
      <w:r w:rsidR="00166D5C" w:rsidRPr="00AF1ED5">
        <w:rPr>
          <w:sz w:val="22"/>
        </w:rPr>
        <w:t xml:space="preserve">mi </w:t>
      </w:r>
      <w:r w:rsidR="00166D5C">
        <w:rPr>
          <w:sz w:val="22"/>
        </w:rPr>
        <w:t>Jedwabno</w:t>
      </w:r>
      <w:r w:rsidR="00166D5C" w:rsidRPr="00AF1ED5">
        <w:rPr>
          <w:sz w:val="22"/>
        </w:rPr>
        <w:t>, P</w:t>
      </w:r>
      <w:r w:rsidR="00166D5C">
        <w:rPr>
          <w:sz w:val="22"/>
        </w:rPr>
        <w:t>asym</w:t>
      </w:r>
      <w:r w:rsidR="00166D5C" w:rsidRPr="00AF1ED5">
        <w:rPr>
          <w:sz w:val="22"/>
        </w:rPr>
        <w:t xml:space="preserve">, </w:t>
      </w:r>
      <w:r w:rsidR="00166D5C">
        <w:rPr>
          <w:sz w:val="22"/>
        </w:rPr>
        <w:t>Dźwierzuty</w:t>
      </w:r>
      <w:r w:rsidR="00166D5C" w:rsidRPr="00AF1ED5">
        <w:rPr>
          <w:sz w:val="22"/>
        </w:rPr>
        <w:t xml:space="preserve">, </w:t>
      </w:r>
      <w:r w:rsidR="00166D5C">
        <w:rPr>
          <w:sz w:val="22"/>
        </w:rPr>
        <w:t>Świętajno</w:t>
      </w:r>
      <w:r w:rsidR="00166D5C" w:rsidRPr="00AF1ED5">
        <w:rPr>
          <w:sz w:val="22"/>
        </w:rPr>
        <w:t>, R</w:t>
      </w:r>
      <w:r w:rsidR="00166D5C">
        <w:rPr>
          <w:sz w:val="22"/>
        </w:rPr>
        <w:t>ozogi</w:t>
      </w:r>
      <w:r w:rsidR="00166D5C" w:rsidRPr="00AF1ED5">
        <w:rPr>
          <w:sz w:val="22"/>
        </w:rPr>
        <w:t xml:space="preserve">, </w:t>
      </w:r>
      <w:r w:rsidR="00166D5C">
        <w:rPr>
          <w:sz w:val="22"/>
        </w:rPr>
        <w:t xml:space="preserve">Wielbark. </w:t>
      </w:r>
      <w:r w:rsidR="00166D5C" w:rsidRPr="00AF1ED5">
        <w:rPr>
          <w:sz w:val="22"/>
        </w:rPr>
        <w:t xml:space="preserve">Powierzchnia </w:t>
      </w:r>
      <w:r w:rsidR="008C05E1">
        <w:rPr>
          <w:sz w:val="22"/>
        </w:rPr>
        <w:t>g</w:t>
      </w:r>
      <w:r w:rsidR="00166D5C" w:rsidRPr="00AF1ED5">
        <w:rPr>
          <w:sz w:val="22"/>
        </w:rPr>
        <w:t xml:space="preserve">miny </w:t>
      </w:r>
      <w:r w:rsidR="00166D5C">
        <w:rPr>
          <w:sz w:val="22"/>
        </w:rPr>
        <w:t>Szczytno</w:t>
      </w:r>
      <w:r w:rsidR="00166D5C" w:rsidRPr="00AF1ED5">
        <w:rPr>
          <w:sz w:val="22"/>
        </w:rPr>
        <w:t xml:space="preserve"> wynosząca</w:t>
      </w:r>
      <w:r w:rsidR="00166D5C">
        <w:rPr>
          <w:sz w:val="22"/>
        </w:rPr>
        <w:t xml:space="preserve"> 34 624</w:t>
      </w:r>
      <w:r w:rsidR="00166D5C" w:rsidRPr="00AF1ED5">
        <w:rPr>
          <w:sz w:val="22"/>
        </w:rPr>
        <w:t> ha wraz z liczbą ludności na poziomie</w:t>
      </w:r>
      <w:r w:rsidR="00166D5C">
        <w:rPr>
          <w:sz w:val="22"/>
        </w:rPr>
        <w:t xml:space="preserve"> 12 905</w:t>
      </w:r>
      <w:r w:rsidR="00166D5C" w:rsidRPr="00AF1ED5">
        <w:rPr>
          <w:sz w:val="22"/>
        </w:rPr>
        <w:t xml:space="preserve"> osób, na koniec</w:t>
      </w:r>
      <w:r w:rsidR="00166D5C">
        <w:rPr>
          <w:sz w:val="22"/>
        </w:rPr>
        <w:t xml:space="preserve"> 2019</w:t>
      </w:r>
      <w:r w:rsidR="00166D5C" w:rsidRPr="00AF1ED5">
        <w:rPr>
          <w:sz w:val="22"/>
        </w:rPr>
        <w:t xml:space="preserve"> r</w:t>
      </w:r>
      <w:r w:rsidR="00166D5C">
        <w:rPr>
          <w:sz w:val="22"/>
        </w:rPr>
        <w:t>.</w:t>
      </w:r>
      <w:r w:rsidR="00166D5C" w:rsidRPr="00AF1ED5">
        <w:rPr>
          <w:sz w:val="22"/>
        </w:rPr>
        <w:t xml:space="preserve"> skutkowała gęstością zaludnienia o wartości około</w:t>
      </w:r>
      <w:r w:rsidR="00166D5C">
        <w:rPr>
          <w:sz w:val="22"/>
        </w:rPr>
        <w:t xml:space="preserve"> 37</w:t>
      </w:r>
      <w:r w:rsidR="00166D5C" w:rsidRPr="00AF1ED5">
        <w:rPr>
          <w:sz w:val="22"/>
        </w:rPr>
        <w:t xml:space="preserve"> osób/km</w:t>
      </w:r>
      <w:r w:rsidR="00166D5C" w:rsidRPr="00AF1ED5">
        <w:rPr>
          <w:sz w:val="22"/>
          <w:vertAlign w:val="superscript"/>
        </w:rPr>
        <w:t>2</w:t>
      </w:r>
      <w:r w:rsidR="00166D5C" w:rsidRPr="00AF1ED5">
        <w:rPr>
          <w:sz w:val="22"/>
        </w:rPr>
        <w:t>.</w:t>
      </w:r>
    </w:p>
    <w:p w14:paraId="7829FB28" w14:textId="0C2C90E0" w:rsidR="00166D5C" w:rsidRPr="00DB400F" w:rsidRDefault="00166D5C" w:rsidP="00DB400F">
      <w:pPr>
        <w:pStyle w:val="Rysunki"/>
      </w:pPr>
      <w:bookmarkStart w:id="6" w:name="_Toc80358564"/>
      <w:r w:rsidRPr="00DB400F">
        <w:t xml:space="preserve">Rysunek </w:t>
      </w:r>
      <w:r w:rsidR="006A33A5">
        <w:fldChar w:fldCharType="begin"/>
      </w:r>
      <w:r w:rsidR="006A33A5">
        <w:instrText xml:space="preserve"> SEQ Rysunek \* ARABIC </w:instrText>
      </w:r>
      <w:r w:rsidR="006A33A5">
        <w:fldChar w:fldCharType="separate"/>
      </w:r>
      <w:r w:rsidR="006A33A5">
        <w:rPr>
          <w:noProof/>
        </w:rPr>
        <w:t>1</w:t>
      </w:r>
      <w:r w:rsidR="006A33A5">
        <w:fldChar w:fldCharType="end"/>
      </w:r>
      <w:r w:rsidRPr="00DB400F">
        <w:t xml:space="preserve">. Położenie </w:t>
      </w:r>
      <w:r w:rsidR="008C05E1" w:rsidRPr="00DB400F">
        <w:t>g</w:t>
      </w:r>
      <w:r w:rsidRPr="00DB400F">
        <w:t>miny Szczytno na tle kraju.</w:t>
      </w:r>
      <w:bookmarkEnd w:id="6"/>
    </w:p>
    <w:p w14:paraId="7D952078" w14:textId="77777777" w:rsidR="00166D5C" w:rsidRDefault="00166D5C" w:rsidP="00166D5C">
      <w:pPr>
        <w:spacing w:after="0"/>
        <w:jc w:val="center"/>
        <w:rPr>
          <w:sz w:val="22"/>
        </w:rPr>
      </w:pPr>
      <w:r w:rsidRPr="00964D53">
        <w:rPr>
          <w:noProof/>
          <w:lang w:eastAsia="pl-PL"/>
        </w:rPr>
        <w:drawing>
          <wp:inline distT="0" distB="0" distL="0" distR="0" wp14:anchorId="01AF18A2" wp14:editId="0E43939F">
            <wp:extent cx="3967000" cy="3703320"/>
            <wp:effectExtent l="0" t="0" r="0" b="0"/>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7312" cy="3731617"/>
                    </a:xfrm>
                    <a:prstGeom prst="rect">
                      <a:avLst/>
                    </a:prstGeom>
                  </pic:spPr>
                </pic:pic>
              </a:graphicData>
            </a:graphic>
          </wp:inline>
        </w:drawing>
      </w:r>
    </w:p>
    <w:p w14:paraId="0DC203AB" w14:textId="648E1AFC" w:rsidR="00692232" w:rsidRPr="00D85CE5" w:rsidRDefault="00166D5C" w:rsidP="00D85CE5">
      <w:pPr>
        <w:rPr>
          <w:sz w:val="22"/>
        </w:rPr>
      </w:pPr>
      <w:bookmarkStart w:id="7" w:name="_Hlk38458947"/>
      <w:r w:rsidRPr="00DE054E">
        <w:rPr>
          <w:i/>
          <w:noProof/>
          <w:sz w:val="20"/>
          <w:szCs w:val="20"/>
          <w:lang w:eastAsia="pl-PL"/>
        </w:rPr>
        <w:t>Źródło:</w:t>
      </w:r>
      <w:r w:rsidRPr="00DE054E">
        <w:rPr>
          <w:i/>
          <w:iCs/>
          <w:sz w:val="20"/>
          <w:szCs w:val="20"/>
        </w:rPr>
        <w:t xml:space="preserve"> https://www.polskawliczbach.pl/</w:t>
      </w:r>
      <w:bookmarkStart w:id="8" w:name="_Toc429392102"/>
      <w:bookmarkEnd w:id="7"/>
    </w:p>
    <w:p w14:paraId="1F53CAA8" w14:textId="0BA32B55" w:rsidR="00166D5C" w:rsidRPr="007C29FB" w:rsidRDefault="00166D5C" w:rsidP="00DB400F">
      <w:pPr>
        <w:pStyle w:val="Rysunki"/>
      </w:pPr>
      <w:bookmarkStart w:id="9" w:name="_Toc80358565"/>
      <w:r w:rsidRPr="007C29FB">
        <w:lastRenderedPageBreak/>
        <w:t xml:space="preserve">Rysunek 2. Położenie </w:t>
      </w:r>
      <w:r w:rsidR="008C05E1">
        <w:t>g</w:t>
      </w:r>
      <w:r w:rsidRPr="007C29FB">
        <w:t>miny Szczytno na tle województwa.</w:t>
      </w:r>
      <w:bookmarkEnd w:id="8"/>
      <w:bookmarkEnd w:id="9"/>
    </w:p>
    <w:p w14:paraId="6C924008" w14:textId="77777777" w:rsidR="00166D5C" w:rsidRDefault="00166D5C" w:rsidP="00692232">
      <w:pPr>
        <w:spacing w:after="0"/>
        <w:jc w:val="center"/>
        <w:rPr>
          <w:iCs/>
        </w:rPr>
      </w:pPr>
      <w:r>
        <w:rPr>
          <w:noProof/>
          <w:lang w:eastAsia="pl-PL"/>
        </w:rPr>
        <mc:AlternateContent>
          <mc:Choice Requires="wps">
            <w:drawing>
              <wp:anchor distT="0" distB="0" distL="114300" distR="114300" simplePos="0" relativeHeight="251693056" behindDoc="0" locked="0" layoutInCell="1" allowOverlap="1" wp14:anchorId="71498F8B" wp14:editId="2E14C6A7">
                <wp:simplePos x="0" y="0"/>
                <wp:positionH relativeFrom="column">
                  <wp:posOffset>3119755</wp:posOffset>
                </wp:positionH>
                <wp:positionV relativeFrom="paragraph">
                  <wp:posOffset>1762760</wp:posOffset>
                </wp:positionV>
                <wp:extent cx="158750" cy="279400"/>
                <wp:effectExtent l="38100" t="0" r="31750" b="63500"/>
                <wp:wrapNone/>
                <wp:docPr id="244" name="Łącznik prosty ze strzałką 244"/>
                <wp:cNvGraphicFramePr/>
                <a:graphic xmlns:a="http://schemas.openxmlformats.org/drawingml/2006/main">
                  <a:graphicData uri="http://schemas.microsoft.com/office/word/2010/wordprocessingShape">
                    <wps:wsp>
                      <wps:cNvCnPr/>
                      <wps:spPr>
                        <a:xfrm flipH="1">
                          <a:off x="0" y="0"/>
                          <a:ext cx="158750" cy="2794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A47F809" id="_x0000_t32" coordsize="21600,21600" o:spt="32" o:oned="t" path="m,l21600,21600e" filled="f">
                <v:path arrowok="t" fillok="f" o:connecttype="none"/>
                <o:lock v:ext="edit" shapetype="t"/>
              </v:shapetype>
              <v:shape id="Łącznik prosty ze strzałką 244" o:spid="_x0000_s1026" type="#_x0000_t32" style="position:absolute;margin-left:245.65pt;margin-top:138.8pt;width:12.5pt;height:22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" strokecolor="red" strokeweight=".5pt">
                <v:stroke endarrow="block" joinstyle="miter"/>
              </v:shape>
            </w:pict>
          </mc:Fallback>
        </mc:AlternateContent>
      </w:r>
      <w:r>
        <w:rPr>
          <w:noProof/>
          <w:lang w:eastAsia="pl-PL"/>
        </w:rPr>
        <mc:AlternateContent>
          <mc:Choice Requires="wps">
            <w:drawing>
              <wp:anchor distT="0" distB="0" distL="114300" distR="114300" simplePos="0" relativeHeight="251692032" behindDoc="0" locked="0" layoutInCell="1" allowOverlap="1" wp14:anchorId="6E15B195" wp14:editId="514A94D1">
                <wp:simplePos x="0" y="0"/>
                <wp:positionH relativeFrom="column">
                  <wp:posOffset>2292985</wp:posOffset>
                </wp:positionH>
                <wp:positionV relativeFrom="paragraph">
                  <wp:posOffset>2181861</wp:posOffset>
                </wp:positionV>
                <wp:extent cx="512234" cy="45719"/>
                <wp:effectExtent l="0" t="38100" r="40640" b="88265"/>
                <wp:wrapNone/>
                <wp:docPr id="243" name="Łącznik prosty ze strzałką 243"/>
                <wp:cNvGraphicFramePr/>
                <a:graphic xmlns:a="http://schemas.openxmlformats.org/drawingml/2006/main">
                  <a:graphicData uri="http://schemas.microsoft.com/office/word/2010/wordprocessingShape">
                    <wps:wsp>
                      <wps:cNvCnPr/>
                      <wps:spPr>
                        <a:xfrm>
                          <a:off x="0" y="0"/>
                          <a:ext cx="512234"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0EEDAE" id="Łącznik prosty ze strzałką 243" o:spid="_x0000_s1026" type="#_x0000_t32" style="position:absolute;margin-left:180.55pt;margin-top:171.8pt;width:40.3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" strokecolor="red" strokeweight=".5pt">
                <v:stroke endarrow="block" joinstyle="miter"/>
              </v:shape>
            </w:pict>
          </mc:Fallback>
        </mc:AlternateContent>
      </w:r>
      <w:r>
        <w:rPr>
          <w:noProof/>
          <w:lang w:eastAsia="pl-PL"/>
        </w:rPr>
        <mc:AlternateContent>
          <mc:Choice Requires="wps">
            <w:drawing>
              <wp:anchor distT="0" distB="0" distL="114300" distR="114300" simplePos="0" relativeHeight="251691008" behindDoc="0" locked="0" layoutInCell="1" allowOverlap="1" wp14:anchorId="353C0126" wp14:editId="5A04E5DF">
                <wp:simplePos x="0" y="0"/>
                <wp:positionH relativeFrom="column">
                  <wp:posOffset>3173518</wp:posOffset>
                </wp:positionH>
                <wp:positionV relativeFrom="paragraph">
                  <wp:posOffset>2433743</wp:posOffset>
                </wp:positionV>
                <wp:extent cx="392007" cy="482600"/>
                <wp:effectExtent l="38100" t="38100" r="27305" b="31750"/>
                <wp:wrapNone/>
                <wp:docPr id="242" name="Łącznik prosty ze strzałką 242"/>
                <wp:cNvGraphicFramePr/>
                <a:graphic xmlns:a="http://schemas.openxmlformats.org/drawingml/2006/main">
                  <a:graphicData uri="http://schemas.microsoft.com/office/word/2010/wordprocessingShape">
                    <wps:wsp>
                      <wps:cNvCnPr/>
                      <wps:spPr>
                        <a:xfrm flipH="1" flipV="1">
                          <a:off x="0" y="0"/>
                          <a:ext cx="392007" cy="4826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7CE5DB" id="Łącznik prosty ze strzałką 242" o:spid="_x0000_s1026" type="#_x0000_t32" style="position:absolute;margin-left:249.9pt;margin-top:191.65pt;width:30.85pt;height:3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" strokecolor="red" strokeweight=".5pt">
                <v:stroke endarrow="block" joinstyle="miter"/>
              </v:shape>
            </w:pict>
          </mc:Fallback>
        </mc:AlternateContent>
      </w:r>
      <w:r>
        <w:rPr>
          <w:noProof/>
          <w:lang w:eastAsia="pl-PL"/>
        </w:rPr>
        <w:drawing>
          <wp:inline distT="0" distB="0" distL="0" distR="0" wp14:anchorId="08F37867" wp14:editId="35442C51">
            <wp:extent cx="5669280" cy="3354574"/>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9280" cy="3354574"/>
                    </a:xfrm>
                    <a:prstGeom prst="rect">
                      <a:avLst/>
                    </a:prstGeom>
                  </pic:spPr>
                </pic:pic>
              </a:graphicData>
            </a:graphic>
          </wp:inline>
        </w:drawing>
      </w:r>
    </w:p>
    <w:p w14:paraId="41AF6B2B" w14:textId="77777777" w:rsidR="00166D5C" w:rsidRDefault="00166D5C" w:rsidP="00166D5C">
      <w:pPr>
        <w:rPr>
          <w:sz w:val="22"/>
        </w:rPr>
      </w:pPr>
      <w:r w:rsidRPr="00DE054E">
        <w:rPr>
          <w:i/>
          <w:noProof/>
          <w:sz w:val="20"/>
          <w:szCs w:val="20"/>
          <w:lang w:eastAsia="pl-PL"/>
        </w:rPr>
        <w:t>Źródło:</w:t>
      </w:r>
      <w:r w:rsidRPr="00DE054E">
        <w:rPr>
          <w:i/>
          <w:iCs/>
          <w:sz w:val="20"/>
          <w:szCs w:val="20"/>
        </w:rPr>
        <w:t xml:space="preserve"> </w:t>
      </w:r>
      <w:r>
        <w:rPr>
          <w:i/>
          <w:iCs/>
          <w:sz w:val="20"/>
          <w:szCs w:val="20"/>
        </w:rPr>
        <w:t>Plan Zagospodarowania Przestrzennego Województwa Warmińsko-Mazurskiego.</w:t>
      </w:r>
    </w:p>
    <w:p w14:paraId="01D17FD5" w14:textId="5B6E2B44" w:rsidR="00166D5C" w:rsidRDefault="0070179B" w:rsidP="00166D5C">
      <w:pPr>
        <w:pStyle w:val="Nagwek2"/>
        <w:spacing w:before="200" w:after="200"/>
        <w:ind w:left="578" w:hanging="578"/>
        <w:rPr>
          <w:smallCaps/>
        </w:rPr>
      </w:pPr>
      <w:bookmarkStart w:id="10" w:name="_Toc80865537"/>
      <w:r>
        <w:rPr>
          <w:smallCaps/>
        </w:rPr>
        <w:t xml:space="preserve">Podział administracyjny i </w:t>
      </w:r>
      <w:r w:rsidR="004E2452">
        <w:rPr>
          <w:smallCaps/>
        </w:rPr>
        <w:t>Społeczeństwo</w:t>
      </w:r>
      <w:bookmarkEnd w:id="10"/>
    </w:p>
    <w:p w14:paraId="1BCD1C46" w14:textId="66520800" w:rsidR="0070179B" w:rsidRPr="0070179B" w:rsidRDefault="0070179B" w:rsidP="0070179B">
      <w:pPr>
        <w:spacing w:after="0"/>
        <w:ind w:firstLine="708"/>
        <w:rPr>
          <w:sz w:val="22"/>
        </w:rPr>
      </w:pPr>
      <w:r w:rsidRPr="00AF1ED5">
        <w:rPr>
          <w:sz w:val="22"/>
        </w:rPr>
        <w:t xml:space="preserve">Strukturę administracyjną </w:t>
      </w:r>
      <w:r w:rsidR="00FF7C99">
        <w:rPr>
          <w:sz w:val="22"/>
        </w:rPr>
        <w:t>g</w:t>
      </w:r>
      <w:r w:rsidRPr="00AF1ED5">
        <w:rPr>
          <w:sz w:val="22"/>
        </w:rPr>
        <w:t xml:space="preserve">miny </w:t>
      </w:r>
      <w:r>
        <w:rPr>
          <w:sz w:val="22"/>
        </w:rPr>
        <w:t xml:space="preserve">Szczytno </w:t>
      </w:r>
      <w:r w:rsidRPr="00AF1ED5">
        <w:rPr>
          <w:sz w:val="22"/>
        </w:rPr>
        <w:t xml:space="preserve">tworzą </w:t>
      </w:r>
      <w:r>
        <w:rPr>
          <w:sz w:val="22"/>
        </w:rPr>
        <w:t xml:space="preserve">51 miejscowości. </w:t>
      </w:r>
      <w:r w:rsidR="002F5B9F">
        <w:rPr>
          <w:sz w:val="22"/>
        </w:rPr>
        <w:t>Gmina</w:t>
      </w:r>
      <w:r w:rsidRPr="00AF1ED5">
        <w:rPr>
          <w:sz w:val="22"/>
        </w:rPr>
        <w:t xml:space="preserve"> podzielona jest na </w:t>
      </w:r>
      <w:r>
        <w:rPr>
          <w:sz w:val="22"/>
        </w:rPr>
        <w:t>32</w:t>
      </w:r>
      <w:r w:rsidRPr="00AF1ED5">
        <w:rPr>
          <w:sz w:val="22"/>
        </w:rPr>
        <w:t xml:space="preserve"> sołectw</w:t>
      </w:r>
      <w:r>
        <w:rPr>
          <w:sz w:val="22"/>
        </w:rPr>
        <w:t>a</w:t>
      </w:r>
      <w:r w:rsidRPr="00AF1ED5">
        <w:rPr>
          <w:sz w:val="22"/>
        </w:rPr>
        <w:t xml:space="preserve"> oraz 3</w:t>
      </w:r>
      <w:r>
        <w:rPr>
          <w:sz w:val="22"/>
        </w:rPr>
        <w:t xml:space="preserve">2 obręby geodezyjne: </w:t>
      </w:r>
      <w:r w:rsidRPr="00434E6F">
        <w:rPr>
          <w:sz w:val="22"/>
        </w:rPr>
        <w:t xml:space="preserve">1 </w:t>
      </w:r>
      <w:r>
        <w:rPr>
          <w:sz w:val="22"/>
        </w:rPr>
        <w:t>–</w:t>
      </w:r>
      <w:r w:rsidRPr="00434E6F">
        <w:rPr>
          <w:sz w:val="22"/>
        </w:rPr>
        <w:t xml:space="preserve"> </w:t>
      </w:r>
      <w:r>
        <w:rPr>
          <w:sz w:val="22"/>
        </w:rPr>
        <w:t xml:space="preserve">Czarkowy Grąd, 2 - Dębówko, 3 – Gawrzyjałki, 4 - Jęcznik, 5 – Kaspry, </w:t>
      </w:r>
      <w:r w:rsidRPr="00434E6F">
        <w:rPr>
          <w:sz w:val="22"/>
        </w:rPr>
        <w:t xml:space="preserve">6 - </w:t>
      </w:r>
      <w:r>
        <w:rPr>
          <w:sz w:val="22"/>
        </w:rPr>
        <w:t xml:space="preserve">Kobyłocha, 7 – Korpele, 8 – Lemany, 9 – Lipowiec, 10 – Lipowa Góra Wschodnia, 11 – Lipowa Góra Zachodnia, 12 – Marksewo, 13 - Małdaniec, 14 – Niedźwiedzie, </w:t>
      </w:r>
      <w:r w:rsidRPr="00434E6F">
        <w:rPr>
          <w:sz w:val="22"/>
        </w:rPr>
        <w:t xml:space="preserve">15 </w:t>
      </w:r>
      <w:r>
        <w:rPr>
          <w:sz w:val="22"/>
        </w:rPr>
        <w:t xml:space="preserve">– Nowiny, 16 – Nowe Gizewo, 17 – Olszyny, 18 – Prusowy Borek, 19 - Płozy, 20 – Piecuchy, 21 – Romany, 22 – Rudka, 23 – Sasek Mały, 24 – Stare Kiejkuty, 25 – Szczycionek, 26 – </w:t>
      </w:r>
      <w:proofErr w:type="spellStart"/>
      <w:r>
        <w:rPr>
          <w:sz w:val="22"/>
        </w:rPr>
        <w:t>Sedańsk</w:t>
      </w:r>
      <w:proofErr w:type="spellEnd"/>
      <w:r>
        <w:rPr>
          <w:sz w:val="22"/>
        </w:rPr>
        <w:t xml:space="preserve">, </w:t>
      </w:r>
      <w:r w:rsidRPr="00434E6F">
        <w:rPr>
          <w:sz w:val="22"/>
        </w:rPr>
        <w:t xml:space="preserve">27 - </w:t>
      </w:r>
      <w:r>
        <w:rPr>
          <w:sz w:val="22"/>
        </w:rPr>
        <w:t xml:space="preserve">Siódmak, 28 – Szymany, 29 – Trelkowo, 30 - Wały, </w:t>
      </w:r>
      <w:r w:rsidRPr="00434E6F">
        <w:rPr>
          <w:sz w:val="22"/>
        </w:rPr>
        <w:t xml:space="preserve">31 </w:t>
      </w:r>
      <w:r>
        <w:rPr>
          <w:sz w:val="22"/>
        </w:rPr>
        <w:t>–</w:t>
      </w:r>
      <w:r w:rsidRPr="00434E6F">
        <w:rPr>
          <w:sz w:val="22"/>
        </w:rPr>
        <w:t xml:space="preserve"> </w:t>
      </w:r>
      <w:r>
        <w:rPr>
          <w:sz w:val="22"/>
        </w:rPr>
        <w:t>Wawrochy, 32 – Zielonka.</w:t>
      </w:r>
    </w:p>
    <w:p w14:paraId="214BB371" w14:textId="77777777" w:rsidR="00692232" w:rsidRDefault="00692232">
      <w:pPr>
        <w:spacing w:after="160" w:line="259" w:lineRule="auto"/>
        <w:jc w:val="left"/>
        <w:rPr>
          <w:b/>
          <w:bCs/>
          <w:sz w:val="20"/>
          <w:szCs w:val="20"/>
        </w:rPr>
      </w:pPr>
      <w:r>
        <w:rPr>
          <w:b/>
          <w:bCs/>
          <w:sz w:val="20"/>
          <w:szCs w:val="20"/>
        </w:rPr>
        <w:br w:type="page"/>
      </w:r>
    </w:p>
    <w:p w14:paraId="4D13F3D1" w14:textId="1364E902" w:rsidR="0070179B" w:rsidRPr="006A1F6F" w:rsidRDefault="0070179B" w:rsidP="00DB400F">
      <w:pPr>
        <w:pStyle w:val="Rysunki"/>
      </w:pPr>
      <w:bookmarkStart w:id="11" w:name="_Toc80358566"/>
      <w:r w:rsidRPr="007C29FB">
        <w:lastRenderedPageBreak/>
        <w:t xml:space="preserve">Rysunek </w:t>
      </w:r>
      <w:r>
        <w:t>3</w:t>
      </w:r>
      <w:r w:rsidRPr="007C29FB">
        <w:t xml:space="preserve">. </w:t>
      </w:r>
      <w:r>
        <w:t>Podział na obręby geodezyjne</w:t>
      </w:r>
      <w:r w:rsidRPr="007C29FB">
        <w:t>.</w:t>
      </w:r>
      <w:bookmarkEnd w:id="11"/>
    </w:p>
    <w:p w14:paraId="117D7876" w14:textId="220048F2" w:rsidR="0070179B" w:rsidRDefault="006F63C4" w:rsidP="0070179B">
      <w:pPr>
        <w:spacing w:after="0"/>
        <w:jc w:val="center"/>
        <w:rPr>
          <w:iCs/>
        </w:rPr>
      </w:pPr>
      <w:r>
        <w:rPr>
          <w:iCs/>
          <w:noProof/>
          <w:lang w:eastAsia="pl-PL"/>
        </w:rPr>
        <w:drawing>
          <wp:inline distT="0" distB="0" distL="0" distR="0" wp14:anchorId="069A5859" wp14:editId="0EAD9BF1">
            <wp:extent cx="3200400" cy="3457575"/>
            <wp:effectExtent l="0" t="0" r="0" b="9525"/>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3457575"/>
                    </a:xfrm>
                    <a:prstGeom prst="rect">
                      <a:avLst/>
                    </a:prstGeom>
                    <a:noFill/>
                    <a:ln>
                      <a:noFill/>
                    </a:ln>
                  </pic:spPr>
                </pic:pic>
              </a:graphicData>
            </a:graphic>
          </wp:inline>
        </w:drawing>
      </w:r>
    </w:p>
    <w:p w14:paraId="1583110D" w14:textId="77777777" w:rsidR="0070179B" w:rsidRPr="006427A2" w:rsidRDefault="0070179B" w:rsidP="0070179B">
      <w:pPr>
        <w:rPr>
          <w:iCs/>
        </w:rPr>
      </w:pPr>
      <w:r w:rsidRPr="00DE054E">
        <w:rPr>
          <w:i/>
          <w:noProof/>
          <w:sz w:val="20"/>
          <w:szCs w:val="20"/>
          <w:lang w:eastAsia="pl-PL"/>
        </w:rPr>
        <w:t>Źródło:</w:t>
      </w:r>
      <w:r w:rsidRPr="00DE054E">
        <w:rPr>
          <w:i/>
          <w:iCs/>
          <w:sz w:val="20"/>
          <w:szCs w:val="20"/>
        </w:rPr>
        <w:t xml:space="preserve"> </w:t>
      </w:r>
      <w:r w:rsidRPr="006A1F6F">
        <w:rPr>
          <w:i/>
          <w:iCs/>
          <w:sz w:val="20"/>
          <w:szCs w:val="20"/>
        </w:rPr>
        <w:t>Urz</w:t>
      </w:r>
      <w:r>
        <w:rPr>
          <w:i/>
          <w:iCs/>
          <w:sz w:val="20"/>
          <w:szCs w:val="20"/>
        </w:rPr>
        <w:t>ą</w:t>
      </w:r>
      <w:r w:rsidRPr="006A1F6F">
        <w:rPr>
          <w:i/>
          <w:iCs/>
          <w:sz w:val="20"/>
          <w:szCs w:val="20"/>
        </w:rPr>
        <w:t>d Gminy Szczytno</w:t>
      </w:r>
      <w:r>
        <w:rPr>
          <w:i/>
          <w:iCs/>
          <w:sz w:val="20"/>
          <w:szCs w:val="20"/>
        </w:rPr>
        <w:t>.</w:t>
      </w:r>
    </w:p>
    <w:p w14:paraId="717D68D6" w14:textId="773F6B25" w:rsidR="0070179B" w:rsidRPr="007A3ED9" w:rsidRDefault="0070179B" w:rsidP="00DB400F">
      <w:pPr>
        <w:pStyle w:val="Rysunki"/>
      </w:pPr>
      <w:bookmarkStart w:id="12" w:name="_Toc80358567"/>
      <w:r w:rsidRPr="007A3ED9">
        <w:t xml:space="preserve">Rysunek </w:t>
      </w:r>
      <w:r>
        <w:t>4</w:t>
      </w:r>
      <w:r w:rsidRPr="007A3ED9">
        <w:t>. Lokalizacja wsi.</w:t>
      </w:r>
      <w:bookmarkEnd w:id="12"/>
    </w:p>
    <w:p w14:paraId="732BCCC1" w14:textId="77777777" w:rsidR="0070179B" w:rsidRDefault="0070179B" w:rsidP="0070179B">
      <w:pPr>
        <w:spacing w:after="0"/>
        <w:jc w:val="center"/>
        <w:rPr>
          <w:sz w:val="22"/>
        </w:rPr>
      </w:pPr>
      <w:r>
        <w:rPr>
          <w:noProof/>
          <w:lang w:eastAsia="pl-PL"/>
        </w:rPr>
        <w:drawing>
          <wp:inline distT="0" distB="0" distL="0" distR="0" wp14:anchorId="22E9809B" wp14:editId="475396F1">
            <wp:extent cx="4143375" cy="3873454"/>
            <wp:effectExtent l="0" t="0" r="0" b="0"/>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5721" cy="3884996"/>
                    </a:xfrm>
                    <a:prstGeom prst="rect">
                      <a:avLst/>
                    </a:prstGeom>
                  </pic:spPr>
                </pic:pic>
              </a:graphicData>
            </a:graphic>
          </wp:inline>
        </w:drawing>
      </w:r>
    </w:p>
    <w:p w14:paraId="725B016B" w14:textId="77777777" w:rsidR="0070179B" w:rsidRPr="007A3ED9" w:rsidRDefault="0070179B" w:rsidP="0070179B">
      <w:pPr>
        <w:jc w:val="left"/>
        <w:rPr>
          <w:sz w:val="22"/>
        </w:rPr>
      </w:pPr>
      <w:r w:rsidRPr="00DE054E">
        <w:rPr>
          <w:i/>
          <w:noProof/>
          <w:sz w:val="20"/>
          <w:szCs w:val="20"/>
          <w:lang w:eastAsia="pl-PL"/>
        </w:rPr>
        <w:t>Źródło:</w:t>
      </w:r>
      <w:r w:rsidRPr="00DE054E">
        <w:rPr>
          <w:i/>
          <w:iCs/>
          <w:sz w:val="20"/>
          <w:szCs w:val="20"/>
        </w:rPr>
        <w:t xml:space="preserve"> </w:t>
      </w:r>
      <w:bookmarkStart w:id="13" w:name="_Hlk35862146"/>
      <w:r w:rsidRPr="00DE054E">
        <w:rPr>
          <w:i/>
          <w:iCs/>
          <w:sz w:val="20"/>
          <w:szCs w:val="20"/>
        </w:rPr>
        <w:t>https://www.polskawliczbach.pl/</w:t>
      </w:r>
      <w:bookmarkEnd w:id="13"/>
    </w:p>
    <w:p w14:paraId="28526913" w14:textId="0973037B" w:rsidR="0070179B" w:rsidRPr="00E1758E" w:rsidRDefault="0070179B" w:rsidP="0070179B">
      <w:pPr>
        <w:spacing w:after="0"/>
        <w:ind w:firstLine="709"/>
        <w:rPr>
          <w:sz w:val="22"/>
        </w:rPr>
      </w:pPr>
      <w:r w:rsidRPr="00E1758E">
        <w:rPr>
          <w:sz w:val="22"/>
        </w:rPr>
        <w:lastRenderedPageBreak/>
        <w:t>Największa liczba ludności zamieszkuje miejscowość bezpośrednio położoną przy granicy miasta Szczytno – Kamionek, co stanowi 7,98 % ogólnej liczby mieszkańców</w:t>
      </w:r>
      <w:r w:rsidRPr="00DE054E">
        <w:rPr>
          <w:sz w:val="20"/>
          <w:szCs w:val="20"/>
        </w:rPr>
        <w:t xml:space="preserve"> </w:t>
      </w:r>
      <w:r w:rsidR="008C05E1">
        <w:rPr>
          <w:sz w:val="22"/>
        </w:rPr>
        <w:t>g</w:t>
      </w:r>
      <w:r w:rsidRPr="00E1758E">
        <w:rPr>
          <w:sz w:val="22"/>
        </w:rPr>
        <w:t xml:space="preserve">miny. Kamionek był osiedlem mieszkaniowym </w:t>
      </w:r>
      <w:hyperlink r:id="rId18" w:tooltip="Państwowe gospodarstwo rolne" w:history="1">
        <w:r w:rsidRPr="00E1758E">
          <w:rPr>
            <w:rStyle w:val="Hipercze"/>
            <w:i/>
            <w:iCs/>
            <w:color w:val="auto"/>
            <w:sz w:val="22"/>
            <w:u w:val="none"/>
          </w:rPr>
          <w:t>PGR-u</w:t>
        </w:r>
      </w:hyperlink>
      <w:r w:rsidRPr="00E1758E">
        <w:rPr>
          <w:i/>
          <w:iCs/>
          <w:sz w:val="22"/>
        </w:rPr>
        <w:t xml:space="preserve"> Kamienna Góra</w:t>
      </w:r>
      <w:r w:rsidRPr="00E1758E">
        <w:rPr>
          <w:sz w:val="22"/>
        </w:rPr>
        <w:t xml:space="preserve">, który położony był na zachód od Miasta Szczytno. Jest typową pozostałością upadłego PGR-u. W drugiej kolejności znajduje się wieś Rudka, którą zamieszkuje 7,78 % ogólnej liczby ludności </w:t>
      </w:r>
      <w:r w:rsidR="008C05E1">
        <w:rPr>
          <w:sz w:val="22"/>
        </w:rPr>
        <w:t>g</w:t>
      </w:r>
      <w:r w:rsidRPr="00E1758E">
        <w:rPr>
          <w:sz w:val="22"/>
        </w:rPr>
        <w:t xml:space="preserve">miny Szczytno. Dojazd do Rudki przebiega utwardzoną drogą na południowy wschód od </w:t>
      </w:r>
      <w:hyperlink r:id="rId19" w:tooltip="Szczytno" w:history="1">
        <w:r w:rsidRPr="00E1758E">
          <w:rPr>
            <w:rStyle w:val="Hipercze"/>
            <w:color w:val="auto"/>
            <w:sz w:val="22"/>
            <w:u w:val="none"/>
          </w:rPr>
          <w:t>Szczytna</w:t>
        </w:r>
      </w:hyperlink>
      <w:r w:rsidRPr="00E1758E">
        <w:rPr>
          <w:sz w:val="22"/>
        </w:rPr>
        <w:t xml:space="preserve">, od granic miasta jest ok. 2,5 km. Rudka jest najdalszą wsią, do której dojeżdża jedna z linii komunikacji miejskiej Szczytna. Jeżdżą też tam autobusy podmiejskie. Wieś posiada własny </w:t>
      </w:r>
      <w:hyperlink r:id="rId20" w:tooltip="Cmentarz" w:history="1">
        <w:r w:rsidRPr="00E1758E">
          <w:rPr>
            <w:rStyle w:val="Hipercze"/>
            <w:color w:val="auto"/>
            <w:sz w:val="22"/>
            <w:u w:val="none"/>
          </w:rPr>
          <w:t>cmentarz</w:t>
        </w:r>
      </w:hyperlink>
      <w:r w:rsidRPr="00E1758E">
        <w:rPr>
          <w:sz w:val="22"/>
        </w:rPr>
        <w:t>. Kolejne pod względem największej liczby ludności miejscowości to odpowiednio: Nowe Gizewo (7,29%), Olszyny (7,25%), Lipowiec (6,52%) oraz Lipowa Góra Wschodnia (4,71%).</w:t>
      </w:r>
      <w:bookmarkStart w:id="14" w:name="_Toc427699836"/>
      <w:bookmarkStart w:id="15" w:name="_Hlk35944064"/>
    </w:p>
    <w:p w14:paraId="7C95B379" w14:textId="33C6D132" w:rsidR="0070179B" w:rsidRPr="007A3ED9" w:rsidRDefault="0070179B" w:rsidP="00DC08A7">
      <w:pPr>
        <w:pStyle w:val="Tabele"/>
      </w:pPr>
      <w:bookmarkStart w:id="16" w:name="_Toc80858599"/>
      <w:r w:rsidRPr="00DC08A7">
        <w:t xml:space="preserve">Tabela 1. Liczba mieszkańców </w:t>
      </w:r>
      <w:r w:rsidR="008C05E1" w:rsidRPr="00DC08A7">
        <w:t>g</w:t>
      </w:r>
      <w:r w:rsidRPr="00DC08A7">
        <w:t xml:space="preserve">miny Szczytno wg poszczególnych miejscowości w </w:t>
      </w:r>
      <w:r w:rsidR="0076649C">
        <w:t>2019</w:t>
      </w:r>
      <w:r w:rsidRPr="00DC08A7">
        <w:t xml:space="preserve"> r</w:t>
      </w:r>
      <w:r w:rsidRPr="004559E6">
        <w:t>.</w:t>
      </w:r>
      <w:bookmarkEnd w:id="14"/>
      <w:bookmarkEnd w:id="15"/>
      <w:bookmarkEnd w:id="16"/>
    </w:p>
    <w:tbl>
      <w:tblPr>
        <w:tblW w:w="5000" w:type="pct"/>
        <w:tblCellMar>
          <w:left w:w="70" w:type="dxa"/>
          <w:right w:w="70" w:type="dxa"/>
        </w:tblCellMar>
        <w:tblLook w:val="04A0" w:firstRow="1" w:lastRow="0" w:firstColumn="1" w:lastColumn="0" w:noHBand="0" w:noVBand="1"/>
      </w:tblPr>
      <w:tblGrid>
        <w:gridCol w:w="812"/>
        <w:gridCol w:w="1262"/>
        <w:gridCol w:w="1229"/>
        <w:gridCol w:w="1229"/>
        <w:gridCol w:w="811"/>
        <w:gridCol w:w="1251"/>
        <w:gridCol w:w="1229"/>
        <w:gridCol w:w="1229"/>
      </w:tblGrid>
      <w:tr w:rsidR="0070179B" w:rsidRPr="00900EC5" w14:paraId="3868C603" w14:textId="77777777" w:rsidTr="0070179B">
        <w:trPr>
          <w:trHeight w:val="1032"/>
          <w:tblHeader/>
        </w:trPr>
        <w:tc>
          <w:tcPr>
            <w:tcW w:w="545"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613244B"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bookmarkStart w:id="17" w:name="_Hlk35943774"/>
            <w:r w:rsidRPr="00E1758E">
              <w:rPr>
                <w:rFonts w:eastAsia="Times New Roman" w:cs="Times New Roman"/>
                <w:b/>
                <w:bCs/>
                <w:i/>
                <w:iCs/>
                <w:color w:val="000000"/>
                <w:sz w:val="20"/>
                <w:szCs w:val="20"/>
                <w:lang w:eastAsia="pl-PL"/>
              </w:rPr>
              <w:t>Lp.</w:t>
            </w:r>
          </w:p>
        </w:tc>
        <w:tc>
          <w:tcPr>
            <w:tcW w:w="64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7764041F"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Miejscowość</w:t>
            </w:r>
          </w:p>
        </w:tc>
        <w:tc>
          <w:tcPr>
            <w:tcW w:w="638" w:type="pct"/>
            <w:tcBorders>
              <w:top w:val="single" w:sz="8" w:space="0" w:color="auto"/>
              <w:left w:val="nil"/>
              <w:bottom w:val="nil"/>
              <w:right w:val="single" w:sz="8" w:space="0" w:color="auto"/>
            </w:tcBorders>
            <w:shd w:val="clear" w:color="000000" w:fill="D9D9D9"/>
            <w:vAlign w:val="center"/>
            <w:hideMark/>
          </w:tcPr>
          <w:p w14:paraId="52FEFFEA"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Liczba mieszkańców</w:t>
            </w:r>
          </w:p>
        </w:tc>
        <w:tc>
          <w:tcPr>
            <w:tcW w:w="65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1BAC8828"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Udział w ogólnej liczbie mieszkańców</w:t>
            </w:r>
          </w:p>
        </w:tc>
        <w:tc>
          <w:tcPr>
            <w:tcW w:w="54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4F01955"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Lp.</w:t>
            </w:r>
          </w:p>
        </w:tc>
        <w:tc>
          <w:tcPr>
            <w:tcW w:w="65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A08B190"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Miejscowość</w:t>
            </w:r>
          </w:p>
        </w:tc>
        <w:tc>
          <w:tcPr>
            <w:tcW w:w="658" w:type="pct"/>
            <w:tcBorders>
              <w:top w:val="single" w:sz="8" w:space="0" w:color="auto"/>
              <w:left w:val="nil"/>
              <w:bottom w:val="nil"/>
              <w:right w:val="single" w:sz="8" w:space="0" w:color="auto"/>
            </w:tcBorders>
            <w:shd w:val="clear" w:color="000000" w:fill="D9D9D9"/>
            <w:vAlign w:val="center"/>
            <w:hideMark/>
          </w:tcPr>
          <w:p w14:paraId="4A90B96E"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Liczba mieszkańców</w:t>
            </w:r>
          </w:p>
        </w:tc>
        <w:tc>
          <w:tcPr>
            <w:tcW w:w="648"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D267BD1" w14:textId="77777777" w:rsidR="0070179B" w:rsidRPr="00E1758E" w:rsidRDefault="0070179B" w:rsidP="00D86FF0">
            <w:pPr>
              <w:spacing w:after="0" w:line="240" w:lineRule="auto"/>
              <w:jc w:val="center"/>
              <w:rPr>
                <w:rFonts w:eastAsia="Times New Roman" w:cs="Times New Roman"/>
                <w:b/>
                <w:bCs/>
                <w:i/>
                <w:iCs/>
                <w:color w:val="000000"/>
                <w:sz w:val="20"/>
                <w:szCs w:val="20"/>
                <w:lang w:eastAsia="pl-PL"/>
              </w:rPr>
            </w:pPr>
            <w:r w:rsidRPr="00E1758E">
              <w:rPr>
                <w:rFonts w:eastAsia="Times New Roman" w:cs="Times New Roman"/>
                <w:b/>
                <w:bCs/>
                <w:i/>
                <w:iCs/>
                <w:color w:val="000000"/>
                <w:sz w:val="20"/>
                <w:szCs w:val="20"/>
                <w:lang w:eastAsia="pl-PL"/>
              </w:rPr>
              <w:t>Udział w ogólnej liczbie mieszkańców</w:t>
            </w:r>
          </w:p>
        </w:tc>
      </w:tr>
      <w:tr w:rsidR="0070179B" w:rsidRPr="00900EC5" w14:paraId="4BCD46B1" w14:textId="77777777" w:rsidTr="00C54B16">
        <w:trPr>
          <w:trHeight w:val="288"/>
          <w:tblHeader/>
        </w:trPr>
        <w:tc>
          <w:tcPr>
            <w:tcW w:w="545" w:type="pct"/>
            <w:vMerge/>
            <w:tcBorders>
              <w:top w:val="single" w:sz="8" w:space="0" w:color="auto"/>
              <w:left w:val="single" w:sz="8" w:space="0" w:color="auto"/>
              <w:bottom w:val="single" w:sz="4" w:space="0" w:color="auto"/>
              <w:right w:val="single" w:sz="8" w:space="0" w:color="auto"/>
            </w:tcBorders>
            <w:vAlign w:val="center"/>
            <w:hideMark/>
          </w:tcPr>
          <w:p w14:paraId="268126B3" w14:textId="77777777" w:rsidR="0070179B" w:rsidRPr="00900EC5" w:rsidRDefault="0070179B" w:rsidP="00D86FF0">
            <w:pPr>
              <w:spacing w:after="0" w:line="240" w:lineRule="auto"/>
              <w:jc w:val="left"/>
              <w:rPr>
                <w:rFonts w:eastAsia="Times New Roman" w:cs="Times New Roman"/>
                <w:b/>
                <w:bCs/>
                <w:color w:val="000000"/>
                <w:sz w:val="20"/>
                <w:szCs w:val="20"/>
                <w:lang w:eastAsia="pl-PL"/>
              </w:rPr>
            </w:pPr>
          </w:p>
        </w:tc>
        <w:tc>
          <w:tcPr>
            <w:tcW w:w="649" w:type="pct"/>
            <w:vMerge/>
            <w:tcBorders>
              <w:top w:val="single" w:sz="8" w:space="0" w:color="auto"/>
              <w:left w:val="single" w:sz="8" w:space="0" w:color="auto"/>
              <w:bottom w:val="single" w:sz="4" w:space="0" w:color="auto"/>
              <w:right w:val="single" w:sz="8" w:space="0" w:color="auto"/>
            </w:tcBorders>
            <w:vAlign w:val="center"/>
            <w:hideMark/>
          </w:tcPr>
          <w:p w14:paraId="43B6710D" w14:textId="77777777" w:rsidR="0070179B" w:rsidRPr="00900EC5" w:rsidRDefault="0070179B" w:rsidP="00D86FF0">
            <w:pPr>
              <w:spacing w:after="0" w:line="240" w:lineRule="auto"/>
              <w:jc w:val="left"/>
              <w:rPr>
                <w:rFonts w:eastAsia="Times New Roman" w:cs="Times New Roman"/>
                <w:b/>
                <w:bCs/>
                <w:color w:val="000000"/>
                <w:sz w:val="20"/>
                <w:szCs w:val="20"/>
                <w:lang w:eastAsia="pl-PL"/>
              </w:rPr>
            </w:pPr>
          </w:p>
        </w:tc>
        <w:tc>
          <w:tcPr>
            <w:tcW w:w="638" w:type="pct"/>
            <w:tcBorders>
              <w:top w:val="nil"/>
              <w:left w:val="nil"/>
              <w:bottom w:val="single" w:sz="4" w:space="0" w:color="auto"/>
              <w:right w:val="single" w:sz="8" w:space="0" w:color="auto"/>
            </w:tcBorders>
            <w:shd w:val="clear" w:color="000000" w:fill="D9D9D9"/>
            <w:vAlign w:val="center"/>
            <w:hideMark/>
          </w:tcPr>
          <w:p w14:paraId="491BD943" w14:textId="77777777" w:rsidR="0070179B" w:rsidRPr="00900EC5" w:rsidRDefault="0070179B" w:rsidP="00D86FF0">
            <w:pPr>
              <w:spacing w:after="0" w:line="240" w:lineRule="auto"/>
              <w:jc w:val="center"/>
              <w:rPr>
                <w:rFonts w:eastAsia="Times New Roman" w:cs="Times New Roman"/>
                <w:b/>
                <w:bCs/>
                <w:color w:val="000000"/>
                <w:sz w:val="20"/>
                <w:szCs w:val="20"/>
                <w:lang w:eastAsia="pl-PL"/>
              </w:rPr>
            </w:pPr>
            <w:r w:rsidRPr="00900EC5">
              <w:rPr>
                <w:rFonts w:eastAsia="Times New Roman" w:cs="Times New Roman"/>
                <w:b/>
                <w:bCs/>
                <w:color w:val="000000"/>
                <w:sz w:val="20"/>
                <w:szCs w:val="20"/>
                <w:lang w:eastAsia="pl-PL"/>
              </w:rPr>
              <w:t>[osoby]</w:t>
            </w:r>
          </w:p>
        </w:tc>
        <w:tc>
          <w:tcPr>
            <w:tcW w:w="658" w:type="pct"/>
            <w:vMerge/>
            <w:tcBorders>
              <w:top w:val="single" w:sz="8" w:space="0" w:color="auto"/>
              <w:left w:val="single" w:sz="8" w:space="0" w:color="auto"/>
              <w:bottom w:val="single" w:sz="4" w:space="0" w:color="auto"/>
              <w:right w:val="single" w:sz="8" w:space="0" w:color="auto"/>
            </w:tcBorders>
            <w:vAlign w:val="center"/>
            <w:hideMark/>
          </w:tcPr>
          <w:p w14:paraId="4C6ABB80" w14:textId="77777777" w:rsidR="0070179B" w:rsidRPr="00900EC5" w:rsidRDefault="0070179B" w:rsidP="00D86FF0">
            <w:pPr>
              <w:spacing w:after="0" w:line="240" w:lineRule="auto"/>
              <w:jc w:val="left"/>
              <w:rPr>
                <w:rFonts w:eastAsia="Times New Roman" w:cs="Times New Roman"/>
                <w:b/>
                <w:bCs/>
                <w:color w:val="000000"/>
                <w:sz w:val="20"/>
                <w:szCs w:val="20"/>
                <w:lang w:eastAsia="pl-PL"/>
              </w:rPr>
            </w:pPr>
          </w:p>
        </w:tc>
        <w:tc>
          <w:tcPr>
            <w:tcW w:w="544" w:type="pct"/>
            <w:vMerge/>
            <w:tcBorders>
              <w:top w:val="single" w:sz="8" w:space="0" w:color="auto"/>
              <w:left w:val="single" w:sz="8" w:space="0" w:color="auto"/>
              <w:bottom w:val="single" w:sz="4" w:space="0" w:color="auto"/>
              <w:right w:val="single" w:sz="8" w:space="0" w:color="auto"/>
            </w:tcBorders>
            <w:vAlign w:val="center"/>
            <w:hideMark/>
          </w:tcPr>
          <w:p w14:paraId="35A80760" w14:textId="77777777" w:rsidR="0070179B" w:rsidRPr="00900EC5" w:rsidRDefault="0070179B" w:rsidP="00D86FF0">
            <w:pPr>
              <w:spacing w:after="0" w:line="240" w:lineRule="auto"/>
              <w:jc w:val="left"/>
              <w:rPr>
                <w:rFonts w:eastAsia="Times New Roman" w:cs="Times New Roman"/>
                <w:b/>
                <w:bCs/>
                <w:color w:val="000000"/>
                <w:sz w:val="20"/>
                <w:szCs w:val="20"/>
                <w:lang w:eastAsia="pl-PL"/>
              </w:rPr>
            </w:pPr>
          </w:p>
        </w:tc>
        <w:tc>
          <w:tcPr>
            <w:tcW w:w="658" w:type="pct"/>
            <w:vMerge/>
            <w:tcBorders>
              <w:top w:val="single" w:sz="8" w:space="0" w:color="auto"/>
              <w:left w:val="single" w:sz="8" w:space="0" w:color="auto"/>
              <w:bottom w:val="single" w:sz="4" w:space="0" w:color="auto"/>
              <w:right w:val="single" w:sz="8" w:space="0" w:color="auto"/>
            </w:tcBorders>
            <w:vAlign w:val="center"/>
            <w:hideMark/>
          </w:tcPr>
          <w:p w14:paraId="0A2FBA9B" w14:textId="77777777" w:rsidR="0070179B" w:rsidRPr="00900EC5" w:rsidRDefault="0070179B" w:rsidP="00D86FF0">
            <w:pPr>
              <w:spacing w:after="0" w:line="240" w:lineRule="auto"/>
              <w:jc w:val="left"/>
              <w:rPr>
                <w:rFonts w:eastAsia="Times New Roman" w:cs="Times New Roman"/>
                <w:b/>
                <w:bCs/>
                <w:color w:val="000000"/>
                <w:sz w:val="20"/>
                <w:szCs w:val="20"/>
                <w:lang w:eastAsia="pl-PL"/>
              </w:rPr>
            </w:pPr>
          </w:p>
        </w:tc>
        <w:tc>
          <w:tcPr>
            <w:tcW w:w="658" w:type="pct"/>
            <w:tcBorders>
              <w:top w:val="nil"/>
              <w:left w:val="nil"/>
              <w:bottom w:val="single" w:sz="4" w:space="0" w:color="auto"/>
              <w:right w:val="single" w:sz="8" w:space="0" w:color="auto"/>
            </w:tcBorders>
            <w:shd w:val="clear" w:color="000000" w:fill="D9D9D9"/>
            <w:vAlign w:val="center"/>
            <w:hideMark/>
          </w:tcPr>
          <w:p w14:paraId="64167FC8" w14:textId="77777777" w:rsidR="0070179B" w:rsidRPr="00900EC5" w:rsidRDefault="0070179B" w:rsidP="00D86FF0">
            <w:pPr>
              <w:spacing w:after="0" w:line="240" w:lineRule="auto"/>
              <w:jc w:val="center"/>
              <w:rPr>
                <w:rFonts w:eastAsia="Times New Roman" w:cs="Times New Roman"/>
                <w:b/>
                <w:bCs/>
                <w:color w:val="000000"/>
                <w:sz w:val="20"/>
                <w:szCs w:val="20"/>
                <w:lang w:eastAsia="pl-PL"/>
              </w:rPr>
            </w:pPr>
            <w:r w:rsidRPr="00900EC5">
              <w:rPr>
                <w:rFonts w:eastAsia="Times New Roman" w:cs="Times New Roman"/>
                <w:b/>
                <w:bCs/>
                <w:color w:val="000000"/>
                <w:sz w:val="20"/>
                <w:szCs w:val="20"/>
                <w:lang w:eastAsia="pl-PL"/>
              </w:rPr>
              <w:t>[osoby]</w:t>
            </w:r>
          </w:p>
        </w:tc>
        <w:tc>
          <w:tcPr>
            <w:tcW w:w="648" w:type="pct"/>
            <w:vMerge/>
            <w:tcBorders>
              <w:top w:val="single" w:sz="8" w:space="0" w:color="auto"/>
              <w:left w:val="single" w:sz="8" w:space="0" w:color="auto"/>
              <w:bottom w:val="single" w:sz="4" w:space="0" w:color="auto"/>
              <w:right w:val="single" w:sz="8" w:space="0" w:color="auto"/>
            </w:tcBorders>
            <w:vAlign w:val="center"/>
            <w:hideMark/>
          </w:tcPr>
          <w:p w14:paraId="4E3113B1" w14:textId="77777777" w:rsidR="0070179B" w:rsidRPr="00900EC5" w:rsidRDefault="0070179B" w:rsidP="00D86FF0">
            <w:pPr>
              <w:spacing w:after="0" w:line="240" w:lineRule="auto"/>
              <w:jc w:val="left"/>
              <w:rPr>
                <w:rFonts w:eastAsia="Times New Roman" w:cs="Times New Roman"/>
                <w:b/>
                <w:bCs/>
                <w:color w:val="000000"/>
                <w:sz w:val="20"/>
                <w:szCs w:val="20"/>
                <w:lang w:eastAsia="pl-PL"/>
              </w:rPr>
            </w:pPr>
          </w:p>
        </w:tc>
      </w:tr>
      <w:tr w:rsidR="0070179B" w:rsidRPr="00900EC5" w14:paraId="309D7DEC"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DC28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C80CC"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Czarkowy Grąd</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5DE1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5D2E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0,71%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7AFF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699B5"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Piecuchy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A37BB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DCF7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0,70%</w:t>
            </w:r>
          </w:p>
        </w:tc>
      </w:tr>
      <w:bookmarkEnd w:id="17"/>
      <w:tr w:rsidR="0070179B" w:rsidRPr="00900EC5" w14:paraId="3116C452"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4913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3B396"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Dębówko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D5BB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227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3FCE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1,76%</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A151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6FD46"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Płozy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F46F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434</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13D3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3,36%</w:t>
            </w:r>
          </w:p>
        </w:tc>
      </w:tr>
      <w:tr w:rsidR="0070179B" w:rsidRPr="00900EC5" w14:paraId="58D1718F"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646F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E69DF"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Gawrzyjałki</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0638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337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782CB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2,61%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58DC3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54BD3"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Prusowy Borek</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AC4A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142</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817B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1,10%</w:t>
            </w:r>
          </w:p>
        </w:tc>
      </w:tr>
      <w:tr w:rsidR="0070179B" w:rsidRPr="00900EC5" w14:paraId="6E6ECAC1"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E64B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BDF82"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Janowo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A5C4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159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624E9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1,23%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E691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2C75E" w14:textId="77777777" w:rsidR="0070179B" w:rsidRPr="00C54B16" w:rsidRDefault="0070179B" w:rsidP="0070179B">
            <w:pPr>
              <w:spacing w:after="0" w:line="240" w:lineRule="auto"/>
              <w:rPr>
                <w:rFonts w:eastAsia="Times New Roman" w:cs="Times New Roman"/>
                <w:b/>
                <w:bCs/>
                <w:color w:val="000000"/>
                <w:sz w:val="20"/>
                <w:szCs w:val="20"/>
                <w:lang w:eastAsia="pl-PL"/>
              </w:rPr>
            </w:pPr>
            <w:proofErr w:type="spellStart"/>
            <w:r w:rsidRPr="00C54B16">
              <w:rPr>
                <w:rFonts w:eastAsia="Times New Roman" w:cs="Times New Roman"/>
                <w:b/>
                <w:bCs/>
                <w:color w:val="000000"/>
                <w:sz w:val="20"/>
                <w:szCs w:val="20"/>
                <w:lang w:eastAsia="pl-PL"/>
              </w:rPr>
              <w:t>Pużary</w:t>
            </w:r>
            <w:proofErr w:type="spellEnd"/>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7081C"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46</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F056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0,36%</w:t>
            </w:r>
          </w:p>
        </w:tc>
      </w:tr>
      <w:tr w:rsidR="0070179B" w:rsidRPr="00900EC5" w14:paraId="74241AC0"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510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5</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1C684"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Jęcznik</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99B68"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142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BBC6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1,10%</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66F5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931FE"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Romany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BFC6A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524</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3AA9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4,06%</w:t>
            </w:r>
          </w:p>
        </w:tc>
      </w:tr>
      <w:tr w:rsidR="0070179B" w:rsidRPr="00900EC5" w14:paraId="08BF5886"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324EC"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6</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C3E3C"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Kamionek</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C6F1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1030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EC9C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7,98%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C97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346E7"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Rudka</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93C4A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1004</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B8E5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7,78%</w:t>
            </w:r>
          </w:p>
        </w:tc>
      </w:tr>
      <w:tr w:rsidR="0070179B" w:rsidRPr="00900EC5" w14:paraId="5381C84E"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CEC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1016FD"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Kaspry</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E9CF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E853E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0,23%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8544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730F0"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Sasek</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D6A0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8</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8D4A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0,06%</w:t>
            </w:r>
          </w:p>
        </w:tc>
      </w:tr>
      <w:tr w:rsidR="0070179B" w:rsidRPr="00900EC5" w14:paraId="062A80ED"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E2B6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8</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505A9"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Kobyłocha</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6F10C"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61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A2C3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0,47%</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FA93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5BEF15"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Sasek Mały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FF0B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3630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0,77%</w:t>
            </w:r>
          </w:p>
        </w:tc>
      </w:tr>
      <w:tr w:rsidR="0070179B" w:rsidRPr="00900EC5" w14:paraId="6828D72C"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0A9D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14BBD"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Korpele</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3844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451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57545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4C5E2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35</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C60837"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Sasek Wielki</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6205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99</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8374E8"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0,77%</w:t>
            </w:r>
          </w:p>
        </w:tc>
      </w:tr>
      <w:tr w:rsidR="0070179B" w:rsidRPr="00900EC5" w14:paraId="41C233AE"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3AC9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1157E"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Lemany</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2472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403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1C0B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3,12%</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A58B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A151C"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Sawica</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68A89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18856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0,08%</w:t>
            </w:r>
          </w:p>
        </w:tc>
      </w:tr>
      <w:tr w:rsidR="0070179B" w:rsidRPr="00900EC5" w14:paraId="17A86011" w14:textId="77777777" w:rsidTr="00C54B16">
        <w:trPr>
          <w:trHeight w:val="46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578B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11</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42060"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Leśny Dwór</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CAE94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410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5146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3,18%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CD713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7C253D"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Sędańsk</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D7718"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132</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E96B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1,02%</w:t>
            </w:r>
          </w:p>
        </w:tc>
      </w:tr>
      <w:tr w:rsidR="0070179B" w:rsidRPr="00900EC5" w14:paraId="74522C9D"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A3C8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FC98D"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Lipnik</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93F1E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B3EFE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083C1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68597"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Siódmak</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6FCB0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94</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CC5E8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0,73%</w:t>
            </w:r>
          </w:p>
        </w:tc>
      </w:tr>
      <w:tr w:rsidR="0070179B" w:rsidRPr="00900EC5" w14:paraId="64565509" w14:textId="77777777" w:rsidTr="00C54B16">
        <w:trPr>
          <w:trHeight w:val="804"/>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6744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13</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6A6C6"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Lipowa Góra Wschodnia</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8C68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608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44352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4,71%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B70CE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6D28F"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Stare Kiejkuty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88D4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157</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D14BD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1,22%</w:t>
            </w:r>
          </w:p>
        </w:tc>
      </w:tr>
      <w:tr w:rsidR="0070179B" w:rsidRPr="00900EC5" w14:paraId="3AEFBA53" w14:textId="77777777" w:rsidTr="00C54B16">
        <w:trPr>
          <w:trHeight w:val="804"/>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9186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14</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92078"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Lipowa Góra Zachodnia</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F96A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173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25BD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1,34%</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AB15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E1DC60"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Szczycionek</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0283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264</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2A70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2,05%</w:t>
            </w:r>
          </w:p>
        </w:tc>
      </w:tr>
      <w:tr w:rsidR="0070179B" w:rsidRPr="00900EC5" w14:paraId="5139E194"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BCDC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15</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14985"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Lipowiec</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E361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841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D710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6,52%</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642F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37EEE"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Szymany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0946B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535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A43D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4,15%</w:t>
            </w:r>
          </w:p>
        </w:tc>
      </w:tr>
      <w:tr w:rsidR="0070179B" w:rsidRPr="00900EC5" w14:paraId="407FA342"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FCD5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16</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690DA"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Lipowiec Mały</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AFBEC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6D25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0,57%</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309C6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D608F"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Trelkowo</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E0BD8"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299</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39124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2,32%</w:t>
            </w:r>
          </w:p>
        </w:tc>
      </w:tr>
      <w:tr w:rsidR="0070179B" w:rsidRPr="00900EC5" w14:paraId="0665390A"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6F6E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17</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B43FA"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Małdaniec</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BA70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173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4D11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1,34%</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6A69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1C805"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Trelkówko</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347A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133</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0915C"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1,03%</w:t>
            </w:r>
          </w:p>
        </w:tc>
      </w:tr>
      <w:tr w:rsidR="0070179B" w:rsidRPr="00900EC5" w14:paraId="4A132D76"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9EB1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18</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CD46AB"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Marksewo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D02A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162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AEBF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1,26%</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C8C1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77BAB" w14:textId="77777777" w:rsidR="0070179B" w:rsidRPr="00C54B16" w:rsidRDefault="0070179B" w:rsidP="0070179B">
            <w:pPr>
              <w:spacing w:after="0" w:line="240" w:lineRule="auto"/>
              <w:rPr>
                <w:rFonts w:eastAsia="Times New Roman" w:cs="Times New Roman"/>
                <w:b/>
                <w:bCs/>
                <w:color w:val="000000"/>
                <w:sz w:val="20"/>
                <w:szCs w:val="20"/>
                <w:lang w:eastAsia="pl-PL"/>
              </w:rPr>
            </w:pPr>
            <w:proofErr w:type="spellStart"/>
            <w:r w:rsidRPr="00C54B16">
              <w:rPr>
                <w:rFonts w:eastAsia="Times New Roman" w:cs="Times New Roman"/>
                <w:b/>
                <w:bCs/>
                <w:color w:val="000000"/>
                <w:sz w:val="20"/>
                <w:szCs w:val="20"/>
                <w:lang w:eastAsia="pl-PL"/>
              </w:rPr>
              <w:t>Ulążki</w:t>
            </w:r>
            <w:proofErr w:type="spellEnd"/>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007C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18</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6D05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0,14%</w:t>
            </w:r>
          </w:p>
        </w:tc>
      </w:tr>
      <w:tr w:rsidR="0070179B" w:rsidRPr="00900EC5" w14:paraId="1800451B"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3E6F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19</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7FE55F"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Młyńsko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F595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2FA5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0,33%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4A4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45</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12106" w14:textId="77777777" w:rsidR="0070179B" w:rsidRPr="00C54B16" w:rsidRDefault="0070179B" w:rsidP="0070179B">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Wałpusz</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CADB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72</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71D4D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0,56%</w:t>
            </w:r>
          </w:p>
        </w:tc>
      </w:tr>
      <w:tr w:rsidR="0070179B" w:rsidRPr="00900EC5" w14:paraId="20E87859"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7EB55"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lastRenderedPageBreak/>
              <w:t>20</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C0380"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Niedźwiedzie</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DF4DB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146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56E6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1,13%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582D4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CC9199"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Wały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A5E8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238</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96EB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1,84%</w:t>
            </w:r>
          </w:p>
        </w:tc>
      </w:tr>
      <w:tr w:rsidR="0070179B" w:rsidRPr="00900EC5" w14:paraId="2A8B3033"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A9A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21</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3264B"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 xml:space="preserve">Nowe </w:t>
            </w:r>
            <w:proofErr w:type="spellStart"/>
            <w:r w:rsidRPr="00C54B16">
              <w:rPr>
                <w:rFonts w:eastAsia="Times New Roman" w:cs="Times New Roman"/>
                <w:b/>
                <w:bCs/>
                <w:color w:val="000000"/>
                <w:sz w:val="20"/>
                <w:szCs w:val="20"/>
                <w:lang w:eastAsia="pl-PL"/>
              </w:rPr>
              <w:t>Dłutówko</w:t>
            </w:r>
            <w:proofErr w:type="spellEnd"/>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0D9EC"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14</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01E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0,11%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8077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236D1"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Wawrochy</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DD5AD"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420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7B4177"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3,25%</w:t>
            </w:r>
          </w:p>
        </w:tc>
      </w:tr>
      <w:tr w:rsidR="0070179B" w:rsidRPr="00900EC5" w14:paraId="016686D5"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4D05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22</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8B1AD"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Nowe Gizewo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53C8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941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2FB22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7,29%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1607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48</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EDC8D"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Wikno</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FBCF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21B1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0,02%</w:t>
            </w:r>
          </w:p>
        </w:tc>
      </w:tr>
      <w:tr w:rsidR="0070179B" w:rsidRPr="00900EC5" w14:paraId="4ADBF2AC" w14:textId="77777777" w:rsidTr="00C54B16">
        <w:trPr>
          <w:trHeight w:val="540"/>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F551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23</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07101"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Nowiny</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C1F42"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303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81664"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2,35%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FFE5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49</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9D9EA3"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Wólka Szczycieńska</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DB81D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60</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03C0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0,46%</w:t>
            </w:r>
          </w:p>
        </w:tc>
      </w:tr>
      <w:tr w:rsidR="0070179B" w:rsidRPr="00900EC5" w14:paraId="1CC4AE96"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7C4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24</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2DC02"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Ochódno</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F1591"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B112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0,21%</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EB959"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50</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9688B"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Zielonka</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2C74D6"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187</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8B1580"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1,45%</w:t>
            </w:r>
          </w:p>
        </w:tc>
      </w:tr>
      <w:tr w:rsidR="0070179B" w:rsidRPr="00900EC5" w14:paraId="73C7956F"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A773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25</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CB187"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Olszyny</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3707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936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F738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7,25%</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0E9FF"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51</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DCC8E" w14:textId="77777777" w:rsidR="0070179B" w:rsidRPr="00C54B16" w:rsidRDefault="0070179B" w:rsidP="00B6506A">
            <w:pPr>
              <w:spacing w:after="0" w:line="240" w:lineRule="auto"/>
              <w:rPr>
                <w:rFonts w:eastAsia="Times New Roman" w:cs="Times New Roman"/>
                <w:b/>
                <w:bCs/>
                <w:color w:val="000000"/>
                <w:sz w:val="20"/>
                <w:szCs w:val="20"/>
                <w:lang w:eastAsia="pl-PL"/>
              </w:rPr>
            </w:pPr>
            <w:proofErr w:type="spellStart"/>
            <w:r w:rsidRPr="00C54B16">
              <w:rPr>
                <w:rFonts w:eastAsia="Times New Roman" w:cs="Times New Roman"/>
                <w:b/>
                <w:bCs/>
                <w:color w:val="000000"/>
                <w:sz w:val="20"/>
                <w:szCs w:val="20"/>
                <w:lang w:eastAsia="pl-PL"/>
              </w:rPr>
              <w:t>Żytkowizna</w:t>
            </w:r>
            <w:proofErr w:type="spellEnd"/>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D332A"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081F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0,04%</w:t>
            </w:r>
          </w:p>
        </w:tc>
      </w:tr>
      <w:tr w:rsidR="0070179B" w:rsidRPr="00900EC5" w14:paraId="6D44F1BA" w14:textId="77777777" w:rsidTr="00C54B16">
        <w:trPr>
          <w:trHeight w:val="288"/>
        </w:trPr>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CAAF3"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26</w:t>
            </w:r>
          </w:p>
        </w:tc>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70E35" w14:textId="77777777" w:rsidR="0070179B" w:rsidRPr="00C54B16" w:rsidRDefault="0070179B" w:rsidP="00B6506A">
            <w:pPr>
              <w:spacing w:after="0" w:line="240" w:lineRule="auto"/>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Piece</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8F09B"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46</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32C9E" w14:textId="77777777" w:rsidR="0070179B" w:rsidRPr="00C54B16" w:rsidRDefault="0070179B" w:rsidP="00D86FF0">
            <w:pPr>
              <w:spacing w:after="0" w:line="240" w:lineRule="auto"/>
              <w:jc w:val="center"/>
              <w:rPr>
                <w:rFonts w:eastAsia="Times New Roman" w:cs="Times New Roman"/>
                <w:color w:val="000000"/>
                <w:sz w:val="20"/>
                <w:szCs w:val="20"/>
                <w:lang w:eastAsia="pl-PL"/>
              </w:rPr>
            </w:pPr>
            <w:r w:rsidRPr="00C54B16">
              <w:rPr>
                <w:rFonts w:eastAsia="Times New Roman" w:cs="Times New Roman"/>
                <w:color w:val="000000"/>
                <w:sz w:val="20"/>
                <w:szCs w:val="20"/>
                <w:lang w:eastAsia="pl-PL"/>
              </w:rPr>
              <w:t>0,36%</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B3A015" w14:textId="77777777" w:rsidR="0070179B" w:rsidRPr="00C54B16" w:rsidRDefault="0070179B" w:rsidP="00D86FF0">
            <w:pPr>
              <w:spacing w:after="0" w:line="240" w:lineRule="auto"/>
              <w:jc w:val="center"/>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Razem</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113B0B" w14:textId="77777777" w:rsidR="0070179B" w:rsidRPr="00C54B16" w:rsidRDefault="0070179B" w:rsidP="00D86FF0">
            <w:pPr>
              <w:spacing w:after="0" w:line="240" w:lineRule="auto"/>
              <w:jc w:val="center"/>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12 905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2E0C0" w14:textId="77777777" w:rsidR="0070179B" w:rsidRPr="00C54B16" w:rsidRDefault="0070179B" w:rsidP="00D86FF0">
            <w:pPr>
              <w:spacing w:after="0" w:line="240" w:lineRule="auto"/>
              <w:jc w:val="center"/>
              <w:rPr>
                <w:rFonts w:eastAsia="Times New Roman" w:cs="Times New Roman"/>
                <w:b/>
                <w:bCs/>
                <w:color w:val="000000"/>
                <w:sz w:val="20"/>
                <w:szCs w:val="20"/>
                <w:lang w:eastAsia="pl-PL"/>
              </w:rPr>
            </w:pPr>
            <w:r w:rsidRPr="00C54B16">
              <w:rPr>
                <w:rFonts w:eastAsia="Times New Roman" w:cs="Times New Roman"/>
                <w:b/>
                <w:bCs/>
                <w:color w:val="000000"/>
                <w:sz w:val="20"/>
                <w:szCs w:val="20"/>
                <w:lang w:eastAsia="pl-PL"/>
              </w:rPr>
              <w:t>100%</w:t>
            </w:r>
          </w:p>
        </w:tc>
      </w:tr>
    </w:tbl>
    <w:p w14:paraId="69817AA6" w14:textId="680B6E3F" w:rsidR="00166D5C" w:rsidRPr="0070179B" w:rsidRDefault="0070179B" w:rsidP="0070179B">
      <w:pPr>
        <w:spacing w:line="240" w:lineRule="auto"/>
        <w:rPr>
          <w:sz w:val="22"/>
          <w:szCs w:val="20"/>
        </w:rPr>
      </w:pPr>
      <w:r w:rsidRPr="00DE054E">
        <w:rPr>
          <w:rFonts w:eastAsia="Calibri" w:cs="Times New Roman"/>
          <w:i/>
          <w:sz w:val="20"/>
          <w:szCs w:val="20"/>
        </w:rPr>
        <w:t xml:space="preserve">Źródło: </w:t>
      </w:r>
      <w:bookmarkStart w:id="18" w:name="_Hlk36807706"/>
      <w:r w:rsidRPr="002E7D22">
        <w:rPr>
          <w:rFonts w:eastAsia="Calibri" w:cs="Times New Roman"/>
          <w:i/>
          <w:sz w:val="20"/>
          <w:szCs w:val="20"/>
        </w:rPr>
        <w:t xml:space="preserve">opracowanie na podstawie danych </w:t>
      </w:r>
      <w:bookmarkEnd w:id="18"/>
      <w:r w:rsidRPr="002E7D22">
        <w:rPr>
          <w:rFonts w:eastAsia="Calibri" w:cs="Times New Roman"/>
          <w:i/>
          <w:sz w:val="20"/>
          <w:szCs w:val="20"/>
        </w:rPr>
        <w:t xml:space="preserve">Urzędu Gminy </w:t>
      </w:r>
      <w:r>
        <w:rPr>
          <w:rFonts w:eastAsia="Calibri" w:cs="Times New Roman"/>
          <w:i/>
          <w:sz w:val="20"/>
          <w:szCs w:val="20"/>
        </w:rPr>
        <w:t>Szczytno</w:t>
      </w:r>
      <w:r w:rsidRPr="002E7D22">
        <w:rPr>
          <w:rFonts w:eastAsia="Calibri" w:cs="Times New Roman"/>
          <w:i/>
          <w:sz w:val="20"/>
          <w:szCs w:val="20"/>
        </w:rPr>
        <w:t xml:space="preserve">, </w:t>
      </w:r>
      <w:r w:rsidR="0076649C">
        <w:rPr>
          <w:rFonts w:eastAsia="Calibri" w:cs="Times New Roman"/>
          <w:i/>
          <w:sz w:val="20"/>
          <w:szCs w:val="20"/>
        </w:rPr>
        <w:t>dane za</w:t>
      </w:r>
      <w:r w:rsidRPr="002E7D22">
        <w:rPr>
          <w:rFonts w:eastAsia="Calibri" w:cs="Times New Roman"/>
          <w:i/>
          <w:sz w:val="20"/>
          <w:szCs w:val="20"/>
        </w:rPr>
        <w:t xml:space="preserve"> 2019 r.</w:t>
      </w:r>
    </w:p>
    <w:p w14:paraId="6801FDC1" w14:textId="77777777" w:rsidR="00DA6447" w:rsidRPr="00DA6447" w:rsidRDefault="003F6336" w:rsidP="00DA6447">
      <w:pPr>
        <w:pStyle w:val="Nagwek2"/>
        <w:spacing w:before="240" w:after="200"/>
        <w:ind w:left="578" w:hanging="578"/>
        <w:rPr>
          <w:smallCaps/>
        </w:rPr>
      </w:pPr>
      <w:bookmarkStart w:id="19" w:name="_Hlk35850976"/>
      <w:bookmarkStart w:id="20" w:name="_Toc80865538"/>
      <w:r w:rsidRPr="00A245D3">
        <w:rPr>
          <w:smallCaps/>
        </w:rPr>
        <w:t xml:space="preserve">Rys </w:t>
      </w:r>
      <w:r w:rsidR="0087530F">
        <w:rPr>
          <w:smallCaps/>
        </w:rPr>
        <w:t>h</w:t>
      </w:r>
      <w:r w:rsidRPr="00A245D3">
        <w:rPr>
          <w:smallCaps/>
        </w:rPr>
        <w:t>istoryczny</w:t>
      </w:r>
      <w:bookmarkEnd w:id="20"/>
    </w:p>
    <w:bookmarkEnd w:id="19"/>
    <w:p w14:paraId="2F70D2B2" w14:textId="77777777" w:rsidR="00DA6447" w:rsidRPr="00E1758E" w:rsidRDefault="00DA6447" w:rsidP="00B0091B">
      <w:pPr>
        <w:spacing w:after="0"/>
        <w:ind w:firstLine="431"/>
        <w:rPr>
          <w:sz w:val="22"/>
          <w:szCs w:val="20"/>
        </w:rPr>
      </w:pPr>
      <w:r w:rsidRPr="00E1758E">
        <w:rPr>
          <w:sz w:val="22"/>
          <w:szCs w:val="20"/>
        </w:rPr>
        <w:t xml:space="preserve">Pierwsze ślady bytowania człowieka na obecnej Ziemi Szczycieńskiej pochodzą z okresu neolitu (ok. 8800-2000 p.n.e.), o czym świadczą znalezione w okolicach miejscowości Sasek Mały i Sasek Wielki, pochodzące z tego okresu krzemienne groty strzał. Znaleziska o pochodzeniu późniejszym (epoka brązu, a następnie żelaza i okres średniowiecza) to m.in. cmentarzyska, liczne narzędzia, monety i ceramika. </w:t>
      </w:r>
    </w:p>
    <w:p w14:paraId="164FBAA0" w14:textId="0CA259CB" w:rsidR="00DA6447" w:rsidRPr="00E1758E" w:rsidRDefault="00DA6447" w:rsidP="00B0091B">
      <w:pPr>
        <w:spacing w:after="0"/>
        <w:ind w:firstLine="431"/>
        <w:rPr>
          <w:sz w:val="22"/>
        </w:rPr>
      </w:pPr>
      <w:proofErr w:type="spellStart"/>
      <w:r w:rsidRPr="00E1758E">
        <w:rPr>
          <w:sz w:val="22"/>
          <w:szCs w:val="20"/>
        </w:rPr>
        <w:t>Galindowie</w:t>
      </w:r>
      <w:proofErr w:type="spellEnd"/>
      <w:r w:rsidRPr="00E1758E">
        <w:rPr>
          <w:sz w:val="22"/>
          <w:szCs w:val="20"/>
        </w:rPr>
        <w:t xml:space="preserve"> – plemię pruskie - to pierwszy znany lud, który zasiedlił na początku naszej ery południowe Mazury. Wkrótce wskutek krwawych walk z plemionami sąsiednimi tereny te zostały w znacznym stopniu wyludnione. Śladami tamtych dziejów są pozostałości po grodziskach i innych osiedlach w okolicach m.in. Pasymia, Małszewa i Jedwabna. Przybycie Krzyżaków w XIII w. spowodowało włączenie Prus do państwa zakonnego. Część północna i wschodnia Ziemi Szczycieńskiej znalazła się w komturii elbląskiej, zaś pozostała - w komturii ostródzkiej. W połowie XIV w. wybudowany został zamek szczycieński w miejscu wcześniejszej drewnianej strażnicy </w:t>
      </w:r>
      <w:r w:rsidRPr="00E1758E">
        <w:rPr>
          <w:sz w:val="22"/>
        </w:rPr>
        <w:t xml:space="preserve">z 1266 r. Mieli tam siedzibę dostojnicy krzyżaccy. Do czasów dzisiejszych przetrwały jedynie śladowe części zamkowych ruin. Począwszy od XIV w. zakładano na tym terenie osiedla, z czym wiązało się stopniowe zaludnienie okolicy. Pierwsze osady pojawiły się na terenie obecnego Szczytna oraz w sąsiedztwie jezior Sasek Wielki, Kalwa i </w:t>
      </w:r>
      <w:proofErr w:type="spellStart"/>
      <w:r w:rsidRPr="00E1758E">
        <w:rPr>
          <w:sz w:val="22"/>
        </w:rPr>
        <w:t>Leleskie</w:t>
      </w:r>
      <w:proofErr w:type="spellEnd"/>
      <w:r w:rsidRPr="00E1758E">
        <w:rPr>
          <w:sz w:val="22"/>
        </w:rPr>
        <w:t xml:space="preserve">. Były to m.in. Bartna Strona, Tylkówko, Grom, Leleszki, Jęcznik i Tylkowo. </w:t>
      </w:r>
    </w:p>
    <w:p w14:paraId="6DD6D818" w14:textId="6DE73245" w:rsidR="00D85CE5" w:rsidRPr="00D85CE5" w:rsidRDefault="00DA6447" w:rsidP="00D85CE5">
      <w:pPr>
        <w:spacing w:after="0"/>
        <w:ind w:firstLine="431"/>
        <w:rPr>
          <w:sz w:val="22"/>
        </w:rPr>
      </w:pPr>
      <w:r w:rsidRPr="00E1758E">
        <w:rPr>
          <w:sz w:val="22"/>
        </w:rPr>
        <w:t xml:space="preserve">Po Hołdzie Pruskim (1525 r.) i sekularyzacji Prus państwo zakonne stało się dziedzicznym księstwem, a w roku 1701 – Królestwem Pruskim. Reforma administracyjna przeprowadzona przez króla Fryderyka Wilhelma w XVIII w. spowodowała, że Ziemia Szczycieńska weszła w obręb powiatu nidzickiego, natomiast w 1818 r. stolicą powiatu stało się Szczytno, a w jego zasięgu znalazły się </w:t>
      </w:r>
      <w:r w:rsidRPr="00E1758E">
        <w:rPr>
          <w:sz w:val="22"/>
        </w:rPr>
        <w:lastRenderedPageBreak/>
        <w:t xml:space="preserve">wszystkie obecne gminy powiatu za wyjątkiem gminy Jedwabno, która przyłączona została dopiero w roku 1955. Jednym z godnych uwagi obiektem historycznym jest Szczycieńska Pozycja Leśna. Jej trasa biegnie przez teren </w:t>
      </w:r>
      <w:r w:rsidR="008C05E1">
        <w:rPr>
          <w:sz w:val="22"/>
        </w:rPr>
        <w:t>g</w:t>
      </w:r>
      <w:r w:rsidRPr="00E1758E">
        <w:rPr>
          <w:sz w:val="22"/>
        </w:rPr>
        <w:t xml:space="preserve">miny Szczytno. Fortyfikacje Prus Wschodnich tworzyły w pierwszej połowie XX wieku system obronny najdalej na wschód wysuniętej prowincji Niemiec. Ich częścią była właśnie Szczycieńska Pozycja Leśna ciągnąca się od jeziora Nidzkiego poprzez Karwicę, Spychowo, tereny na północ od Piasutna i Jerutek, do jeziora Wałpusz, następnie obiegająca od południa Szczytno, przez Rudkę, Siódmak, do jeziora </w:t>
      </w:r>
      <w:proofErr w:type="spellStart"/>
      <w:r w:rsidRPr="00E1758E">
        <w:rPr>
          <w:sz w:val="22"/>
        </w:rPr>
        <w:t>Szoby</w:t>
      </w:r>
      <w:proofErr w:type="spellEnd"/>
      <w:r w:rsidRPr="00E1758E">
        <w:rPr>
          <w:sz w:val="22"/>
        </w:rPr>
        <w:t xml:space="preserve"> Małe i dalej przez Warchały, Jedwabno aż do jeziora Dłużek. Składały się na nią wielokilometrowej długości rów przeciwpancerny, ziemne i betonowe stanowiska karabinów maszynowych, schrony, zapory drogowe, magazyny itp. elementy. Całość była uzupełniona różnorakimi przeszkodami przeciwpancernymi i przeciwpiechotnymi oraz połączona ciągłymi liniami okopów. Doskonale były tu wykorzystane naturalne przeszkody, takie jak jeziora, rzeki, ukształtowanie terenu, zalesienie.</w:t>
      </w:r>
    </w:p>
    <w:p w14:paraId="672E8150" w14:textId="5F413589" w:rsidR="00D85CE5" w:rsidRPr="00D85CE5" w:rsidRDefault="00D85CE5" w:rsidP="00D85CE5">
      <w:pPr>
        <w:pStyle w:val="Nagwek2"/>
        <w:spacing w:before="240" w:after="200"/>
        <w:ind w:left="578" w:hanging="578"/>
        <w:rPr>
          <w:smallCaps/>
        </w:rPr>
      </w:pPr>
      <w:bookmarkStart w:id="21" w:name="_Toc80865539"/>
      <w:r w:rsidRPr="00D85CE5">
        <w:rPr>
          <w:smallCaps/>
        </w:rPr>
        <w:t>Uwarunkowania wynikające z diagnozy sporządzonej na potrzeby strategii rozwoju gminy</w:t>
      </w:r>
      <w:bookmarkEnd w:id="21"/>
    </w:p>
    <w:p w14:paraId="26EA8FE2" w14:textId="1B6E9E14" w:rsidR="00D85CE5" w:rsidRPr="00AD7F36" w:rsidRDefault="00AD7F36" w:rsidP="00AD7F36">
      <w:pPr>
        <w:spacing w:after="0"/>
        <w:ind w:firstLine="431"/>
        <w:rPr>
          <w:sz w:val="22"/>
          <w:szCs w:val="20"/>
        </w:rPr>
      </w:pPr>
      <w:r w:rsidRPr="00AD7F36">
        <w:rPr>
          <w:sz w:val="22"/>
          <w:szCs w:val="20"/>
        </w:rPr>
        <w:t>Do czasu sporządzenia studium, nie została opracowana diagnoza sytuacji społecznej, gospodarczej i przestrzennej, przygotowywana na potrzeby strategii rozwoju, o której mowa w art. 10a ust. 1 ustawy z dnia 6 grudnia 2006 r. o zasadach prowadzenia polityki rozwoju, z której wynikałyby uwarunkowania rozwoju gminy.</w:t>
      </w:r>
    </w:p>
    <w:p w14:paraId="145CB717" w14:textId="3AAE1861" w:rsidR="009759B6" w:rsidRPr="00B6506A" w:rsidRDefault="009759B6" w:rsidP="00676EBE">
      <w:pPr>
        <w:pStyle w:val="Nagwek1"/>
        <w:spacing w:before="200" w:after="200"/>
        <w:ind w:left="431" w:hanging="431"/>
        <w:rPr>
          <w:smallCaps/>
          <w:sz w:val="26"/>
          <w:szCs w:val="26"/>
        </w:rPr>
      </w:pPr>
      <w:bookmarkStart w:id="22" w:name="_Toc80865540"/>
      <w:r w:rsidRPr="00B6506A">
        <w:rPr>
          <w:smallCaps/>
          <w:sz w:val="26"/>
          <w:szCs w:val="26"/>
        </w:rPr>
        <w:t>UWARUNKOWANIA WYNIKAJĄCE Z DOTYCHCZASOWEGO PRZEZNACZENIA, ZAGOSPODAROWANIA TERENU ORAZ ŁADU PRZESTRZENNEGO I WYMOGÓW JEGO OCHRONY</w:t>
      </w:r>
      <w:bookmarkEnd w:id="22"/>
    </w:p>
    <w:p w14:paraId="272283D5" w14:textId="24510E6F" w:rsidR="00900EC5" w:rsidRPr="000542E1" w:rsidRDefault="00900EC5" w:rsidP="000542E1">
      <w:pPr>
        <w:pStyle w:val="Nagwek2"/>
        <w:spacing w:before="200" w:after="200"/>
        <w:ind w:left="578" w:hanging="578"/>
        <w:rPr>
          <w:smallCaps/>
        </w:rPr>
      </w:pPr>
      <w:bookmarkStart w:id="23" w:name="_Toc80865541"/>
      <w:r w:rsidRPr="000542E1">
        <w:rPr>
          <w:smallCaps/>
        </w:rPr>
        <w:t>Stan Użytkowania Terenów</w:t>
      </w:r>
      <w:bookmarkEnd w:id="23"/>
    </w:p>
    <w:p w14:paraId="3B3B31D4" w14:textId="71C9A96A" w:rsidR="001263EB" w:rsidRDefault="00B81D7B" w:rsidP="009B3878">
      <w:pPr>
        <w:spacing w:after="0"/>
        <w:ind w:firstLine="425"/>
        <w:rPr>
          <w:rFonts w:eastAsia="Times New Roman" w:cs="Times New Roman"/>
          <w:sz w:val="22"/>
          <w:lang w:eastAsia="pl-PL"/>
        </w:rPr>
      </w:pPr>
      <w:r>
        <w:rPr>
          <w:rFonts w:eastAsia="Times New Roman" w:cs="Times New Roman"/>
          <w:sz w:val="22"/>
          <w:lang w:eastAsia="pl-PL"/>
        </w:rPr>
        <w:t xml:space="preserve">Struktura użytkowania terenów w gminie charakteryzuje się przeważającym </w:t>
      </w:r>
      <w:r w:rsidRPr="00A5115B">
        <w:rPr>
          <w:rFonts w:eastAsia="Times New Roman" w:cs="Times New Roman"/>
          <w:sz w:val="22"/>
          <w:lang w:eastAsia="pl-PL"/>
        </w:rPr>
        <w:t>udziałem</w:t>
      </w:r>
      <w:r w:rsidRPr="00A5115B">
        <w:rPr>
          <w:rFonts w:eastAsia="Times New Roman" w:cs="Times New Roman"/>
          <w:b/>
          <w:bCs/>
          <w:i/>
          <w:iCs/>
          <w:sz w:val="22"/>
          <w:lang w:eastAsia="pl-PL"/>
        </w:rPr>
        <w:t xml:space="preserve"> gruntów leśnych</w:t>
      </w:r>
      <w:r>
        <w:rPr>
          <w:rFonts w:eastAsia="Times New Roman" w:cs="Times New Roman"/>
          <w:sz w:val="22"/>
          <w:lang w:eastAsia="pl-PL"/>
        </w:rPr>
        <w:t xml:space="preserve">, które zajmują 17 453 ha, tj. 50,41% powierzchni (w tym lasy 17 449 ha). </w:t>
      </w:r>
      <w:r w:rsidR="00D072B1" w:rsidRPr="001263EB">
        <w:rPr>
          <w:rFonts w:eastAsia="Times New Roman" w:cs="Times New Roman"/>
          <w:sz w:val="22"/>
          <w:lang w:eastAsia="pl-PL"/>
        </w:rPr>
        <w:t xml:space="preserve">W strukturze użytków gruntowych </w:t>
      </w:r>
      <w:r>
        <w:rPr>
          <w:rFonts w:eastAsia="Times New Roman" w:cs="Times New Roman"/>
          <w:sz w:val="22"/>
          <w:lang w:eastAsia="pl-PL"/>
        </w:rPr>
        <w:t>znaczny udział mają również</w:t>
      </w:r>
      <w:r w:rsidR="00C223D6">
        <w:rPr>
          <w:rFonts w:eastAsia="Times New Roman" w:cs="Times New Roman"/>
          <w:sz w:val="22"/>
          <w:lang w:eastAsia="pl-PL"/>
        </w:rPr>
        <w:t xml:space="preserve"> </w:t>
      </w:r>
      <w:r w:rsidR="00C223D6" w:rsidRPr="004C198B">
        <w:rPr>
          <w:rFonts w:eastAsia="Times New Roman" w:cs="Times New Roman"/>
          <w:b/>
          <w:bCs/>
          <w:i/>
          <w:iCs/>
          <w:sz w:val="22"/>
          <w:lang w:eastAsia="pl-PL"/>
        </w:rPr>
        <w:t>grunty rolne</w:t>
      </w:r>
      <w:r w:rsidR="00C223D6">
        <w:rPr>
          <w:rFonts w:eastAsia="Times New Roman" w:cs="Times New Roman"/>
          <w:sz w:val="22"/>
          <w:lang w:eastAsia="pl-PL"/>
        </w:rPr>
        <w:t xml:space="preserve"> </w:t>
      </w:r>
      <w:r w:rsidR="00C24038">
        <w:rPr>
          <w:rFonts w:eastAsia="Times New Roman" w:cs="Times New Roman"/>
          <w:sz w:val="22"/>
          <w:lang w:eastAsia="pl-PL"/>
        </w:rPr>
        <w:t>plasują</w:t>
      </w:r>
      <w:r w:rsidR="00C223D6">
        <w:rPr>
          <w:rFonts w:eastAsia="Times New Roman" w:cs="Times New Roman"/>
          <w:sz w:val="22"/>
          <w:lang w:eastAsia="pl-PL"/>
        </w:rPr>
        <w:t>ce si</w:t>
      </w:r>
      <w:r w:rsidR="00C24038">
        <w:rPr>
          <w:rFonts w:eastAsia="Times New Roman" w:cs="Times New Roman"/>
          <w:sz w:val="22"/>
          <w:lang w:eastAsia="pl-PL"/>
        </w:rPr>
        <w:t xml:space="preserve">ę </w:t>
      </w:r>
      <w:r w:rsidR="00C223D6">
        <w:rPr>
          <w:rFonts w:eastAsia="Times New Roman" w:cs="Times New Roman"/>
          <w:sz w:val="22"/>
          <w:lang w:eastAsia="pl-PL"/>
        </w:rPr>
        <w:t xml:space="preserve">na kolejnym miejscu </w:t>
      </w:r>
      <w:r>
        <w:rPr>
          <w:rFonts w:eastAsia="Times New Roman" w:cs="Times New Roman"/>
          <w:sz w:val="22"/>
          <w:lang w:eastAsia="pl-PL"/>
        </w:rPr>
        <w:t xml:space="preserve">o powierzchni </w:t>
      </w:r>
      <w:r w:rsidR="009B0CA5">
        <w:rPr>
          <w:rFonts w:eastAsia="Times New Roman" w:cs="Times New Roman"/>
          <w:sz w:val="22"/>
          <w:lang w:eastAsia="pl-PL"/>
        </w:rPr>
        <w:t xml:space="preserve">14 255 ha, </w:t>
      </w:r>
      <w:r w:rsidR="00C223D6">
        <w:rPr>
          <w:rFonts w:eastAsia="Times New Roman" w:cs="Times New Roman"/>
          <w:sz w:val="22"/>
          <w:lang w:eastAsia="pl-PL"/>
        </w:rPr>
        <w:t xml:space="preserve">z udziałem </w:t>
      </w:r>
      <w:r w:rsidR="00BB52E1">
        <w:rPr>
          <w:rFonts w:eastAsia="Times New Roman" w:cs="Times New Roman"/>
          <w:sz w:val="22"/>
          <w:lang w:eastAsia="pl-PL"/>
        </w:rPr>
        <w:t>4</w:t>
      </w:r>
      <w:r w:rsidR="00C223D6">
        <w:rPr>
          <w:rFonts w:eastAsia="Times New Roman" w:cs="Times New Roman"/>
          <w:sz w:val="22"/>
          <w:lang w:eastAsia="pl-PL"/>
        </w:rPr>
        <w:t>1</w:t>
      </w:r>
      <w:r w:rsidR="00BB52E1">
        <w:rPr>
          <w:rFonts w:eastAsia="Times New Roman" w:cs="Times New Roman"/>
          <w:sz w:val="22"/>
          <w:lang w:eastAsia="pl-PL"/>
        </w:rPr>
        <w:t>,</w:t>
      </w:r>
      <w:r w:rsidR="00C223D6">
        <w:rPr>
          <w:rFonts w:eastAsia="Times New Roman" w:cs="Times New Roman"/>
          <w:sz w:val="22"/>
          <w:lang w:eastAsia="pl-PL"/>
        </w:rPr>
        <w:t>17</w:t>
      </w:r>
      <w:r w:rsidR="00BB52E1">
        <w:rPr>
          <w:rFonts w:eastAsia="Times New Roman" w:cs="Times New Roman"/>
          <w:sz w:val="22"/>
          <w:lang w:eastAsia="pl-PL"/>
        </w:rPr>
        <w:t>%</w:t>
      </w:r>
      <w:r w:rsidR="009B0CA5">
        <w:rPr>
          <w:rFonts w:eastAsia="Times New Roman" w:cs="Times New Roman"/>
          <w:sz w:val="22"/>
          <w:lang w:eastAsia="pl-PL"/>
        </w:rPr>
        <w:t xml:space="preserve"> w powierzchni gminy.</w:t>
      </w:r>
    </w:p>
    <w:p w14:paraId="06C69A08" w14:textId="6F6F082A" w:rsidR="00C713FB" w:rsidRPr="001263EB" w:rsidRDefault="007E317F" w:rsidP="00AC5042">
      <w:pPr>
        <w:spacing w:after="0"/>
        <w:ind w:firstLine="425"/>
        <w:rPr>
          <w:rFonts w:eastAsia="Times New Roman" w:cs="Times New Roman"/>
          <w:sz w:val="22"/>
          <w:lang w:eastAsia="pl-PL"/>
        </w:rPr>
      </w:pPr>
      <w:r>
        <w:rPr>
          <w:rFonts w:eastAsia="Times New Roman" w:cs="Times New Roman"/>
          <w:sz w:val="22"/>
          <w:lang w:eastAsia="pl-PL"/>
        </w:rPr>
        <w:t xml:space="preserve">Wśród </w:t>
      </w:r>
      <w:r w:rsidRPr="00A5115B">
        <w:rPr>
          <w:rFonts w:eastAsia="Times New Roman" w:cs="Times New Roman"/>
          <w:b/>
          <w:bCs/>
          <w:i/>
          <w:iCs/>
          <w:sz w:val="22"/>
          <w:lang w:eastAsia="pl-PL"/>
        </w:rPr>
        <w:t>gruntów rolnych</w:t>
      </w:r>
      <w:r>
        <w:rPr>
          <w:rFonts w:eastAsia="Times New Roman" w:cs="Times New Roman"/>
          <w:sz w:val="22"/>
          <w:lang w:eastAsia="pl-PL"/>
        </w:rPr>
        <w:t xml:space="preserve"> największy udział mają użytki rolne</w:t>
      </w:r>
      <w:r w:rsidR="009B0CA5">
        <w:rPr>
          <w:rFonts w:eastAsia="Times New Roman" w:cs="Times New Roman"/>
          <w:sz w:val="22"/>
          <w:lang w:eastAsia="pl-PL"/>
        </w:rPr>
        <w:t xml:space="preserve"> (40,05%)</w:t>
      </w:r>
      <w:r>
        <w:rPr>
          <w:rFonts w:eastAsia="Times New Roman" w:cs="Times New Roman"/>
          <w:sz w:val="22"/>
          <w:lang w:eastAsia="pl-PL"/>
        </w:rPr>
        <w:t xml:space="preserve">, a wśród nich </w:t>
      </w:r>
      <w:r w:rsidR="00D072B1" w:rsidRPr="001263EB">
        <w:rPr>
          <w:rFonts w:eastAsia="Times New Roman" w:cs="Times New Roman"/>
          <w:sz w:val="22"/>
          <w:lang w:eastAsia="pl-PL"/>
        </w:rPr>
        <w:t xml:space="preserve">grunty orne </w:t>
      </w:r>
      <w:r>
        <w:rPr>
          <w:rFonts w:eastAsia="Times New Roman" w:cs="Times New Roman"/>
          <w:sz w:val="22"/>
          <w:lang w:eastAsia="pl-PL"/>
        </w:rPr>
        <w:t>z udziałem</w:t>
      </w:r>
      <w:r w:rsidR="00D072B1" w:rsidRPr="001263EB">
        <w:rPr>
          <w:rFonts w:eastAsia="Times New Roman" w:cs="Times New Roman"/>
          <w:sz w:val="22"/>
          <w:lang w:eastAsia="pl-PL"/>
        </w:rPr>
        <w:t xml:space="preserve"> </w:t>
      </w:r>
      <w:r w:rsidR="001263EB">
        <w:rPr>
          <w:rFonts w:eastAsia="Times New Roman" w:cs="Times New Roman"/>
          <w:sz w:val="22"/>
          <w:lang w:eastAsia="pl-PL"/>
        </w:rPr>
        <w:t>22,42%</w:t>
      </w:r>
      <w:r>
        <w:rPr>
          <w:rFonts w:eastAsia="Times New Roman" w:cs="Times New Roman"/>
          <w:sz w:val="22"/>
          <w:lang w:eastAsia="pl-PL"/>
        </w:rPr>
        <w:t xml:space="preserve"> w</w:t>
      </w:r>
      <w:r w:rsidR="001263EB">
        <w:rPr>
          <w:rFonts w:eastAsia="Times New Roman" w:cs="Times New Roman"/>
          <w:sz w:val="22"/>
          <w:lang w:eastAsia="pl-PL"/>
        </w:rPr>
        <w:t xml:space="preserve"> </w:t>
      </w:r>
      <w:r w:rsidR="00D072B1" w:rsidRPr="001263EB">
        <w:rPr>
          <w:rFonts w:eastAsia="Times New Roman" w:cs="Times New Roman"/>
          <w:sz w:val="22"/>
          <w:lang w:eastAsia="pl-PL"/>
        </w:rPr>
        <w:t>powierzchni gminy</w:t>
      </w:r>
      <w:r w:rsidR="009B0CA5">
        <w:rPr>
          <w:rFonts w:eastAsia="Times New Roman" w:cs="Times New Roman"/>
          <w:sz w:val="22"/>
          <w:lang w:eastAsia="pl-PL"/>
        </w:rPr>
        <w:t xml:space="preserve">, a następnie kolejno </w:t>
      </w:r>
      <w:r>
        <w:rPr>
          <w:rFonts w:eastAsia="Times New Roman" w:cs="Times New Roman"/>
          <w:sz w:val="22"/>
          <w:lang w:eastAsia="pl-PL"/>
        </w:rPr>
        <w:t>łąk</w:t>
      </w:r>
      <w:r w:rsidR="009B0CA5">
        <w:rPr>
          <w:rFonts w:eastAsia="Times New Roman" w:cs="Times New Roman"/>
          <w:sz w:val="22"/>
          <w:lang w:eastAsia="pl-PL"/>
        </w:rPr>
        <w:t>i</w:t>
      </w:r>
      <w:r>
        <w:rPr>
          <w:rFonts w:eastAsia="Times New Roman" w:cs="Times New Roman"/>
          <w:sz w:val="22"/>
          <w:lang w:eastAsia="pl-PL"/>
        </w:rPr>
        <w:t xml:space="preserve"> trwał</w:t>
      </w:r>
      <w:r w:rsidR="009B0CA5">
        <w:rPr>
          <w:rFonts w:eastAsia="Times New Roman" w:cs="Times New Roman"/>
          <w:sz w:val="22"/>
          <w:lang w:eastAsia="pl-PL"/>
        </w:rPr>
        <w:t>e</w:t>
      </w:r>
      <w:r>
        <w:rPr>
          <w:rFonts w:eastAsia="Times New Roman" w:cs="Times New Roman"/>
          <w:sz w:val="22"/>
          <w:lang w:eastAsia="pl-PL"/>
        </w:rPr>
        <w:t xml:space="preserve"> (</w:t>
      </w:r>
      <w:r w:rsidR="00FA438F">
        <w:rPr>
          <w:rFonts w:eastAsia="Times New Roman" w:cs="Times New Roman"/>
          <w:sz w:val="22"/>
          <w:lang w:eastAsia="pl-PL"/>
        </w:rPr>
        <w:t>9,79%)</w:t>
      </w:r>
      <w:r w:rsidR="009B0CA5">
        <w:rPr>
          <w:rFonts w:eastAsia="Times New Roman" w:cs="Times New Roman"/>
          <w:sz w:val="22"/>
          <w:lang w:eastAsia="pl-PL"/>
        </w:rPr>
        <w:t xml:space="preserve">, </w:t>
      </w:r>
      <w:r w:rsidR="00D072B1" w:rsidRPr="001263EB">
        <w:rPr>
          <w:rFonts w:eastAsia="Times New Roman" w:cs="Times New Roman"/>
          <w:sz w:val="22"/>
          <w:lang w:eastAsia="pl-PL"/>
        </w:rPr>
        <w:t>pastwisk</w:t>
      </w:r>
      <w:r w:rsidR="009B0CA5">
        <w:rPr>
          <w:rFonts w:eastAsia="Times New Roman" w:cs="Times New Roman"/>
          <w:sz w:val="22"/>
          <w:lang w:eastAsia="pl-PL"/>
        </w:rPr>
        <w:t>a trwałe</w:t>
      </w:r>
      <w:r w:rsidR="00D072B1" w:rsidRPr="001263EB">
        <w:rPr>
          <w:rFonts w:eastAsia="Times New Roman" w:cs="Times New Roman"/>
          <w:sz w:val="22"/>
          <w:lang w:eastAsia="pl-PL"/>
        </w:rPr>
        <w:t xml:space="preserve"> </w:t>
      </w:r>
      <w:r w:rsidR="00FA438F">
        <w:rPr>
          <w:rFonts w:eastAsia="Times New Roman" w:cs="Times New Roman"/>
          <w:sz w:val="22"/>
          <w:lang w:eastAsia="pl-PL"/>
        </w:rPr>
        <w:t>(6,98</w:t>
      </w:r>
      <w:r w:rsidR="00D072B1" w:rsidRPr="001263EB">
        <w:rPr>
          <w:rFonts w:eastAsia="Times New Roman" w:cs="Times New Roman"/>
          <w:sz w:val="22"/>
          <w:lang w:eastAsia="pl-PL"/>
        </w:rPr>
        <w:t>%)</w:t>
      </w:r>
      <w:r w:rsidR="009B0CA5">
        <w:rPr>
          <w:rFonts w:eastAsia="Times New Roman" w:cs="Times New Roman"/>
          <w:sz w:val="22"/>
          <w:lang w:eastAsia="pl-PL"/>
        </w:rPr>
        <w:t xml:space="preserve"> oraz poniżej 3% udziału: grunty rolne zabudowane (2,34%), grunty zadrzewione i zakrzewione na użytkach rolnych</w:t>
      </w:r>
      <w:r w:rsidR="00D607BF">
        <w:rPr>
          <w:rFonts w:eastAsia="Times New Roman" w:cs="Times New Roman"/>
          <w:sz w:val="22"/>
          <w:lang w:eastAsia="pl-PL"/>
        </w:rPr>
        <w:t xml:space="preserve"> (2,24%), grunty pod </w:t>
      </w:r>
      <w:r w:rsidR="00AC5042">
        <w:rPr>
          <w:rFonts w:eastAsia="Times New Roman" w:cs="Times New Roman"/>
          <w:sz w:val="22"/>
          <w:lang w:eastAsia="pl-PL"/>
        </w:rPr>
        <w:t>rowami</w:t>
      </w:r>
      <w:r w:rsidR="00D607BF">
        <w:rPr>
          <w:rFonts w:eastAsia="Times New Roman" w:cs="Times New Roman"/>
          <w:sz w:val="22"/>
          <w:lang w:eastAsia="pl-PL"/>
        </w:rPr>
        <w:t xml:space="preserve"> (0,91%), sady (0,06%) i grunty pod stawami (0,04%). Nieużytki, wg stanu na styczeń 2020 roku, zajmują 388 ha, co odpowiada 2,72% powierzchni gminy.</w:t>
      </w:r>
    </w:p>
    <w:p w14:paraId="4C7D435C" w14:textId="77777777" w:rsidR="00446CCD" w:rsidRDefault="00446CCD" w:rsidP="00D438B0">
      <w:pPr>
        <w:spacing w:before="200" w:after="0" w:line="240" w:lineRule="auto"/>
        <w:rPr>
          <w:rFonts w:eastAsia="Calibri" w:cs="Times New Roman"/>
          <w:b/>
          <w:bCs/>
          <w:sz w:val="20"/>
          <w:szCs w:val="20"/>
        </w:rPr>
      </w:pPr>
    </w:p>
    <w:p w14:paraId="15075B89" w14:textId="2D73DAB3" w:rsidR="00A925FF" w:rsidRPr="004908CD" w:rsidRDefault="00D438B0" w:rsidP="004908CD">
      <w:pPr>
        <w:pStyle w:val="Wykresy"/>
      </w:pPr>
      <w:bookmarkStart w:id="24" w:name="_Toc80360795"/>
      <w:r w:rsidRPr="004908CD">
        <w:lastRenderedPageBreak/>
        <w:t xml:space="preserve">Wykres </w:t>
      </w:r>
      <w:r w:rsidR="006A33A5">
        <w:fldChar w:fldCharType="begin"/>
      </w:r>
      <w:r w:rsidR="006A33A5">
        <w:instrText xml:space="preserve"> SEQ Wykres \* ARABIC </w:instrText>
      </w:r>
      <w:r w:rsidR="006A33A5">
        <w:fldChar w:fldCharType="separate"/>
      </w:r>
      <w:r w:rsidR="006A33A5">
        <w:rPr>
          <w:noProof/>
        </w:rPr>
        <w:t>1</w:t>
      </w:r>
      <w:r w:rsidR="006A33A5">
        <w:fldChar w:fldCharType="end"/>
      </w:r>
      <w:r w:rsidRPr="004908CD">
        <w:t xml:space="preserve">. </w:t>
      </w:r>
      <w:r w:rsidR="001C6C8B" w:rsidRPr="004908CD">
        <w:t>Udział u</w:t>
      </w:r>
      <w:r w:rsidRPr="004908CD">
        <w:t>żytk</w:t>
      </w:r>
      <w:r w:rsidR="001C6C8B" w:rsidRPr="004908CD">
        <w:t>ów</w:t>
      </w:r>
      <w:r w:rsidRPr="004908CD">
        <w:t xml:space="preserve"> gruntow</w:t>
      </w:r>
      <w:r w:rsidR="001C6C8B" w:rsidRPr="004908CD">
        <w:t>ych w ogólnej powierzchni gminy Szczytno (w %)</w:t>
      </w:r>
      <w:r w:rsidRPr="004908CD">
        <w:t xml:space="preserve"> w </w:t>
      </w:r>
      <w:r w:rsidR="001C6C8B" w:rsidRPr="004908CD">
        <w:t xml:space="preserve">styczniu </w:t>
      </w:r>
      <w:r w:rsidRPr="004908CD">
        <w:t>20</w:t>
      </w:r>
      <w:r w:rsidR="001C6C8B" w:rsidRPr="004908CD">
        <w:t>20</w:t>
      </w:r>
      <w:r w:rsidRPr="004908CD">
        <w:t xml:space="preserve"> r.</w:t>
      </w:r>
      <w:bookmarkStart w:id="25" w:name="_Hlk38540619"/>
      <w:bookmarkEnd w:id="24"/>
    </w:p>
    <w:p w14:paraId="3BC20A9F" w14:textId="3DEF7495" w:rsidR="00E12C07" w:rsidRPr="00A925FF" w:rsidRDefault="00E12C07" w:rsidP="00A925FF">
      <w:pPr>
        <w:spacing w:after="0"/>
        <w:jc w:val="center"/>
        <w:rPr>
          <w:iCs/>
          <w:sz w:val="20"/>
          <w:szCs w:val="20"/>
        </w:rPr>
      </w:pPr>
      <w:r>
        <w:rPr>
          <w:iCs/>
          <w:noProof/>
          <w:sz w:val="20"/>
          <w:szCs w:val="20"/>
          <w:lang w:eastAsia="pl-PL"/>
        </w:rPr>
        <w:drawing>
          <wp:inline distT="0" distB="0" distL="0" distR="0" wp14:anchorId="3C50DB9A" wp14:editId="4A8DD349">
            <wp:extent cx="4578350" cy="27559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23CF3AF5" w14:textId="32F705CD" w:rsidR="00A925FF" w:rsidRPr="00692232" w:rsidRDefault="00A925FF" w:rsidP="00AC5042">
      <w:pPr>
        <w:spacing w:line="240" w:lineRule="auto"/>
        <w:rPr>
          <w:rFonts w:eastAsia="Calibri" w:cs="Times New Roman"/>
          <w:i/>
          <w:sz w:val="22"/>
        </w:rPr>
      </w:pPr>
      <w:r w:rsidRPr="00692232">
        <w:rPr>
          <w:rFonts w:eastAsia="Calibri" w:cs="Times New Roman"/>
          <w:i/>
          <w:sz w:val="22"/>
        </w:rPr>
        <w:t>Źródło: opracowanie na podstawie danych Urzędu Gminy Szczytno, stan na styczeń 2020 r.</w:t>
      </w:r>
    </w:p>
    <w:p w14:paraId="49A65D8B" w14:textId="3A7540B7" w:rsidR="00AC5042" w:rsidRDefault="0006087F" w:rsidP="009B3878">
      <w:pPr>
        <w:spacing w:after="0"/>
        <w:ind w:firstLine="425"/>
        <w:rPr>
          <w:rFonts w:eastAsia="Times New Roman" w:cs="Times New Roman"/>
          <w:sz w:val="22"/>
          <w:lang w:eastAsia="pl-PL"/>
        </w:rPr>
      </w:pPr>
      <w:r w:rsidRPr="009B3878">
        <w:rPr>
          <w:rFonts w:eastAsia="Times New Roman" w:cs="Times New Roman"/>
          <w:sz w:val="22"/>
          <w:lang w:eastAsia="pl-PL"/>
        </w:rPr>
        <w:t xml:space="preserve">Wśród </w:t>
      </w:r>
      <w:r w:rsidRPr="000B223B">
        <w:rPr>
          <w:rFonts w:eastAsia="Times New Roman" w:cs="Times New Roman"/>
          <w:b/>
          <w:bCs/>
          <w:i/>
          <w:iCs/>
          <w:sz w:val="22"/>
          <w:lang w:eastAsia="pl-PL"/>
        </w:rPr>
        <w:t>gruntów zabudowanych i zurbanizowanych</w:t>
      </w:r>
      <w:r w:rsidRPr="009B3878">
        <w:rPr>
          <w:rFonts w:eastAsia="Times New Roman" w:cs="Times New Roman"/>
          <w:sz w:val="22"/>
          <w:lang w:eastAsia="pl-PL"/>
        </w:rPr>
        <w:t>, które stanowią 4,29%</w:t>
      </w:r>
      <w:r w:rsidR="00457EBE">
        <w:rPr>
          <w:rFonts w:eastAsia="Times New Roman" w:cs="Times New Roman"/>
          <w:sz w:val="22"/>
          <w:lang w:eastAsia="pl-PL"/>
        </w:rPr>
        <w:t xml:space="preserve"> (1486 ha)</w:t>
      </w:r>
      <w:r w:rsidRPr="009B3878">
        <w:rPr>
          <w:rFonts w:eastAsia="Times New Roman" w:cs="Times New Roman"/>
          <w:sz w:val="22"/>
          <w:lang w:eastAsia="pl-PL"/>
        </w:rPr>
        <w:t xml:space="preserve"> powierzchni gminy, największy udział stanowią tereny komunikacyjne z udziałem 66,08%. </w:t>
      </w:r>
    </w:p>
    <w:p w14:paraId="480756AB" w14:textId="25F5BFA1" w:rsidR="009B3878" w:rsidRPr="009B3878" w:rsidRDefault="009B3878" w:rsidP="004908CD">
      <w:pPr>
        <w:pStyle w:val="Wykresy"/>
      </w:pPr>
      <w:bookmarkStart w:id="26" w:name="_Toc80360796"/>
      <w:r w:rsidRPr="009B3878">
        <w:t xml:space="preserve">Wykres 2. </w:t>
      </w:r>
      <w:r w:rsidR="00D37326">
        <w:t xml:space="preserve">Podział </w:t>
      </w:r>
      <w:r>
        <w:t>gruntów zabudowanych i zurbanizowanych</w:t>
      </w:r>
      <w:r w:rsidR="00D37326">
        <w:t>.</w:t>
      </w:r>
      <w:bookmarkEnd w:id="26"/>
    </w:p>
    <w:p w14:paraId="5C5A4854" w14:textId="48687052" w:rsidR="0006087F" w:rsidRDefault="00D37326" w:rsidP="009B3878">
      <w:pPr>
        <w:spacing w:line="240" w:lineRule="auto"/>
        <w:jc w:val="center"/>
        <w:rPr>
          <w:iCs/>
          <w:sz w:val="22"/>
          <w:szCs w:val="20"/>
        </w:rPr>
      </w:pPr>
      <w:r>
        <w:rPr>
          <w:iCs/>
          <w:noProof/>
          <w:sz w:val="22"/>
          <w:szCs w:val="20"/>
          <w:lang w:eastAsia="pl-PL"/>
        </w:rPr>
        <w:drawing>
          <wp:inline distT="0" distB="0" distL="0" distR="0" wp14:anchorId="73653D29" wp14:editId="01E85097">
            <wp:extent cx="4584700" cy="2755900"/>
            <wp:effectExtent l="0" t="0" r="6350" b="6350"/>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1FDFCC9" w14:textId="77777777" w:rsidR="00D37326" w:rsidRPr="00692232" w:rsidRDefault="00D37326" w:rsidP="00D37326">
      <w:pPr>
        <w:spacing w:line="240" w:lineRule="auto"/>
        <w:rPr>
          <w:rFonts w:eastAsia="Calibri" w:cs="Times New Roman"/>
          <w:i/>
          <w:sz w:val="22"/>
        </w:rPr>
      </w:pPr>
      <w:r w:rsidRPr="00692232">
        <w:rPr>
          <w:rFonts w:eastAsia="Calibri" w:cs="Times New Roman"/>
          <w:i/>
          <w:sz w:val="22"/>
        </w:rPr>
        <w:t>Źródło: opracowanie na podstawie danych Urzędu Gminy Szczytno, stan na styczeń 2020 r.</w:t>
      </w:r>
    </w:p>
    <w:p w14:paraId="6FFB97DD" w14:textId="0897563B" w:rsidR="00D37326" w:rsidRPr="0002460E" w:rsidRDefault="00457EBE" w:rsidP="0002460E">
      <w:pPr>
        <w:spacing w:after="0"/>
        <w:ind w:firstLine="425"/>
        <w:rPr>
          <w:rFonts w:eastAsia="Times New Roman" w:cs="Times New Roman"/>
          <w:sz w:val="22"/>
          <w:lang w:eastAsia="pl-PL"/>
        </w:rPr>
      </w:pPr>
      <w:r w:rsidRPr="0002460E">
        <w:rPr>
          <w:rFonts w:eastAsia="Times New Roman" w:cs="Times New Roman"/>
          <w:sz w:val="22"/>
          <w:lang w:eastAsia="pl-PL"/>
        </w:rPr>
        <w:t>Najmniejszy udział</w:t>
      </w:r>
      <w:r w:rsidR="0002460E" w:rsidRPr="0002460E">
        <w:rPr>
          <w:rFonts w:eastAsia="Times New Roman" w:cs="Times New Roman"/>
          <w:sz w:val="22"/>
          <w:lang w:eastAsia="pl-PL"/>
        </w:rPr>
        <w:t>,</w:t>
      </w:r>
      <w:r w:rsidRPr="0002460E">
        <w:rPr>
          <w:rFonts w:eastAsia="Times New Roman" w:cs="Times New Roman"/>
          <w:sz w:val="22"/>
          <w:lang w:eastAsia="pl-PL"/>
        </w:rPr>
        <w:t xml:space="preserve"> wśród użytków gruntowych występujących w gminie</w:t>
      </w:r>
      <w:r w:rsidR="0002460E" w:rsidRPr="0002460E">
        <w:rPr>
          <w:rFonts w:eastAsia="Times New Roman" w:cs="Times New Roman"/>
          <w:sz w:val="22"/>
          <w:lang w:eastAsia="pl-PL"/>
        </w:rPr>
        <w:t>,</w:t>
      </w:r>
      <w:r w:rsidRPr="0002460E">
        <w:rPr>
          <w:rFonts w:eastAsia="Times New Roman" w:cs="Times New Roman"/>
          <w:sz w:val="22"/>
          <w:lang w:eastAsia="pl-PL"/>
        </w:rPr>
        <w:t xml:space="preserve"> przypada </w:t>
      </w:r>
      <w:r w:rsidRPr="000B223B">
        <w:rPr>
          <w:rFonts w:eastAsia="Times New Roman" w:cs="Times New Roman"/>
          <w:b/>
          <w:bCs/>
          <w:i/>
          <w:iCs/>
          <w:sz w:val="22"/>
          <w:lang w:eastAsia="pl-PL"/>
        </w:rPr>
        <w:t>grunt</w:t>
      </w:r>
      <w:r w:rsidR="0002460E" w:rsidRPr="000B223B">
        <w:rPr>
          <w:rFonts w:eastAsia="Times New Roman" w:cs="Times New Roman"/>
          <w:b/>
          <w:bCs/>
          <w:i/>
          <w:iCs/>
          <w:sz w:val="22"/>
          <w:lang w:eastAsia="pl-PL"/>
        </w:rPr>
        <w:t>om</w:t>
      </w:r>
      <w:r w:rsidRPr="000B223B">
        <w:rPr>
          <w:rFonts w:eastAsia="Times New Roman" w:cs="Times New Roman"/>
          <w:b/>
          <w:bCs/>
          <w:i/>
          <w:iCs/>
          <w:sz w:val="22"/>
          <w:lang w:eastAsia="pl-PL"/>
        </w:rPr>
        <w:t xml:space="preserve"> pod wodami</w:t>
      </w:r>
      <w:r w:rsidRPr="0002460E">
        <w:rPr>
          <w:rFonts w:eastAsia="Times New Roman" w:cs="Times New Roman"/>
          <w:sz w:val="22"/>
          <w:lang w:eastAsia="pl-PL"/>
        </w:rPr>
        <w:t xml:space="preserve"> o powierzchni 1211 ha z udziałem 3,50% oraz </w:t>
      </w:r>
      <w:r w:rsidRPr="000B223B">
        <w:rPr>
          <w:rFonts w:eastAsia="Times New Roman" w:cs="Times New Roman"/>
          <w:b/>
          <w:bCs/>
          <w:i/>
          <w:iCs/>
          <w:sz w:val="22"/>
          <w:lang w:eastAsia="pl-PL"/>
        </w:rPr>
        <w:t>teren</w:t>
      </w:r>
      <w:r w:rsidR="0002460E" w:rsidRPr="000B223B">
        <w:rPr>
          <w:rFonts w:eastAsia="Times New Roman" w:cs="Times New Roman"/>
          <w:b/>
          <w:bCs/>
          <w:i/>
          <w:iCs/>
          <w:sz w:val="22"/>
          <w:lang w:eastAsia="pl-PL"/>
        </w:rPr>
        <w:t>om</w:t>
      </w:r>
      <w:r w:rsidRPr="000B223B">
        <w:rPr>
          <w:rFonts w:eastAsia="Times New Roman" w:cs="Times New Roman"/>
          <w:b/>
          <w:bCs/>
          <w:i/>
          <w:iCs/>
          <w:sz w:val="22"/>
          <w:lang w:eastAsia="pl-PL"/>
        </w:rPr>
        <w:t xml:space="preserve"> różn</w:t>
      </w:r>
      <w:r w:rsidR="0002460E" w:rsidRPr="000B223B">
        <w:rPr>
          <w:rFonts w:eastAsia="Times New Roman" w:cs="Times New Roman"/>
          <w:b/>
          <w:bCs/>
          <w:i/>
          <w:iCs/>
          <w:sz w:val="22"/>
          <w:lang w:eastAsia="pl-PL"/>
        </w:rPr>
        <w:t>ym</w:t>
      </w:r>
      <w:r w:rsidR="0002460E" w:rsidRPr="0002460E">
        <w:rPr>
          <w:rFonts w:eastAsia="Times New Roman" w:cs="Times New Roman"/>
          <w:sz w:val="22"/>
          <w:lang w:eastAsia="pl-PL"/>
        </w:rPr>
        <w:t xml:space="preserve"> o powierzchni 219 ha z udziałem 0,63%.</w:t>
      </w:r>
      <w:r w:rsidR="0002460E">
        <w:rPr>
          <w:rFonts w:eastAsia="Times New Roman" w:cs="Times New Roman"/>
          <w:sz w:val="22"/>
          <w:lang w:eastAsia="pl-PL"/>
        </w:rPr>
        <w:t xml:space="preserve"> W gminie Szczytno nie występują użytki ekologiczne.</w:t>
      </w:r>
    </w:p>
    <w:p w14:paraId="3E2CBE0B" w14:textId="77777777" w:rsidR="00AC5042" w:rsidRPr="00AC5042" w:rsidRDefault="00AC5042" w:rsidP="00AC5042"/>
    <w:p w14:paraId="22EA804F" w14:textId="3E8C34B8" w:rsidR="004511CF" w:rsidRPr="000542E1" w:rsidRDefault="00DC1A27" w:rsidP="000542E1">
      <w:pPr>
        <w:pStyle w:val="Nagwek2"/>
        <w:spacing w:before="200" w:after="200"/>
        <w:ind w:left="578" w:hanging="578"/>
        <w:rPr>
          <w:smallCaps/>
        </w:rPr>
      </w:pPr>
      <w:bookmarkStart w:id="27" w:name="_Toc80865542"/>
      <w:r w:rsidRPr="000542E1">
        <w:rPr>
          <w:smallCaps/>
        </w:rPr>
        <w:lastRenderedPageBreak/>
        <w:t>Stan ładu przestrzennego oraz wymogi jego ochrony</w:t>
      </w:r>
      <w:bookmarkEnd w:id="27"/>
    </w:p>
    <w:bookmarkEnd w:id="25"/>
    <w:p w14:paraId="6013E1F4" w14:textId="432D2782" w:rsidR="00DC1A27" w:rsidRPr="00DC1A27" w:rsidRDefault="00DC1A27" w:rsidP="00DC1A27">
      <w:pPr>
        <w:spacing w:after="0"/>
        <w:ind w:firstLine="709"/>
        <w:rPr>
          <w:sz w:val="22"/>
          <w:szCs w:val="20"/>
        </w:rPr>
      </w:pPr>
      <w:r w:rsidRPr="00DC1A27">
        <w:rPr>
          <w:sz w:val="22"/>
          <w:szCs w:val="20"/>
        </w:rPr>
        <w:t xml:space="preserve">Realizacja zadań własnych </w:t>
      </w:r>
      <w:r w:rsidR="008C05E1">
        <w:rPr>
          <w:sz w:val="22"/>
          <w:szCs w:val="20"/>
        </w:rPr>
        <w:t>g</w:t>
      </w:r>
      <w:r w:rsidRPr="00DC1A27">
        <w:rPr>
          <w:sz w:val="22"/>
          <w:szCs w:val="20"/>
        </w:rPr>
        <w:t>miny w świetle ustawy z dnia 8 marca 1990 r. o samorządzie gminnym (t.j. Dz.U. 20</w:t>
      </w:r>
      <w:r w:rsidR="00584A1C">
        <w:rPr>
          <w:sz w:val="22"/>
          <w:szCs w:val="20"/>
        </w:rPr>
        <w:t>2</w:t>
      </w:r>
      <w:r w:rsidR="00F319B9">
        <w:rPr>
          <w:sz w:val="22"/>
          <w:szCs w:val="20"/>
        </w:rPr>
        <w:t>1 r.,</w:t>
      </w:r>
      <w:r w:rsidRPr="00DC1A27">
        <w:rPr>
          <w:sz w:val="22"/>
          <w:szCs w:val="20"/>
        </w:rPr>
        <w:t xml:space="preserve"> poz. </w:t>
      </w:r>
      <w:r w:rsidR="00F319B9">
        <w:rPr>
          <w:sz w:val="22"/>
          <w:szCs w:val="20"/>
        </w:rPr>
        <w:t>1372</w:t>
      </w:r>
      <w:r w:rsidRPr="00DC1A27">
        <w:rPr>
          <w:sz w:val="22"/>
          <w:szCs w:val="20"/>
        </w:rPr>
        <w:t>) obejmuje m.in. sprawy ładu przestrzennego, gospodarki nieruchomościami, ochrony środowiska i przyrody oraz gospodarki wodnej. Natomiast zasady kształtowania polityki przestrzennej przez jednostki samorządu terytorialnego, zakres i sposoby postępowania w sprawach przeznaczania terenów na określone cele oraz ustalanie zasad ich zagospodarowania i zabudowy, przyjmując ład przestrzenny i zrównoważony rozwój za podstawę działań określa ustawa z dnia 27 marca 2003 r. o planowaniu i zagospodarowaniu przestrzennym (t.j. Dz.U. 20</w:t>
      </w:r>
      <w:r w:rsidR="00683110">
        <w:rPr>
          <w:sz w:val="22"/>
          <w:szCs w:val="20"/>
        </w:rPr>
        <w:t>2</w:t>
      </w:r>
      <w:r w:rsidR="004908CD">
        <w:rPr>
          <w:sz w:val="22"/>
          <w:szCs w:val="20"/>
        </w:rPr>
        <w:t>1</w:t>
      </w:r>
      <w:r w:rsidR="00F319B9">
        <w:rPr>
          <w:sz w:val="22"/>
          <w:szCs w:val="20"/>
        </w:rPr>
        <w:t xml:space="preserve"> r.,</w:t>
      </w:r>
      <w:r w:rsidRPr="00DC1A27">
        <w:rPr>
          <w:sz w:val="22"/>
          <w:szCs w:val="20"/>
        </w:rPr>
        <w:t xml:space="preserve"> poz. </w:t>
      </w:r>
      <w:r w:rsidR="004908CD">
        <w:rPr>
          <w:sz w:val="22"/>
          <w:szCs w:val="20"/>
        </w:rPr>
        <w:t>741</w:t>
      </w:r>
      <w:r w:rsidRPr="00DC1A27">
        <w:rPr>
          <w:sz w:val="22"/>
          <w:szCs w:val="20"/>
        </w:rPr>
        <w:t>). Zgodnie z art. 3. ust.1 przytoczonej ustawy „</w:t>
      </w:r>
      <w:r w:rsidRPr="00F03E60">
        <w:rPr>
          <w:i/>
          <w:iCs/>
          <w:sz w:val="22"/>
          <w:szCs w:val="20"/>
        </w:rPr>
        <w:t>Kształtowanie i prowadzenie polityki przestrzennej na terenie gminy, w tym uchwalanie studium uwarunkowań i kierunków zagospodarowania przestrzennego gminy oraz miejscowych planów zagospodarowania przestrzennego, z wyjątkiem morskich wód wewnętrznych, morza terytorialnego i wyłącznej strefy ekonomicznej oraz terenów zamkniętych, należy do zadań własnych gminy</w:t>
      </w:r>
      <w:r w:rsidRPr="00DC1A27">
        <w:rPr>
          <w:sz w:val="22"/>
          <w:szCs w:val="20"/>
        </w:rPr>
        <w:t>.”</w:t>
      </w:r>
    </w:p>
    <w:p w14:paraId="53673E76" w14:textId="174B4661" w:rsidR="004511CF" w:rsidRDefault="00406E3D" w:rsidP="00406E3D">
      <w:pPr>
        <w:spacing w:after="0"/>
        <w:ind w:firstLine="709"/>
        <w:rPr>
          <w:iCs/>
          <w:sz w:val="22"/>
        </w:rPr>
      </w:pPr>
      <w:r w:rsidRPr="00406E3D">
        <w:rPr>
          <w:iCs/>
          <w:sz w:val="22"/>
        </w:rPr>
        <w:t>Przywołując art. 2 pkt 1) ustawy z dnia 27 marca 2003 r. o planowaniu i zagospodarowaniu przestrzennym poprzez pojęcie „ładu przestrzennego” należy rozumieć: „</w:t>
      </w:r>
      <w:r w:rsidRPr="00F03E60">
        <w:rPr>
          <w:i/>
          <w:sz w:val="22"/>
        </w:rPr>
        <w:t>takie ukształtowanie przestrzeni, które tworzy harmonijną całość oraz uwzględnia w uporządkowanych relacjach wszelkie uwarunkowania i wymagania funkcjonalne, społeczno-gospodarcze, środowiskowe, kulturowe oraz kompozycyjno-estetyczne</w:t>
      </w:r>
      <w:r w:rsidRPr="00406E3D">
        <w:rPr>
          <w:iCs/>
          <w:sz w:val="22"/>
        </w:rPr>
        <w:t>”.</w:t>
      </w:r>
    </w:p>
    <w:p w14:paraId="124DBD59" w14:textId="55C5D261" w:rsidR="000613C0" w:rsidRDefault="00586DD3" w:rsidP="007F2446">
      <w:pPr>
        <w:spacing w:after="0"/>
        <w:ind w:firstLine="709"/>
        <w:rPr>
          <w:iCs/>
          <w:sz w:val="22"/>
        </w:rPr>
      </w:pPr>
      <w:r>
        <w:rPr>
          <w:iCs/>
          <w:sz w:val="22"/>
        </w:rPr>
        <w:t>O</w:t>
      </w:r>
      <w:r w:rsidRPr="00586DD3">
        <w:rPr>
          <w:iCs/>
          <w:sz w:val="22"/>
        </w:rPr>
        <w:t>znacza to, że polityka przestrzenna gminy urzeczywistniona w studium dotycząca kierunkowego rozwiązywania problemów zagospodarowania przestrzennego nie może nie brać pod uwagę wymagań dotyczących ochrony i kształtowania ładu przestrzennego. Wprawdzie studium gminne nie jest aktem prawa miejscowego, ale</w:t>
      </w:r>
      <w:r>
        <w:rPr>
          <w:iCs/>
          <w:sz w:val="22"/>
        </w:rPr>
        <w:t xml:space="preserve"> </w:t>
      </w:r>
      <w:r w:rsidR="000613C0" w:rsidRPr="000613C0">
        <w:rPr>
          <w:iCs/>
          <w:sz w:val="22"/>
        </w:rPr>
        <w:t>ustawodawca  zadecydował,  iż:  „</w:t>
      </w:r>
      <w:r w:rsidR="000613C0" w:rsidRPr="00F03E60">
        <w:rPr>
          <w:i/>
          <w:sz w:val="22"/>
        </w:rPr>
        <w:t>Ustalenia  studium  są  wiążące  dla  organów  gminy  przy  sporządzaniu  planów  miejscowych</w:t>
      </w:r>
      <w:r w:rsidR="000613C0">
        <w:rPr>
          <w:iCs/>
          <w:sz w:val="22"/>
        </w:rPr>
        <w:t>”.</w:t>
      </w:r>
      <w:r w:rsidR="007F2446">
        <w:rPr>
          <w:iCs/>
          <w:sz w:val="22"/>
        </w:rPr>
        <w:t xml:space="preserve"> </w:t>
      </w:r>
      <w:r w:rsidR="000613C0">
        <w:rPr>
          <w:iCs/>
          <w:sz w:val="22"/>
        </w:rPr>
        <w:t>Ł</w:t>
      </w:r>
      <w:r w:rsidR="000613C0" w:rsidRPr="000613C0">
        <w:rPr>
          <w:iCs/>
          <w:sz w:val="22"/>
        </w:rPr>
        <w:t xml:space="preserve">ad  przestrzenny  stanowi  </w:t>
      </w:r>
      <w:r w:rsidR="007F2446">
        <w:rPr>
          <w:iCs/>
          <w:sz w:val="22"/>
        </w:rPr>
        <w:t xml:space="preserve">zatem </w:t>
      </w:r>
      <w:r w:rsidR="000613C0" w:rsidRPr="000613C0">
        <w:rPr>
          <w:iCs/>
          <w:sz w:val="22"/>
        </w:rPr>
        <w:t>wartość,  której  respektowania  domaga  się  ustawodawca  w procesach planowania i zagospodarowania przestrzennego</w:t>
      </w:r>
      <w:r w:rsidR="007F2446">
        <w:rPr>
          <w:iCs/>
          <w:sz w:val="22"/>
        </w:rPr>
        <w:t>.</w:t>
      </w:r>
    </w:p>
    <w:p w14:paraId="72B714DC" w14:textId="4DD37F2F" w:rsidR="000613C0" w:rsidRDefault="000613C0" w:rsidP="00406E3D">
      <w:pPr>
        <w:spacing w:after="0"/>
        <w:ind w:firstLine="709"/>
        <w:rPr>
          <w:iCs/>
          <w:sz w:val="22"/>
        </w:rPr>
      </w:pPr>
      <w:r w:rsidRPr="000613C0">
        <w:rPr>
          <w:iCs/>
          <w:sz w:val="22"/>
        </w:rPr>
        <w:t>Problematyka  gminnego  ładu  przestrzennego  jest  najbardziej  wrażliwa  w  odniesieniu do obszarów, dla których nie uchwalono planu miejscowego, czyli w sytua</w:t>
      </w:r>
      <w:r>
        <w:rPr>
          <w:iCs/>
          <w:sz w:val="22"/>
        </w:rPr>
        <w:t>c</w:t>
      </w:r>
      <w:r w:rsidRPr="000613C0">
        <w:rPr>
          <w:iCs/>
          <w:sz w:val="22"/>
        </w:rPr>
        <w:t>ji, kiedy dana inwestycja podlega ocenie organu według kryteriów związanych z  wydaniem  decyzji  o  warunkach  zabudowy</w:t>
      </w:r>
      <w:r w:rsidR="00850791">
        <w:rPr>
          <w:iCs/>
          <w:sz w:val="22"/>
        </w:rPr>
        <w:t xml:space="preserve">, </w:t>
      </w:r>
      <w:r w:rsidR="00850791" w:rsidRPr="00850791">
        <w:rPr>
          <w:iCs/>
          <w:sz w:val="22"/>
        </w:rPr>
        <w:t>któr</w:t>
      </w:r>
      <w:r w:rsidR="00A769D5">
        <w:rPr>
          <w:iCs/>
          <w:sz w:val="22"/>
        </w:rPr>
        <w:t>a</w:t>
      </w:r>
      <w:r w:rsidR="00850791" w:rsidRPr="00850791">
        <w:rPr>
          <w:iCs/>
          <w:sz w:val="22"/>
        </w:rPr>
        <w:t xml:space="preserve"> nie mus</w:t>
      </w:r>
      <w:r w:rsidR="00A769D5">
        <w:rPr>
          <w:iCs/>
          <w:sz w:val="22"/>
        </w:rPr>
        <w:t>i</w:t>
      </w:r>
      <w:r w:rsidR="00850791" w:rsidRPr="00850791">
        <w:rPr>
          <w:iCs/>
          <w:sz w:val="22"/>
        </w:rPr>
        <w:t xml:space="preserve"> być zgodn</w:t>
      </w:r>
      <w:r w:rsidR="00A769D5">
        <w:rPr>
          <w:iCs/>
          <w:sz w:val="22"/>
        </w:rPr>
        <w:t>a</w:t>
      </w:r>
      <w:r w:rsidR="00850791" w:rsidRPr="00850791">
        <w:rPr>
          <w:iCs/>
          <w:sz w:val="22"/>
        </w:rPr>
        <w:t xml:space="preserve"> z ustaleniami Studium, co skutkuje powstawaniem chaosu przestrzennego.</w:t>
      </w:r>
    </w:p>
    <w:p w14:paraId="08351B75" w14:textId="77777777" w:rsidR="00850791" w:rsidRDefault="00435881" w:rsidP="00A769D5">
      <w:pPr>
        <w:spacing w:after="0"/>
        <w:rPr>
          <w:iCs/>
          <w:sz w:val="22"/>
        </w:rPr>
      </w:pPr>
      <w:r>
        <w:rPr>
          <w:iCs/>
          <w:sz w:val="22"/>
        </w:rPr>
        <w:t>Z</w:t>
      </w:r>
      <w:r w:rsidRPr="00435881">
        <w:rPr>
          <w:iCs/>
          <w:sz w:val="22"/>
        </w:rPr>
        <w:t>arówno  miejscowy  plan  zagospodarowania  terenu,  jak  i  decyzja o warunkach zabudowy i zagospodarowania terenu, tworzą określony ład przestrzenny</w:t>
      </w:r>
      <w:r w:rsidR="007F2446">
        <w:rPr>
          <w:iCs/>
          <w:sz w:val="22"/>
        </w:rPr>
        <w:t xml:space="preserve">, ale </w:t>
      </w:r>
      <w:r w:rsidR="007F2446" w:rsidRPr="007F2446">
        <w:rPr>
          <w:iCs/>
          <w:sz w:val="22"/>
        </w:rPr>
        <w:t>ustalanie  warunków  zabudowy  w  trybie  decyzji  administracyjnej  oznacza, że czynność ta jest poza kontrolą społeczną</w:t>
      </w:r>
      <w:r w:rsidR="007F2446">
        <w:rPr>
          <w:iCs/>
          <w:sz w:val="22"/>
        </w:rPr>
        <w:t>.</w:t>
      </w:r>
      <w:r w:rsidR="00850791">
        <w:rPr>
          <w:iCs/>
          <w:sz w:val="22"/>
        </w:rPr>
        <w:t xml:space="preserve"> </w:t>
      </w:r>
    </w:p>
    <w:p w14:paraId="3C1E418A" w14:textId="22508773" w:rsidR="00850791" w:rsidRDefault="00A769D5" w:rsidP="00850791">
      <w:pPr>
        <w:spacing w:after="0"/>
        <w:ind w:firstLine="709"/>
        <w:rPr>
          <w:iCs/>
          <w:sz w:val="22"/>
        </w:rPr>
      </w:pPr>
      <w:r w:rsidRPr="00A769D5">
        <w:rPr>
          <w:iCs/>
          <w:sz w:val="22"/>
        </w:rPr>
        <w:t>W konsekwencji na obszarach nieobjętych miejscowym planem zagospodarowania przestrzennego, istnieje możliwość realizacji inwestycji niezgodnie z założeniami lokalnej polityki i struktury przestrzennej gminy</w:t>
      </w:r>
      <w:r>
        <w:rPr>
          <w:iCs/>
          <w:sz w:val="22"/>
        </w:rPr>
        <w:t>.</w:t>
      </w:r>
    </w:p>
    <w:p w14:paraId="76B4CB5C" w14:textId="6DDA8855" w:rsidR="004511CF" w:rsidRDefault="003D4BB9" w:rsidP="003D4BB9">
      <w:pPr>
        <w:spacing w:after="0"/>
        <w:ind w:firstLine="709"/>
        <w:rPr>
          <w:iCs/>
          <w:sz w:val="22"/>
        </w:rPr>
      </w:pPr>
      <w:r w:rsidRPr="003D4BB9">
        <w:rPr>
          <w:iCs/>
          <w:sz w:val="22"/>
        </w:rPr>
        <w:lastRenderedPageBreak/>
        <w:t>Pojęcie ładu przestrzennego nie jest jednolite w czasoprzestrzeni. Rozumienie ładu  przestrzennego  aktualne  w  danym  miejscu  i  czasie  jest  zarówno  wynikiem  pewnego  dziedzictwa  kulturowego, jak i wypadkową dążeń, ambicji i preferencji członków danej społeczności</w:t>
      </w:r>
      <w:r>
        <w:rPr>
          <w:iCs/>
          <w:sz w:val="22"/>
        </w:rPr>
        <w:t>.</w:t>
      </w:r>
    </w:p>
    <w:p w14:paraId="3E2C9258" w14:textId="6D280B46" w:rsidR="00A769D5" w:rsidRDefault="006428CB" w:rsidP="006428CB">
      <w:pPr>
        <w:spacing w:after="0"/>
        <w:ind w:firstLine="709"/>
        <w:rPr>
          <w:iCs/>
          <w:sz w:val="22"/>
        </w:rPr>
      </w:pPr>
      <w:r>
        <w:rPr>
          <w:iCs/>
          <w:sz w:val="22"/>
        </w:rPr>
        <w:t>M</w:t>
      </w:r>
      <w:r w:rsidR="00A769D5" w:rsidRPr="00A769D5">
        <w:rPr>
          <w:iCs/>
          <w:sz w:val="22"/>
        </w:rPr>
        <w:t xml:space="preserve">iejscowe plany zagospodarowania przestrzennego </w:t>
      </w:r>
      <w:r>
        <w:rPr>
          <w:iCs/>
          <w:sz w:val="22"/>
        </w:rPr>
        <w:t xml:space="preserve">w </w:t>
      </w:r>
      <w:r w:rsidR="002F5B9F">
        <w:rPr>
          <w:iCs/>
          <w:sz w:val="22"/>
        </w:rPr>
        <w:t>g</w:t>
      </w:r>
      <w:r>
        <w:rPr>
          <w:iCs/>
          <w:sz w:val="22"/>
        </w:rPr>
        <w:t xml:space="preserve">minie Szczytno </w:t>
      </w:r>
      <w:r w:rsidR="00A769D5" w:rsidRPr="00A769D5">
        <w:rPr>
          <w:iCs/>
          <w:sz w:val="22"/>
        </w:rPr>
        <w:t>mają niewielki wpływ na zapewnianie ładu przestrzennego i zrównoważonego rozwoju. Pokryt</w:t>
      </w:r>
      <w:r>
        <w:rPr>
          <w:iCs/>
          <w:sz w:val="22"/>
        </w:rPr>
        <w:t>a</w:t>
      </w:r>
      <w:r w:rsidR="00A769D5" w:rsidRPr="00A769D5">
        <w:rPr>
          <w:iCs/>
          <w:sz w:val="22"/>
        </w:rPr>
        <w:t xml:space="preserve"> jest nimi jedynie </w:t>
      </w:r>
      <w:r>
        <w:rPr>
          <w:iCs/>
          <w:sz w:val="22"/>
        </w:rPr>
        <w:t>niewielka część</w:t>
      </w:r>
      <w:r w:rsidR="00A769D5" w:rsidRPr="00A769D5">
        <w:rPr>
          <w:iCs/>
          <w:sz w:val="22"/>
        </w:rPr>
        <w:t xml:space="preserve"> powierzchni </w:t>
      </w:r>
      <w:r w:rsidR="008C05E1">
        <w:rPr>
          <w:iCs/>
          <w:sz w:val="22"/>
        </w:rPr>
        <w:t>g</w:t>
      </w:r>
      <w:r>
        <w:rPr>
          <w:iCs/>
          <w:sz w:val="22"/>
        </w:rPr>
        <w:t>miny. M</w:t>
      </w:r>
      <w:r w:rsidR="00A769D5" w:rsidRPr="00A769D5">
        <w:rPr>
          <w:iCs/>
          <w:sz w:val="22"/>
        </w:rPr>
        <w:t>iejscowe plany zagospodarowania przestrzennego odgrywa</w:t>
      </w:r>
      <w:r w:rsidR="00116E0F">
        <w:rPr>
          <w:iCs/>
          <w:sz w:val="22"/>
        </w:rPr>
        <w:t>ją</w:t>
      </w:r>
      <w:r w:rsidR="00A769D5" w:rsidRPr="00A769D5">
        <w:rPr>
          <w:iCs/>
          <w:sz w:val="22"/>
        </w:rPr>
        <w:t xml:space="preserve"> główną rolę w procesie kształtowania ładu przestrzennego</w:t>
      </w:r>
      <w:r>
        <w:rPr>
          <w:iCs/>
          <w:sz w:val="22"/>
        </w:rPr>
        <w:t>.</w:t>
      </w:r>
    </w:p>
    <w:p w14:paraId="50980AE8" w14:textId="6DF85D5A" w:rsidR="00116E0F" w:rsidRDefault="00E3062F" w:rsidP="00CD7007">
      <w:pPr>
        <w:spacing w:after="0"/>
        <w:ind w:firstLine="709"/>
        <w:rPr>
          <w:iCs/>
          <w:sz w:val="22"/>
        </w:rPr>
      </w:pPr>
      <w:r w:rsidRPr="00E3062F">
        <w:rPr>
          <w:iCs/>
          <w:sz w:val="22"/>
        </w:rPr>
        <w:t xml:space="preserve">Na terenie </w:t>
      </w:r>
      <w:r w:rsidR="008C05E1">
        <w:rPr>
          <w:iCs/>
          <w:sz w:val="22"/>
        </w:rPr>
        <w:t>g</w:t>
      </w:r>
      <w:r w:rsidRPr="00E3062F">
        <w:rPr>
          <w:iCs/>
          <w:sz w:val="22"/>
        </w:rPr>
        <w:t xml:space="preserve">miny </w:t>
      </w:r>
      <w:r>
        <w:rPr>
          <w:iCs/>
          <w:sz w:val="22"/>
        </w:rPr>
        <w:t>Szczytno</w:t>
      </w:r>
      <w:r w:rsidRPr="00E3062F">
        <w:rPr>
          <w:iCs/>
          <w:sz w:val="22"/>
        </w:rPr>
        <w:t xml:space="preserve"> dominującym typem zabudowy jest zabudowa mieszkaniowa jednorodzinna skupiona w</w:t>
      </w:r>
      <w:r>
        <w:rPr>
          <w:iCs/>
          <w:sz w:val="22"/>
        </w:rPr>
        <w:t>okół miasta Szczytno</w:t>
      </w:r>
      <w:r w:rsidRPr="00E3062F">
        <w:rPr>
          <w:iCs/>
          <w:sz w:val="22"/>
        </w:rPr>
        <w:t xml:space="preserve"> </w:t>
      </w:r>
      <w:r>
        <w:rPr>
          <w:iCs/>
          <w:sz w:val="22"/>
        </w:rPr>
        <w:t xml:space="preserve">oraz w </w:t>
      </w:r>
      <w:r w:rsidRPr="00E3062F">
        <w:rPr>
          <w:iCs/>
          <w:sz w:val="22"/>
        </w:rPr>
        <w:t>największych miejscowościach, zabudowa zagrodowa wraz z zabudową mieszkaniową jednorodzinną tworząca średnie wsie oraz zabudowa zagrodowa składająca się na małe wsie oraz rozproszone siedliska rolnicze.</w:t>
      </w:r>
      <w:r w:rsidR="00833702">
        <w:rPr>
          <w:iCs/>
          <w:sz w:val="22"/>
        </w:rPr>
        <w:t xml:space="preserve"> Dla </w:t>
      </w:r>
      <w:r w:rsidR="008C05E1">
        <w:rPr>
          <w:iCs/>
          <w:sz w:val="22"/>
        </w:rPr>
        <w:t>g</w:t>
      </w:r>
      <w:r w:rsidR="00833702">
        <w:rPr>
          <w:iCs/>
          <w:sz w:val="22"/>
        </w:rPr>
        <w:t xml:space="preserve">miny Szczytno ze względu na swoje walory krajobrazowo-przyrodnicze charakterystyczna jest zabudowa rekreacji indywidualnej. </w:t>
      </w:r>
    </w:p>
    <w:p w14:paraId="33CD1F02" w14:textId="2E1C364E" w:rsidR="00CD7007" w:rsidRPr="00111620" w:rsidRDefault="00CD7007" w:rsidP="00111620">
      <w:pPr>
        <w:pStyle w:val="Nagwek2"/>
        <w:spacing w:before="200" w:after="200"/>
        <w:ind w:left="578" w:hanging="578"/>
        <w:rPr>
          <w:smallCaps/>
        </w:rPr>
      </w:pPr>
      <w:bookmarkStart w:id="28" w:name="_Toc80865543"/>
      <w:r w:rsidRPr="00111620">
        <w:rPr>
          <w:smallCaps/>
        </w:rPr>
        <w:t>Obowiązujące miejscowe plany zagospodarowania przestrzennego</w:t>
      </w:r>
      <w:bookmarkEnd w:id="28"/>
    </w:p>
    <w:p w14:paraId="39AA928A" w14:textId="23B96375" w:rsidR="00CD7007" w:rsidRPr="000542E1" w:rsidRDefault="00F03E60" w:rsidP="00F03E60">
      <w:pPr>
        <w:spacing w:after="0"/>
        <w:ind w:firstLine="709"/>
        <w:rPr>
          <w:sz w:val="22"/>
        </w:rPr>
      </w:pPr>
      <w:r w:rsidRPr="000542E1">
        <w:rPr>
          <w:sz w:val="22"/>
        </w:rPr>
        <w:t xml:space="preserve">W świetle art. 4. 1. ustawy z dnia 27 marca 2003 r. o planowaniu i zagospodarowaniu przestrzennym </w:t>
      </w:r>
      <w:r w:rsidRPr="000542E1">
        <w:rPr>
          <w:i/>
          <w:iCs/>
          <w:sz w:val="22"/>
        </w:rPr>
        <w:t>„ustalenie przeznaczenia terenu, rozmieszczenie inwestycji celu publicznego oraz określenie sposobów zagospodarowania i warunków zabudowy terenu następuje w miejscowym planie zagospodarowania przestrzennego</w:t>
      </w:r>
      <w:r w:rsidRPr="000542E1">
        <w:rPr>
          <w:sz w:val="22"/>
        </w:rPr>
        <w:t xml:space="preserve">.” Miejscowy plan zagospodarowania przestrzennego stanowi akt prawa miejscowego. Na terenie </w:t>
      </w:r>
      <w:r w:rsidR="008C05E1">
        <w:rPr>
          <w:sz w:val="22"/>
        </w:rPr>
        <w:t>g</w:t>
      </w:r>
      <w:r w:rsidRPr="000542E1">
        <w:rPr>
          <w:sz w:val="22"/>
        </w:rPr>
        <w:t>miny Szczytno obowiązują następujące plany miejscowe:</w:t>
      </w:r>
    </w:p>
    <w:p w14:paraId="50FF72D6" w14:textId="3CBA74A5" w:rsidR="00C54B16" w:rsidRPr="00C54B16" w:rsidRDefault="00F03E60" w:rsidP="00DC08A7">
      <w:pPr>
        <w:pStyle w:val="Tabele"/>
      </w:pPr>
      <w:bookmarkStart w:id="29" w:name="_Toc80858600"/>
      <w:r w:rsidRPr="004559E6">
        <w:t xml:space="preserve">Tabela </w:t>
      </w:r>
      <w:r>
        <w:t>2</w:t>
      </w:r>
      <w:r w:rsidRPr="004559E6">
        <w:t>.</w:t>
      </w:r>
      <w:r>
        <w:t xml:space="preserve"> Wykaz obowiązujących miejscowych planów zagospodarowania przestrzennego na terenie </w:t>
      </w:r>
      <w:r w:rsidR="008C05E1">
        <w:t>g</w:t>
      </w:r>
      <w:r>
        <w:t>miny Szczytno.</w:t>
      </w:r>
      <w:bookmarkEnd w:id="29"/>
    </w:p>
    <w:tbl>
      <w:tblPr>
        <w:tblW w:w="5018" w:type="pct"/>
        <w:tblCellMar>
          <w:left w:w="70" w:type="dxa"/>
          <w:right w:w="70" w:type="dxa"/>
        </w:tblCellMar>
        <w:tblLook w:val="04A0" w:firstRow="1" w:lastRow="0" w:firstColumn="1" w:lastColumn="0" w:noHBand="0" w:noVBand="1"/>
      </w:tblPr>
      <w:tblGrid>
        <w:gridCol w:w="982"/>
        <w:gridCol w:w="3329"/>
        <w:gridCol w:w="2368"/>
        <w:gridCol w:w="2373"/>
        <w:gridCol w:w="33"/>
      </w:tblGrid>
      <w:tr w:rsidR="00882048" w:rsidRPr="00900EC5" w14:paraId="04B00349" w14:textId="77777777" w:rsidTr="00332A74">
        <w:trPr>
          <w:gridAfter w:val="1"/>
          <w:wAfter w:w="18" w:type="pct"/>
          <w:trHeight w:val="1032"/>
          <w:tblHeader/>
        </w:trPr>
        <w:tc>
          <w:tcPr>
            <w:tcW w:w="540"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tcPr>
          <w:p w14:paraId="378C5061" w14:textId="433961A1" w:rsidR="00882048" w:rsidRPr="00AD37FA" w:rsidRDefault="00882048" w:rsidP="00732572">
            <w:pPr>
              <w:spacing w:after="0" w:line="276" w:lineRule="auto"/>
              <w:jc w:val="center"/>
              <w:rPr>
                <w:rFonts w:eastAsia="Times New Roman" w:cs="Times New Roman"/>
                <w:b/>
                <w:bCs/>
                <w:i/>
                <w:iCs/>
                <w:color w:val="000000"/>
                <w:sz w:val="20"/>
                <w:szCs w:val="20"/>
                <w:lang w:eastAsia="pl-PL"/>
              </w:rPr>
            </w:pPr>
            <w:r w:rsidRPr="00AD37FA">
              <w:rPr>
                <w:rFonts w:eastAsia="Times New Roman" w:cs="Times New Roman"/>
                <w:b/>
                <w:bCs/>
                <w:i/>
                <w:iCs/>
                <w:color w:val="000000"/>
                <w:sz w:val="20"/>
                <w:szCs w:val="20"/>
                <w:lang w:eastAsia="pl-PL"/>
              </w:rPr>
              <w:t>Lp.</w:t>
            </w:r>
          </w:p>
        </w:tc>
        <w:tc>
          <w:tcPr>
            <w:tcW w:w="1832"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tcPr>
          <w:p w14:paraId="1CF47AA6" w14:textId="3766831C" w:rsidR="00882048" w:rsidRPr="00AD37FA" w:rsidRDefault="00882048" w:rsidP="00732572">
            <w:pPr>
              <w:spacing w:after="0" w:line="276" w:lineRule="auto"/>
              <w:jc w:val="center"/>
              <w:rPr>
                <w:rFonts w:eastAsia="Times New Roman" w:cs="Times New Roman"/>
                <w:b/>
                <w:bCs/>
                <w:i/>
                <w:iCs/>
                <w:color w:val="000000"/>
                <w:sz w:val="20"/>
                <w:szCs w:val="20"/>
                <w:lang w:eastAsia="pl-PL"/>
              </w:rPr>
            </w:pPr>
            <w:r w:rsidRPr="00AD37FA">
              <w:rPr>
                <w:rFonts w:eastAsia="Times New Roman" w:cs="Times New Roman"/>
                <w:b/>
                <w:bCs/>
                <w:i/>
                <w:iCs/>
                <w:color w:val="000000"/>
                <w:sz w:val="20"/>
                <w:szCs w:val="20"/>
                <w:lang w:eastAsia="pl-PL"/>
              </w:rPr>
              <w:t>Obręb geodezyjny</w:t>
            </w:r>
          </w:p>
        </w:tc>
        <w:tc>
          <w:tcPr>
            <w:tcW w:w="1303"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14:paraId="4C6C7289" w14:textId="27124AAB" w:rsidR="00882048" w:rsidRPr="00AD37FA" w:rsidRDefault="00882048" w:rsidP="00732572">
            <w:pPr>
              <w:spacing w:after="0" w:line="276" w:lineRule="auto"/>
              <w:jc w:val="center"/>
              <w:rPr>
                <w:rFonts w:eastAsia="Times New Roman" w:cs="Times New Roman"/>
                <w:b/>
                <w:bCs/>
                <w:i/>
                <w:iCs/>
                <w:color w:val="000000"/>
                <w:sz w:val="20"/>
                <w:szCs w:val="20"/>
                <w:lang w:eastAsia="pl-PL"/>
              </w:rPr>
            </w:pPr>
            <w:r w:rsidRPr="00AD37FA">
              <w:rPr>
                <w:rFonts w:eastAsia="Times New Roman" w:cs="Times New Roman"/>
                <w:b/>
                <w:bCs/>
                <w:i/>
                <w:iCs/>
                <w:color w:val="000000"/>
                <w:sz w:val="20"/>
                <w:szCs w:val="20"/>
                <w:lang w:eastAsia="pl-PL"/>
              </w:rPr>
              <w:t>Numer uchwały</w:t>
            </w:r>
          </w:p>
        </w:tc>
        <w:tc>
          <w:tcPr>
            <w:tcW w:w="1306"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tcPr>
          <w:p w14:paraId="0828464C" w14:textId="6874ECD7" w:rsidR="00882048" w:rsidRPr="00AD37FA" w:rsidRDefault="00882048" w:rsidP="00732572">
            <w:pPr>
              <w:spacing w:after="0" w:line="276" w:lineRule="auto"/>
              <w:jc w:val="center"/>
              <w:rPr>
                <w:rFonts w:eastAsia="Times New Roman" w:cs="Times New Roman"/>
                <w:b/>
                <w:bCs/>
                <w:i/>
                <w:iCs/>
                <w:color w:val="000000"/>
                <w:sz w:val="20"/>
                <w:szCs w:val="20"/>
                <w:lang w:eastAsia="pl-PL"/>
              </w:rPr>
            </w:pPr>
            <w:r w:rsidRPr="00AD37FA">
              <w:rPr>
                <w:rFonts w:eastAsia="Times New Roman" w:cs="Times New Roman"/>
                <w:b/>
                <w:bCs/>
                <w:i/>
                <w:iCs/>
                <w:color w:val="000000"/>
                <w:sz w:val="20"/>
                <w:szCs w:val="20"/>
                <w:lang w:eastAsia="pl-PL"/>
              </w:rPr>
              <w:t>Data uchwalenia</w:t>
            </w:r>
          </w:p>
        </w:tc>
      </w:tr>
      <w:tr w:rsidR="00882048" w:rsidRPr="00900EC5" w14:paraId="6DCB7902" w14:textId="77777777" w:rsidTr="00C54B16">
        <w:trPr>
          <w:gridAfter w:val="1"/>
          <w:wAfter w:w="18" w:type="pct"/>
          <w:trHeight w:val="230"/>
          <w:tblHeader/>
        </w:trPr>
        <w:tc>
          <w:tcPr>
            <w:tcW w:w="540" w:type="pct"/>
            <w:vMerge/>
            <w:tcBorders>
              <w:top w:val="single" w:sz="8" w:space="0" w:color="auto"/>
              <w:left w:val="single" w:sz="8" w:space="0" w:color="auto"/>
              <w:bottom w:val="single" w:sz="4" w:space="0" w:color="auto"/>
              <w:right w:val="single" w:sz="8" w:space="0" w:color="auto"/>
            </w:tcBorders>
            <w:vAlign w:val="center"/>
          </w:tcPr>
          <w:p w14:paraId="6F7AAD95" w14:textId="77777777" w:rsidR="00882048" w:rsidRPr="00900EC5" w:rsidRDefault="00882048" w:rsidP="006A1F6F">
            <w:pPr>
              <w:spacing w:after="0" w:line="240" w:lineRule="auto"/>
              <w:jc w:val="left"/>
              <w:rPr>
                <w:rFonts w:eastAsia="Times New Roman" w:cs="Times New Roman"/>
                <w:b/>
                <w:bCs/>
                <w:color w:val="000000"/>
                <w:sz w:val="20"/>
                <w:szCs w:val="20"/>
                <w:lang w:eastAsia="pl-PL"/>
              </w:rPr>
            </w:pPr>
          </w:p>
        </w:tc>
        <w:tc>
          <w:tcPr>
            <w:tcW w:w="1832" w:type="pct"/>
            <w:vMerge/>
            <w:tcBorders>
              <w:top w:val="single" w:sz="8" w:space="0" w:color="auto"/>
              <w:left w:val="single" w:sz="8" w:space="0" w:color="auto"/>
              <w:bottom w:val="single" w:sz="4" w:space="0" w:color="auto"/>
              <w:right w:val="single" w:sz="8" w:space="0" w:color="auto"/>
            </w:tcBorders>
            <w:vAlign w:val="center"/>
          </w:tcPr>
          <w:p w14:paraId="50621175" w14:textId="77777777" w:rsidR="00882048" w:rsidRPr="00900EC5" w:rsidRDefault="00882048" w:rsidP="006A1F6F">
            <w:pPr>
              <w:spacing w:after="0" w:line="240" w:lineRule="auto"/>
              <w:jc w:val="left"/>
              <w:rPr>
                <w:rFonts w:eastAsia="Times New Roman" w:cs="Times New Roman"/>
                <w:b/>
                <w:bCs/>
                <w:color w:val="000000"/>
                <w:sz w:val="20"/>
                <w:szCs w:val="20"/>
                <w:lang w:eastAsia="pl-PL"/>
              </w:rPr>
            </w:pPr>
          </w:p>
        </w:tc>
        <w:tc>
          <w:tcPr>
            <w:tcW w:w="1303" w:type="pct"/>
            <w:vMerge/>
            <w:tcBorders>
              <w:top w:val="single" w:sz="8" w:space="0" w:color="auto"/>
              <w:left w:val="single" w:sz="8" w:space="0" w:color="auto"/>
              <w:bottom w:val="single" w:sz="4" w:space="0" w:color="auto"/>
              <w:right w:val="single" w:sz="8" w:space="0" w:color="auto"/>
            </w:tcBorders>
            <w:vAlign w:val="center"/>
          </w:tcPr>
          <w:p w14:paraId="2B7DE628" w14:textId="77777777" w:rsidR="00882048" w:rsidRPr="00900EC5" w:rsidRDefault="00882048" w:rsidP="006A1F6F">
            <w:pPr>
              <w:spacing w:after="0" w:line="240" w:lineRule="auto"/>
              <w:jc w:val="left"/>
              <w:rPr>
                <w:rFonts w:eastAsia="Times New Roman" w:cs="Times New Roman"/>
                <w:b/>
                <w:bCs/>
                <w:color w:val="000000"/>
                <w:sz w:val="20"/>
                <w:szCs w:val="20"/>
                <w:lang w:eastAsia="pl-PL"/>
              </w:rPr>
            </w:pPr>
          </w:p>
        </w:tc>
        <w:tc>
          <w:tcPr>
            <w:tcW w:w="1306" w:type="pct"/>
            <w:vMerge/>
            <w:tcBorders>
              <w:top w:val="single" w:sz="8" w:space="0" w:color="auto"/>
              <w:left w:val="single" w:sz="8" w:space="0" w:color="auto"/>
              <w:bottom w:val="single" w:sz="4" w:space="0" w:color="auto"/>
              <w:right w:val="single" w:sz="8" w:space="0" w:color="auto"/>
            </w:tcBorders>
            <w:vAlign w:val="center"/>
          </w:tcPr>
          <w:p w14:paraId="6F6BDF07" w14:textId="77777777" w:rsidR="00882048" w:rsidRPr="00900EC5" w:rsidRDefault="00882048" w:rsidP="006A1F6F">
            <w:pPr>
              <w:spacing w:after="0" w:line="240" w:lineRule="auto"/>
              <w:jc w:val="left"/>
              <w:rPr>
                <w:rFonts w:eastAsia="Times New Roman" w:cs="Times New Roman"/>
                <w:b/>
                <w:bCs/>
                <w:color w:val="000000"/>
                <w:sz w:val="20"/>
                <w:szCs w:val="20"/>
                <w:lang w:eastAsia="pl-PL"/>
              </w:rPr>
            </w:pPr>
          </w:p>
        </w:tc>
      </w:tr>
      <w:tr w:rsidR="00AD37FA" w:rsidRPr="00900EC5" w14:paraId="6B6E721D"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CE31C3" w14:textId="526516B6"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5857ED17" w14:textId="0B2532DD"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7704ACEB" w14:textId="2D1D0D98"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XXIII/178/97</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5A4784E0" w14:textId="4E9F5ABB"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17 października 1997 r.</w:t>
            </w:r>
          </w:p>
        </w:tc>
      </w:tr>
      <w:tr w:rsidR="00AD37FA" w:rsidRPr="00900EC5" w14:paraId="4DF96734" w14:textId="77777777" w:rsidTr="00C54B16">
        <w:trPr>
          <w:gridAfter w:val="1"/>
          <w:wAfter w:w="18" w:type="pct"/>
          <w:trHeight w:val="33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1CC60A" w14:textId="5268A1F5"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75E618B7" w14:textId="131A0EAC"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4F0BE441" w14:textId="69B187B7"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XXV/200/98</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0363503" w14:textId="5AB07043"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25 marca 1998 r.</w:t>
            </w:r>
          </w:p>
        </w:tc>
      </w:tr>
      <w:tr w:rsidR="00AD37FA" w:rsidRPr="00900EC5" w14:paraId="39F8C03D"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90DDB" w14:textId="3DCFB30D"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34956DD7" w14:textId="6414C519"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1704AD0F" w14:textId="0BDA45F3"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V/26/99</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3FE6A0AB" w14:textId="4FBA240A"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lutego 1999 r.</w:t>
            </w:r>
          </w:p>
        </w:tc>
      </w:tr>
      <w:tr w:rsidR="00AD37FA" w:rsidRPr="00900EC5" w14:paraId="3DCE64C4"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3C01A" w14:textId="33056648"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201D540E" w14:textId="7131990B"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2BB8B747" w14:textId="16C92060"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V/27/99</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2BBA2C63" w14:textId="3CEBD393"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lutego 1999 r.</w:t>
            </w:r>
          </w:p>
        </w:tc>
      </w:tr>
      <w:tr w:rsidR="00AD37FA" w:rsidRPr="00900EC5" w14:paraId="77E92E4D"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FC77FD" w14:textId="3E2079EE"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3D93F502" w14:textId="7EF27CE5"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Jęcznik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43998BD6" w14:textId="37AE4A70"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V/28/99</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BFC0B59" w14:textId="346A7E3C"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lutego 1999 r.</w:t>
            </w:r>
          </w:p>
        </w:tc>
      </w:tr>
      <w:tr w:rsidR="00AD37FA" w:rsidRPr="00900EC5" w14:paraId="01561363"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22CC5" w14:textId="74798B93"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339C5184" w14:textId="75EC870D"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295D7FF7" w14:textId="0E05F948"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XVIII/112/2000</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21D2B9E6" w14:textId="163906DE"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04 kwietnia 2000 r.</w:t>
            </w:r>
          </w:p>
        </w:tc>
      </w:tr>
      <w:tr w:rsidR="00AD37FA" w:rsidRPr="00900EC5" w14:paraId="1FFD4F0F"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27FF3" w14:textId="24C91F9B"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526375F4" w14:textId="52CE568C"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Jęcznik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3A915BFE" w14:textId="50DB1F83"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XXI/126/2000</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3DBB1246" w14:textId="0154B897"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29 maja 2000 r.</w:t>
            </w:r>
          </w:p>
        </w:tc>
      </w:tr>
      <w:tr w:rsidR="00AD37FA" w:rsidRPr="00900EC5" w14:paraId="66CB2890"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EA3FA" w14:textId="2A3A1DB9"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39758A22" w14:textId="129303C6"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Korpele</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736E7BF4" w14:textId="2D047F70"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XXVI/170/2001</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F3E91AA" w14:textId="2099A5DF"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27 lutego 2001 r.</w:t>
            </w:r>
          </w:p>
        </w:tc>
      </w:tr>
      <w:tr w:rsidR="00AD37FA" w:rsidRPr="00900EC5" w14:paraId="05D3A56F"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DFFA6D" w14:textId="417D245B"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1D96E078" w14:textId="78E88C10"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Lipowa Góra Zachodnia, Szczycionek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46FE5DEB" w14:textId="0C52319C"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XLII/243/02</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0BBE60C8" w14:textId="4845E172"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15 maja 2002 r.</w:t>
            </w:r>
          </w:p>
        </w:tc>
      </w:tr>
      <w:tr w:rsidR="00AD37FA" w:rsidRPr="00900EC5" w14:paraId="655FD3DF" w14:textId="77777777" w:rsidTr="00C54B16">
        <w:trPr>
          <w:gridAfter w:val="1"/>
          <w:wAfter w:w="18" w:type="pct"/>
          <w:trHeight w:val="38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7E34D2" w14:textId="3BE6BFF6"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10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3BBD172F" w14:textId="1E5F0946"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Trelkowo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0E6094F2" w14:textId="3EF39227"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XLV/250/02</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1B9533F" w14:textId="213AC633"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16 sierpnia 2002 r.</w:t>
            </w:r>
          </w:p>
        </w:tc>
      </w:tr>
      <w:tr w:rsidR="00AD37FA" w:rsidRPr="00900EC5" w14:paraId="2EB6BFAC" w14:textId="77777777" w:rsidTr="00C54B16">
        <w:trPr>
          <w:gridAfter w:val="1"/>
          <w:wAfter w:w="18" w:type="pct"/>
          <w:trHeight w:val="1534"/>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4FECAD" w14:textId="66D258CF"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lastRenderedPageBreak/>
              <w:t>11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1D377A72" w14:textId="2EA5E593"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Dębówko, Lipowa Góra Zachodnia, Małdaniec, Piecuchy, Romany, Zielonka, Czarkowy Grąd, Marksewo, Niedźwiedzie, Nowiny, Nowe Gizewo, Prusowy Borek, Siódmak, Trelkowo, Wały, Wawrochy</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50F49916" w14:textId="2D651338"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XI/88/03</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252125AB" w14:textId="199F0484"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sierpnia 2003 r.</w:t>
            </w:r>
          </w:p>
        </w:tc>
      </w:tr>
      <w:tr w:rsidR="00AD37FA" w:rsidRPr="00900EC5" w14:paraId="127A8FDA" w14:textId="77777777" w:rsidTr="00C54B16">
        <w:trPr>
          <w:gridAfter w:val="1"/>
          <w:wAfter w:w="18" w:type="pct"/>
          <w:trHeight w:val="55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E3FA42" w14:textId="047D0623"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12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4C048879" w14:textId="4B611972"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Kobyłocha</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0E913BB1" w14:textId="671A151C"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XI/89/03</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76F85D2A" w14:textId="6EA8C62F"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sierpnia 2003 r.</w:t>
            </w:r>
          </w:p>
        </w:tc>
      </w:tr>
      <w:tr w:rsidR="00AD37FA" w:rsidRPr="00900EC5" w14:paraId="6FE88FAA" w14:textId="77777777" w:rsidTr="00C54B16">
        <w:trPr>
          <w:gridAfter w:val="1"/>
          <w:wAfter w:w="18" w:type="pct"/>
          <w:trHeight w:val="401"/>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D50C7" w14:textId="5BC7F24F"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13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654086B5" w14:textId="20A796A5"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05CE8888" w14:textId="584AF887"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XI/90/03</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639B9AAA" w14:textId="4F2D42E9"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sierpnia 2003 r.</w:t>
            </w:r>
          </w:p>
        </w:tc>
      </w:tr>
      <w:tr w:rsidR="00AD37FA" w:rsidRPr="00900EC5" w14:paraId="3342EEBD"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C7248" w14:textId="166CC5C1"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14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6F190201" w14:textId="65EB402C"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Trelkowo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10149EBC" w14:textId="0D09C7A2"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XI/91/03</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7D08DA0" w14:textId="4B3C37B1"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26 sierpnia 2003 r.</w:t>
            </w:r>
          </w:p>
        </w:tc>
      </w:tr>
      <w:tr w:rsidR="00AD37FA" w:rsidRPr="00900EC5" w14:paraId="101A99EF" w14:textId="77777777" w:rsidTr="00C54B16">
        <w:trPr>
          <w:gridAfter w:val="1"/>
          <w:wAfter w:w="18" w:type="pct"/>
          <w:trHeight w:val="384"/>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CD96F6" w14:textId="603150B9"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15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4F252E16" w14:textId="5EF2B7BA" w:rsidR="00AD37FA" w:rsidRPr="00853790" w:rsidRDefault="00AD37FA" w:rsidP="00AD37FA">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Trelkowo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41BD28E0" w14:textId="207F3157" w:rsidR="00AD37FA" w:rsidRPr="00900EC5" w:rsidRDefault="00AD37FA" w:rsidP="00AD37FA">
            <w:pPr>
              <w:spacing w:after="0" w:line="240" w:lineRule="auto"/>
              <w:jc w:val="center"/>
              <w:rPr>
                <w:rFonts w:eastAsia="Times New Roman" w:cs="Times New Roman"/>
                <w:color w:val="000000"/>
                <w:sz w:val="20"/>
                <w:szCs w:val="20"/>
                <w:lang w:eastAsia="pl-PL"/>
              </w:rPr>
            </w:pPr>
            <w:r w:rsidRPr="00374F73">
              <w:rPr>
                <w:rFonts w:cs="Times New Roman"/>
                <w:sz w:val="20"/>
                <w:szCs w:val="20"/>
              </w:rPr>
              <w:t>XLV/271/06</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798D25E9" w14:textId="4A94971E" w:rsidR="00AD37FA" w:rsidRPr="00900EC5" w:rsidRDefault="00AD37FA" w:rsidP="00AD37FA">
            <w:pPr>
              <w:spacing w:after="0" w:line="240" w:lineRule="auto"/>
              <w:jc w:val="left"/>
              <w:rPr>
                <w:rFonts w:eastAsia="Times New Roman" w:cs="Times New Roman"/>
                <w:b/>
                <w:bCs/>
                <w:color w:val="000000"/>
                <w:sz w:val="20"/>
                <w:szCs w:val="20"/>
                <w:lang w:eastAsia="pl-PL"/>
              </w:rPr>
            </w:pPr>
            <w:r w:rsidRPr="00374F73">
              <w:rPr>
                <w:rFonts w:cs="Times New Roman"/>
                <w:sz w:val="20"/>
                <w:szCs w:val="20"/>
              </w:rPr>
              <w:t>30 maja 2006 r.</w:t>
            </w:r>
          </w:p>
        </w:tc>
      </w:tr>
      <w:tr w:rsidR="00643D1D" w:rsidRPr="00900EC5" w14:paraId="66E9E860" w14:textId="77777777" w:rsidTr="00C54B16">
        <w:trPr>
          <w:gridAfter w:val="1"/>
          <w:wAfter w:w="18" w:type="pct"/>
          <w:trHeight w:val="384"/>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67835" w14:textId="2C01D062" w:rsidR="00643D1D" w:rsidRPr="00374F73" w:rsidRDefault="00643D1D" w:rsidP="00643D1D">
            <w:pPr>
              <w:spacing w:after="0" w:line="240" w:lineRule="auto"/>
              <w:jc w:val="center"/>
              <w:rPr>
                <w:rFonts w:cs="Times New Roman"/>
                <w:sz w:val="20"/>
                <w:szCs w:val="20"/>
              </w:rPr>
            </w:pPr>
            <w:r w:rsidRPr="00374F73">
              <w:rPr>
                <w:rFonts w:cs="Times New Roman"/>
                <w:sz w:val="20"/>
                <w:szCs w:val="20"/>
              </w:rPr>
              <w:t>16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6F9E6231" w14:textId="488017E2" w:rsidR="00643D1D" w:rsidRPr="00853790" w:rsidRDefault="00643D1D" w:rsidP="00643D1D">
            <w:pPr>
              <w:spacing w:after="0" w:line="240" w:lineRule="auto"/>
              <w:jc w:val="left"/>
              <w:rPr>
                <w:rFonts w:cs="Times New Roman"/>
                <w:i/>
                <w:iCs/>
                <w:sz w:val="20"/>
                <w:szCs w:val="20"/>
              </w:rPr>
            </w:pPr>
            <w:r w:rsidRPr="00446CCD">
              <w:rPr>
                <w:rFonts w:cs="Times New Roman"/>
                <w:i/>
                <w:iCs/>
                <w:sz w:val="20"/>
                <w:szCs w:val="20"/>
              </w:rPr>
              <w:t>Korpele, Siódmak, Nowe Gizewo, Nowiny Szymany</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2A29E2F2" w14:textId="752120A6" w:rsidR="00643D1D" w:rsidRPr="00374F73" w:rsidRDefault="00643D1D" w:rsidP="00643D1D">
            <w:pPr>
              <w:spacing w:after="0" w:line="240" w:lineRule="auto"/>
              <w:jc w:val="center"/>
              <w:rPr>
                <w:rFonts w:cs="Times New Roman"/>
                <w:sz w:val="20"/>
                <w:szCs w:val="20"/>
              </w:rPr>
            </w:pPr>
            <w:r w:rsidRPr="00446CCD">
              <w:rPr>
                <w:rFonts w:cs="Times New Roman"/>
                <w:sz w:val="20"/>
                <w:szCs w:val="20"/>
              </w:rPr>
              <w:t>VIII/51/07</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23F41C2E" w14:textId="12EE818F" w:rsidR="00643D1D" w:rsidRPr="00374F73" w:rsidRDefault="00643D1D" w:rsidP="00643D1D">
            <w:pPr>
              <w:spacing w:after="0" w:line="240" w:lineRule="auto"/>
              <w:jc w:val="left"/>
              <w:rPr>
                <w:rFonts w:cs="Times New Roman"/>
                <w:sz w:val="20"/>
                <w:szCs w:val="20"/>
              </w:rPr>
            </w:pPr>
            <w:r w:rsidRPr="00446CCD">
              <w:rPr>
                <w:rFonts w:cs="Times New Roman"/>
                <w:sz w:val="20"/>
                <w:szCs w:val="20"/>
              </w:rPr>
              <w:t>25 maja 2007 r.</w:t>
            </w:r>
          </w:p>
        </w:tc>
      </w:tr>
      <w:tr w:rsidR="00643D1D" w:rsidRPr="00900EC5" w14:paraId="63175B26" w14:textId="77777777" w:rsidTr="00C54B16">
        <w:trPr>
          <w:gridAfter w:val="1"/>
          <w:wAfter w:w="18" w:type="pct"/>
          <w:trHeight w:val="444"/>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9015DA" w14:textId="5CA4171E"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17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1DA33699" w14:textId="70ED7156"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 Stare Kiejkuty, 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4E8278C7" w14:textId="6021D94A"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XXI/143/2008</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4D4DE798" w14:textId="0D99DF33"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18 czerwca 2008 r.</w:t>
            </w:r>
          </w:p>
        </w:tc>
      </w:tr>
      <w:tr w:rsidR="00643D1D" w:rsidRPr="00900EC5" w14:paraId="4AD122D4"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0A968" w14:textId="1E17B9BC"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18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243FC423" w14:textId="221602F5"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Nowe Gizewo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6509E0C4" w14:textId="417C2527"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XXX/184/09</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0023C855" w14:textId="52AA3331"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4 marca 2009 r.</w:t>
            </w:r>
          </w:p>
        </w:tc>
      </w:tr>
      <w:tr w:rsidR="00643D1D" w:rsidRPr="00900EC5" w14:paraId="4390A4AE" w14:textId="77777777" w:rsidTr="00C54B16">
        <w:trPr>
          <w:gridAfter w:val="1"/>
          <w:wAfter w:w="18" w:type="pct"/>
          <w:trHeight w:val="369"/>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1F003" w14:textId="0F3D20FD"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19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1AD18A7E" w14:textId="0D29DBD5"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Lipowa Góra Zachodnia, Szczycionek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60E637F3" w14:textId="19E32670"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XXX/185/09</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631D1488" w14:textId="3A466909"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4 marca 2009 r.</w:t>
            </w:r>
          </w:p>
        </w:tc>
      </w:tr>
      <w:tr w:rsidR="00643D1D" w:rsidRPr="00900EC5" w14:paraId="5E76DBAC" w14:textId="77777777" w:rsidTr="00C54B16">
        <w:trPr>
          <w:gridAfter w:val="1"/>
          <w:wAfter w:w="18" w:type="pct"/>
          <w:trHeight w:val="37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0A8579" w14:textId="37274C86"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71AF39C3" w14:textId="1C6E34CE"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Nowe Gizewo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628164D1" w14:textId="4AEC91F6"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VIII/57/2011</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04426586" w14:textId="70A85D03"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27 maja 2011 r.</w:t>
            </w:r>
          </w:p>
        </w:tc>
      </w:tr>
      <w:tr w:rsidR="00643D1D" w:rsidRPr="00900EC5" w14:paraId="4173E93C" w14:textId="77777777" w:rsidTr="00C54B16">
        <w:trPr>
          <w:gridAfter w:val="1"/>
          <w:wAfter w:w="18" w:type="pct"/>
          <w:trHeight w:val="412"/>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D64712" w14:textId="79AF7682"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07712FD2" w14:textId="0E29A623"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 Jęcznik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00795EC5" w14:textId="6ED744E9"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LI/370/2014</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56E8790F" w14:textId="537B8153"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29 sierpnia 2014 r.</w:t>
            </w:r>
          </w:p>
        </w:tc>
      </w:tr>
      <w:tr w:rsidR="00643D1D" w:rsidRPr="00900EC5" w14:paraId="145C4581" w14:textId="77777777" w:rsidTr="00C54B16">
        <w:trPr>
          <w:gridAfter w:val="1"/>
          <w:wAfter w:w="18" w:type="pct"/>
          <w:trHeight w:val="42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78A33" w14:textId="5B626484"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000D937C" w14:textId="2EB56134"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Linia elektroenergetyczna NN 400 KV</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54BFB77C" w14:textId="7F5ED7D6"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VI/34/15</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3FB48270" w14:textId="748B25AC"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11 marca 2015 r.</w:t>
            </w:r>
          </w:p>
        </w:tc>
      </w:tr>
      <w:tr w:rsidR="00643D1D" w:rsidRPr="00900EC5" w14:paraId="5DED72E2" w14:textId="77777777" w:rsidTr="00C54B16">
        <w:trPr>
          <w:gridAfter w:val="1"/>
          <w:wAfter w:w="18" w:type="pct"/>
          <w:trHeight w:val="540"/>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E31B4A" w14:textId="68B70F91"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23</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4D9AACEA" w14:textId="112F214F"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 Stare Kiejkuty, Marksewo, Nowe Gizewo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0CDDD793" w14:textId="581D7C4F"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XIII/81/2015</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6ABB1A1D" w14:textId="7E36CDC5"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28 września 2015 r.</w:t>
            </w:r>
          </w:p>
        </w:tc>
      </w:tr>
      <w:tr w:rsidR="00643D1D" w:rsidRPr="00900EC5" w14:paraId="6FCBE114"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5D2084" w14:textId="06263050"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24</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04B54EAF" w14:textId="48399A14"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 Stare Kiejkuty, 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7E7F1952" w14:textId="64D8C8EE"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XVII/130/2016</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0404B62D" w14:textId="6BA1403B"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18 lutego 2016 r.</w:t>
            </w:r>
          </w:p>
        </w:tc>
      </w:tr>
      <w:tr w:rsidR="00643D1D" w:rsidRPr="00900EC5" w14:paraId="333F88B1" w14:textId="77777777" w:rsidTr="00C54B16">
        <w:trPr>
          <w:gridAfter w:val="1"/>
          <w:wAfter w:w="18" w:type="pct"/>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6A6CF" w14:textId="31AC7716"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25</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77BA5ECA" w14:textId="78B2353E"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Jęcznik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1D5DD313" w14:textId="67B1970A"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XXXVII/272/2017</w:t>
            </w:r>
          </w:p>
        </w:tc>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007370F9" w14:textId="22FC3CDE" w:rsidR="00643D1D" w:rsidRPr="00900EC5" w:rsidRDefault="00643D1D" w:rsidP="00643D1D">
            <w:pPr>
              <w:spacing w:after="0" w:line="240" w:lineRule="auto"/>
              <w:jc w:val="left"/>
              <w:rPr>
                <w:rFonts w:eastAsia="Times New Roman" w:cs="Times New Roman"/>
                <w:b/>
                <w:bCs/>
                <w:color w:val="000000"/>
                <w:sz w:val="20"/>
                <w:szCs w:val="20"/>
                <w:lang w:eastAsia="pl-PL"/>
              </w:rPr>
            </w:pPr>
            <w:r w:rsidRPr="00374F73">
              <w:rPr>
                <w:rFonts w:cs="Times New Roman"/>
                <w:sz w:val="20"/>
                <w:szCs w:val="20"/>
              </w:rPr>
              <w:t>27 lipca 2017 r.</w:t>
            </w:r>
          </w:p>
        </w:tc>
      </w:tr>
      <w:tr w:rsidR="00643D1D" w:rsidRPr="00900EC5" w14:paraId="74FBA8DE" w14:textId="41B7C925"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BCAC4" w14:textId="40616182"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26</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6D4E7A39" w14:textId="33560DD0" w:rsidR="00643D1D" w:rsidRPr="00853790" w:rsidRDefault="00643D1D" w:rsidP="00643D1D">
            <w:pPr>
              <w:spacing w:after="0" w:line="240" w:lineRule="auto"/>
              <w:jc w:val="left"/>
              <w:rPr>
                <w:rFonts w:eastAsia="Times New Roman" w:cs="Times New Roman"/>
                <w:b/>
                <w:bCs/>
                <w:i/>
                <w:iCs/>
                <w:color w:val="000000"/>
                <w:sz w:val="20"/>
                <w:szCs w:val="20"/>
                <w:lang w:eastAsia="pl-PL"/>
              </w:rPr>
            </w:pPr>
            <w:r w:rsidRPr="00853790">
              <w:rPr>
                <w:rFonts w:cs="Times New Roman"/>
                <w:i/>
                <w:iCs/>
                <w:sz w:val="20"/>
                <w:szCs w:val="20"/>
              </w:rPr>
              <w:t>Zielonka, Marksewo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68BF3B66" w14:textId="075CAAA0" w:rsidR="00643D1D" w:rsidRPr="00900EC5" w:rsidRDefault="00643D1D" w:rsidP="00643D1D">
            <w:pPr>
              <w:spacing w:after="0" w:line="240" w:lineRule="auto"/>
              <w:jc w:val="center"/>
              <w:rPr>
                <w:rFonts w:eastAsia="Times New Roman" w:cs="Times New Roman"/>
                <w:color w:val="000000"/>
                <w:sz w:val="20"/>
                <w:szCs w:val="20"/>
                <w:lang w:eastAsia="pl-PL"/>
              </w:rPr>
            </w:pPr>
            <w:r w:rsidRPr="00374F73">
              <w:rPr>
                <w:rFonts w:cs="Times New Roman"/>
                <w:sz w:val="20"/>
                <w:szCs w:val="20"/>
              </w:rPr>
              <w:t>XXXVII/276/2017</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42AC68A2" w14:textId="090A693C" w:rsidR="00643D1D" w:rsidRPr="00900EC5" w:rsidRDefault="00643D1D" w:rsidP="00643D1D">
            <w:pPr>
              <w:spacing w:after="160" w:line="240" w:lineRule="auto"/>
              <w:jc w:val="left"/>
            </w:pPr>
            <w:r w:rsidRPr="00374F73">
              <w:rPr>
                <w:rFonts w:cs="Times New Roman"/>
                <w:sz w:val="20"/>
                <w:szCs w:val="20"/>
              </w:rPr>
              <w:t>27 lipca 2017 r.</w:t>
            </w:r>
          </w:p>
        </w:tc>
      </w:tr>
      <w:tr w:rsidR="00643D1D" w:rsidRPr="00900EC5" w14:paraId="2B9D5E76" w14:textId="77777777"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B22787" w14:textId="72E67BE2" w:rsidR="00643D1D" w:rsidRPr="00374F73" w:rsidRDefault="00643D1D" w:rsidP="00643D1D">
            <w:pPr>
              <w:spacing w:after="0" w:line="240" w:lineRule="auto"/>
              <w:jc w:val="center"/>
              <w:rPr>
                <w:rFonts w:cs="Times New Roman"/>
                <w:sz w:val="20"/>
                <w:szCs w:val="20"/>
              </w:rPr>
            </w:pPr>
            <w:r w:rsidRPr="00374F73">
              <w:rPr>
                <w:rFonts w:cs="Times New Roman"/>
                <w:sz w:val="20"/>
                <w:szCs w:val="20"/>
              </w:rPr>
              <w:t>27</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5DA34127" w14:textId="0CCE82A5" w:rsidR="00643D1D" w:rsidRPr="00853790" w:rsidRDefault="00643D1D" w:rsidP="00643D1D">
            <w:pPr>
              <w:spacing w:after="0" w:line="240" w:lineRule="auto"/>
              <w:jc w:val="left"/>
              <w:rPr>
                <w:rFonts w:cs="Times New Roman"/>
                <w:i/>
                <w:iCs/>
                <w:sz w:val="20"/>
                <w:szCs w:val="20"/>
              </w:rPr>
            </w:pPr>
            <w:r w:rsidRPr="00853790">
              <w:rPr>
                <w:rFonts w:cs="Times New Roman"/>
                <w:i/>
                <w:iCs/>
                <w:sz w:val="20"/>
                <w:szCs w:val="20"/>
              </w:rPr>
              <w:t>Marksewo, Zielonka</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5B077093" w14:textId="6976A7F0" w:rsidR="00643D1D" w:rsidRPr="00374F73" w:rsidRDefault="00643D1D" w:rsidP="00643D1D">
            <w:pPr>
              <w:spacing w:after="0" w:line="240" w:lineRule="auto"/>
              <w:jc w:val="center"/>
              <w:rPr>
                <w:rFonts w:cs="Times New Roman"/>
                <w:sz w:val="20"/>
                <w:szCs w:val="20"/>
              </w:rPr>
            </w:pPr>
            <w:r w:rsidRPr="00374F73">
              <w:rPr>
                <w:rFonts w:cs="Times New Roman"/>
                <w:sz w:val="20"/>
                <w:szCs w:val="20"/>
              </w:rPr>
              <w:t>XXXIX/283/2017</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47769776" w14:textId="0815A4A4" w:rsidR="00643D1D" w:rsidRPr="00374F73" w:rsidRDefault="00643D1D" w:rsidP="00643D1D">
            <w:pPr>
              <w:spacing w:after="160" w:line="240" w:lineRule="auto"/>
              <w:jc w:val="left"/>
              <w:rPr>
                <w:rFonts w:cs="Times New Roman"/>
                <w:sz w:val="20"/>
                <w:szCs w:val="20"/>
              </w:rPr>
            </w:pPr>
            <w:r w:rsidRPr="00374F73">
              <w:rPr>
                <w:rFonts w:cs="Times New Roman"/>
                <w:sz w:val="20"/>
                <w:szCs w:val="20"/>
              </w:rPr>
              <w:t>29 września 2017 r.</w:t>
            </w:r>
          </w:p>
        </w:tc>
      </w:tr>
      <w:tr w:rsidR="00643D1D" w:rsidRPr="00900EC5" w14:paraId="246E5FA9" w14:textId="77777777"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892C6" w14:textId="0F2B8E22" w:rsidR="00643D1D" w:rsidRPr="00374F73" w:rsidRDefault="00643D1D" w:rsidP="00643D1D">
            <w:pPr>
              <w:spacing w:after="0" w:line="240" w:lineRule="auto"/>
              <w:jc w:val="center"/>
              <w:rPr>
                <w:rFonts w:cs="Times New Roman"/>
                <w:sz w:val="20"/>
                <w:szCs w:val="20"/>
              </w:rPr>
            </w:pPr>
            <w:r w:rsidRPr="00374F73">
              <w:rPr>
                <w:rFonts w:cs="Times New Roman"/>
                <w:sz w:val="20"/>
                <w:szCs w:val="20"/>
              </w:rPr>
              <w:t>28</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0443A8A6" w14:textId="15A256B2" w:rsidR="00643D1D" w:rsidRPr="00853790" w:rsidRDefault="00643D1D" w:rsidP="00643D1D">
            <w:pPr>
              <w:spacing w:after="0" w:line="240" w:lineRule="auto"/>
              <w:jc w:val="left"/>
              <w:rPr>
                <w:rFonts w:cs="Times New Roman"/>
                <w:i/>
                <w:iCs/>
                <w:sz w:val="20"/>
                <w:szCs w:val="20"/>
              </w:rPr>
            </w:pPr>
            <w:r w:rsidRPr="00853790">
              <w:rPr>
                <w:rFonts w:cs="Times New Roman"/>
                <w:i/>
                <w:iCs/>
                <w:sz w:val="20"/>
                <w:szCs w:val="20"/>
              </w:rPr>
              <w:t>Lipowa Góra Zachodnia, Szczycionek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32A99F61" w14:textId="0FE498AC" w:rsidR="00643D1D" w:rsidRPr="00374F73" w:rsidRDefault="00643D1D" w:rsidP="00643D1D">
            <w:pPr>
              <w:spacing w:after="0" w:line="240" w:lineRule="auto"/>
              <w:jc w:val="center"/>
              <w:rPr>
                <w:rFonts w:cs="Times New Roman"/>
                <w:sz w:val="20"/>
                <w:szCs w:val="20"/>
              </w:rPr>
            </w:pPr>
            <w:r w:rsidRPr="00374F73">
              <w:rPr>
                <w:rFonts w:cs="Times New Roman"/>
                <w:sz w:val="20"/>
                <w:szCs w:val="20"/>
              </w:rPr>
              <w:t>II/16/2018</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3054131F" w14:textId="4FC1C631" w:rsidR="00643D1D" w:rsidRPr="00374F73" w:rsidRDefault="00643D1D" w:rsidP="00643D1D">
            <w:pPr>
              <w:spacing w:after="160" w:line="259" w:lineRule="auto"/>
              <w:jc w:val="left"/>
              <w:rPr>
                <w:rFonts w:cs="Times New Roman"/>
                <w:sz w:val="20"/>
                <w:szCs w:val="20"/>
              </w:rPr>
            </w:pPr>
            <w:r w:rsidRPr="00374F73">
              <w:rPr>
                <w:rFonts w:cs="Times New Roman"/>
                <w:sz w:val="20"/>
                <w:szCs w:val="20"/>
              </w:rPr>
              <w:t>30 listopada 2018 r.</w:t>
            </w:r>
          </w:p>
        </w:tc>
      </w:tr>
      <w:tr w:rsidR="00643D1D" w:rsidRPr="00900EC5" w14:paraId="573FF227" w14:textId="77777777"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6CEE7D" w14:textId="14F859BD" w:rsidR="00643D1D" w:rsidRPr="00374F73" w:rsidRDefault="00643D1D" w:rsidP="00643D1D">
            <w:pPr>
              <w:spacing w:after="0" w:line="240" w:lineRule="auto"/>
              <w:jc w:val="center"/>
              <w:rPr>
                <w:rFonts w:cs="Times New Roman"/>
                <w:sz w:val="20"/>
                <w:szCs w:val="20"/>
              </w:rPr>
            </w:pPr>
            <w:r w:rsidRPr="00374F73">
              <w:rPr>
                <w:rFonts w:cs="Times New Roman"/>
                <w:sz w:val="20"/>
                <w:szCs w:val="20"/>
              </w:rPr>
              <w:t>29</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2305F2F9" w14:textId="7E4AB190" w:rsidR="00643D1D" w:rsidRPr="00853790" w:rsidRDefault="00643D1D" w:rsidP="00643D1D">
            <w:pPr>
              <w:spacing w:after="0" w:line="240" w:lineRule="auto"/>
              <w:jc w:val="left"/>
              <w:rPr>
                <w:rFonts w:cs="Times New Roman"/>
                <w:i/>
                <w:iCs/>
                <w:sz w:val="20"/>
                <w:szCs w:val="20"/>
              </w:rPr>
            </w:pPr>
            <w:r w:rsidRPr="00853790">
              <w:rPr>
                <w:rFonts w:cs="Times New Roman"/>
                <w:i/>
                <w:iCs/>
                <w:sz w:val="20"/>
                <w:szCs w:val="20"/>
              </w:rPr>
              <w:t>Szymany</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364711D3" w14:textId="128AEF74" w:rsidR="00643D1D" w:rsidRPr="00374F73" w:rsidRDefault="00643D1D" w:rsidP="00643D1D">
            <w:pPr>
              <w:spacing w:after="0" w:line="240" w:lineRule="auto"/>
              <w:jc w:val="center"/>
              <w:rPr>
                <w:rFonts w:cs="Times New Roman"/>
                <w:sz w:val="20"/>
                <w:szCs w:val="20"/>
              </w:rPr>
            </w:pPr>
            <w:r w:rsidRPr="00374F73">
              <w:rPr>
                <w:rFonts w:cs="Times New Roman"/>
                <w:sz w:val="20"/>
                <w:szCs w:val="20"/>
              </w:rPr>
              <w:t>V/43/2019</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5F839D8C" w14:textId="7710FEA4" w:rsidR="00643D1D" w:rsidRPr="00374F73" w:rsidRDefault="00643D1D" w:rsidP="00643D1D">
            <w:pPr>
              <w:spacing w:after="160" w:line="259" w:lineRule="auto"/>
              <w:jc w:val="left"/>
              <w:rPr>
                <w:rFonts w:cs="Times New Roman"/>
                <w:sz w:val="20"/>
                <w:szCs w:val="20"/>
              </w:rPr>
            </w:pPr>
            <w:r w:rsidRPr="00374F73">
              <w:rPr>
                <w:rFonts w:cs="Times New Roman"/>
                <w:sz w:val="20"/>
                <w:szCs w:val="20"/>
              </w:rPr>
              <w:t>28 lutego 2019 r.</w:t>
            </w:r>
          </w:p>
        </w:tc>
      </w:tr>
      <w:tr w:rsidR="00643D1D" w:rsidRPr="00900EC5" w14:paraId="2D348D99" w14:textId="77777777"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C2DC5" w14:textId="169761A8" w:rsidR="00643D1D" w:rsidRPr="00374F73" w:rsidRDefault="00643D1D" w:rsidP="00643D1D">
            <w:pPr>
              <w:spacing w:after="0" w:line="240" w:lineRule="auto"/>
              <w:jc w:val="center"/>
              <w:rPr>
                <w:rFonts w:cs="Times New Roman"/>
                <w:sz w:val="20"/>
                <w:szCs w:val="20"/>
              </w:rPr>
            </w:pPr>
            <w:r w:rsidRPr="00374F73">
              <w:rPr>
                <w:rFonts w:cs="Times New Roman"/>
                <w:sz w:val="20"/>
                <w:szCs w:val="20"/>
              </w:rPr>
              <w:t>30</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2564CD16" w14:textId="3FF72F77" w:rsidR="00643D1D" w:rsidRPr="00853790" w:rsidRDefault="00643D1D" w:rsidP="00643D1D">
            <w:pPr>
              <w:spacing w:after="0" w:line="240" w:lineRule="auto"/>
              <w:jc w:val="left"/>
              <w:rPr>
                <w:rFonts w:cs="Times New Roman"/>
                <w:i/>
                <w:iCs/>
                <w:sz w:val="20"/>
                <w:szCs w:val="20"/>
              </w:rPr>
            </w:pPr>
            <w:r w:rsidRPr="00853790">
              <w:rPr>
                <w:rFonts w:cs="Times New Roman"/>
                <w:i/>
                <w:iCs/>
                <w:sz w:val="20"/>
                <w:szCs w:val="20"/>
              </w:rPr>
              <w:t>Nowe Gizewo</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271C9BC3" w14:textId="08E4B509" w:rsidR="00643D1D" w:rsidRPr="00374F73" w:rsidRDefault="00643D1D" w:rsidP="00643D1D">
            <w:pPr>
              <w:spacing w:after="0" w:line="240" w:lineRule="auto"/>
              <w:jc w:val="center"/>
              <w:rPr>
                <w:rFonts w:cs="Times New Roman"/>
                <w:sz w:val="20"/>
                <w:szCs w:val="20"/>
              </w:rPr>
            </w:pPr>
            <w:r w:rsidRPr="00374F73">
              <w:rPr>
                <w:rFonts w:cs="Times New Roman"/>
                <w:sz w:val="20"/>
                <w:szCs w:val="20"/>
              </w:rPr>
              <w:t>XIII/102/2019</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0F90485B" w14:textId="4901D4B7" w:rsidR="00643D1D" w:rsidRPr="00374F73" w:rsidRDefault="00643D1D" w:rsidP="00643D1D">
            <w:pPr>
              <w:spacing w:after="160" w:line="259" w:lineRule="auto"/>
              <w:jc w:val="left"/>
              <w:rPr>
                <w:rFonts w:cs="Times New Roman"/>
                <w:sz w:val="20"/>
                <w:szCs w:val="20"/>
              </w:rPr>
            </w:pPr>
            <w:r w:rsidRPr="00374F73">
              <w:rPr>
                <w:rFonts w:cs="Times New Roman"/>
                <w:sz w:val="20"/>
                <w:szCs w:val="20"/>
              </w:rPr>
              <w:t>30 września 2019 r.</w:t>
            </w:r>
          </w:p>
        </w:tc>
      </w:tr>
      <w:tr w:rsidR="00643D1D" w:rsidRPr="00900EC5" w14:paraId="77044EEE" w14:textId="77777777"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180120" w14:textId="488A3423" w:rsidR="00643D1D" w:rsidRPr="00374F73" w:rsidRDefault="00643D1D" w:rsidP="00643D1D">
            <w:pPr>
              <w:spacing w:after="0" w:line="240" w:lineRule="auto"/>
              <w:jc w:val="center"/>
              <w:rPr>
                <w:rFonts w:cs="Times New Roman"/>
                <w:sz w:val="20"/>
                <w:szCs w:val="20"/>
              </w:rPr>
            </w:pPr>
            <w:r w:rsidRPr="00374F73">
              <w:rPr>
                <w:rFonts w:cs="Times New Roman"/>
                <w:sz w:val="20"/>
                <w:szCs w:val="20"/>
              </w:rPr>
              <w:t>31</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12F01E44" w14:textId="04B44634" w:rsidR="00643D1D" w:rsidRPr="00853790" w:rsidRDefault="00643D1D" w:rsidP="00643D1D">
            <w:pPr>
              <w:spacing w:after="0" w:line="240" w:lineRule="auto"/>
              <w:jc w:val="left"/>
              <w:rPr>
                <w:rFonts w:cs="Times New Roman"/>
                <w:i/>
                <w:iCs/>
                <w:sz w:val="20"/>
                <w:szCs w:val="20"/>
              </w:rPr>
            </w:pPr>
            <w:r w:rsidRPr="00853790">
              <w:rPr>
                <w:rFonts w:cs="Times New Roman"/>
                <w:i/>
                <w:iCs/>
                <w:sz w:val="20"/>
                <w:szCs w:val="20"/>
              </w:rPr>
              <w:t>Małdaniec, Niedźwiedzie, Wawrochy</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20C5D113" w14:textId="12F5F510" w:rsidR="00643D1D" w:rsidRPr="00374F73" w:rsidRDefault="00643D1D" w:rsidP="00643D1D">
            <w:pPr>
              <w:spacing w:after="0" w:line="240" w:lineRule="auto"/>
              <w:jc w:val="center"/>
              <w:rPr>
                <w:rFonts w:cs="Times New Roman"/>
                <w:sz w:val="20"/>
                <w:szCs w:val="20"/>
              </w:rPr>
            </w:pPr>
            <w:r w:rsidRPr="00374F73">
              <w:rPr>
                <w:rFonts w:cs="Times New Roman"/>
                <w:sz w:val="20"/>
                <w:szCs w:val="20"/>
              </w:rPr>
              <w:t>XIII/103/2019</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5FF28C7C" w14:textId="00C714D3" w:rsidR="00643D1D" w:rsidRPr="00374F73" w:rsidRDefault="00643D1D" w:rsidP="00643D1D">
            <w:pPr>
              <w:spacing w:after="160" w:line="259" w:lineRule="auto"/>
              <w:jc w:val="left"/>
              <w:rPr>
                <w:rFonts w:cs="Times New Roman"/>
                <w:sz w:val="20"/>
                <w:szCs w:val="20"/>
              </w:rPr>
            </w:pPr>
            <w:r w:rsidRPr="00374F73">
              <w:rPr>
                <w:rFonts w:cs="Times New Roman"/>
                <w:sz w:val="20"/>
                <w:szCs w:val="20"/>
              </w:rPr>
              <w:t>30 września 2019 r.</w:t>
            </w:r>
          </w:p>
        </w:tc>
      </w:tr>
      <w:tr w:rsidR="00643D1D" w:rsidRPr="00900EC5" w14:paraId="6A6E63E3" w14:textId="77777777" w:rsidTr="00C54B16">
        <w:trPr>
          <w:trHeight w:val="288"/>
        </w:trPr>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7C4282" w14:textId="78FEEED7" w:rsidR="00643D1D" w:rsidRPr="00374F73" w:rsidRDefault="00643D1D" w:rsidP="00643D1D">
            <w:pPr>
              <w:spacing w:after="0" w:line="240" w:lineRule="auto"/>
              <w:jc w:val="center"/>
              <w:rPr>
                <w:rFonts w:cs="Times New Roman"/>
                <w:sz w:val="20"/>
                <w:szCs w:val="20"/>
              </w:rPr>
            </w:pPr>
            <w:r>
              <w:rPr>
                <w:rFonts w:cs="Times New Roman"/>
                <w:sz w:val="20"/>
                <w:szCs w:val="20"/>
              </w:rPr>
              <w:t>32</w:t>
            </w:r>
          </w:p>
        </w:tc>
        <w:tc>
          <w:tcPr>
            <w:tcW w:w="1832" w:type="pct"/>
            <w:tcBorders>
              <w:top w:val="single" w:sz="4" w:space="0" w:color="auto"/>
              <w:left w:val="single" w:sz="4" w:space="0" w:color="auto"/>
              <w:bottom w:val="single" w:sz="4" w:space="0" w:color="auto"/>
              <w:right w:val="single" w:sz="4" w:space="0" w:color="auto"/>
            </w:tcBorders>
            <w:shd w:val="clear" w:color="auto" w:fill="auto"/>
            <w:vAlign w:val="center"/>
          </w:tcPr>
          <w:p w14:paraId="08102D6D" w14:textId="61B84AC0" w:rsidR="00643D1D" w:rsidRPr="00853790" w:rsidRDefault="00643D1D" w:rsidP="00643D1D">
            <w:pPr>
              <w:spacing w:after="0" w:line="240" w:lineRule="auto"/>
              <w:jc w:val="left"/>
              <w:rPr>
                <w:rFonts w:cs="Times New Roman"/>
                <w:i/>
                <w:iCs/>
                <w:sz w:val="20"/>
                <w:szCs w:val="20"/>
              </w:rPr>
            </w:pPr>
            <w:r w:rsidRPr="00853790">
              <w:rPr>
                <w:rFonts w:cs="Times New Roman"/>
                <w:i/>
                <w:iCs/>
                <w:sz w:val="20"/>
                <w:szCs w:val="20"/>
              </w:rPr>
              <w:t>Siódmak</w:t>
            </w:r>
          </w:p>
        </w:tc>
        <w:tc>
          <w:tcPr>
            <w:tcW w:w="1303" w:type="pct"/>
            <w:tcBorders>
              <w:top w:val="single" w:sz="4" w:space="0" w:color="auto"/>
              <w:left w:val="single" w:sz="4" w:space="0" w:color="auto"/>
              <w:bottom w:val="single" w:sz="4" w:space="0" w:color="auto"/>
              <w:right w:val="single" w:sz="4" w:space="0" w:color="auto"/>
            </w:tcBorders>
            <w:shd w:val="clear" w:color="auto" w:fill="auto"/>
            <w:vAlign w:val="center"/>
          </w:tcPr>
          <w:p w14:paraId="6FAB6AEA" w14:textId="76188B8D" w:rsidR="00643D1D" w:rsidRPr="00374F73" w:rsidRDefault="00643D1D" w:rsidP="00643D1D">
            <w:pPr>
              <w:spacing w:after="0" w:line="240" w:lineRule="auto"/>
              <w:jc w:val="center"/>
              <w:rPr>
                <w:rFonts w:cs="Times New Roman"/>
                <w:sz w:val="20"/>
                <w:szCs w:val="20"/>
              </w:rPr>
            </w:pPr>
            <w:r w:rsidRPr="00374F73">
              <w:rPr>
                <w:rFonts w:cs="Times New Roman"/>
                <w:sz w:val="20"/>
                <w:szCs w:val="20"/>
              </w:rPr>
              <w:t>XIII/104/2019</w:t>
            </w:r>
          </w:p>
        </w:tc>
        <w:tc>
          <w:tcPr>
            <w:tcW w:w="1324" w:type="pct"/>
            <w:gridSpan w:val="2"/>
            <w:tcBorders>
              <w:top w:val="single" w:sz="4" w:space="0" w:color="auto"/>
              <w:left w:val="single" w:sz="4" w:space="0" w:color="auto"/>
              <w:bottom w:val="single" w:sz="4" w:space="0" w:color="auto"/>
              <w:right w:val="single" w:sz="4" w:space="0" w:color="auto"/>
            </w:tcBorders>
            <w:vAlign w:val="center"/>
          </w:tcPr>
          <w:p w14:paraId="1E317551" w14:textId="26AE9E54" w:rsidR="00643D1D" w:rsidRPr="00374F73" w:rsidRDefault="00643D1D" w:rsidP="00643D1D">
            <w:pPr>
              <w:spacing w:after="160" w:line="259" w:lineRule="auto"/>
              <w:jc w:val="left"/>
              <w:rPr>
                <w:rFonts w:cs="Times New Roman"/>
                <w:sz w:val="20"/>
                <w:szCs w:val="20"/>
              </w:rPr>
            </w:pPr>
            <w:r w:rsidRPr="00374F73">
              <w:rPr>
                <w:rFonts w:cs="Times New Roman"/>
                <w:sz w:val="20"/>
                <w:szCs w:val="20"/>
              </w:rPr>
              <w:t>30 września 2019 r.</w:t>
            </w:r>
          </w:p>
        </w:tc>
      </w:tr>
    </w:tbl>
    <w:p w14:paraId="2D3D36C5" w14:textId="77777777" w:rsidR="00332A74" w:rsidRPr="002E7D22" w:rsidRDefault="00332A74" w:rsidP="00332A74">
      <w:pPr>
        <w:spacing w:line="240" w:lineRule="auto"/>
        <w:rPr>
          <w:sz w:val="22"/>
          <w:szCs w:val="20"/>
        </w:rPr>
      </w:pPr>
      <w:r w:rsidRPr="00DE054E">
        <w:rPr>
          <w:rFonts w:eastAsia="Calibri" w:cs="Times New Roman"/>
          <w:i/>
          <w:sz w:val="20"/>
          <w:szCs w:val="20"/>
        </w:rPr>
        <w:t xml:space="preserve">Źródło: </w:t>
      </w:r>
      <w:r w:rsidRPr="002E7D22">
        <w:rPr>
          <w:rFonts w:eastAsia="Calibri" w:cs="Times New Roman"/>
          <w:i/>
          <w:sz w:val="20"/>
          <w:szCs w:val="20"/>
        </w:rPr>
        <w:t xml:space="preserve">opracowanie na podstawie danych Urzędu Gminy </w:t>
      </w:r>
      <w:r>
        <w:rPr>
          <w:rFonts w:eastAsia="Calibri" w:cs="Times New Roman"/>
          <w:i/>
          <w:sz w:val="20"/>
          <w:szCs w:val="20"/>
        </w:rPr>
        <w:t>Szczytno</w:t>
      </w:r>
      <w:r w:rsidRPr="002E7D22">
        <w:rPr>
          <w:rFonts w:eastAsia="Calibri" w:cs="Times New Roman"/>
          <w:i/>
          <w:sz w:val="20"/>
          <w:szCs w:val="20"/>
        </w:rPr>
        <w:t>, stan na grudzień 2019 r.</w:t>
      </w:r>
    </w:p>
    <w:p w14:paraId="5544E6A1" w14:textId="26BEF8E1" w:rsidR="00CD7007" w:rsidRDefault="002F5B9F" w:rsidP="00D214D9">
      <w:pPr>
        <w:spacing w:after="0"/>
        <w:rPr>
          <w:sz w:val="22"/>
          <w:szCs w:val="20"/>
        </w:rPr>
      </w:pPr>
      <w:r>
        <w:rPr>
          <w:sz w:val="22"/>
          <w:szCs w:val="20"/>
        </w:rPr>
        <w:t>Gmina</w:t>
      </w:r>
      <w:r w:rsidR="00D214D9" w:rsidRPr="00D214D9">
        <w:rPr>
          <w:sz w:val="22"/>
          <w:szCs w:val="20"/>
        </w:rPr>
        <w:t xml:space="preserve"> Szczytno w swo</w:t>
      </w:r>
      <w:r w:rsidR="00D214D9">
        <w:rPr>
          <w:sz w:val="22"/>
          <w:szCs w:val="20"/>
        </w:rPr>
        <w:t xml:space="preserve">jej dokumentacji </w:t>
      </w:r>
      <w:r w:rsidR="00D214D9" w:rsidRPr="00D214D9">
        <w:rPr>
          <w:sz w:val="22"/>
          <w:szCs w:val="20"/>
        </w:rPr>
        <w:t xml:space="preserve">z zakresu planowania przestrzennego </w:t>
      </w:r>
      <w:r w:rsidR="00D214D9">
        <w:rPr>
          <w:sz w:val="22"/>
          <w:szCs w:val="20"/>
        </w:rPr>
        <w:t>posiada również koncepcje urbanistyczne:</w:t>
      </w:r>
    </w:p>
    <w:p w14:paraId="2A6D1FDC" w14:textId="492C01E7" w:rsidR="00D214D9" w:rsidRPr="00111620" w:rsidRDefault="00D214D9" w:rsidP="00D85CE5">
      <w:pPr>
        <w:pStyle w:val="Akapitzlist"/>
        <w:numPr>
          <w:ilvl w:val="0"/>
          <w:numId w:val="22"/>
        </w:numPr>
        <w:spacing w:after="0"/>
        <w:rPr>
          <w:sz w:val="22"/>
          <w:szCs w:val="20"/>
        </w:rPr>
      </w:pPr>
      <w:r w:rsidRPr="00111620">
        <w:rPr>
          <w:sz w:val="22"/>
          <w:szCs w:val="20"/>
        </w:rPr>
        <w:t>Stare Kiejkuty dz. nr 123/6,</w:t>
      </w:r>
    </w:p>
    <w:p w14:paraId="6ADA062E" w14:textId="3DE61BAB" w:rsidR="00D214D9" w:rsidRPr="00111620" w:rsidRDefault="00D214D9" w:rsidP="00D85CE5">
      <w:pPr>
        <w:pStyle w:val="Akapitzlist"/>
        <w:numPr>
          <w:ilvl w:val="0"/>
          <w:numId w:val="22"/>
        </w:numPr>
        <w:spacing w:after="0"/>
        <w:rPr>
          <w:sz w:val="22"/>
          <w:szCs w:val="20"/>
        </w:rPr>
      </w:pPr>
      <w:r w:rsidRPr="00111620">
        <w:rPr>
          <w:sz w:val="22"/>
          <w:szCs w:val="20"/>
        </w:rPr>
        <w:t>Stare Kiejkuty dz. nr 240, 242/4,</w:t>
      </w:r>
    </w:p>
    <w:p w14:paraId="3FC05613" w14:textId="13D6F352" w:rsidR="00D214D9" w:rsidRPr="00111620" w:rsidRDefault="00D214D9" w:rsidP="00D85CE5">
      <w:pPr>
        <w:pStyle w:val="Akapitzlist"/>
        <w:numPr>
          <w:ilvl w:val="0"/>
          <w:numId w:val="22"/>
        </w:numPr>
        <w:spacing w:after="0"/>
        <w:rPr>
          <w:sz w:val="22"/>
          <w:szCs w:val="20"/>
        </w:rPr>
      </w:pPr>
      <w:r w:rsidRPr="00111620">
        <w:rPr>
          <w:sz w:val="22"/>
          <w:szCs w:val="20"/>
        </w:rPr>
        <w:lastRenderedPageBreak/>
        <w:t>Stare Kiejkuty dz. nr 86/1, 86/2,</w:t>
      </w:r>
    </w:p>
    <w:p w14:paraId="3841513A" w14:textId="61802618" w:rsidR="00D214D9" w:rsidRPr="00111620" w:rsidRDefault="00D214D9" w:rsidP="00D85CE5">
      <w:pPr>
        <w:pStyle w:val="Akapitzlist"/>
        <w:numPr>
          <w:ilvl w:val="0"/>
          <w:numId w:val="22"/>
        </w:numPr>
        <w:spacing w:after="0"/>
        <w:rPr>
          <w:sz w:val="22"/>
          <w:szCs w:val="20"/>
        </w:rPr>
      </w:pPr>
      <w:r w:rsidRPr="00111620">
        <w:rPr>
          <w:sz w:val="22"/>
          <w:szCs w:val="20"/>
        </w:rPr>
        <w:t>Stare Kiejkuty dz. nr 123/2, 211/6,</w:t>
      </w:r>
    </w:p>
    <w:p w14:paraId="3C13D2F0" w14:textId="6B14F32E" w:rsidR="00D214D9" w:rsidRPr="00111620" w:rsidRDefault="00D214D9" w:rsidP="00D85CE5">
      <w:pPr>
        <w:pStyle w:val="Akapitzlist"/>
        <w:numPr>
          <w:ilvl w:val="0"/>
          <w:numId w:val="22"/>
        </w:numPr>
        <w:spacing w:after="0"/>
        <w:rPr>
          <w:sz w:val="22"/>
          <w:szCs w:val="20"/>
        </w:rPr>
      </w:pPr>
      <w:r w:rsidRPr="00111620">
        <w:rPr>
          <w:sz w:val="22"/>
          <w:szCs w:val="20"/>
        </w:rPr>
        <w:t>Stare Kiejkuty dz. nr 239,</w:t>
      </w:r>
    </w:p>
    <w:p w14:paraId="5C574B75" w14:textId="672AA68D" w:rsidR="00C733D6" w:rsidRPr="00111620" w:rsidRDefault="00D214D9" w:rsidP="00D85CE5">
      <w:pPr>
        <w:pStyle w:val="Akapitzlist"/>
        <w:numPr>
          <w:ilvl w:val="0"/>
          <w:numId w:val="22"/>
        </w:numPr>
        <w:spacing w:after="0"/>
        <w:rPr>
          <w:sz w:val="22"/>
          <w:szCs w:val="20"/>
        </w:rPr>
      </w:pPr>
      <w:r w:rsidRPr="00111620">
        <w:rPr>
          <w:sz w:val="22"/>
          <w:szCs w:val="20"/>
        </w:rPr>
        <w:t>Stare Kiejkuty dz. nr 49/11.</w:t>
      </w:r>
    </w:p>
    <w:p w14:paraId="0C20413F" w14:textId="5F2A95CE" w:rsidR="00E118BE" w:rsidRPr="00B6506A" w:rsidRDefault="00E118BE" w:rsidP="00676EBE">
      <w:pPr>
        <w:pStyle w:val="Nagwek1"/>
        <w:spacing w:before="200" w:after="200"/>
        <w:ind w:left="431" w:hanging="431"/>
        <w:rPr>
          <w:sz w:val="26"/>
          <w:szCs w:val="26"/>
        </w:rPr>
      </w:pPr>
      <w:bookmarkStart w:id="30" w:name="_Toc532557214"/>
      <w:bookmarkStart w:id="31" w:name="_Toc80865544"/>
      <w:r w:rsidRPr="00B6506A">
        <w:rPr>
          <w:sz w:val="26"/>
          <w:szCs w:val="26"/>
        </w:rPr>
        <w:t>UWARUNKOWANIA WYNIKAJĄCE ZE STANU ŚRODOWISKA, W TYM STANU ROLNICZEJ I LEŚNEJ PRZESTRZENI PRODUKCYJNEJ, WIELKOŚCI I JAKOŚCI ZASOBÓW WODNYCH ORAZ WYMOGÓW OCHRONY ŚRODOWISKA, PRZYRODY I KRAJOBRAZU, W TYM KRAJOBRAZU KULTUROWEGO</w:t>
      </w:r>
      <w:bookmarkEnd w:id="30"/>
      <w:bookmarkEnd w:id="31"/>
    </w:p>
    <w:p w14:paraId="4C73CA47" w14:textId="07D4CEB6" w:rsidR="004B3E22" w:rsidRPr="00BF2B32" w:rsidRDefault="00E118BE" w:rsidP="00BF2B32">
      <w:pPr>
        <w:pStyle w:val="Nagwek2"/>
        <w:spacing w:before="200" w:after="200"/>
        <w:ind w:left="578" w:hanging="578"/>
        <w:rPr>
          <w:smallCaps/>
        </w:rPr>
      </w:pPr>
      <w:bookmarkStart w:id="32" w:name="_Toc80865545"/>
      <w:r>
        <w:rPr>
          <w:smallCaps/>
        </w:rPr>
        <w:t>Klimat</w:t>
      </w:r>
      <w:bookmarkEnd w:id="32"/>
    </w:p>
    <w:p w14:paraId="1123EF12" w14:textId="7992BDB7" w:rsidR="004B3E22" w:rsidRPr="00E1758E" w:rsidRDefault="004B3E22" w:rsidP="00457B22">
      <w:pPr>
        <w:pStyle w:val="Default"/>
        <w:spacing w:line="360" w:lineRule="auto"/>
        <w:ind w:firstLine="432"/>
        <w:jc w:val="both"/>
        <w:rPr>
          <w:sz w:val="22"/>
          <w:szCs w:val="22"/>
        </w:rPr>
      </w:pPr>
      <w:r w:rsidRPr="00E1758E">
        <w:rPr>
          <w:sz w:val="22"/>
          <w:szCs w:val="22"/>
        </w:rPr>
        <w:t xml:space="preserve">Obszar </w:t>
      </w:r>
      <w:r w:rsidR="008C05E1">
        <w:rPr>
          <w:sz w:val="22"/>
          <w:szCs w:val="22"/>
        </w:rPr>
        <w:t>g</w:t>
      </w:r>
      <w:r w:rsidR="00457B22" w:rsidRPr="00E1758E">
        <w:rPr>
          <w:sz w:val="22"/>
          <w:szCs w:val="22"/>
        </w:rPr>
        <w:t>miny</w:t>
      </w:r>
      <w:r w:rsidRPr="00E1758E">
        <w:rPr>
          <w:sz w:val="22"/>
          <w:szCs w:val="22"/>
        </w:rPr>
        <w:t xml:space="preserve"> Szczytno pozostaje pod silnym wpływem klimatu kontynentalnego, jednak w dużej mierze zaznacza się oddziaływanie Morza Bałtyckiego. Średnia roczna temperatura wynosi +6,</w:t>
      </w:r>
      <w:r w:rsidR="006E5CFD" w:rsidRPr="00E1758E">
        <w:rPr>
          <w:sz w:val="22"/>
          <w:szCs w:val="22"/>
        </w:rPr>
        <w:t>6</w:t>
      </w:r>
      <w:r w:rsidRPr="00E1758E">
        <w:rPr>
          <w:sz w:val="22"/>
          <w:szCs w:val="22"/>
        </w:rPr>
        <w:t>°C. Najzimniejszym</w:t>
      </w:r>
      <w:r w:rsidR="006E5CFD" w:rsidRPr="00E1758E">
        <w:rPr>
          <w:sz w:val="22"/>
          <w:szCs w:val="22"/>
        </w:rPr>
        <w:t>i</w:t>
      </w:r>
      <w:r w:rsidRPr="00E1758E">
        <w:rPr>
          <w:sz w:val="22"/>
          <w:szCs w:val="22"/>
        </w:rPr>
        <w:t xml:space="preserve"> miesią</w:t>
      </w:r>
      <w:r w:rsidR="006E5CFD" w:rsidRPr="00E1758E">
        <w:rPr>
          <w:sz w:val="22"/>
          <w:szCs w:val="22"/>
        </w:rPr>
        <w:t>cami</w:t>
      </w:r>
      <w:r w:rsidRPr="00E1758E">
        <w:rPr>
          <w:sz w:val="22"/>
          <w:szCs w:val="22"/>
        </w:rPr>
        <w:t xml:space="preserve"> </w:t>
      </w:r>
      <w:r w:rsidR="006E5CFD" w:rsidRPr="00E1758E">
        <w:rPr>
          <w:sz w:val="22"/>
          <w:szCs w:val="22"/>
        </w:rPr>
        <w:t>są</w:t>
      </w:r>
      <w:r w:rsidRPr="00E1758E">
        <w:rPr>
          <w:sz w:val="22"/>
          <w:szCs w:val="22"/>
        </w:rPr>
        <w:t xml:space="preserve"> </w:t>
      </w:r>
      <w:r w:rsidR="006E5CFD" w:rsidRPr="00E1758E">
        <w:rPr>
          <w:sz w:val="22"/>
          <w:szCs w:val="22"/>
        </w:rPr>
        <w:t>styczeń i luty</w:t>
      </w:r>
      <w:r w:rsidRPr="00E1758E">
        <w:rPr>
          <w:sz w:val="22"/>
          <w:szCs w:val="22"/>
        </w:rPr>
        <w:t xml:space="preserve"> o średniej wieloletniej -3,5°C. Do najcieplejszych miesięcy należą czerwiec, lipiec i sierpień o średniej miesięcznej +17,</w:t>
      </w:r>
      <w:r w:rsidR="006E5CFD" w:rsidRPr="00E1758E">
        <w:rPr>
          <w:sz w:val="22"/>
          <w:szCs w:val="22"/>
        </w:rPr>
        <w:t>7</w:t>
      </w:r>
      <w:r w:rsidRPr="00E1758E">
        <w:rPr>
          <w:sz w:val="22"/>
          <w:szCs w:val="22"/>
        </w:rPr>
        <w:t>°C. Ogólna liczba dni z przymrozkami przekracza 140 w skali roku. Dominują wiatry z kierunku zachodniego oraz północnego i wschodniego. Rozkład wiatrów decyduje, że większej uciążliwości należy się spodziewać po stronie północnej, północno–wschodniej i wschodniej. Pewne obniżenie stopnia uciążliwości możliwe jest z kierunków, gdzie obserwuje się wyższe średnie prędkości wiatru. Opady są stosunkowo wysokie – średnio 600</w:t>
      </w:r>
      <w:r w:rsidR="00457B22" w:rsidRPr="00E1758E">
        <w:rPr>
          <w:sz w:val="22"/>
          <w:szCs w:val="22"/>
        </w:rPr>
        <w:t xml:space="preserve"> </w:t>
      </w:r>
      <w:r w:rsidRPr="00E1758E">
        <w:rPr>
          <w:sz w:val="22"/>
          <w:szCs w:val="22"/>
        </w:rPr>
        <w:t>mm, co jest charakterystyczne dla całej strefy pojezierzy północno–wschodnich Polski. W ciągu roku opady atmosferyczne rozkładają się nierównomiernie. Najmniejsza ilość opadów przypada na okres od stycznia do marca, w miesiącach następnych wysokość opadu zwiększa się, osiągając maksimum w lipcu i sierpniu. W okresie jesiennym spada dwukrotnie więcej opadów niż w okresie wiosennym. Pokrywa śnieżna pojawia się przeciętnie w drugiej dekadzie listopada, a czas jej trwania wynosi 80 – 90 dni.</w:t>
      </w:r>
    </w:p>
    <w:p w14:paraId="2A9740E2" w14:textId="77777777" w:rsidR="00457B22" w:rsidRPr="00E1758E" w:rsidRDefault="00457B22" w:rsidP="00BF2B32">
      <w:pPr>
        <w:pStyle w:val="Default"/>
        <w:spacing w:line="360" w:lineRule="auto"/>
        <w:ind w:firstLine="432"/>
        <w:jc w:val="both"/>
        <w:rPr>
          <w:sz w:val="22"/>
          <w:szCs w:val="22"/>
        </w:rPr>
      </w:pPr>
      <w:r w:rsidRPr="00E1758E">
        <w:rPr>
          <w:sz w:val="22"/>
          <w:szCs w:val="22"/>
        </w:rPr>
        <w:t xml:space="preserve">Warto zauważyć, że w ostatnich dekadach na świecie obserwuje się zmianę klimatu. W Polsce odznacza się istotnymi regionalnymi cechami intensywności. Nie bez znaczenia jest typ klimatu, którego cechy umiarkowane, przejściowe determinują dużą zmienność warunków atmosferycznych z roku na rok. Wzrost temperatury powietrza odznacza się różną intensywnością zmian w kolejnych porach roku, przy czym największe tempo zmian ma miejsce w chłodnej połowie roku, w szczególności wiosną. Zmiany termiczne różnicują się także przestrzennie. Widoczne jest pogłębianie się kontynentalizmu termicznego we wschodniej części kraju. Brak jest istotnych statystycznie tendencji zmian opadów atmosferycznych, niemniej jednak wzrost udziału opadów deszczu zimą i intensywność </w:t>
      </w:r>
      <w:proofErr w:type="spellStart"/>
      <w:r w:rsidRPr="00E1758E">
        <w:rPr>
          <w:sz w:val="22"/>
          <w:szCs w:val="22"/>
        </w:rPr>
        <w:t>ewapotranspiracji</w:t>
      </w:r>
      <w:proofErr w:type="spellEnd"/>
      <w:r w:rsidRPr="00E1758E">
        <w:rPr>
          <w:sz w:val="22"/>
          <w:szCs w:val="22"/>
        </w:rPr>
        <w:t xml:space="preserve"> przyczyniają się do wspomnianych wcześniej zmian w obiegu wody. Zależność </w:t>
      </w:r>
      <w:r w:rsidRPr="00E1758E">
        <w:rPr>
          <w:sz w:val="22"/>
          <w:szCs w:val="22"/>
        </w:rPr>
        <w:lastRenderedPageBreak/>
        <w:t>klimatu Polski zarówno od napływu oceanicznych mas powietrza z zachodu jak i oddziaływania ośrodków ciśnienia rozbudowujących się nad obszarem kontynentu powoduje wysoką częstość występowania oraz wzrost intensywności ekstremów pogodowych. Rośnie frekwencja dni z ekstremalnie wysoką temperaturą powietrza, maleje natomiast liczba dni ekstremalnie chłodnych, przy równoczesnym wzroście wartości temperatury minimalnej. Ostatnie lata – zgodnie z trendem światowym – należy zaliczyć do ekstremalnie ciepłych ze średnią roczną temperaturą powietrza dla obszaru Polski wynoszącą w 2018 roku 9.8°C, czyli o ok. 1.5°C wyższą niż średnia z okresu 1981–2010.</w:t>
      </w:r>
    </w:p>
    <w:p w14:paraId="07A0F28D" w14:textId="6C4B251B" w:rsidR="00F03C85" w:rsidRDefault="00F03C85" w:rsidP="00BF2B32">
      <w:pPr>
        <w:pStyle w:val="Nagwek2"/>
        <w:spacing w:before="200" w:after="200"/>
        <w:ind w:left="578" w:hanging="578"/>
        <w:rPr>
          <w:smallCaps/>
        </w:rPr>
      </w:pPr>
      <w:bookmarkStart w:id="33" w:name="_Toc80865546"/>
      <w:r>
        <w:rPr>
          <w:smallCaps/>
        </w:rPr>
        <w:t>Powietrze atmosferyczne</w:t>
      </w:r>
      <w:bookmarkEnd w:id="33"/>
    </w:p>
    <w:p w14:paraId="4485B389" w14:textId="44FCB390" w:rsidR="00F03C85" w:rsidRPr="00E1758E" w:rsidRDefault="007804C7" w:rsidP="00BF2B32">
      <w:pPr>
        <w:spacing w:after="0"/>
        <w:ind w:firstLine="431"/>
        <w:rPr>
          <w:sz w:val="22"/>
        </w:rPr>
      </w:pPr>
      <w:r w:rsidRPr="00E1758E">
        <w:rPr>
          <w:sz w:val="22"/>
        </w:rPr>
        <w:t xml:space="preserve">Teren </w:t>
      </w:r>
      <w:r w:rsidR="008C05E1">
        <w:rPr>
          <w:sz w:val="22"/>
        </w:rPr>
        <w:t>g</w:t>
      </w:r>
      <w:r w:rsidRPr="00E1758E">
        <w:rPr>
          <w:sz w:val="22"/>
        </w:rPr>
        <w:t>miny Szczytno, zgodnie z Rozporządzeniem Ministra Środowiska z dnia 2 sierpnia 2012 r. w sprawie stref, w których dokonuje się oceny jakości powietrza (Dz. U. z 2012 r., poz. 914) znajduje się w strefie warmińsko-mazurskiej</w:t>
      </w:r>
      <w:r w:rsidR="00DD1021" w:rsidRPr="00E1758E">
        <w:rPr>
          <w:sz w:val="22"/>
        </w:rPr>
        <w:t xml:space="preserve"> (kod strefy PL2803)</w:t>
      </w:r>
      <w:r w:rsidRPr="00E1758E">
        <w:rPr>
          <w:sz w:val="22"/>
        </w:rPr>
        <w:t xml:space="preserve">. </w:t>
      </w:r>
      <w:r w:rsidR="00714BBB" w:rsidRPr="00E1758E">
        <w:rPr>
          <w:sz w:val="22"/>
        </w:rPr>
        <w:t xml:space="preserve">Strefa warmińsko-mazurska obejmuje całe województwo warmińsko-mazurskie z wyłączeniem obszaru miast: Olsztyna i Elbląga. </w:t>
      </w:r>
    </w:p>
    <w:p w14:paraId="58455DF8" w14:textId="77777777" w:rsidR="00076C0B" w:rsidRPr="00E1758E" w:rsidRDefault="00B4357C" w:rsidP="00076C0B">
      <w:pPr>
        <w:spacing w:after="0"/>
        <w:ind w:firstLine="431"/>
        <w:rPr>
          <w:sz w:val="22"/>
        </w:rPr>
      </w:pPr>
      <w:r w:rsidRPr="00E1758E">
        <w:rPr>
          <w:sz w:val="22"/>
        </w:rPr>
        <w:t xml:space="preserve">Dla strefy warmińsko-mazurskiej opracowany jest ,,Program Ochrony Powietrza ze względu na przekroczenie poziomu dopuszczalnego pyłu PM10 i poziomu docelowego </w:t>
      </w:r>
      <w:proofErr w:type="spellStart"/>
      <w:r w:rsidRPr="00E1758E">
        <w:rPr>
          <w:sz w:val="22"/>
        </w:rPr>
        <w:t>benzo</w:t>
      </w:r>
      <w:proofErr w:type="spellEnd"/>
      <w:r w:rsidRPr="00E1758E">
        <w:rPr>
          <w:sz w:val="22"/>
        </w:rPr>
        <w:t>(a)</w:t>
      </w:r>
      <w:proofErr w:type="spellStart"/>
      <w:r w:rsidRPr="00E1758E">
        <w:rPr>
          <w:sz w:val="22"/>
        </w:rPr>
        <w:t>pirenu</w:t>
      </w:r>
      <w:proofErr w:type="spellEnd"/>
      <w:r w:rsidRPr="00E1758E">
        <w:rPr>
          <w:sz w:val="22"/>
        </w:rPr>
        <w:t xml:space="preserve"> zawartego w pyle PM10”</w:t>
      </w:r>
      <w:r w:rsidR="00D52F8C" w:rsidRPr="00E1758E">
        <w:rPr>
          <w:rFonts w:ascii="Arial" w:hAnsi="Arial" w:cs="Arial"/>
          <w:sz w:val="22"/>
        </w:rPr>
        <w:t xml:space="preserve"> </w:t>
      </w:r>
      <w:r w:rsidR="00D52F8C" w:rsidRPr="00E1758E">
        <w:rPr>
          <w:sz w:val="22"/>
        </w:rPr>
        <w:t xml:space="preserve">w związku z przekroczeniem poziomu dopuszczalnego pyłu zawieszonego PM10 o okresie uśredniania 24h oraz poziomu docelowego </w:t>
      </w:r>
      <w:proofErr w:type="spellStart"/>
      <w:r w:rsidR="00D52F8C" w:rsidRPr="00E1758E">
        <w:rPr>
          <w:sz w:val="22"/>
        </w:rPr>
        <w:t>benzo</w:t>
      </w:r>
      <w:proofErr w:type="spellEnd"/>
      <w:r w:rsidR="00D52F8C" w:rsidRPr="00E1758E">
        <w:rPr>
          <w:sz w:val="22"/>
        </w:rPr>
        <w:t>(a)</w:t>
      </w:r>
      <w:proofErr w:type="spellStart"/>
      <w:r w:rsidR="00D52F8C" w:rsidRPr="00E1758E">
        <w:rPr>
          <w:sz w:val="22"/>
        </w:rPr>
        <w:t>pirenu</w:t>
      </w:r>
      <w:proofErr w:type="spellEnd"/>
      <w:r w:rsidR="00D52F8C" w:rsidRPr="00E1758E">
        <w:rPr>
          <w:sz w:val="22"/>
        </w:rPr>
        <w:t xml:space="preserve"> o okresie uśredniania rok w powietrzu, w 2011 i 2012 r</w:t>
      </w:r>
      <w:r w:rsidRPr="00E1758E">
        <w:rPr>
          <w:sz w:val="22"/>
        </w:rPr>
        <w:t>. Termin realizacji programu ustalono na 31 grudnia 2024 r.</w:t>
      </w:r>
    </w:p>
    <w:p w14:paraId="7832CCB4" w14:textId="77777777" w:rsidR="00D52F8C" w:rsidRPr="00E1758E" w:rsidRDefault="00076C0B" w:rsidP="00076C0B">
      <w:pPr>
        <w:spacing w:after="0"/>
        <w:ind w:firstLine="431"/>
        <w:jc w:val="left"/>
        <w:rPr>
          <w:sz w:val="22"/>
        </w:rPr>
      </w:pPr>
      <w:r w:rsidRPr="00E1758E">
        <w:rPr>
          <w:sz w:val="22"/>
        </w:rPr>
        <w:t xml:space="preserve">Realizacja zadań wynikających z </w:t>
      </w:r>
      <w:bookmarkStart w:id="34" w:name="_Hlk36557116"/>
      <w:r w:rsidRPr="00E1758E">
        <w:rPr>
          <w:sz w:val="22"/>
        </w:rPr>
        <w:t xml:space="preserve">Programu Ochrony Powietrza </w:t>
      </w:r>
      <w:bookmarkEnd w:id="34"/>
      <w:r w:rsidRPr="00E1758E">
        <w:rPr>
          <w:sz w:val="22"/>
        </w:rPr>
        <w:t>ma na celu zmniejszenie stężeń substancji zanieczyszczających w powietrzu w danej strefie do poziomów dopuszczalnych/docelowych i utrzymywania ich na takim poziomie.</w:t>
      </w:r>
    </w:p>
    <w:p w14:paraId="4FE41EE2" w14:textId="77777777" w:rsidR="003B10A2" w:rsidRPr="00E1758E" w:rsidRDefault="003B10A2" w:rsidP="003B10A2">
      <w:pPr>
        <w:spacing w:after="0"/>
        <w:jc w:val="left"/>
        <w:rPr>
          <w:sz w:val="22"/>
        </w:rPr>
      </w:pPr>
      <w:r w:rsidRPr="00E1758E">
        <w:rPr>
          <w:sz w:val="22"/>
        </w:rPr>
        <w:t xml:space="preserve">W ramach opracowania Programu dla strefy warmińsko-mazurskiej utworzono bazę danych o emisji pyłu zawieszonego PM10 oraz </w:t>
      </w:r>
      <w:proofErr w:type="spellStart"/>
      <w:r w:rsidRPr="00E1758E">
        <w:rPr>
          <w:sz w:val="22"/>
        </w:rPr>
        <w:t>benzo</w:t>
      </w:r>
      <w:proofErr w:type="spellEnd"/>
      <w:r w:rsidRPr="00E1758E">
        <w:rPr>
          <w:sz w:val="22"/>
        </w:rPr>
        <w:t>(a)</w:t>
      </w:r>
      <w:proofErr w:type="spellStart"/>
      <w:r w:rsidRPr="00E1758E">
        <w:rPr>
          <w:sz w:val="22"/>
        </w:rPr>
        <w:t>pirenu</w:t>
      </w:r>
      <w:proofErr w:type="spellEnd"/>
      <w:r w:rsidRPr="00E1758E">
        <w:rPr>
          <w:sz w:val="22"/>
        </w:rPr>
        <w:t>, na którą składają się informacje o:</w:t>
      </w:r>
    </w:p>
    <w:p w14:paraId="7D81A9ED" w14:textId="068D5DD8" w:rsidR="003B10A2" w:rsidRPr="009E1CCE" w:rsidRDefault="003B10A2" w:rsidP="00D85CE5">
      <w:pPr>
        <w:pStyle w:val="Akapitzlist"/>
        <w:numPr>
          <w:ilvl w:val="0"/>
          <w:numId w:val="37"/>
        </w:numPr>
        <w:spacing w:after="0"/>
        <w:jc w:val="left"/>
        <w:rPr>
          <w:sz w:val="22"/>
        </w:rPr>
      </w:pPr>
      <w:r w:rsidRPr="009E1CCE">
        <w:rPr>
          <w:sz w:val="22"/>
        </w:rPr>
        <w:t>emitorach punktowych – energetycznych i technologicznych (przemysł i energetyka zawodowa),</w:t>
      </w:r>
    </w:p>
    <w:p w14:paraId="7260E387" w14:textId="1249F5BE" w:rsidR="003B10A2" w:rsidRPr="009E1CCE" w:rsidRDefault="003B10A2" w:rsidP="00D85CE5">
      <w:pPr>
        <w:pStyle w:val="Akapitzlist"/>
        <w:numPr>
          <w:ilvl w:val="0"/>
          <w:numId w:val="37"/>
        </w:numPr>
        <w:spacing w:after="0"/>
        <w:jc w:val="left"/>
        <w:rPr>
          <w:sz w:val="22"/>
        </w:rPr>
      </w:pPr>
      <w:r w:rsidRPr="009E1CCE">
        <w:rPr>
          <w:sz w:val="22"/>
        </w:rPr>
        <w:t>emitorach powierzchniowych – emisji z indywidualnego ogrzewania,</w:t>
      </w:r>
    </w:p>
    <w:p w14:paraId="0A05AAC2" w14:textId="5780CE4F" w:rsidR="003B10A2" w:rsidRPr="009E1CCE" w:rsidRDefault="003B10A2" w:rsidP="00D85CE5">
      <w:pPr>
        <w:pStyle w:val="Akapitzlist"/>
        <w:numPr>
          <w:ilvl w:val="0"/>
          <w:numId w:val="37"/>
        </w:numPr>
        <w:spacing w:after="0"/>
        <w:jc w:val="left"/>
        <w:rPr>
          <w:sz w:val="22"/>
        </w:rPr>
      </w:pPr>
      <w:r w:rsidRPr="009E1CCE">
        <w:rPr>
          <w:sz w:val="22"/>
        </w:rPr>
        <w:t>emitorach liniowych – emisji z komunikacji,</w:t>
      </w:r>
    </w:p>
    <w:p w14:paraId="16747992" w14:textId="1B3D7023" w:rsidR="003B10A2" w:rsidRPr="009E1CCE" w:rsidRDefault="003B10A2" w:rsidP="00D85CE5">
      <w:pPr>
        <w:pStyle w:val="Akapitzlist"/>
        <w:numPr>
          <w:ilvl w:val="0"/>
          <w:numId w:val="37"/>
        </w:numPr>
        <w:spacing w:after="0"/>
        <w:jc w:val="left"/>
        <w:rPr>
          <w:sz w:val="22"/>
        </w:rPr>
      </w:pPr>
      <w:r w:rsidRPr="009E1CCE">
        <w:rPr>
          <w:sz w:val="22"/>
        </w:rPr>
        <w:t>emisji z rolnictwa,</w:t>
      </w:r>
    </w:p>
    <w:p w14:paraId="0D688625" w14:textId="68FF08A5" w:rsidR="00076C0B" w:rsidRPr="009E1CCE" w:rsidRDefault="003B10A2" w:rsidP="00D85CE5">
      <w:pPr>
        <w:pStyle w:val="Akapitzlist"/>
        <w:numPr>
          <w:ilvl w:val="0"/>
          <w:numId w:val="37"/>
        </w:numPr>
        <w:spacing w:after="0"/>
        <w:jc w:val="left"/>
        <w:rPr>
          <w:sz w:val="22"/>
        </w:rPr>
      </w:pPr>
      <w:r w:rsidRPr="009E1CCE">
        <w:rPr>
          <w:sz w:val="22"/>
        </w:rPr>
        <w:t>emisji napływowej spoza strefy warmińsko-mazurskiej.</w:t>
      </w:r>
    </w:p>
    <w:p w14:paraId="7DEF0471" w14:textId="77777777" w:rsidR="00831AFB" w:rsidRPr="00E1758E" w:rsidRDefault="00831AFB" w:rsidP="00831AFB">
      <w:pPr>
        <w:spacing w:after="0"/>
        <w:ind w:firstLine="432"/>
        <w:rPr>
          <w:sz w:val="22"/>
        </w:rPr>
      </w:pPr>
      <w:r w:rsidRPr="00E1758E">
        <w:rPr>
          <w:sz w:val="22"/>
        </w:rPr>
        <w:t xml:space="preserve">Emisja pyłu zawieszonego PM10 z obszaru strefy warmińsko-mazurskiej została zinwentaryzowana na poziomie ponad 24 tys. Mg (ton), z czego 49,8% stanowi emisja powierzchniowa związana z ogrzewaniem indywidualnym lokali mieszkalnych, 29,0% emisja liniowa, z emisji z rolnictwa 15,2%, a najmniejszy jest udział emisji punktowej stanowiącej 3,7% emisji całkowitej PM10. Emisja napływowa (pył PM10 emitowany poza strefą) pyłu zawieszonego PM10 dla strefy warmińsko-mazurskiej wynosi ponad 32 tys. Mg, z czego zdecydowanie największy udział ma tzw. „emisja niska” </w:t>
      </w:r>
      <w:r w:rsidRPr="00E1758E">
        <w:rPr>
          <w:sz w:val="22"/>
        </w:rPr>
        <w:lastRenderedPageBreak/>
        <w:t xml:space="preserve">związana z indywidualnym sposobem ogrzewania (61%) w miejscowościach leżących w pasie 30 km wokół strefy, w tym także w Rosji i na Litwie. </w:t>
      </w:r>
    </w:p>
    <w:p w14:paraId="558A5C6F" w14:textId="77777777" w:rsidR="00952A56" w:rsidRPr="00E1758E" w:rsidRDefault="00831AFB" w:rsidP="00091613">
      <w:pPr>
        <w:spacing w:after="0"/>
        <w:ind w:firstLine="432"/>
        <w:rPr>
          <w:sz w:val="22"/>
        </w:rPr>
      </w:pPr>
      <w:r w:rsidRPr="00E1758E">
        <w:rPr>
          <w:sz w:val="22"/>
        </w:rPr>
        <w:t>Emisja B(a)P [</w:t>
      </w:r>
      <w:proofErr w:type="spellStart"/>
      <w:r w:rsidRPr="00E1758E">
        <w:rPr>
          <w:sz w:val="22"/>
        </w:rPr>
        <w:t>benzo</w:t>
      </w:r>
      <w:proofErr w:type="spellEnd"/>
      <w:r w:rsidRPr="00E1758E">
        <w:rPr>
          <w:sz w:val="22"/>
        </w:rPr>
        <w:t>(a)</w:t>
      </w:r>
      <w:proofErr w:type="spellStart"/>
      <w:r w:rsidRPr="00E1758E">
        <w:rPr>
          <w:sz w:val="22"/>
        </w:rPr>
        <w:t>piren</w:t>
      </w:r>
      <w:proofErr w:type="spellEnd"/>
      <w:r w:rsidRPr="00E1758E">
        <w:rPr>
          <w:sz w:val="22"/>
        </w:rPr>
        <w:t>] z obszaru strefy warmińsko-mazurskiej została zinwentaryzowana na poziomie prawie 2 tys. kg, z czego aż 91,7% stanowi emisja powierzchniowa związana z ogrzewaniem indywidualnym lokali mieszkalnych, 7,3% emisja liniowa, a najmniejszy jest udział emisji punktowej stanowiącej 1% emisji całkowitej B(a)P. Emisja napływowa B(a)P dla strefy warmińsko-mazurskiej wynosi około 2,3 tys. kg, z czego zdecydowanie największy udział ma tzw. „emisja niska” związana z indywidualnym sposobem ogrzewania (88,8%) w miejscowościach leżących w pasie 30 km wokół strefy.</w:t>
      </w:r>
    </w:p>
    <w:p w14:paraId="3808F20E" w14:textId="5B711CED" w:rsidR="004B3E22" w:rsidRPr="004559E6" w:rsidRDefault="00D177B4" w:rsidP="00DC08A7">
      <w:pPr>
        <w:pStyle w:val="Tabele"/>
      </w:pPr>
      <w:bookmarkStart w:id="35" w:name="_Toc80858601"/>
      <w:r w:rsidRPr="004559E6">
        <w:t xml:space="preserve">Tabela </w:t>
      </w:r>
      <w:r w:rsidR="00111620">
        <w:t>3</w:t>
      </w:r>
      <w:r w:rsidRPr="004559E6">
        <w:t>. Charakterystyka obszar</w:t>
      </w:r>
      <w:r w:rsidRPr="004559E6">
        <w:rPr>
          <w:rFonts w:hint="eastAsia"/>
        </w:rPr>
        <w:t>ó</w:t>
      </w:r>
      <w:r w:rsidRPr="004559E6">
        <w:t>w przekrocze</w:t>
      </w:r>
      <w:r w:rsidRPr="004559E6">
        <w:rPr>
          <w:rFonts w:hint="eastAsia"/>
        </w:rPr>
        <w:t>ń</w:t>
      </w:r>
      <w:r w:rsidRPr="004559E6">
        <w:t xml:space="preserve"> B(a)P rok w strefie warmi</w:t>
      </w:r>
      <w:r w:rsidRPr="004559E6">
        <w:rPr>
          <w:rFonts w:hint="eastAsia"/>
        </w:rPr>
        <w:t>ń</w:t>
      </w:r>
      <w:r w:rsidRPr="004559E6">
        <w:t>sko-mazurskiej w 2012 r.</w:t>
      </w:r>
      <w:bookmarkEnd w:id="35"/>
    </w:p>
    <w:tbl>
      <w:tblPr>
        <w:tblW w:w="9082" w:type="dxa"/>
        <w:tblLayout w:type="fixed"/>
        <w:tblCellMar>
          <w:left w:w="70" w:type="dxa"/>
          <w:right w:w="70" w:type="dxa"/>
        </w:tblCellMar>
        <w:tblLook w:val="04A0" w:firstRow="1" w:lastRow="0" w:firstColumn="1" w:lastColumn="0" w:noHBand="0" w:noVBand="1"/>
      </w:tblPr>
      <w:tblGrid>
        <w:gridCol w:w="1691"/>
        <w:gridCol w:w="1335"/>
        <w:gridCol w:w="1359"/>
        <w:gridCol w:w="1417"/>
        <w:gridCol w:w="1843"/>
        <w:gridCol w:w="1437"/>
      </w:tblGrid>
      <w:tr w:rsidR="00D177B4" w:rsidRPr="00900EC5" w14:paraId="027EA170" w14:textId="77777777" w:rsidTr="00C54B16">
        <w:trPr>
          <w:trHeight w:val="997"/>
        </w:trPr>
        <w:tc>
          <w:tcPr>
            <w:tcW w:w="1691"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A3AD3DC"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Kod</w:t>
            </w:r>
          </w:p>
        </w:tc>
        <w:tc>
          <w:tcPr>
            <w:tcW w:w="1335" w:type="dxa"/>
            <w:vMerge w:val="restart"/>
            <w:tcBorders>
              <w:top w:val="single" w:sz="8" w:space="0" w:color="auto"/>
              <w:left w:val="single" w:sz="8" w:space="0" w:color="auto"/>
              <w:bottom w:val="single" w:sz="8" w:space="0" w:color="000000"/>
              <w:right w:val="single" w:sz="8" w:space="0" w:color="auto"/>
            </w:tcBorders>
            <w:shd w:val="clear" w:color="auto" w:fill="D9D9D9"/>
            <w:noWrap/>
            <w:vAlign w:val="center"/>
            <w:hideMark/>
          </w:tcPr>
          <w:p w14:paraId="4DDE716B"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Lokalizacja obszaru</w:t>
            </w:r>
          </w:p>
        </w:tc>
        <w:tc>
          <w:tcPr>
            <w:tcW w:w="135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9B1EF2F"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Charakter</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A31CBB1"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Emisja łączna w obszarze [kg/rok]</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3603B8A"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Powierzchnia obszaru</w:t>
            </w:r>
          </w:p>
          <w:p w14:paraId="6DD8E8BC"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przekroczeń [km2] /</w:t>
            </w:r>
          </w:p>
          <w:p w14:paraId="356558B4"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liczba ludności /</w:t>
            </w:r>
          </w:p>
          <w:p w14:paraId="0C08B428"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wartość z obliczeń</w:t>
            </w:r>
          </w:p>
          <w:p w14:paraId="44F40FF0" w14:textId="6CBC30B2" w:rsidR="00D177B4" w:rsidRPr="00C54B16" w:rsidRDefault="00D177B4" w:rsidP="00D177B4">
            <w:pPr>
              <w:pStyle w:val="Default"/>
              <w:spacing w:line="276" w:lineRule="auto"/>
              <w:jc w:val="center"/>
              <w:rPr>
                <w:b/>
                <w:bCs/>
                <w:i/>
                <w:iCs/>
                <w:sz w:val="18"/>
                <w:szCs w:val="18"/>
              </w:rPr>
            </w:pPr>
            <w:r w:rsidRPr="00C54B16">
              <w:rPr>
                <w:b/>
                <w:bCs/>
                <w:i/>
                <w:iCs/>
                <w:sz w:val="18"/>
                <w:szCs w:val="18"/>
              </w:rPr>
              <w:t>[</w:t>
            </w:r>
            <w:proofErr w:type="spellStart"/>
            <w:r w:rsidRPr="00C54B16">
              <w:rPr>
                <w:b/>
                <w:bCs/>
                <w:i/>
                <w:iCs/>
                <w:sz w:val="18"/>
                <w:szCs w:val="18"/>
              </w:rPr>
              <w:t>ng</w:t>
            </w:r>
            <w:proofErr w:type="spellEnd"/>
            <w:r w:rsidRPr="00C54B16">
              <w:rPr>
                <w:b/>
                <w:bCs/>
                <w:i/>
                <w:iCs/>
                <w:sz w:val="18"/>
                <w:szCs w:val="18"/>
              </w:rPr>
              <w:t>/m</w:t>
            </w:r>
            <w:r w:rsidR="00D44F70">
              <w:rPr>
                <w:b/>
                <w:bCs/>
                <w:i/>
                <w:iCs/>
                <w:sz w:val="18"/>
                <w:szCs w:val="18"/>
                <w:vertAlign w:val="superscript"/>
              </w:rPr>
              <w:t>3</w:t>
            </w:r>
            <w:r w:rsidRPr="00C54B16">
              <w:rPr>
                <w:b/>
                <w:bCs/>
                <w:i/>
                <w:iCs/>
                <w:sz w:val="18"/>
                <w:szCs w:val="18"/>
              </w:rPr>
              <w:t>] / wartość z</w:t>
            </w:r>
          </w:p>
          <w:p w14:paraId="621446DF" w14:textId="20DAB620" w:rsidR="00D177B4" w:rsidRPr="00C54B16" w:rsidRDefault="00D177B4" w:rsidP="00D177B4">
            <w:pPr>
              <w:pStyle w:val="Default"/>
              <w:spacing w:line="276" w:lineRule="auto"/>
              <w:jc w:val="center"/>
              <w:rPr>
                <w:b/>
                <w:bCs/>
                <w:i/>
                <w:iCs/>
                <w:sz w:val="18"/>
                <w:szCs w:val="18"/>
              </w:rPr>
            </w:pPr>
            <w:r w:rsidRPr="00C54B16">
              <w:rPr>
                <w:b/>
                <w:bCs/>
                <w:i/>
                <w:iCs/>
                <w:sz w:val="18"/>
                <w:szCs w:val="18"/>
              </w:rPr>
              <w:t>pomiaru [</w:t>
            </w:r>
            <w:proofErr w:type="spellStart"/>
            <w:r w:rsidRPr="00C54B16">
              <w:rPr>
                <w:b/>
                <w:bCs/>
                <w:i/>
                <w:iCs/>
                <w:sz w:val="18"/>
                <w:szCs w:val="18"/>
              </w:rPr>
              <w:t>ng</w:t>
            </w:r>
            <w:proofErr w:type="spellEnd"/>
            <w:r w:rsidRPr="00C54B16">
              <w:rPr>
                <w:b/>
                <w:bCs/>
                <w:i/>
                <w:iCs/>
                <w:sz w:val="18"/>
                <w:szCs w:val="18"/>
              </w:rPr>
              <w:t>/m</w:t>
            </w:r>
            <w:r w:rsidR="00D44F70">
              <w:rPr>
                <w:b/>
                <w:bCs/>
                <w:i/>
                <w:iCs/>
                <w:sz w:val="18"/>
                <w:szCs w:val="18"/>
                <w:vertAlign w:val="superscript"/>
              </w:rPr>
              <w:t>3</w:t>
            </w:r>
            <w:r w:rsidRPr="00C54B16">
              <w:rPr>
                <w:b/>
                <w:bCs/>
                <w:i/>
                <w:iCs/>
                <w:sz w:val="18"/>
                <w:szCs w:val="18"/>
              </w:rPr>
              <w:t>]</w:t>
            </w:r>
          </w:p>
        </w:tc>
        <w:tc>
          <w:tcPr>
            <w:tcW w:w="143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EEFCD4D"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Emisja</w:t>
            </w:r>
          </w:p>
          <w:p w14:paraId="10A3D938"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odpowiedzialna</w:t>
            </w:r>
          </w:p>
          <w:p w14:paraId="78D0EF70" w14:textId="77777777" w:rsidR="00D177B4" w:rsidRPr="00C54B16" w:rsidRDefault="00D177B4" w:rsidP="00D177B4">
            <w:pPr>
              <w:pStyle w:val="Default"/>
              <w:spacing w:line="276" w:lineRule="auto"/>
              <w:jc w:val="center"/>
              <w:rPr>
                <w:b/>
                <w:bCs/>
                <w:i/>
                <w:iCs/>
                <w:sz w:val="18"/>
                <w:szCs w:val="18"/>
              </w:rPr>
            </w:pPr>
            <w:r w:rsidRPr="00C54B16">
              <w:rPr>
                <w:b/>
                <w:bCs/>
                <w:i/>
                <w:iCs/>
                <w:sz w:val="18"/>
                <w:szCs w:val="18"/>
              </w:rPr>
              <w:t>za przekroczenia</w:t>
            </w:r>
          </w:p>
        </w:tc>
      </w:tr>
      <w:tr w:rsidR="00D177B4" w:rsidRPr="00900EC5" w14:paraId="36ED55DB" w14:textId="77777777" w:rsidTr="00C54B16">
        <w:trPr>
          <w:trHeight w:val="458"/>
        </w:trPr>
        <w:tc>
          <w:tcPr>
            <w:tcW w:w="1691"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F040201" w14:textId="77777777" w:rsidR="00D177B4" w:rsidRPr="00900EC5" w:rsidRDefault="00D177B4" w:rsidP="00D177B4">
            <w:pPr>
              <w:spacing w:after="0" w:line="240" w:lineRule="auto"/>
              <w:jc w:val="left"/>
              <w:rPr>
                <w:rFonts w:eastAsia="Times New Roman" w:cs="Times New Roman"/>
                <w:b/>
                <w:bCs/>
                <w:color w:val="000000"/>
                <w:sz w:val="20"/>
                <w:szCs w:val="20"/>
                <w:lang w:eastAsia="pl-PL"/>
              </w:rPr>
            </w:pPr>
          </w:p>
        </w:tc>
        <w:tc>
          <w:tcPr>
            <w:tcW w:w="1335"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67CDC2AB" w14:textId="77777777" w:rsidR="00D177B4" w:rsidRPr="00900EC5" w:rsidRDefault="00D177B4" w:rsidP="00D177B4">
            <w:pPr>
              <w:spacing w:after="0" w:line="240" w:lineRule="auto"/>
              <w:jc w:val="left"/>
              <w:rPr>
                <w:rFonts w:eastAsia="Times New Roman" w:cs="Times New Roman"/>
                <w:b/>
                <w:bCs/>
                <w:color w:val="000000"/>
                <w:sz w:val="20"/>
                <w:szCs w:val="20"/>
                <w:lang w:eastAsia="pl-PL"/>
              </w:rPr>
            </w:pPr>
          </w:p>
        </w:tc>
        <w:tc>
          <w:tcPr>
            <w:tcW w:w="1359"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BB216F3" w14:textId="77777777" w:rsidR="00D177B4" w:rsidRPr="00900EC5" w:rsidRDefault="00D177B4" w:rsidP="00D177B4">
            <w:pPr>
              <w:spacing w:after="0" w:line="240" w:lineRule="auto"/>
              <w:jc w:val="left"/>
              <w:rPr>
                <w:rFonts w:eastAsia="Times New Roman" w:cs="Times New Roman"/>
                <w:b/>
                <w:bCs/>
                <w:color w:val="000000"/>
                <w:sz w:val="20"/>
                <w:szCs w:val="20"/>
                <w:lang w:eastAsia="pl-PL"/>
              </w:rPr>
            </w:pPr>
          </w:p>
        </w:tc>
        <w:tc>
          <w:tcPr>
            <w:tcW w:w="141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A2759A4" w14:textId="77777777" w:rsidR="00D177B4" w:rsidRPr="00900EC5" w:rsidRDefault="00D177B4" w:rsidP="00D177B4">
            <w:pPr>
              <w:spacing w:after="0" w:line="240" w:lineRule="auto"/>
              <w:jc w:val="left"/>
              <w:rPr>
                <w:rFonts w:eastAsia="Times New Roman" w:cs="Times New Roman"/>
                <w:b/>
                <w:bCs/>
                <w:color w:val="000000"/>
                <w:sz w:val="20"/>
                <w:szCs w:val="20"/>
                <w:lang w:eastAsia="pl-PL"/>
              </w:rPr>
            </w:pPr>
          </w:p>
        </w:tc>
        <w:tc>
          <w:tcPr>
            <w:tcW w:w="184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2A6E1F7" w14:textId="77777777" w:rsidR="00D177B4" w:rsidRPr="00900EC5" w:rsidRDefault="00D177B4" w:rsidP="00D177B4">
            <w:pPr>
              <w:spacing w:after="0" w:line="240" w:lineRule="auto"/>
              <w:jc w:val="left"/>
              <w:rPr>
                <w:rFonts w:eastAsia="Times New Roman" w:cs="Times New Roman"/>
                <w:b/>
                <w:bCs/>
                <w:color w:val="000000"/>
                <w:sz w:val="20"/>
                <w:szCs w:val="20"/>
                <w:lang w:eastAsia="pl-PL"/>
              </w:rPr>
            </w:pPr>
          </w:p>
        </w:tc>
        <w:tc>
          <w:tcPr>
            <w:tcW w:w="1437"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47377E19" w14:textId="77777777" w:rsidR="00D177B4" w:rsidRPr="00900EC5" w:rsidRDefault="00D177B4" w:rsidP="00D177B4">
            <w:pPr>
              <w:spacing w:after="0" w:line="240" w:lineRule="auto"/>
              <w:jc w:val="left"/>
              <w:rPr>
                <w:rFonts w:eastAsia="Times New Roman" w:cs="Times New Roman"/>
                <w:b/>
                <w:bCs/>
                <w:color w:val="000000"/>
                <w:sz w:val="20"/>
                <w:szCs w:val="20"/>
                <w:lang w:eastAsia="pl-PL"/>
              </w:rPr>
            </w:pPr>
          </w:p>
        </w:tc>
      </w:tr>
      <w:tr w:rsidR="00D177B4" w:rsidRPr="00900EC5" w14:paraId="4EA22863" w14:textId="77777777" w:rsidTr="00D177B4">
        <w:trPr>
          <w:trHeight w:val="522"/>
        </w:trPr>
        <w:tc>
          <w:tcPr>
            <w:tcW w:w="1691" w:type="dxa"/>
            <w:tcBorders>
              <w:top w:val="nil"/>
              <w:left w:val="single" w:sz="8" w:space="0" w:color="auto"/>
              <w:bottom w:val="single" w:sz="8" w:space="0" w:color="auto"/>
              <w:right w:val="single" w:sz="8" w:space="0" w:color="auto"/>
            </w:tcBorders>
            <w:shd w:val="clear" w:color="auto" w:fill="auto"/>
            <w:noWrap/>
            <w:hideMark/>
          </w:tcPr>
          <w:p w14:paraId="4A03850E" w14:textId="77777777" w:rsidR="00D177B4" w:rsidRPr="00D177B4" w:rsidRDefault="00D177B4" w:rsidP="00D177B4">
            <w:pPr>
              <w:pStyle w:val="Default"/>
              <w:spacing w:line="276" w:lineRule="auto"/>
              <w:jc w:val="center"/>
              <w:rPr>
                <w:sz w:val="18"/>
                <w:szCs w:val="18"/>
              </w:rPr>
            </w:pPr>
            <w:r w:rsidRPr="00D177B4">
              <w:rPr>
                <w:sz w:val="18"/>
                <w:szCs w:val="18"/>
              </w:rPr>
              <w:t>Wm12sWmB(a)Pa03</w:t>
            </w:r>
          </w:p>
        </w:tc>
        <w:tc>
          <w:tcPr>
            <w:tcW w:w="1335" w:type="dxa"/>
            <w:tcBorders>
              <w:top w:val="nil"/>
              <w:left w:val="nil"/>
              <w:bottom w:val="single" w:sz="8" w:space="0" w:color="auto"/>
              <w:right w:val="single" w:sz="8" w:space="0" w:color="auto"/>
            </w:tcBorders>
            <w:shd w:val="clear" w:color="auto" w:fill="auto"/>
            <w:hideMark/>
          </w:tcPr>
          <w:p w14:paraId="04144368" w14:textId="508EDEA2" w:rsidR="00D177B4" w:rsidRPr="00D177B4" w:rsidRDefault="00D177B4" w:rsidP="00D177B4">
            <w:pPr>
              <w:pStyle w:val="Default"/>
              <w:spacing w:line="276" w:lineRule="auto"/>
              <w:jc w:val="center"/>
              <w:rPr>
                <w:sz w:val="18"/>
                <w:szCs w:val="18"/>
              </w:rPr>
            </w:pPr>
            <w:r w:rsidRPr="00D177B4">
              <w:rPr>
                <w:sz w:val="18"/>
                <w:szCs w:val="18"/>
              </w:rPr>
              <w:t xml:space="preserve">miasto i </w:t>
            </w:r>
            <w:r w:rsidR="002F5B9F">
              <w:rPr>
                <w:sz w:val="18"/>
                <w:szCs w:val="18"/>
              </w:rPr>
              <w:t>gmina</w:t>
            </w:r>
          </w:p>
          <w:p w14:paraId="186A8DAD" w14:textId="77777777" w:rsidR="00D177B4" w:rsidRPr="00D177B4" w:rsidRDefault="00D177B4" w:rsidP="00D177B4">
            <w:pPr>
              <w:pStyle w:val="Default"/>
              <w:spacing w:line="276" w:lineRule="auto"/>
              <w:jc w:val="center"/>
              <w:rPr>
                <w:sz w:val="18"/>
                <w:szCs w:val="18"/>
              </w:rPr>
            </w:pPr>
            <w:r w:rsidRPr="00D177B4">
              <w:rPr>
                <w:sz w:val="18"/>
                <w:szCs w:val="18"/>
              </w:rPr>
              <w:t>Szczytno</w:t>
            </w:r>
          </w:p>
        </w:tc>
        <w:tc>
          <w:tcPr>
            <w:tcW w:w="1359" w:type="dxa"/>
            <w:tcBorders>
              <w:top w:val="nil"/>
              <w:left w:val="nil"/>
              <w:bottom w:val="single" w:sz="8" w:space="0" w:color="auto"/>
              <w:right w:val="single" w:sz="8" w:space="0" w:color="auto"/>
            </w:tcBorders>
            <w:shd w:val="clear" w:color="auto" w:fill="auto"/>
            <w:hideMark/>
          </w:tcPr>
          <w:p w14:paraId="4AC9F5B9" w14:textId="77777777" w:rsidR="00D177B4" w:rsidRPr="00D177B4" w:rsidRDefault="00D177B4" w:rsidP="00D177B4">
            <w:pPr>
              <w:pStyle w:val="Default"/>
              <w:spacing w:line="276" w:lineRule="auto"/>
              <w:jc w:val="center"/>
              <w:rPr>
                <w:sz w:val="18"/>
                <w:szCs w:val="18"/>
              </w:rPr>
            </w:pPr>
            <w:r w:rsidRPr="00D177B4">
              <w:rPr>
                <w:sz w:val="18"/>
                <w:szCs w:val="18"/>
              </w:rPr>
              <w:t>miejski i wiejski</w:t>
            </w:r>
          </w:p>
        </w:tc>
        <w:tc>
          <w:tcPr>
            <w:tcW w:w="1417" w:type="dxa"/>
            <w:tcBorders>
              <w:top w:val="nil"/>
              <w:left w:val="nil"/>
              <w:bottom w:val="single" w:sz="8" w:space="0" w:color="auto"/>
              <w:right w:val="single" w:sz="8" w:space="0" w:color="auto"/>
            </w:tcBorders>
            <w:shd w:val="clear" w:color="auto" w:fill="auto"/>
            <w:hideMark/>
          </w:tcPr>
          <w:p w14:paraId="40E485CF" w14:textId="77777777" w:rsidR="00D177B4" w:rsidRPr="00D177B4" w:rsidRDefault="00D177B4" w:rsidP="00D177B4">
            <w:pPr>
              <w:pStyle w:val="Default"/>
              <w:spacing w:line="276" w:lineRule="auto"/>
              <w:jc w:val="center"/>
              <w:rPr>
                <w:sz w:val="18"/>
                <w:szCs w:val="18"/>
              </w:rPr>
            </w:pPr>
            <w:r w:rsidRPr="00D177B4">
              <w:rPr>
                <w:sz w:val="18"/>
                <w:szCs w:val="18"/>
              </w:rPr>
              <w:t>47,9</w:t>
            </w:r>
          </w:p>
        </w:tc>
        <w:tc>
          <w:tcPr>
            <w:tcW w:w="1843" w:type="dxa"/>
            <w:tcBorders>
              <w:top w:val="nil"/>
              <w:left w:val="nil"/>
              <w:bottom w:val="single" w:sz="8" w:space="0" w:color="auto"/>
              <w:right w:val="single" w:sz="8" w:space="0" w:color="auto"/>
            </w:tcBorders>
            <w:shd w:val="clear" w:color="auto" w:fill="auto"/>
            <w:hideMark/>
          </w:tcPr>
          <w:p w14:paraId="19EE3A9B" w14:textId="77777777" w:rsidR="00D177B4" w:rsidRPr="00D177B4" w:rsidRDefault="00D177B4" w:rsidP="00D177B4">
            <w:pPr>
              <w:pStyle w:val="Default"/>
              <w:spacing w:line="276" w:lineRule="auto"/>
              <w:jc w:val="center"/>
              <w:rPr>
                <w:sz w:val="18"/>
                <w:szCs w:val="18"/>
              </w:rPr>
            </w:pPr>
            <w:r w:rsidRPr="00D177B4">
              <w:rPr>
                <w:sz w:val="18"/>
                <w:szCs w:val="18"/>
              </w:rPr>
              <w:t>21,1 / 23,5 tys. / 3,1 / -</w:t>
            </w:r>
          </w:p>
        </w:tc>
        <w:tc>
          <w:tcPr>
            <w:tcW w:w="1437" w:type="dxa"/>
            <w:tcBorders>
              <w:top w:val="nil"/>
              <w:left w:val="nil"/>
              <w:bottom w:val="single" w:sz="8" w:space="0" w:color="auto"/>
              <w:right w:val="single" w:sz="8" w:space="0" w:color="auto"/>
            </w:tcBorders>
            <w:shd w:val="clear" w:color="auto" w:fill="auto"/>
            <w:hideMark/>
          </w:tcPr>
          <w:p w14:paraId="634B0F11" w14:textId="77777777" w:rsidR="00D177B4" w:rsidRPr="00D177B4" w:rsidRDefault="00D177B4" w:rsidP="00D177B4">
            <w:pPr>
              <w:pStyle w:val="Default"/>
              <w:spacing w:line="276" w:lineRule="auto"/>
              <w:jc w:val="center"/>
              <w:rPr>
                <w:sz w:val="18"/>
                <w:szCs w:val="18"/>
              </w:rPr>
            </w:pPr>
            <w:r w:rsidRPr="00D177B4">
              <w:rPr>
                <w:sz w:val="18"/>
                <w:szCs w:val="18"/>
              </w:rPr>
              <w:t>Emisja</w:t>
            </w:r>
          </w:p>
          <w:p w14:paraId="518DF94F" w14:textId="77777777" w:rsidR="00D177B4" w:rsidRPr="00D177B4" w:rsidRDefault="00D177B4" w:rsidP="00D177B4">
            <w:pPr>
              <w:pStyle w:val="Default"/>
              <w:spacing w:line="276" w:lineRule="auto"/>
              <w:jc w:val="center"/>
              <w:rPr>
                <w:sz w:val="18"/>
                <w:szCs w:val="18"/>
              </w:rPr>
            </w:pPr>
            <w:r w:rsidRPr="00D177B4">
              <w:rPr>
                <w:sz w:val="18"/>
                <w:szCs w:val="18"/>
              </w:rPr>
              <w:t>powierzchniowa</w:t>
            </w:r>
          </w:p>
        </w:tc>
      </w:tr>
    </w:tbl>
    <w:p w14:paraId="1B6761BC" w14:textId="4CEE3CE9" w:rsidR="00AF30FB" w:rsidRDefault="00AF30FB" w:rsidP="002E7D22">
      <w:pPr>
        <w:spacing w:line="240" w:lineRule="auto"/>
        <w:rPr>
          <w:sz w:val="22"/>
          <w:szCs w:val="20"/>
        </w:rPr>
      </w:pPr>
      <w:bookmarkStart w:id="36" w:name="_Hlk36557956"/>
      <w:r w:rsidRPr="00DE054E">
        <w:rPr>
          <w:rFonts w:eastAsia="Calibri" w:cs="Times New Roman"/>
          <w:i/>
          <w:sz w:val="20"/>
          <w:szCs w:val="20"/>
        </w:rPr>
        <w:t xml:space="preserve">Źródło: </w:t>
      </w:r>
      <w:r w:rsidRPr="00AF30FB">
        <w:rPr>
          <w:rFonts w:eastAsia="Calibri" w:cs="Times New Roman"/>
          <w:i/>
          <w:sz w:val="20"/>
          <w:szCs w:val="20"/>
        </w:rPr>
        <w:t>Program Ochrony Powietrza</w:t>
      </w:r>
      <w:r w:rsidR="00D91331">
        <w:rPr>
          <w:rFonts w:eastAsia="Calibri" w:cs="Times New Roman"/>
          <w:i/>
          <w:sz w:val="20"/>
          <w:szCs w:val="20"/>
        </w:rPr>
        <w:t xml:space="preserve"> dla strefy Warmińsko-Mazurskiej</w:t>
      </w:r>
    </w:p>
    <w:bookmarkEnd w:id="36"/>
    <w:p w14:paraId="3DF42BE4" w14:textId="1B36B3C3" w:rsidR="005433FB" w:rsidRPr="00E1758E" w:rsidRDefault="00952A56" w:rsidP="00952A56">
      <w:pPr>
        <w:spacing w:after="0"/>
        <w:ind w:firstLine="432"/>
        <w:rPr>
          <w:sz w:val="22"/>
          <w:szCs w:val="20"/>
        </w:rPr>
      </w:pPr>
      <w:r w:rsidRPr="00E1758E">
        <w:rPr>
          <w:sz w:val="22"/>
          <w:szCs w:val="20"/>
        </w:rPr>
        <w:t xml:space="preserve">Powyższa tabela przedstawia informacje o obszarze miasta i gminy Szczytno wskazując, że poziom docelowy (1 </w:t>
      </w:r>
      <w:proofErr w:type="spellStart"/>
      <w:r w:rsidRPr="00E1758E">
        <w:rPr>
          <w:sz w:val="22"/>
          <w:szCs w:val="20"/>
        </w:rPr>
        <w:t>ng</w:t>
      </w:r>
      <w:proofErr w:type="spellEnd"/>
      <w:r w:rsidRPr="00E1758E">
        <w:rPr>
          <w:sz w:val="22"/>
          <w:szCs w:val="20"/>
        </w:rPr>
        <w:t>/m</w:t>
      </w:r>
      <w:r w:rsidR="00D44F70">
        <w:rPr>
          <w:sz w:val="22"/>
          <w:szCs w:val="20"/>
          <w:vertAlign w:val="superscript"/>
        </w:rPr>
        <w:t>3</w:t>
      </w:r>
      <w:r w:rsidRPr="00E1758E">
        <w:rPr>
          <w:sz w:val="22"/>
          <w:szCs w:val="20"/>
        </w:rPr>
        <w:t>) B(a)P o okresie uśredniania rok kalendarzowy został przekroczony.</w:t>
      </w:r>
      <w:r w:rsidR="00B264A4" w:rsidRPr="00E1758E">
        <w:rPr>
          <w:sz w:val="22"/>
          <w:szCs w:val="20"/>
        </w:rPr>
        <w:t xml:space="preserve"> </w:t>
      </w:r>
    </w:p>
    <w:p w14:paraId="5B44A012" w14:textId="5B893E8D" w:rsidR="00952A56" w:rsidRPr="00E1758E" w:rsidRDefault="00CB4EBE" w:rsidP="00952A56">
      <w:pPr>
        <w:spacing w:after="0"/>
        <w:ind w:firstLine="432"/>
        <w:rPr>
          <w:sz w:val="22"/>
          <w:szCs w:val="20"/>
        </w:rPr>
      </w:pPr>
      <w:r w:rsidRPr="00E1758E">
        <w:rPr>
          <w:sz w:val="22"/>
          <w:szCs w:val="20"/>
        </w:rPr>
        <w:t xml:space="preserve">Na terenie </w:t>
      </w:r>
      <w:r w:rsidR="008C05E1">
        <w:rPr>
          <w:sz w:val="22"/>
          <w:szCs w:val="20"/>
        </w:rPr>
        <w:t>g</w:t>
      </w:r>
      <w:r w:rsidRPr="00E1758E">
        <w:rPr>
          <w:sz w:val="22"/>
          <w:szCs w:val="20"/>
        </w:rPr>
        <w:t>miny Szczytno nie zostały przekroczone poziomy dopuszczalne (40</w:t>
      </w:r>
      <w:r w:rsidR="00AF30FB">
        <w:rPr>
          <w:sz w:val="22"/>
          <w:szCs w:val="20"/>
        </w:rPr>
        <w:t xml:space="preserve"> </w:t>
      </w:r>
      <w:proofErr w:type="spellStart"/>
      <w:r w:rsidRPr="00E1758E">
        <w:rPr>
          <w:sz w:val="22"/>
          <w:szCs w:val="20"/>
        </w:rPr>
        <w:t>μg</w:t>
      </w:r>
      <w:proofErr w:type="spellEnd"/>
      <w:r w:rsidRPr="00E1758E">
        <w:rPr>
          <w:sz w:val="22"/>
          <w:szCs w:val="20"/>
        </w:rPr>
        <w:t>/m</w:t>
      </w:r>
      <w:r w:rsidR="00D44F70">
        <w:rPr>
          <w:sz w:val="22"/>
          <w:szCs w:val="20"/>
          <w:vertAlign w:val="superscript"/>
        </w:rPr>
        <w:t>3</w:t>
      </w:r>
      <w:r w:rsidRPr="00E1758E">
        <w:rPr>
          <w:sz w:val="22"/>
          <w:szCs w:val="20"/>
        </w:rPr>
        <w:t xml:space="preserve">) pyłu zawieszonego PM10 o okresie uśredniania rok kalendarzowy oraz (50 </w:t>
      </w:r>
      <w:proofErr w:type="spellStart"/>
      <w:r w:rsidRPr="00E1758E">
        <w:rPr>
          <w:sz w:val="22"/>
          <w:szCs w:val="20"/>
        </w:rPr>
        <w:t>μg</w:t>
      </w:r>
      <w:proofErr w:type="spellEnd"/>
      <w:r w:rsidRPr="00E1758E">
        <w:rPr>
          <w:sz w:val="22"/>
          <w:szCs w:val="20"/>
        </w:rPr>
        <w:t>/m</w:t>
      </w:r>
      <w:r w:rsidR="00D44F70">
        <w:rPr>
          <w:sz w:val="22"/>
          <w:szCs w:val="20"/>
          <w:vertAlign w:val="superscript"/>
        </w:rPr>
        <w:t>3</w:t>
      </w:r>
      <w:r w:rsidRPr="00E1758E">
        <w:rPr>
          <w:sz w:val="22"/>
          <w:szCs w:val="20"/>
        </w:rPr>
        <w:t xml:space="preserve">) </w:t>
      </w:r>
      <w:r w:rsidR="00B264A4" w:rsidRPr="00E1758E">
        <w:rPr>
          <w:sz w:val="22"/>
          <w:szCs w:val="20"/>
        </w:rPr>
        <w:t>pyłu zawieszonego PM10 o okresie uśredniania wyników 24h</w:t>
      </w:r>
      <w:r w:rsidRPr="00E1758E">
        <w:rPr>
          <w:sz w:val="22"/>
          <w:szCs w:val="20"/>
        </w:rPr>
        <w:t>.</w:t>
      </w:r>
    </w:p>
    <w:p w14:paraId="72BDAEFF" w14:textId="21D0AA76" w:rsidR="005433FB" w:rsidRDefault="005433FB" w:rsidP="005433FB">
      <w:pPr>
        <w:pStyle w:val="Nagwek2"/>
        <w:spacing w:before="200" w:after="200"/>
        <w:ind w:left="578" w:hanging="578"/>
        <w:rPr>
          <w:smallCaps/>
        </w:rPr>
      </w:pPr>
      <w:bookmarkStart w:id="37" w:name="_Toc80865547"/>
      <w:r>
        <w:rPr>
          <w:smallCaps/>
        </w:rPr>
        <w:t>Budowa geologiczna</w:t>
      </w:r>
      <w:bookmarkEnd w:id="37"/>
    </w:p>
    <w:p w14:paraId="71EF7262" w14:textId="79B1C09F" w:rsidR="00DE7590" w:rsidRPr="00E1758E" w:rsidRDefault="003F53D9" w:rsidP="00DE7590">
      <w:pPr>
        <w:spacing w:after="0"/>
        <w:ind w:firstLine="578"/>
        <w:rPr>
          <w:sz w:val="22"/>
          <w:szCs w:val="20"/>
        </w:rPr>
      </w:pPr>
      <w:r w:rsidRPr="00E1758E">
        <w:rPr>
          <w:sz w:val="22"/>
          <w:szCs w:val="20"/>
        </w:rPr>
        <w:t xml:space="preserve">Według podziału Polski na jednostki geologiczne, obszar </w:t>
      </w:r>
      <w:r w:rsidR="008C05E1">
        <w:rPr>
          <w:sz w:val="22"/>
          <w:szCs w:val="20"/>
        </w:rPr>
        <w:t>g</w:t>
      </w:r>
      <w:r w:rsidRPr="00E1758E">
        <w:rPr>
          <w:sz w:val="22"/>
          <w:szCs w:val="20"/>
        </w:rPr>
        <w:t>miny położony jest w obrębie wyniesienia mazurskiego (zwanego też mazursko-suwalskim), będącego częścią prekambryjskiej platformy wschodnioeuropejskiej.</w:t>
      </w:r>
      <w:r w:rsidR="00DE7590" w:rsidRPr="00E1758E">
        <w:rPr>
          <w:sz w:val="22"/>
          <w:szCs w:val="20"/>
        </w:rPr>
        <w:t xml:space="preserve"> </w:t>
      </w:r>
      <w:r w:rsidR="009842B7" w:rsidRPr="00E1758E">
        <w:rPr>
          <w:sz w:val="22"/>
          <w:szCs w:val="20"/>
        </w:rPr>
        <w:t>Przestrzennie dominują osady zlodowacenia ostatniego-bałtyckiego. Miąższość czwartorzędu jest zróżnicowana –</w:t>
      </w:r>
      <w:r w:rsidR="00DE7590" w:rsidRPr="00E1758E">
        <w:rPr>
          <w:sz w:val="22"/>
          <w:szCs w:val="20"/>
        </w:rPr>
        <w:t xml:space="preserve"> </w:t>
      </w:r>
      <w:r w:rsidR="009842B7" w:rsidRPr="00E1758E">
        <w:rPr>
          <w:sz w:val="22"/>
          <w:szCs w:val="20"/>
        </w:rPr>
        <w:t>na ogół wynosi od kilkudziesięciu do ponad 200 m, przeważnie zawiera się pomiędzy 100</w:t>
      </w:r>
      <w:r w:rsidRPr="00E1758E">
        <w:rPr>
          <w:sz w:val="22"/>
          <w:szCs w:val="20"/>
        </w:rPr>
        <w:t xml:space="preserve"> </w:t>
      </w:r>
      <w:r w:rsidR="009842B7" w:rsidRPr="00E1758E">
        <w:rPr>
          <w:sz w:val="22"/>
          <w:szCs w:val="20"/>
        </w:rPr>
        <w:t>a 200 m. Znaczne powierzchnie zajmują osady morenowe o charakterze zwałowym. Skład mechaniczny tych utworów stanowią gliny o różnej spoistości, wynikającej z zawartości frakcji iłowej oraz grunty piaszczyste o różnym uziarnieniu.</w:t>
      </w:r>
    </w:p>
    <w:p w14:paraId="17B45734" w14:textId="77777777" w:rsidR="00446CCD" w:rsidRDefault="00446CCD" w:rsidP="00B4049D">
      <w:pPr>
        <w:spacing w:before="200" w:after="0" w:line="240" w:lineRule="auto"/>
        <w:rPr>
          <w:b/>
          <w:bCs/>
          <w:sz w:val="20"/>
          <w:szCs w:val="20"/>
        </w:rPr>
      </w:pPr>
    </w:p>
    <w:p w14:paraId="7C822DF8" w14:textId="77777777" w:rsidR="00446CCD" w:rsidRDefault="00446CCD" w:rsidP="00B4049D">
      <w:pPr>
        <w:spacing w:before="200" w:after="0" w:line="240" w:lineRule="auto"/>
        <w:rPr>
          <w:b/>
          <w:bCs/>
          <w:sz w:val="20"/>
          <w:szCs w:val="20"/>
        </w:rPr>
      </w:pPr>
    </w:p>
    <w:p w14:paraId="292A7942" w14:textId="77777777" w:rsidR="00446CCD" w:rsidRDefault="00446CCD" w:rsidP="00B4049D">
      <w:pPr>
        <w:spacing w:before="200" w:after="0" w:line="240" w:lineRule="auto"/>
        <w:rPr>
          <w:b/>
          <w:bCs/>
          <w:sz w:val="20"/>
          <w:szCs w:val="20"/>
        </w:rPr>
      </w:pPr>
    </w:p>
    <w:p w14:paraId="5D7A9DAF" w14:textId="77777777" w:rsidR="00446CCD" w:rsidRDefault="00446CCD" w:rsidP="00B4049D">
      <w:pPr>
        <w:spacing w:before="200" w:after="0" w:line="240" w:lineRule="auto"/>
        <w:rPr>
          <w:b/>
          <w:bCs/>
          <w:sz w:val="20"/>
          <w:szCs w:val="20"/>
        </w:rPr>
      </w:pPr>
    </w:p>
    <w:p w14:paraId="65AD7369" w14:textId="1E931DFE" w:rsidR="009842B7" w:rsidRPr="00B4049D" w:rsidRDefault="00B4049D" w:rsidP="00DB400F">
      <w:pPr>
        <w:pStyle w:val="Rysunki"/>
      </w:pPr>
      <w:bookmarkStart w:id="38" w:name="_Toc80358568"/>
      <w:r w:rsidRPr="00B4049D">
        <w:lastRenderedPageBreak/>
        <w:t xml:space="preserve">Rysunek </w:t>
      </w:r>
      <w:r w:rsidR="00111620">
        <w:t>5</w:t>
      </w:r>
      <w:r w:rsidRPr="00B4049D">
        <w:t>. Budowa geologiczna Gminy Szczytno.</w:t>
      </w:r>
      <w:bookmarkEnd w:id="38"/>
    </w:p>
    <w:p w14:paraId="4A3179C1" w14:textId="3BEF65F8" w:rsidR="00DE7590" w:rsidRPr="00B4049D" w:rsidRDefault="00B4049D" w:rsidP="00B4049D">
      <w:pPr>
        <w:spacing w:line="240" w:lineRule="auto"/>
        <w:jc w:val="left"/>
        <w:rPr>
          <w:sz w:val="20"/>
          <w:szCs w:val="20"/>
        </w:rPr>
      </w:pPr>
      <w:r>
        <w:rPr>
          <w:noProof/>
          <w:lang w:eastAsia="pl-PL"/>
        </w:rPr>
        <w:drawing>
          <wp:inline distT="0" distB="0" distL="0" distR="0" wp14:anchorId="40CA269E" wp14:editId="26385311">
            <wp:extent cx="5676900" cy="3203125"/>
            <wp:effectExtent l="0" t="0" r="0" b="0"/>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7884" cy="3203680"/>
                    </a:xfrm>
                    <a:prstGeom prst="rect">
                      <a:avLst/>
                    </a:prstGeom>
                    <a:noFill/>
                    <a:ln>
                      <a:noFill/>
                    </a:ln>
                  </pic:spPr>
                </pic:pic>
              </a:graphicData>
            </a:graphic>
          </wp:inline>
        </w:drawing>
      </w:r>
      <w:r w:rsidRPr="00DE054E">
        <w:rPr>
          <w:i/>
          <w:noProof/>
          <w:sz w:val="20"/>
          <w:szCs w:val="20"/>
          <w:lang w:eastAsia="pl-PL"/>
        </w:rPr>
        <w:t>Źródło:</w:t>
      </w:r>
      <w:r w:rsidRPr="00DE054E">
        <w:rPr>
          <w:i/>
          <w:iCs/>
          <w:sz w:val="20"/>
          <w:szCs w:val="20"/>
        </w:rPr>
        <w:t xml:space="preserve"> http://geologia.pgi.gov.pl/</w:t>
      </w:r>
    </w:p>
    <w:p w14:paraId="6718CF8E" w14:textId="77777777" w:rsidR="00DE7590" w:rsidRPr="00E1758E" w:rsidRDefault="00DE7590" w:rsidP="0046453F">
      <w:pPr>
        <w:spacing w:after="0"/>
        <w:ind w:firstLine="360"/>
        <w:rPr>
          <w:sz w:val="22"/>
          <w:szCs w:val="20"/>
        </w:rPr>
      </w:pPr>
      <w:r w:rsidRPr="00E1758E">
        <w:rPr>
          <w:sz w:val="22"/>
          <w:szCs w:val="20"/>
        </w:rPr>
        <w:t>Zgodnie z danymi Państwowego Instytutu Geologicznego na terenie gminy występują:</w:t>
      </w:r>
    </w:p>
    <w:p w14:paraId="3DDF70C0" w14:textId="77777777" w:rsidR="00DE7590" w:rsidRPr="00E1758E" w:rsidRDefault="00DE7590" w:rsidP="00D85CE5">
      <w:pPr>
        <w:numPr>
          <w:ilvl w:val="0"/>
          <w:numId w:val="36"/>
        </w:numPr>
        <w:spacing w:after="0"/>
        <w:rPr>
          <w:sz w:val="22"/>
          <w:szCs w:val="20"/>
        </w:rPr>
      </w:pPr>
      <w:r w:rsidRPr="00E1758E">
        <w:rPr>
          <w:sz w:val="22"/>
          <w:szCs w:val="20"/>
        </w:rPr>
        <w:t>piaski i żwiry sandrowe (zlodowacenie północnopolskie);</w:t>
      </w:r>
    </w:p>
    <w:p w14:paraId="3FF53A62" w14:textId="77777777" w:rsidR="00DE7590" w:rsidRPr="00E1758E" w:rsidRDefault="00DE7590" w:rsidP="00D85CE5">
      <w:pPr>
        <w:numPr>
          <w:ilvl w:val="0"/>
          <w:numId w:val="36"/>
        </w:numPr>
        <w:spacing w:after="0"/>
        <w:rPr>
          <w:sz w:val="22"/>
          <w:szCs w:val="20"/>
        </w:rPr>
      </w:pPr>
      <w:r w:rsidRPr="00E1758E">
        <w:rPr>
          <w:sz w:val="22"/>
          <w:szCs w:val="20"/>
        </w:rPr>
        <w:t>piaski, żwiry, mady rzeczne oraz torfy i namuły (holocen);</w:t>
      </w:r>
    </w:p>
    <w:p w14:paraId="3DCDAA21" w14:textId="77777777" w:rsidR="00DE7590" w:rsidRPr="00E1758E" w:rsidRDefault="00DE7590" w:rsidP="00D85CE5">
      <w:pPr>
        <w:numPr>
          <w:ilvl w:val="0"/>
          <w:numId w:val="36"/>
        </w:numPr>
        <w:spacing w:after="0"/>
        <w:rPr>
          <w:sz w:val="22"/>
          <w:szCs w:val="20"/>
        </w:rPr>
      </w:pPr>
      <w:r w:rsidRPr="00E1758E">
        <w:rPr>
          <w:sz w:val="22"/>
          <w:szCs w:val="20"/>
        </w:rPr>
        <w:t>żwiry, piaski, głazy i gliny moren czołowych (zlodowacenie północnopolskie);</w:t>
      </w:r>
    </w:p>
    <w:p w14:paraId="16047661" w14:textId="77777777" w:rsidR="00DE7590" w:rsidRPr="00E1758E" w:rsidRDefault="00DE7590" w:rsidP="00D85CE5">
      <w:pPr>
        <w:numPr>
          <w:ilvl w:val="0"/>
          <w:numId w:val="36"/>
        </w:numPr>
        <w:spacing w:after="0"/>
        <w:rPr>
          <w:sz w:val="22"/>
          <w:szCs w:val="20"/>
        </w:rPr>
      </w:pPr>
      <w:r w:rsidRPr="00E1758E">
        <w:rPr>
          <w:sz w:val="22"/>
          <w:szCs w:val="20"/>
        </w:rPr>
        <w:t>gliny zwałowe, ich zwietrzeliny oraz piaski i żwiry lodowcowe (zlodowacenie północnopolskie);</w:t>
      </w:r>
    </w:p>
    <w:p w14:paraId="443E182B" w14:textId="77777777" w:rsidR="00DE7590" w:rsidRPr="00E1758E" w:rsidRDefault="00DE7590" w:rsidP="00D85CE5">
      <w:pPr>
        <w:numPr>
          <w:ilvl w:val="0"/>
          <w:numId w:val="36"/>
        </w:numPr>
        <w:rPr>
          <w:sz w:val="22"/>
          <w:szCs w:val="20"/>
        </w:rPr>
      </w:pPr>
      <w:r w:rsidRPr="00E1758E">
        <w:rPr>
          <w:sz w:val="22"/>
          <w:szCs w:val="20"/>
        </w:rPr>
        <w:t>piaski i mułki kemów (zlodowacenie północnopolskie).</w:t>
      </w:r>
    </w:p>
    <w:p w14:paraId="1D31F48D" w14:textId="77777777" w:rsidR="00424CEE" w:rsidRPr="00E1758E" w:rsidRDefault="003F53D9" w:rsidP="00424CEE">
      <w:pPr>
        <w:spacing w:after="0"/>
        <w:ind w:firstLine="578"/>
        <w:rPr>
          <w:sz w:val="22"/>
          <w:szCs w:val="20"/>
        </w:rPr>
      </w:pPr>
      <w:r w:rsidRPr="00E1758E">
        <w:rPr>
          <w:sz w:val="22"/>
          <w:szCs w:val="20"/>
        </w:rPr>
        <w:t>Zlodowacenia północnopolskie reprezentują osady glacjalne stadiału dolnego i górnego zlodowacenia Wisły. Zalicza się do nich głównie piaski, iły i mułki zastoiskowe (do 7 m miąższości), piaski, piaski żwirowate i mułki kemów (łącznie około 30 m), gliny zwałowe (do 20 m), żwiry i piaski wodnolodowcowe (do 6 m), piaski i żwiry akumulacji szczelinowej (do 20 m) oraz sandrowe piaski ze żwirami (do 15 m).</w:t>
      </w:r>
    </w:p>
    <w:p w14:paraId="207F9147" w14:textId="77777777" w:rsidR="00424CEE" w:rsidRPr="00E1758E" w:rsidRDefault="00424CEE" w:rsidP="00424CEE">
      <w:pPr>
        <w:spacing w:after="0"/>
        <w:ind w:firstLine="578"/>
        <w:rPr>
          <w:sz w:val="22"/>
          <w:szCs w:val="20"/>
        </w:rPr>
      </w:pPr>
      <w:r w:rsidRPr="00E1758E">
        <w:rPr>
          <w:sz w:val="22"/>
          <w:szCs w:val="20"/>
        </w:rPr>
        <w:t xml:space="preserve">Na przełomie plejstocenu i holocenu powstały piaski i gliny deluwialne osiągające kilka metrów miąższości oraz piaski eoliczne na wydmach tworzące pokrywy o miąższości do 10 m pomiędzy Jeziorem Leskim i Jeziorem </w:t>
      </w:r>
      <w:proofErr w:type="spellStart"/>
      <w:r w:rsidRPr="00E1758E">
        <w:rPr>
          <w:sz w:val="22"/>
          <w:szCs w:val="20"/>
        </w:rPr>
        <w:t>Gromskim</w:t>
      </w:r>
      <w:proofErr w:type="spellEnd"/>
      <w:r w:rsidRPr="00E1758E">
        <w:rPr>
          <w:sz w:val="22"/>
          <w:szCs w:val="20"/>
        </w:rPr>
        <w:t>. Holocen reprezentują głównie piaski, piaski humusowe, namuły rzeczne o ponad 2 m miąższości. Występują one głównie w dolinie Saski oraz w dolinie Strugi. Kreda jeziorna i gytie występują pod przykryciem torfów. Naj-częściej są to gytie dytrusowe i wapienne o miąższości do 7 m. W rejonie Sędańska, gdzie udokumentowano złoże kredy jeziornej, jej miąższość sięga 6,6 m.</w:t>
      </w:r>
    </w:p>
    <w:p w14:paraId="58F51247" w14:textId="7B33DF7E" w:rsidR="009F6D8B" w:rsidRDefault="009F6D8B" w:rsidP="00424CEE">
      <w:pPr>
        <w:pStyle w:val="Nagwek2"/>
        <w:spacing w:before="200" w:after="200"/>
        <w:ind w:left="578" w:hanging="578"/>
        <w:rPr>
          <w:smallCaps/>
        </w:rPr>
      </w:pPr>
      <w:bookmarkStart w:id="39" w:name="_Toc80865548"/>
      <w:r>
        <w:rPr>
          <w:smallCaps/>
        </w:rPr>
        <w:lastRenderedPageBreak/>
        <w:t>Ukształtowanie Powierzchni</w:t>
      </w:r>
      <w:bookmarkEnd w:id="39"/>
    </w:p>
    <w:p w14:paraId="4CCB248E" w14:textId="4FCC6FAF" w:rsidR="00AD7DD0" w:rsidRPr="00E1758E" w:rsidRDefault="00091613" w:rsidP="00424CEE">
      <w:pPr>
        <w:pStyle w:val="Default"/>
        <w:spacing w:line="360" w:lineRule="auto"/>
        <w:ind w:firstLine="432"/>
        <w:jc w:val="both"/>
        <w:rPr>
          <w:sz w:val="22"/>
          <w:szCs w:val="22"/>
        </w:rPr>
      </w:pPr>
      <w:r w:rsidRPr="00E1758E">
        <w:rPr>
          <w:sz w:val="22"/>
          <w:szCs w:val="22"/>
        </w:rPr>
        <w:t xml:space="preserve">Krajobraz </w:t>
      </w:r>
      <w:r w:rsidR="00D767D1">
        <w:rPr>
          <w:sz w:val="22"/>
          <w:szCs w:val="22"/>
        </w:rPr>
        <w:t>g</w:t>
      </w:r>
      <w:r w:rsidRPr="00E1758E">
        <w:rPr>
          <w:sz w:val="22"/>
          <w:szCs w:val="22"/>
        </w:rPr>
        <w:t xml:space="preserve">miny ukształtowany został przez cztery zlodowacenia czwartorzędowe na przestrzeni milionów lat, a głównie przez ostatnie –bałtyckie. Obszar charakteryzuje zatem bogate ukształtowanie powierzchni. Występują faliste i pagórkowate wzgórza w strefie moren czołowych, płaskie i faliste obszary moren dennych, płaskie doliny rzeczne oraz równinne obszary sandrowe. </w:t>
      </w:r>
    </w:p>
    <w:p w14:paraId="2846319B" w14:textId="77777777" w:rsidR="00AD7DD0" w:rsidRPr="00E1758E" w:rsidRDefault="00091613" w:rsidP="00424CEE">
      <w:pPr>
        <w:pStyle w:val="Default"/>
        <w:spacing w:line="360" w:lineRule="auto"/>
        <w:ind w:firstLine="432"/>
        <w:jc w:val="both"/>
        <w:rPr>
          <w:sz w:val="22"/>
          <w:szCs w:val="22"/>
        </w:rPr>
      </w:pPr>
      <w:r w:rsidRPr="00E1758E">
        <w:rPr>
          <w:sz w:val="22"/>
          <w:szCs w:val="22"/>
        </w:rPr>
        <w:t xml:space="preserve">Północna część gminy (na północny-zachód od miasta Szczytno) należy do Pojezierza Mrągowskiego, który tworzy górujący nad sąsiednimi mezoregionami rodzaj garbu o kulminacjach ponad 200 m n.p.m. Obszar ten jest poprzecinany szeregiem południkowo położonych rynien wypełnionych jeziorami. </w:t>
      </w:r>
    </w:p>
    <w:p w14:paraId="27E9CEDE" w14:textId="7E2F734A" w:rsidR="00AD7DD0" w:rsidRPr="00E1758E" w:rsidRDefault="00091613" w:rsidP="00424CEE">
      <w:pPr>
        <w:pStyle w:val="Default"/>
        <w:spacing w:line="360" w:lineRule="auto"/>
        <w:ind w:firstLine="432"/>
        <w:jc w:val="both"/>
        <w:rPr>
          <w:sz w:val="22"/>
          <w:szCs w:val="22"/>
        </w:rPr>
      </w:pPr>
      <w:r w:rsidRPr="00E1758E">
        <w:rPr>
          <w:sz w:val="22"/>
          <w:szCs w:val="22"/>
        </w:rPr>
        <w:t xml:space="preserve">Większa cześć gminy należy do Równiny Mazurskiej. To równina ze sporą ilością jezior i dużymi kompleksami lasów. Równina pokryta jest piaskami sandrowymi, urozmaicona występowaniem jezior </w:t>
      </w:r>
      <w:proofErr w:type="spellStart"/>
      <w:r w:rsidRPr="00E1758E">
        <w:rPr>
          <w:sz w:val="22"/>
          <w:szCs w:val="22"/>
        </w:rPr>
        <w:t>wytopiskowych</w:t>
      </w:r>
      <w:proofErr w:type="spellEnd"/>
      <w:r w:rsidRPr="00E1758E">
        <w:rPr>
          <w:sz w:val="22"/>
          <w:szCs w:val="22"/>
        </w:rPr>
        <w:t xml:space="preserve"> oraz przecięta płytkimi, równoległymi do siebie dolinami rzek (Orzyc, Omulew, Rozoga, Szkwa, Pisa), które spływają ku południowemu wschodowi do Narwi. </w:t>
      </w:r>
    </w:p>
    <w:p w14:paraId="4FB1E008" w14:textId="2B37E673" w:rsidR="005433FB" w:rsidRPr="00E1758E" w:rsidRDefault="00091613" w:rsidP="00424CEE">
      <w:pPr>
        <w:pStyle w:val="Default"/>
        <w:spacing w:line="360" w:lineRule="auto"/>
        <w:ind w:firstLine="432"/>
        <w:jc w:val="both"/>
        <w:rPr>
          <w:sz w:val="22"/>
          <w:szCs w:val="22"/>
        </w:rPr>
      </w:pPr>
      <w:r w:rsidRPr="00E1758E">
        <w:rPr>
          <w:sz w:val="22"/>
          <w:szCs w:val="22"/>
        </w:rPr>
        <w:t xml:space="preserve">Charakterystycznym elementem krajobrazu </w:t>
      </w:r>
      <w:r w:rsidR="00D767D1">
        <w:rPr>
          <w:sz w:val="22"/>
          <w:szCs w:val="22"/>
        </w:rPr>
        <w:t>g</w:t>
      </w:r>
      <w:r w:rsidRPr="00E1758E">
        <w:rPr>
          <w:sz w:val="22"/>
          <w:szCs w:val="22"/>
        </w:rPr>
        <w:t>miny, oprócz licznych zbiorników wodnych, są rozległe, zwarte kompleksy leśne.</w:t>
      </w:r>
    </w:p>
    <w:p w14:paraId="75EC7463" w14:textId="5E721019" w:rsidR="003D4AF0" w:rsidRDefault="003D4AF0" w:rsidP="003D4AF0">
      <w:pPr>
        <w:pStyle w:val="Nagwek2"/>
        <w:spacing w:before="200" w:after="200"/>
        <w:ind w:left="578" w:hanging="578"/>
        <w:rPr>
          <w:smallCaps/>
        </w:rPr>
      </w:pPr>
      <w:bookmarkStart w:id="40" w:name="_Toc80865549"/>
      <w:r>
        <w:rPr>
          <w:smallCaps/>
        </w:rPr>
        <w:t>Gleby</w:t>
      </w:r>
      <w:bookmarkEnd w:id="40"/>
    </w:p>
    <w:p w14:paraId="0B39DFDF" w14:textId="77777777" w:rsidR="009E6638" w:rsidRPr="00E1758E" w:rsidRDefault="009E6638" w:rsidP="00424CEE">
      <w:pPr>
        <w:pStyle w:val="Default"/>
        <w:spacing w:line="360" w:lineRule="auto"/>
        <w:ind w:firstLine="432"/>
        <w:jc w:val="both"/>
        <w:rPr>
          <w:sz w:val="22"/>
          <w:szCs w:val="22"/>
        </w:rPr>
      </w:pPr>
      <w:r w:rsidRPr="00E1758E">
        <w:rPr>
          <w:sz w:val="22"/>
          <w:szCs w:val="22"/>
        </w:rPr>
        <w:t xml:space="preserve">Gleby gminy zostały ukształtowane przez zlodowacenia. W wyniku oddziaływania wielu czynników glebotwórczych, na terenie gminy spotyka się najczęściej gleby piaszczyste, choć spore fragmenty terenu zajmują również gleby pochodzenia organicznego, w większości torfowe, a także murszowe i mułowo-glejowe bielicowe i brunatne. </w:t>
      </w:r>
    </w:p>
    <w:p w14:paraId="464E22B0" w14:textId="76649051" w:rsidR="009E6638" w:rsidRPr="00E1758E" w:rsidRDefault="009E6638" w:rsidP="00424CEE">
      <w:pPr>
        <w:pStyle w:val="Default"/>
        <w:spacing w:line="360" w:lineRule="auto"/>
        <w:ind w:firstLine="432"/>
        <w:jc w:val="both"/>
        <w:rPr>
          <w:sz w:val="22"/>
          <w:szCs w:val="22"/>
        </w:rPr>
      </w:pPr>
      <w:r w:rsidRPr="00E1758E">
        <w:rPr>
          <w:sz w:val="22"/>
          <w:szCs w:val="22"/>
        </w:rPr>
        <w:t xml:space="preserve">Gleby na obszarze </w:t>
      </w:r>
      <w:r w:rsidR="00D767D1">
        <w:rPr>
          <w:sz w:val="22"/>
          <w:szCs w:val="22"/>
        </w:rPr>
        <w:t>g</w:t>
      </w:r>
      <w:r w:rsidRPr="00E1758E">
        <w:rPr>
          <w:sz w:val="22"/>
          <w:szCs w:val="22"/>
        </w:rPr>
        <w:t>miny zalicza się generalnie do gleb lekkich, słabo zbielicowanych, wytworzonych na glinach i piaskach. Do najlepszych gleb na terenie gminy – z punktu widzenia rolnictwa – należą gleby brunatne (III i IV klasa bonitacyjna).</w:t>
      </w:r>
    </w:p>
    <w:p w14:paraId="3E958803" w14:textId="77777777" w:rsidR="001111C5" w:rsidRPr="00E1758E" w:rsidRDefault="009E6638" w:rsidP="00424CEE">
      <w:pPr>
        <w:pStyle w:val="Default"/>
        <w:spacing w:line="360" w:lineRule="auto"/>
        <w:ind w:firstLine="432"/>
        <w:jc w:val="both"/>
        <w:rPr>
          <w:sz w:val="22"/>
          <w:szCs w:val="22"/>
        </w:rPr>
      </w:pPr>
      <w:r w:rsidRPr="00E1758E">
        <w:rPr>
          <w:sz w:val="22"/>
          <w:szCs w:val="22"/>
        </w:rPr>
        <w:t>Obszary o najniższych klasach bonitacyjnych gleb znajdują się w obrębach Rudka, Niedźwiedzie, Piecuchy, Lemany i Zielonka.</w:t>
      </w:r>
    </w:p>
    <w:p w14:paraId="098FBF46" w14:textId="76448085" w:rsidR="009E6638" w:rsidRDefault="001111C5" w:rsidP="001111C5">
      <w:pPr>
        <w:pStyle w:val="Nagwek2"/>
        <w:spacing w:before="200" w:after="200"/>
        <w:ind w:left="578" w:hanging="578"/>
        <w:rPr>
          <w:smallCaps/>
        </w:rPr>
      </w:pPr>
      <w:bookmarkStart w:id="41" w:name="_Toc80865550"/>
      <w:r>
        <w:rPr>
          <w:smallCaps/>
        </w:rPr>
        <w:t>Kopaliny</w:t>
      </w:r>
      <w:bookmarkEnd w:id="41"/>
    </w:p>
    <w:p w14:paraId="6AA98E49" w14:textId="77777777" w:rsidR="006A7C6D" w:rsidRPr="00E1758E" w:rsidRDefault="001111C5" w:rsidP="0046453F">
      <w:pPr>
        <w:spacing w:after="0"/>
        <w:ind w:firstLine="357"/>
        <w:rPr>
          <w:sz w:val="22"/>
          <w:szCs w:val="20"/>
        </w:rPr>
      </w:pPr>
      <w:r w:rsidRPr="00E1758E">
        <w:rPr>
          <w:sz w:val="22"/>
          <w:szCs w:val="20"/>
        </w:rPr>
        <w:t>Złoża kopalin, stwierdzone w Bilansie Zasobów Kopalin w Polsce wg stanu na dzień</w:t>
      </w:r>
      <w:r w:rsidR="0046453F" w:rsidRPr="00E1758E">
        <w:rPr>
          <w:sz w:val="22"/>
          <w:szCs w:val="20"/>
        </w:rPr>
        <w:t xml:space="preserve"> </w:t>
      </w:r>
      <w:r w:rsidRPr="00E1758E">
        <w:rPr>
          <w:sz w:val="22"/>
          <w:szCs w:val="20"/>
        </w:rPr>
        <w:t>31.12.201</w:t>
      </w:r>
      <w:r w:rsidR="00987D0D" w:rsidRPr="00E1758E">
        <w:rPr>
          <w:sz w:val="22"/>
          <w:szCs w:val="20"/>
        </w:rPr>
        <w:t xml:space="preserve">8 </w:t>
      </w:r>
      <w:r w:rsidRPr="00E1758E">
        <w:rPr>
          <w:sz w:val="22"/>
          <w:szCs w:val="20"/>
        </w:rPr>
        <w:t>r.,</w:t>
      </w:r>
      <w:r w:rsidR="00987D0D" w:rsidRPr="00E1758E">
        <w:rPr>
          <w:sz w:val="22"/>
          <w:szCs w:val="20"/>
        </w:rPr>
        <w:t xml:space="preserve"> </w:t>
      </w:r>
      <w:r w:rsidRPr="00E1758E">
        <w:rPr>
          <w:sz w:val="22"/>
          <w:szCs w:val="20"/>
        </w:rPr>
        <w:t>to:</w:t>
      </w:r>
    </w:p>
    <w:p w14:paraId="05C466A8" w14:textId="77777777" w:rsidR="006A7C6D" w:rsidRPr="00E1758E" w:rsidRDefault="001111C5" w:rsidP="00D85CE5">
      <w:pPr>
        <w:pStyle w:val="Akapitzlist"/>
        <w:numPr>
          <w:ilvl w:val="0"/>
          <w:numId w:val="35"/>
        </w:numPr>
        <w:spacing w:after="0"/>
        <w:ind w:left="714" w:hanging="357"/>
        <w:rPr>
          <w:sz w:val="22"/>
          <w:szCs w:val="20"/>
        </w:rPr>
      </w:pPr>
      <w:r w:rsidRPr="00E1758E">
        <w:rPr>
          <w:sz w:val="22"/>
          <w:szCs w:val="20"/>
        </w:rPr>
        <w:t>Sędańsk</w:t>
      </w:r>
      <w:r w:rsidR="006A7C6D" w:rsidRPr="00E1758E">
        <w:rPr>
          <w:sz w:val="22"/>
          <w:szCs w:val="20"/>
        </w:rPr>
        <w:t xml:space="preserve"> </w:t>
      </w:r>
      <w:r w:rsidRPr="00E1758E">
        <w:rPr>
          <w:sz w:val="22"/>
          <w:szCs w:val="20"/>
        </w:rPr>
        <w:t>–</w:t>
      </w:r>
      <w:r w:rsidR="006A7C6D" w:rsidRPr="00E1758E">
        <w:rPr>
          <w:sz w:val="22"/>
          <w:szCs w:val="20"/>
        </w:rPr>
        <w:t xml:space="preserve"> </w:t>
      </w:r>
      <w:r w:rsidRPr="00E1758E">
        <w:rPr>
          <w:sz w:val="22"/>
          <w:szCs w:val="20"/>
        </w:rPr>
        <w:t>kreda – zasoby geologiczne bilansowe 418</w:t>
      </w:r>
      <w:r w:rsidR="006A7C6D" w:rsidRPr="00E1758E">
        <w:rPr>
          <w:sz w:val="22"/>
          <w:szCs w:val="20"/>
        </w:rPr>
        <w:t xml:space="preserve"> </w:t>
      </w:r>
      <w:r w:rsidRPr="00E1758E">
        <w:rPr>
          <w:sz w:val="22"/>
          <w:szCs w:val="20"/>
        </w:rPr>
        <w:t>tys.</w:t>
      </w:r>
      <w:r w:rsidR="006A7C6D" w:rsidRPr="00E1758E">
        <w:rPr>
          <w:sz w:val="22"/>
          <w:szCs w:val="20"/>
        </w:rPr>
        <w:t xml:space="preserve"> t</w:t>
      </w:r>
      <w:r w:rsidRPr="00E1758E">
        <w:rPr>
          <w:sz w:val="22"/>
          <w:szCs w:val="20"/>
        </w:rPr>
        <w:t>on</w:t>
      </w:r>
      <w:r w:rsidR="006A7C6D" w:rsidRPr="00E1758E">
        <w:rPr>
          <w:sz w:val="22"/>
          <w:szCs w:val="20"/>
        </w:rPr>
        <w:t xml:space="preserve"> </w:t>
      </w:r>
      <w:r w:rsidRPr="00E1758E">
        <w:rPr>
          <w:sz w:val="22"/>
          <w:szCs w:val="20"/>
        </w:rPr>
        <w:t>–</w:t>
      </w:r>
      <w:r w:rsidR="006A7C6D" w:rsidRPr="00E1758E">
        <w:rPr>
          <w:sz w:val="22"/>
          <w:szCs w:val="20"/>
        </w:rPr>
        <w:t xml:space="preserve"> </w:t>
      </w:r>
      <w:bookmarkStart w:id="42" w:name="_Hlk36021839"/>
      <w:r w:rsidRPr="00E1758E">
        <w:rPr>
          <w:sz w:val="22"/>
          <w:szCs w:val="20"/>
        </w:rPr>
        <w:t>złoże</w:t>
      </w:r>
      <w:r w:rsidR="006A7C6D" w:rsidRPr="00E1758E">
        <w:rPr>
          <w:sz w:val="22"/>
          <w:szCs w:val="20"/>
        </w:rPr>
        <w:t xml:space="preserve"> o zasobach</w:t>
      </w:r>
      <w:r w:rsidRPr="00E1758E">
        <w:rPr>
          <w:sz w:val="22"/>
          <w:szCs w:val="20"/>
        </w:rPr>
        <w:t xml:space="preserve"> rozpoznan</w:t>
      </w:r>
      <w:r w:rsidR="006A7C6D" w:rsidRPr="00E1758E">
        <w:rPr>
          <w:sz w:val="22"/>
          <w:szCs w:val="20"/>
        </w:rPr>
        <w:t>ych szczegółowo</w:t>
      </w:r>
      <w:r w:rsidRPr="00E1758E">
        <w:rPr>
          <w:sz w:val="22"/>
          <w:szCs w:val="20"/>
        </w:rPr>
        <w:t>,</w:t>
      </w:r>
      <w:bookmarkEnd w:id="42"/>
    </w:p>
    <w:p w14:paraId="5AA2F03B" w14:textId="77777777" w:rsidR="006A7C6D" w:rsidRPr="00E1758E" w:rsidRDefault="001111C5" w:rsidP="00D85CE5">
      <w:pPr>
        <w:pStyle w:val="Akapitzlist"/>
        <w:numPr>
          <w:ilvl w:val="0"/>
          <w:numId w:val="35"/>
        </w:numPr>
        <w:spacing w:after="0"/>
        <w:ind w:left="714" w:hanging="357"/>
        <w:rPr>
          <w:sz w:val="22"/>
          <w:szCs w:val="20"/>
        </w:rPr>
      </w:pPr>
      <w:r w:rsidRPr="00E1758E">
        <w:rPr>
          <w:sz w:val="22"/>
          <w:szCs w:val="20"/>
        </w:rPr>
        <w:t>Lipowa Góra – kruszywa (piaski i żwiry) –</w:t>
      </w:r>
      <w:r w:rsidR="00987D0D" w:rsidRPr="00E1758E">
        <w:rPr>
          <w:sz w:val="22"/>
          <w:szCs w:val="20"/>
        </w:rPr>
        <w:t xml:space="preserve"> </w:t>
      </w:r>
      <w:r w:rsidRPr="00E1758E">
        <w:rPr>
          <w:sz w:val="22"/>
          <w:szCs w:val="20"/>
        </w:rPr>
        <w:t>zasoby geologiczne bilansowe 101</w:t>
      </w:r>
      <w:r w:rsidR="00987D0D" w:rsidRPr="00E1758E">
        <w:rPr>
          <w:sz w:val="22"/>
          <w:szCs w:val="20"/>
        </w:rPr>
        <w:t xml:space="preserve"> </w:t>
      </w:r>
      <w:r w:rsidRPr="00E1758E">
        <w:rPr>
          <w:sz w:val="22"/>
          <w:szCs w:val="20"/>
        </w:rPr>
        <w:t>tys.</w:t>
      </w:r>
      <w:r w:rsidR="006A7C6D" w:rsidRPr="00E1758E">
        <w:rPr>
          <w:sz w:val="22"/>
          <w:szCs w:val="20"/>
        </w:rPr>
        <w:t xml:space="preserve"> </w:t>
      </w:r>
      <w:r w:rsidRPr="00E1758E">
        <w:rPr>
          <w:sz w:val="22"/>
          <w:szCs w:val="20"/>
        </w:rPr>
        <w:t>ton</w:t>
      </w:r>
      <w:r w:rsidR="00987D0D" w:rsidRPr="00E1758E">
        <w:rPr>
          <w:sz w:val="22"/>
          <w:szCs w:val="20"/>
        </w:rPr>
        <w:t xml:space="preserve"> </w:t>
      </w:r>
      <w:r w:rsidRPr="00E1758E">
        <w:rPr>
          <w:sz w:val="22"/>
          <w:szCs w:val="20"/>
        </w:rPr>
        <w:t>–</w:t>
      </w:r>
      <w:r w:rsidR="00987D0D" w:rsidRPr="00E1758E">
        <w:rPr>
          <w:sz w:val="22"/>
          <w:szCs w:val="20"/>
        </w:rPr>
        <w:t xml:space="preserve"> </w:t>
      </w:r>
      <w:r w:rsidRPr="00E1758E">
        <w:rPr>
          <w:sz w:val="22"/>
          <w:szCs w:val="20"/>
        </w:rPr>
        <w:t>złoże rozpoznane,</w:t>
      </w:r>
    </w:p>
    <w:p w14:paraId="37E6DFED" w14:textId="3EACFB36" w:rsidR="006A7C6D" w:rsidRPr="00E1758E" w:rsidRDefault="001111C5" w:rsidP="00D85CE5">
      <w:pPr>
        <w:pStyle w:val="Akapitzlist"/>
        <w:numPr>
          <w:ilvl w:val="0"/>
          <w:numId w:val="35"/>
        </w:numPr>
        <w:spacing w:after="0"/>
        <w:ind w:left="714" w:hanging="357"/>
        <w:rPr>
          <w:sz w:val="22"/>
          <w:szCs w:val="20"/>
        </w:rPr>
      </w:pPr>
      <w:r w:rsidRPr="00E1758E">
        <w:rPr>
          <w:sz w:val="22"/>
          <w:szCs w:val="20"/>
        </w:rPr>
        <w:lastRenderedPageBreak/>
        <w:t>Lipowiec – kruszywa (piaski i żwiry) –</w:t>
      </w:r>
      <w:r w:rsidR="008C7318">
        <w:rPr>
          <w:sz w:val="22"/>
          <w:szCs w:val="20"/>
        </w:rPr>
        <w:t xml:space="preserve"> </w:t>
      </w:r>
      <w:r w:rsidRPr="00E1758E">
        <w:rPr>
          <w:sz w:val="22"/>
          <w:szCs w:val="20"/>
        </w:rPr>
        <w:t>zasoby geologiczne bilansowe 1</w:t>
      </w:r>
      <w:r w:rsidR="00987D0D" w:rsidRPr="00E1758E">
        <w:rPr>
          <w:sz w:val="22"/>
          <w:szCs w:val="20"/>
        </w:rPr>
        <w:t xml:space="preserve">39 </w:t>
      </w:r>
      <w:r w:rsidRPr="00E1758E">
        <w:rPr>
          <w:sz w:val="22"/>
          <w:szCs w:val="20"/>
        </w:rPr>
        <w:t>tys.</w:t>
      </w:r>
      <w:r w:rsidR="00987D0D" w:rsidRPr="00E1758E">
        <w:rPr>
          <w:sz w:val="22"/>
          <w:szCs w:val="20"/>
        </w:rPr>
        <w:t xml:space="preserve"> </w:t>
      </w:r>
      <w:r w:rsidRPr="00E1758E">
        <w:rPr>
          <w:sz w:val="22"/>
          <w:szCs w:val="20"/>
        </w:rPr>
        <w:t>ton</w:t>
      </w:r>
      <w:r w:rsidR="000F080D" w:rsidRPr="00E1758E">
        <w:rPr>
          <w:sz w:val="22"/>
          <w:szCs w:val="20"/>
        </w:rPr>
        <w:t xml:space="preserve"> </w:t>
      </w:r>
      <w:r w:rsidRPr="00E1758E">
        <w:rPr>
          <w:sz w:val="22"/>
          <w:szCs w:val="20"/>
        </w:rPr>
        <w:t>–</w:t>
      </w:r>
      <w:r w:rsidR="000F080D" w:rsidRPr="00E1758E">
        <w:rPr>
          <w:sz w:val="22"/>
          <w:szCs w:val="20"/>
        </w:rPr>
        <w:t xml:space="preserve"> </w:t>
      </w:r>
      <w:r w:rsidR="000D2C51">
        <w:rPr>
          <w:sz w:val="22"/>
          <w:szCs w:val="20"/>
        </w:rPr>
        <w:t>eksploatacja złoża zaniechana,</w:t>
      </w:r>
    </w:p>
    <w:p w14:paraId="2F294E6E" w14:textId="5F3AF9F6" w:rsidR="006A7C6D" w:rsidRPr="00E1758E" w:rsidRDefault="001111C5" w:rsidP="00D85CE5">
      <w:pPr>
        <w:pStyle w:val="Akapitzlist"/>
        <w:numPr>
          <w:ilvl w:val="0"/>
          <w:numId w:val="35"/>
        </w:numPr>
        <w:spacing w:after="0"/>
        <w:ind w:left="714" w:hanging="357"/>
        <w:rPr>
          <w:sz w:val="22"/>
          <w:szCs w:val="20"/>
        </w:rPr>
      </w:pPr>
      <w:r w:rsidRPr="00E1758E">
        <w:rPr>
          <w:sz w:val="22"/>
          <w:szCs w:val="20"/>
        </w:rPr>
        <w:t>Lipowiec I – kruszywa (piaski i żwiry) –</w:t>
      </w:r>
      <w:r w:rsidR="008C7318">
        <w:rPr>
          <w:sz w:val="22"/>
          <w:szCs w:val="20"/>
        </w:rPr>
        <w:t xml:space="preserve"> </w:t>
      </w:r>
      <w:r w:rsidRPr="00E1758E">
        <w:rPr>
          <w:sz w:val="22"/>
          <w:szCs w:val="20"/>
        </w:rPr>
        <w:t>zasoby geologiczne bilansowe 259</w:t>
      </w:r>
      <w:r w:rsidR="00987D0D" w:rsidRPr="00E1758E">
        <w:rPr>
          <w:sz w:val="22"/>
          <w:szCs w:val="20"/>
        </w:rPr>
        <w:t xml:space="preserve"> </w:t>
      </w:r>
      <w:r w:rsidRPr="00E1758E">
        <w:rPr>
          <w:sz w:val="22"/>
          <w:szCs w:val="20"/>
        </w:rPr>
        <w:t>tys.</w:t>
      </w:r>
      <w:r w:rsidR="00987D0D" w:rsidRPr="00E1758E">
        <w:rPr>
          <w:sz w:val="22"/>
          <w:szCs w:val="20"/>
        </w:rPr>
        <w:t xml:space="preserve"> </w:t>
      </w:r>
      <w:r w:rsidRPr="00E1758E">
        <w:rPr>
          <w:sz w:val="22"/>
          <w:szCs w:val="20"/>
        </w:rPr>
        <w:t>ton</w:t>
      </w:r>
      <w:r w:rsidR="006A7C6D" w:rsidRPr="00E1758E">
        <w:rPr>
          <w:sz w:val="22"/>
          <w:szCs w:val="20"/>
        </w:rPr>
        <w:t xml:space="preserve"> </w:t>
      </w:r>
      <w:r w:rsidRPr="00E1758E">
        <w:rPr>
          <w:sz w:val="22"/>
          <w:szCs w:val="20"/>
        </w:rPr>
        <w:t>–</w:t>
      </w:r>
      <w:r w:rsidR="006A7C6D" w:rsidRPr="00E1758E">
        <w:rPr>
          <w:sz w:val="22"/>
          <w:szCs w:val="20"/>
        </w:rPr>
        <w:t xml:space="preserve"> złoże o zasobach rozpoznanych szczegółowo,</w:t>
      </w:r>
    </w:p>
    <w:p w14:paraId="5EB2A8CD" w14:textId="0D2E12E6" w:rsidR="006A7C6D" w:rsidRDefault="001111C5" w:rsidP="00D85CE5">
      <w:pPr>
        <w:pStyle w:val="Akapitzlist"/>
        <w:numPr>
          <w:ilvl w:val="0"/>
          <w:numId w:val="35"/>
        </w:numPr>
        <w:spacing w:after="0"/>
        <w:ind w:left="714" w:hanging="357"/>
        <w:rPr>
          <w:sz w:val="22"/>
          <w:szCs w:val="20"/>
        </w:rPr>
      </w:pPr>
      <w:r w:rsidRPr="00E1758E">
        <w:rPr>
          <w:sz w:val="22"/>
          <w:szCs w:val="20"/>
        </w:rPr>
        <w:t>Lipowiec II – kruszywa (piaski i żwiry) –</w:t>
      </w:r>
      <w:r w:rsidR="008C7318">
        <w:rPr>
          <w:sz w:val="22"/>
          <w:szCs w:val="20"/>
        </w:rPr>
        <w:t xml:space="preserve"> </w:t>
      </w:r>
      <w:r w:rsidRPr="00E1758E">
        <w:rPr>
          <w:sz w:val="22"/>
          <w:szCs w:val="20"/>
        </w:rPr>
        <w:t>zasoby geologiczne bilansowe 2</w:t>
      </w:r>
      <w:r w:rsidR="00987D0D" w:rsidRPr="00E1758E">
        <w:rPr>
          <w:sz w:val="22"/>
          <w:szCs w:val="20"/>
        </w:rPr>
        <w:t xml:space="preserve">12 </w:t>
      </w:r>
      <w:r w:rsidRPr="00E1758E">
        <w:rPr>
          <w:sz w:val="22"/>
          <w:szCs w:val="20"/>
        </w:rPr>
        <w:t>tys.</w:t>
      </w:r>
      <w:r w:rsidR="00987D0D" w:rsidRPr="00E1758E">
        <w:rPr>
          <w:sz w:val="22"/>
          <w:szCs w:val="20"/>
        </w:rPr>
        <w:t xml:space="preserve"> </w:t>
      </w:r>
      <w:r w:rsidRPr="00E1758E">
        <w:rPr>
          <w:sz w:val="22"/>
          <w:szCs w:val="20"/>
        </w:rPr>
        <w:t>ton</w:t>
      </w:r>
      <w:r w:rsidR="00987D0D" w:rsidRPr="00E1758E">
        <w:rPr>
          <w:sz w:val="22"/>
          <w:szCs w:val="20"/>
        </w:rPr>
        <w:t xml:space="preserve"> </w:t>
      </w:r>
      <w:r w:rsidRPr="00E1758E">
        <w:rPr>
          <w:sz w:val="22"/>
          <w:szCs w:val="20"/>
        </w:rPr>
        <w:t>–</w:t>
      </w:r>
      <w:r w:rsidR="00987D0D" w:rsidRPr="00E1758E">
        <w:rPr>
          <w:sz w:val="22"/>
          <w:szCs w:val="20"/>
        </w:rPr>
        <w:t xml:space="preserve"> </w:t>
      </w:r>
      <w:r w:rsidRPr="00E1758E">
        <w:rPr>
          <w:sz w:val="22"/>
          <w:szCs w:val="20"/>
        </w:rPr>
        <w:t xml:space="preserve">złoże </w:t>
      </w:r>
      <w:r w:rsidR="000D2C51">
        <w:rPr>
          <w:sz w:val="22"/>
          <w:szCs w:val="20"/>
        </w:rPr>
        <w:t>skreślone z bilansu zasobów,</w:t>
      </w:r>
    </w:p>
    <w:p w14:paraId="6B9BD323" w14:textId="4DFB82CD" w:rsidR="00F71FA1" w:rsidRPr="00E1758E" w:rsidRDefault="00F71FA1" w:rsidP="00D85CE5">
      <w:pPr>
        <w:pStyle w:val="Akapitzlist"/>
        <w:numPr>
          <w:ilvl w:val="0"/>
          <w:numId w:val="35"/>
        </w:numPr>
        <w:spacing w:after="0"/>
        <w:ind w:left="714" w:hanging="357"/>
        <w:rPr>
          <w:sz w:val="22"/>
          <w:szCs w:val="20"/>
        </w:rPr>
      </w:pPr>
      <w:r>
        <w:rPr>
          <w:sz w:val="22"/>
          <w:szCs w:val="20"/>
        </w:rPr>
        <w:t xml:space="preserve">Lipowiec III – kruszywa </w:t>
      </w:r>
      <w:r w:rsidRPr="00E1758E">
        <w:rPr>
          <w:sz w:val="22"/>
          <w:szCs w:val="20"/>
        </w:rPr>
        <w:t>(piaski i żwiry)</w:t>
      </w:r>
      <w:r>
        <w:rPr>
          <w:sz w:val="22"/>
          <w:szCs w:val="20"/>
        </w:rPr>
        <w:t xml:space="preserve"> - zasoby geologiczne bilansowe 199,41 tys. ton </w:t>
      </w:r>
    </w:p>
    <w:p w14:paraId="0702AE52" w14:textId="7F829C12" w:rsidR="00551FB1" w:rsidRPr="00E1758E" w:rsidRDefault="001111C5" w:rsidP="00D85CE5">
      <w:pPr>
        <w:pStyle w:val="Akapitzlist"/>
        <w:numPr>
          <w:ilvl w:val="0"/>
          <w:numId w:val="35"/>
        </w:numPr>
        <w:ind w:left="714" w:hanging="357"/>
        <w:rPr>
          <w:sz w:val="22"/>
          <w:szCs w:val="20"/>
        </w:rPr>
      </w:pPr>
      <w:r w:rsidRPr="00E1758E">
        <w:rPr>
          <w:sz w:val="22"/>
          <w:szCs w:val="20"/>
        </w:rPr>
        <w:t>Romany – kruszywa (piaski i żwiry) –</w:t>
      </w:r>
      <w:r w:rsidR="00F33061" w:rsidRPr="00E1758E">
        <w:rPr>
          <w:sz w:val="22"/>
          <w:szCs w:val="20"/>
        </w:rPr>
        <w:t xml:space="preserve"> </w:t>
      </w:r>
      <w:r w:rsidRPr="00E1758E">
        <w:rPr>
          <w:sz w:val="22"/>
          <w:szCs w:val="20"/>
        </w:rPr>
        <w:t>zasoby geologiczne bilansowe 338</w:t>
      </w:r>
      <w:r w:rsidR="00F33061" w:rsidRPr="00E1758E">
        <w:rPr>
          <w:sz w:val="22"/>
          <w:szCs w:val="20"/>
        </w:rPr>
        <w:t xml:space="preserve"> </w:t>
      </w:r>
      <w:r w:rsidRPr="00E1758E">
        <w:rPr>
          <w:sz w:val="22"/>
          <w:szCs w:val="20"/>
        </w:rPr>
        <w:t>tys.</w:t>
      </w:r>
      <w:r w:rsidR="00F33061" w:rsidRPr="00E1758E">
        <w:rPr>
          <w:sz w:val="22"/>
          <w:szCs w:val="20"/>
        </w:rPr>
        <w:t xml:space="preserve"> </w:t>
      </w:r>
      <w:r w:rsidR="008D1A45">
        <w:rPr>
          <w:sz w:val="22"/>
          <w:szCs w:val="20"/>
        </w:rPr>
        <w:t>t</w:t>
      </w:r>
      <w:r w:rsidRPr="00E1758E">
        <w:rPr>
          <w:sz w:val="22"/>
          <w:szCs w:val="20"/>
        </w:rPr>
        <w:t>on</w:t>
      </w:r>
      <w:r w:rsidR="00F33061" w:rsidRPr="00E1758E">
        <w:rPr>
          <w:sz w:val="22"/>
          <w:szCs w:val="20"/>
        </w:rPr>
        <w:t xml:space="preserve"> </w:t>
      </w:r>
      <w:r w:rsidRPr="00E1758E">
        <w:rPr>
          <w:sz w:val="22"/>
          <w:szCs w:val="20"/>
        </w:rPr>
        <w:t>–</w:t>
      </w:r>
      <w:r w:rsidR="00F33061" w:rsidRPr="00E1758E">
        <w:rPr>
          <w:sz w:val="22"/>
          <w:szCs w:val="20"/>
        </w:rPr>
        <w:t xml:space="preserve"> </w:t>
      </w:r>
      <w:r w:rsidRPr="00E1758E">
        <w:rPr>
          <w:sz w:val="22"/>
          <w:szCs w:val="20"/>
        </w:rPr>
        <w:t>złoże, z którego wydobycie zostało zaniechane.</w:t>
      </w:r>
    </w:p>
    <w:p w14:paraId="0CE63E35" w14:textId="6D99D1D2" w:rsidR="006A7C6D" w:rsidRPr="00E1758E" w:rsidRDefault="00551FB1" w:rsidP="007E58BB">
      <w:pPr>
        <w:spacing w:after="0"/>
        <w:ind w:firstLine="357"/>
        <w:rPr>
          <w:sz w:val="22"/>
          <w:szCs w:val="20"/>
        </w:rPr>
      </w:pPr>
      <w:r w:rsidRPr="00E1758E">
        <w:rPr>
          <w:sz w:val="22"/>
          <w:szCs w:val="20"/>
        </w:rPr>
        <w:t>Wszystkie złoża udokumentowane na obszarze gminy Szczytno zostały zaliczone do złóż powszechnie występujących na terenie całego kraju. Z uwagi na ochronę środowiska złoża „Lipowa Góra”</w:t>
      </w:r>
      <w:r w:rsidR="008E1DFE" w:rsidRPr="00E1758E">
        <w:rPr>
          <w:sz w:val="22"/>
          <w:szCs w:val="20"/>
        </w:rPr>
        <w:t>,</w:t>
      </w:r>
      <w:r w:rsidRPr="00E1758E">
        <w:rPr>
          <w:sz w:val="22"/>
          <w:szCs w:val="20"/>
        </w:rPr>
        <w:t xml:space="preserve"> „Romany”</w:t>
      </w:r>
      <w:r w:rsidR="008E1DFE" w:rsidRPr="00E1758E">
        <w:rPr>
          <w:sz w:val="22"/>
          <w:szCs w:val="20"/>
        </w:rPr>
        <w:t>, ,,Lipowiec”, ,,Lipowiec I”, ,,Lipowiec II”</w:t>
      </w:r>
      <w:r w:rsidR="00F71FA1">
        <w:rPr>
          <w:sz w:val="22"/>
          <w:szCs w:val="20"/>
        </w:rPr>
        <w:t xml:space="preserve">, </w:t>
      </w:r>
      <w:r w:rsidR="00F71FA1" w:rsidRPr="00E1758E">
        <w:rPr>
          <w:sz w:val="22"/>
          <w:szCs w:val="20"/>
        </w:rPr>
        <w:t>,,Lipowiec I</w:t>
      </w:r>
      <w:r w:rsidR="00F71FA1">
        <w:rPr>
          <w:sz w:val="22"/>
          <w:szCs w:val="20"/>
        </w:rPr>
        <w:t>I</w:t>
      </w:r>
      <w:r w:rsidR="00F71FA1" w:rsidRPr="00E1758E">
        <w:rPr>
          <w:sz w:val="22"/>
          <w:szCs w:val="20"/>
        </w:rPr>
        <w:t xml:space="preserve">I” </w:t>
      </w:r>
      <w:r w:rsidRPr="00E1758E">
        <w:rPr>
          <w:sz w:val="22"/>
          <w:szCs w:val="20"/>
        </w:rPr>
        <w:t xml:space="preserve"> uznano za mało konfliktowe. </w:t>
      </w:r>
      <w:r w:rsidR="008E1DFE" w:rsidRPr="00E1758E">
        <w:rPr>
          <w:sz w:val="22"/>
          <w:szCs w:val="20"/>
        </w:rPr>
        <w:t>Ostatnie z</w:t>
      </w:r>
      <w:r w:rsidRPr="00E1758E">
        <w:rPr>
          <w:sz w:val="22"/>
          <w:szCs w:val="20"/>
        </w:rPr>
        <w:t>łoż</w:t>
      </w:r>
      <w:r w:rsidR="008E1DFE" w:rsidRPr="00E1758E">
        <w:rPr>
          <w:sz w:val="22"/>
          <w:szCs w:val="20"/>
        </w:rPr>
        <w:t>e</w:t>
      </w:r>
      <w:r w:rsidRPr="00E1758E">
        <w:rPr>
          <w:sz w:val="22"/>
          <w:szCs w:val="20"/>
        </w:rPr>
        <w:t xml:space="preserve"> uznano za konfliktowe (klasa B) – złoże „Sędańsk” znajduje się w granicach obszaru specjalnej ochrony ptaków sieci Natura 2000. Ponadto część złoża kredy jeziornej „Sędańsk” znajduje się w granicach szczegółowo udokumentowanego czwartorzędowego głównego zbiornika wód podziemnych nr 213.</w:t>
      </w:r>
    </w:p>
    <w:p w14:paraId="77ED367E" w14:textId="20A0AEA2" w:rsidR="007E58BB" w:rsidRDefault="007E58BB" w:rsidP="007E58BB">
      <w:pPr>
        <w:pStyle w:val="Nagwek2"/>
        <w:spacing w:before="200" w:after="200"/>
        <w:ind w:left="578" w:hanging="578"/>
        <w:rPr>
          <w:smallCaps/>
        </w:rPr>
      </w:pPr>
      <w:bookmarkStart w:id="43" w:name="_Toc80865551"/>
      <w:r>
        <w:rPr>
          <w:smallCaps/>
        </w:rPr>
        <w:t>Wody podziemne</w:t>
      </w:r>
      <w:bookmarkEnd w:id="43"/>
    </w:p>
    <w:p w14:paraId="6250654D" w14:textId="5859303F" w:rsidR="00471DD2" w:rsidRPr="00E1758E" w:rsidRDefault="002F5B9F" w:rsidP="0032128C">
      <w:pPr>
        <w:spacing w:after="0"/>
        <w:ind w:firstLine="578"/>
        <w:rPr>
          <w:sz w:val="22"/>
          <w:szCs w:val="20"/>
        </w:rPr>
      </w:pPr>
      <w:r>
        <w:rPr>
          <w:sz w:val="22"/>
          <w:szCs w:val="20"/>
        </w:rPr>
        <w:t>Gmina</w:t>
      </w:r>
      <w:r w:rsidR="00471DD2" w:rsidRPr="00E1758E">
        <w:rPr>
          <w:sz w:val="22"/>
          <w:szCs w:val="20"/>
        </w:rPr>
        <w:t xml:space="preserve"> Szczytno znajduje się na jednolitej części wód podziemnych nr 50 oraz w niewielkiej (północno-wschodniej) części nr 31. </w:t>
      </w:r>
    </w:p>
    <w:p w14:paraId="414B199B" w14:textId="77777777" w:rsidR="0077680C" w:rsidRPr="00E1758E" w:rsidRDefault="0077680C" w:rsidP="0032128C">
      <w:pPr>
        <w:spacing w:after="0"/>
        <w:ind w:firstLine="578"/>
        <w:rPr>
          <w:sz w:val="22"/>
          <w:szCs w:val="20"/>
        </w:rPr>
      </w:pPr>
      <w:r w:rsidRPr="00E1758E">
        <w:rPr>
          <w:sz w:val="22"/>
          <w:szCs w:val="20"/>
        </w:rPr>
        <w:t xml:space="preserve">W obrębie </w:t>
      </w:r>
      <w:proofErr w:type="spellStart"/>
      <w:r w:rsidRPr="00E1758E">
        <w:rPr>
          <w:sz w:val="22"/>
          <w:szCs w:val="20"/>
        </w:rPr>
        <w:t>JCWPd</w:t>
      </w:r>
      <w:proofErr w:type="spellEnd"/>
      <w:r w:rsidRPr="00E1758E">
        <w:rPr>
          <w:sz w:val="22"/>
          <w:szCs w:val="20"/>
        </w:rPr>
        <w:t xml:space="preserve"> 50 wyróżniono dwa piętra wodonośne: czwartorzędowe i </w:t>
      </w:r>
      <w:proofErr w:type="spellStart"/>
      <w:r w:rsidRPr="00E1758E">
        <w:rPr>
          <w:sz w:val="22"/>
          <w:szCs w:val="20"/>
        </w:rPr>
        <w:t>paleogeńsko-neogeńskie</w:t>
      </w:r>
      <w:proofErr w:type="spellEnd"/>
      <w:r w:rsidRPr="00E1758E">
        <w:rPr>
          <w:sz w:val="22"/>
          <w:szCs w:val="20"/>
        </w:rPr>
        <w:t xml:space="preserve">. W obrębie czwartorzędowego piętra wodonośnego wyróżniono trzy poziomy wodonośne o nieciągłym rozprzestrzenieniu, rozdzielone utworami słabo przepuszczalnymi. Zasilanie utworów czwartorzędu odbywa się poprzez infiltrację wód opadowych w strefach wododziałowych, które w dużej zgodności pokrywają się z granicami jednostki. Przepływ wód podziemnych odbywa się kierunku większych rzek, którymi w tej jednostce są: Szkwa, Rozoga, Omulew, Róż, </w:t>
      </w:r>
      <w:proofErr w:type="spellStart"/>
      <w:r w:rsidRPr="00E1758E">
        <w:rPr>
          <w:sz w:val="22"/>
          <w:szCs w:val="20"/>
        </w:rPr>
        <w:t>Różanica</w:t>
      </w:r>
      <w:proofErr w:type="spellEnd"/>
      <w:r w:rsidRPr="00E1758E">
        <w:rPr>
          <w:sz w:val="22"/>
          <w:szCs w:val="20"/>
        </w:rPr>
        <w:t xml:space="preserve">, Orzyc i Pełta. Lokalne systemy krążenia wód podziemnych determinowane są przez dopływy Narwi, jednakże występowanie znacznej ilości jezior w tym rejonie sprawia, że przepływ wód podziemnych wymuszony jest także drenującym charakterem największych jezior. Przepływ wód odbywa się generalnie w kierunku południowo-wschodnim, ku głównej bazie drenażu, którą jest Narew. Poziom ten jest bardzo powszechnie eksploatowany na potrzeby bytowo – gospodarcze. Zalegające niżej poziomy wodonośne zasilane są na drodze przesączania wód przez utwory trudno przepuszczalne poziomu izolującego, a przy jego braku – zasilanie jest bezpośrednie z wyżej ległego poziomu Istotną rolę w zasilaniu niżej zalegających poziomów odgrywają również okna hydrogeologiczne. Piętro </w:t>
      </w:r>
      <w:proofErr w:type="spellStart"/>
      <w:r w:rsidRPr="00E1758E">
        <w:rPr>
          <w:sz w:val="22"/>
          <w:szCs w:val="20"/>
        </w:rPr>
        <w:t>paleogeńsko-neogeńskie</w:t>
      </w:r>
      <w:proofErr w:type="spellEnd"/>
      <w:r w:rsidRPr="00E1758E">
        <w:rPr>
          <w:sz w:val="22"/>
          <w:szCs w:val="20"/>
        </w:rPr>
        <w:t xml:space="preserve"> nie zachowuje ciągłości w obrębie całej jednostki, ponadto wykazuje znaczne zróżnicowanie pod względem </w:t>
      </w:r>
      <w:r w:rsidRPr="00E1758E">
        <w:rPr>
          <w:sz w:val="22"/>
          <w:szCs w:val="20"/>
        </w:rPr>
        <w:lastRenderedPageBreak/>
        <w:t>głębokości występowania i miąższości warstw. Piętro to zasilany jest na drodze przesączania wód przez utwory trudno przepuszczalne, a jego bazą drenażu, podobnie jak płytszych poziomów czwartorzędowych jest Narew.</w:t>
      </w:r>
    </w:p>
    <w:p w14:paraId="792238F4" w14:textId="364D618A" w:rsidR="003751AF" w:rsidRPr="00E1758E" w:rsidRDefault="0077680C" w:rsidP="003751AF">
      <w:pPr>
        <w:spacing w:after="0"/>
        <w:ind w:firstLine="578"/>
        <w:rPr>
          <w:sz w:val="22"/>
          <w:szCs w:val="20"/>
        </w:rPr>
      </w:pPr>
      <w:r w:rsidRPr="00E1758E">
        <w:rPr>
          <w:sz w:val="22"/>
          <w:szCs w:val="20"/>
        </w:rPr>
        <w:t>Pod względem warunków dla wody do picia, określonych we właściwych przepisach, wody podziemne z utworów czwartorzędowych charakteryzują się przede wszystkim podwyższoną i wysoką zawartością związków żelaza i manganu. Niekiedy stwierdza się duże ilości amoniaku, przekraczające 1,5 mg/dm</w:t>
      </w:r>
      <w:r w:rsidR="00D44F70">
        <w:rPr>
          <w:sz w:val="22"/>
          <w:szCs w:val="20"/>
          <w:vertAlign w:val="superscript"/>
        </w:rPr>
        <w:t>3</w:t>
      </w:r>
      <w:r w:rsidRPr="00E1758E">
        <w:rPr>
          <w:sz w:val="22"/>
          <w:szCs w:val="20"/>
        </w:rPr>
        <w:t>.</w:t>
      </w:r>
      <w:r w:rsidR="0032128C" w:rsidRPr="00E1758E">
        <w:rPr>
          <w:sz w:val="22"/>
          <w:szCs w:val="20"/>
        </w:rPr>
        <w:t xml:space="preserve"> </w:t>
      </w:r>
      <w:r w:rsidRPr="00E1758E">
        <w:rPr>
          <w:sz w:val="22"/>
          <w:szCs w:val="20"/>
        </w:rPr>
        <w:t>Jakość głębiej zalegających warstw wód podziemnych jest dobra lub bardzo dobra.</w:t>
      </w:r>
    </w:p>
    <w:p w14:paraId="30EFED31" w14:textId="77777777" w:rsidR="00D03CBE" w:rsidRPr="00E1758E" w:rsidRDefault="00D03CBE" w:rsidP="003751AF">
      <w:pPr>
        <w:spacing w:after="0"/>
        <w:ind w:firstLine="578"/>
        <w:rPr>
          <w:sz w:val="22"/>
          <w:szCs w:val="20"/>
        </w:rPr>
      </w:pPr>
      <w:r w:rsidRPr="00E1758E">
        <w:rPr>
          <w:sz w:val="22"/>
          <w:szCs w:val="20"/>
        </w:rPr>
        <w:t>Ujęcia wody w gminie Szczytno:</w:t>
      </w:r>
    </w:p>
    <w:p w14:paraId="7F6B30B6" w14:textId="77777777" w:rsidR="00D03CBE" w:rsidRPr="00E1758E" w:rsidRDefault="00D03CBE" w:rsidP="00D85CE5">
      <w:pPr>
        <w:numPr>
          <w:ilvl w:val="0"/>
          <w:numId w:val="34"/>
        </w:numPr>
        <w:spacing w:after="0"/>
        <w:rPr>
          <w:sz w:val="22"/>
          <w:szCs w:val="20"/>
        </w:rPr>
      </w:pPr>
      <w:r w:rsidRPr="00E1758E">
        <w:rPr>
          <w:sz w:val="22"/>
          <w:szCs w:val="20"/>
        </w:rPr>
        <w:t>Kamionek - zaopatruje w wodę miejscowości: Kamionek, Lipowa Góra Zachodnia, Szczycionek, Dębówko, Piece, Jęcznik, Korpele, Janowo, Sędańsk, Siódmak, Wólka Szczycieńska,  Leśny Dwór,</w:t>
      </w:r>
    </w:p>
    <w:p w14:paraId="4E38B3FF" w14:textId="77777777" w:rsidR="00D03CBE" w:rsidRPr="00E1758E" w:rsidRDefault="00D03CBE" w:rsidP="00D85CE5">
      <w:pPr>
        <w:numPr>
          <w:ilvl w:val="0"/>
          <w:numId w:val="34"/>
        </w:numPr>
        <w:spacing w:after="0"/>
        <w:rPr>
          <w:sz w:val="22"/>
          <w:szCs w:val="20"/>
        </w:rPr>
      </w:pPr>
      <w:r w:rsidRPr="00E1758E">
        <w:rPr>
          <w:sz w:val="22"/>
          <w:szCs w:val="20"/>
        </w:rPr>
        <w:t>Olszyny - zaopatruje w wodę miejscowości: Olszyny,</w:t>
      </w:r>
    </w:p>
    <w:p w14:paraId="705E1D78" w14:textId="77777777" w:rsidR="00D03CBE" w:rsidRPr="00E1758E" w:rsidRDefault="00D03CBE" w:rsidP="00D85CE5">
      <w:pPr>
        <w:numPr>
          <w:ilvl w:val="0"/>
          <w:numId w:val="34"/>
        </w:numPr>
        <w:spacing w:after="0"/>
        <w:rPr>
          <w:sz w:val="22"/>
          <w:szCs w:val="20"/>
        </w:rPr>
      </w:pPr>
      <w:r w:rsidRPr="00E1758E">
        <w:rPr>
          <w:sz w:val="22"/>
          <w:szCs w:val="20"/>
        </w:rPr>
        <w:t>Wawrochy - zaopatruje w wodę miejscowości: Wawrochy, Płozy, Prusowy Borek, Rudka, Nowe Gizewo, Czarkowy Grąd, Małdaniec, Piecuchy,</w:t>
      </w:r>
    </w:p>
    <w:p w14:paraId="659D6AA5" w14:textId="77777777" w:rsidR="00D03CBE" w:rsidRPr="00E1758E" w:rsidRDefault="00D03CBE" w:rsidP="00D85CE5">
      <w:pPr>
        <w:numPr>
          <w:ilvl w:val="0"/>
          <w:numId w:val="34"/>
        </w:numPr>
        <w:spacing w:after="0"/>
        <w:rPr>
          <w:sz w:val="22"/>
          <w:szCs w:val="20"/>
        </w:rPr>
      </w:pPr>
      <w:r w:rsidRPr="00E1758E">
        <w:rPr>
          <w:sz w:val="22"/>
          <w:szCs w:val="20"/>
        </w:rPr>
        <w:t>Szymany - zaopatruje w wodę miejscowości: Szymany, Szymanki, Nowiny, Sasek Mały, Sasek Wielki,</w:t>
      </w:r>
    </w:p>
    <w:p w14:paraId="63112510" w14:textId="77777777" w:rsidR="00D03CBE" w:rsidRPr="00E1758E" w:rsidRDefault="00D03CBE" w:rsidP="00D85CE5">
      <w:pPr>
        <w:numPr>
          <w:ilvl w:val="0"/>
          <w:numId w:val="34"/>
        </w:numPr>
        <w:spacing w:after="0"/>
        <w:rPr>
          <w:sz w:val="22"/>
          <w:szCs w:val="20"/>
        </w:rPr>
      </w:pPr>
      <w:r w:rsidRPr="00E1758E">
        <w:rPr>
          <w:sz w:val="22"/>
          <w:szCs w:val="20"/>
        </w:rPr>
        <w:t>Trelkowo - zaopatruje w wodę miejscowości: Trelkowo, Trelkówko, Kobyłocha,</w:t>
      </w:r>
    </w:p>
    <w:p w14:paraId="23C7D0F3" w14:textId="77777777" w:rsidR="00D03CBE" w:rsidRPr="00E1758E" w:rsidRDefault="00D03CBE" w:rsidP="00D85CE5">
      <w:pPr>
        <w:numPr>
          <w:ilvl w:val="0"/>
          <w:numId w:val="34"/>
        </w:numPr>
        <w:spacing w:after="0"/>
        <w:rPr>
          <w:sz w:val="22"/>
          <w:szCs w:val="20"/>
        </w:rPr>
      </w:pPr>
      <w:r w:rsidRPr="00E1758E">
        <w:rPr>
          <w:sz w:val="22"/>
          <w:szCs w:val="20"/>
        </w:rPr>
        <w:t>Romany - zaopatruje w wodę miejscowości: Romany, Lipowa Góra Zachodnia, Lemany, Zielonka, Wałpusz, Stare Kiejkuty,</w:t>
      </w:r>
    </w:p>
    <w:p w14:paraId="43A7B09A" w14:textId="77777777" w:rsidR="003751AF" w:rsidRPr="00E1758E" w:rsidRDefault="00D03CBE" w:rsidP="00D85CE5">
      <w:pPr>
        <w:numPr>
          <w:ilvl w:val="0"/>
          <w:numId w:val="34"/>
        </w:numPr>
        <w:rPr>
          <w:sz w:val="22"/>
          <w:szCs w:val="20"/>
        </w:rPr>
      </w:pPr>
      <w:r w:rsidRPr="00E1758E">
        <w:rPr>
          <w:sz w:val="22"/>
          <w:szCs w:val="20"/>
        </w:rPr>
        <w:t xml:space="preserve">Lipowiec - zaopatruje w wodę miejscowości: Lipowiec, Lipowiec Mały, Wały, </w:t>
      </w:r>
      <w:proofErr w:type="spellStart"/>
      <w:r w:rsidRPr="00E1758E">
        <w:rPr>
          <w:sz w:val="22"/>
          <w:szCs w:val="20"/>
        </w:rPr>
        <w:t>Pużary</w:t>
      </w:r>
      <w:proofErr w:type="spellEnd"/>
      <w:r w:rsidRPr="00E1758E">
        <w:rPr>
          <w:sz w:val="22"/>
          <w:szCs w:val="20"/>
        </w:rPr>
        <w:t>, Gawrzyjałki, Niedźwiedzie.</w:t>
      </w:r>
    </w:p>
    <w:p w14:paraId="60A7306E" w14:textId="2A1559A8" w:rsidR="00142841" w:rsidRDefault="00142841" w:rsidP="003751AF">
      <w:pPr>
        <w:spacing w:after="0"/>
        <w:ind w:firstLine="360"/>
        <w:rPr>
          <w:sz w:val="22"/>
          <w:szCs w:val="20"/>
        </w:rPr>
      </w:pPr>
      <w:bookmarkStart w:id="44" w:name="_Hlk40101248"/>
      <w:r w:rsidRPr="00142841">
        <w:rPr>
          <w:sz w:val="22"/>
          <w:szCs w:val="20"/>
        </w:rPr>
        <w:t>Na obszarze gminy w obrębie Lipowa Góra Wschodnia</w:t>
      </w:r>
      <w:r>
        <w:rPr>
          <w:sz w:val="22"/>
          <w:szCs w:val="20"/>
        </w:rPr>
        <w:t xml:space="preserve"> </w:t>
      </w:r>
      <w:r w:rsidRPr="00142841">
        <w:rPr>
          <w:sz w:val="22"/>
          <w:szCs w:val="20"/>
        </w:rPr>
        <w:t xml:space="preserve">zlokalizowane jest ujęcie wody dla </w:t>
      </w:r>
      <w:r>
        <w:rPr>
          <w:sz w:val="22"/>
          <w:szCs w:val="20"/>
        </w:rPr>
        <w:t xml:space="preserve">miasta </w:t>
      </w:r>
      <w:r w:rsidRPr="00142841">
        <w:rPr>
          <w:sz w:val="22"/>
          <w:szCs w:val="20"/>
        </w:rPr>
        <w:t>Szczytn</w:t>
      </w:r>
      <w:r>
        <w:rPr>
          <w:sz w:val="22"/>
          <w:szCs w:val="20"/>
        </w:rPr>
        <w:t>o</w:t>
      </w:r>
      <w:r w:rsidRPr="00142841">
        <w:rPr>
          <w:sz w:val="22"/>
          <w:szCs w:val="20"/>
        </w:rPr>
        <w:t xml:space="preserve"> -</w:t>
      </w:r>
      <w:r>
        <w:rPr>
          <w:sz w:val="22"/>
          <w:szCs w:val="20"/>
        </w:rPr>
        <w:t xml:space="preserve"> </w:t>
      </w:r>
      <w:r w:rsidRPr="00142841">
        <w:rPr>
          <w:sz w:val="22"/>
          <w:szCs w:val="20"/>
        </w:rPr>
        <w:t xml:space="preserve">ujęcie ”LEMANY”. </w:t>
      </w:r>
    </w:p>
    <w:bookmarkEnd w:id="44"/>
    <w:p w14:paraId="101D39A2" w14:textId="77777777" w:rsidR="00734B40" w:rsidRDefault="00734B40" w:rsidP="003751AF">
      <w:pPr>
        <w:spacing w:after="0"/>
        <w:ind w:firstLine="360"/>
        <w:rPr>
          <w:sz w:val="22"/>
          <w:szCs w:val="20"/>
        </w:rPr>
      </w:pPr>
    </w:p>
    <w:p w14:paraId="132ED1E0" w14:textId="71659237" w:rsidR="0077680C" w:rsidRPr="00E1758E" w:rsidRDefault="0077680C" w:rsidP="003751AF">
      <w:pPr>
        <w:spacing w:after="0"/>
        <w:ind w:firstLine="360"/>
        <w:rPr>
          <w:sz w:val="22"/>
          <w:szCs w:val="20"/>
        </w:rPr>
      </w:pPr>
      <w:r w:rsidRPr="00E1758E">
        <w:rPr>
          <w:sz w:val="22"/>
          <w:szCs w:val="20"/>
        </w:rPr>
        <w:t>Wody gruntowe są na ogół gorszej jakości niż wody wgłębne, głównie ze względu na</w:t>
      </w:r>
      <w:r w:rsidR="0032128C" w:rsidRPr="00E1758E">
        <w:rPr>
          <w:sz w:val="22"/>
          <w:szCs w:val="20"/>
        </w:rPr>
        <w:t xml:space="preserve"> </w:t>
      </w:r>
      <w:r w:rsidRPr="00E1758E">
        <w:rPr>
          <w:sz w:val="22"/>
          <w:szCs w:val="20"/>
        </w:rPr>
        <w:t>czynniki antropogeniczne. Jakość płytko zalegających wód podziemnych ujmowanych przez studnie kopane odpowiada obowiązującym normom wody do picia. W wielu studniach pojawiają się zanieczyszczenia bakteriologiczne i chemiczne (głównie azotany)</w:t>
      </w:r>
      <w:r w:rsidR="003751AF" w:rsidRPr="00E1758E">
        <w:rPr>
          <w:sz w:val="22"/>
          <w:szCs w:val="20"/>
        </w:rPr>
        <w:t>.</w:t>
      </w:r>
    </w:p>
    <w:p w14:paraId="27E63CD6" w14:textId="77777777" w:rsidR="00080A8F" w:rsidRDefault="00080A8F" w:rsidP="00080A8F">
      <w:pPr>
        <w:spacing w:before="200" w:after="0" w:line="240" w:lineRule="auto"/>
        <w:rPr>
          <w:b/>
          <w:bCs/>
          <w:sz w:val="20"/>
          <w:szCs w:val="20"/>
        </w:rPr>
        <w:sectPr w:rsidR="00080A8F" w:rsidSect="00EF66C8">
          <w:headerReference w:type="default" r:id="rId24"/>
          <w:pgSz w:w="11906" w:h="16838"/>
          <w:pgMar w:top="1417" w:right="1417" w:bottom="1417" w:left="1417" w:header="708" w:footer="708" w:gutter="0"/>
          <w:cols w:space="708"/>
          <w:docGrid w:linePitch="360"/>
        </w:sectPr>
      </w:pPr>
    </w:p>
    <w:p w14:paraId="44003211" w14:textId="77777777" w:rsidR="00446CCD" w:rsidRDefault="00446CCD" w:rsidP="009941BC">
      <w:pPr>
        <w:spacing w:before="200" w:after="0" w:line="240" w:lineRule="auto"/>
        <w:ind w:right="-214"/>
        <w:rPr>
          <w:b/>
          <w:bCs/>
          <w:sz w:val="20"/>
          <w:szCs w:val="20"/>
        </w:rPr>
      </w:pPr>
    </w:p>
    <w:p w14:paraId="568D9ACE" w14:textId="77777777" w:rsidR="00446CCD" w:rsidRDefault="00446CCD" w:rsidP="009941BC">
      <w:pPr>
        <w:spacing w:before="200" w:after="0" w:line="240" w:lineRule="auto"/>
        <w:ind w:right="-214"/>
        <w:rPr>
          <w:b/>
          <w:bCs/>
          <w:sz w:val="20"/>
          <w:szCs w:val="20"/>
        </w:rPr>
      </w:pPr>
    </w:p>
    <w:p w14:paraId="1178A881" w14:textId="77777777" w:rsidR="00446CCD" w:rsidRDefault="00446CCD" w:rsidP="009941BC">
      <w:pPr>
        <w:spacing w:before="200" w:after="0" w:line="240" w:lineRule="auto"/>
        <w:ind w:right="-214"/>
        <w:rPr>
          <w:b/>
          <w:bCs/>
          <w:sz w:val="20"/>
          <w:szCs w:val="20"/>
        </w:rPr>
      </w:pPr>
    </w:p>
    <w:p w14:paraId="5BD1A319" w14:textId="77777777" w:rsidR="00446CCD" w:rsidRDefault="00446CCD" w:rsidP="009941BC">
      <w:pPr>
        <w:spacing w:before="200" w:after="0" w:line="240" w:lineRule="auto"/>
        <w:ind w:right="-214"/>
        <w:rPr>
          <w:b/>
          <w:bCs/>
          <w:sz w:val="20"/>
          <w:szCs w:val="20"/>
        </w:rPr>
      </w:pPr>
    </w:p>
    <w:p w14:paraId="146ADB3D" w14:textId="77777777" w:rsidR="00446CCD" w:rsidRDefault="00446CCD" w:rsidP="009941BC">
      <w:pPr>
        <w:spacing w:before="200" w:after="0" w:line="240" w:lineRule="auto"/>
        <w:ind w:right="-214"/>
        <w:rPr>
          <w:b/>
          <w:bCs/>
          <w:sz w:val="20"/>
          <w:szCs w:val="20"/>
        </w:rPr>
      </w:pPr>
    </w:p>
    <w:p w14:paraId="62696EE0" w14:textId="77777777" w:rsidR="00446CCD" w:rsidRDefault="00446CCD" w:rsidP="009941BC">
      <w:pPr>
        <w:spacing w:before="200" w:after="0" w:line="240" w:lineRule="auto"/>
        <w:ind w:right="-214"/>
        <w:rPr>
          <w:b/>
          <w:bCs/>
          <w:sz w:val="20"/>
          <w:szCs w:val="20"/>
        </w:rPr>
      </w:pPr>
    </w:p>
    <w:p w14:paraId="01CF7EAA" w14:textId="77777777" w:rsidR="00446CCD" w:rsidRDefault="00446CCD" w:rsidP="009941BC">
      <w:pPr>
        <w:spacing w:before="200" w:after="0" w:line="240" w:lineRule="auto"/>
        <w:ind w:right="-214"/>
        <w:rPr>
          <w:b/>
          <w:bCs/>
          <w:sz w:val="20"/>
          <w:szCs w:val="20"/>
        </w:rPr>
      </w:pPr>
    </w:p>
    <w:p w14:paraId="103AF9D5" w14:textId="77777777" w:rsidR="00446CCD" w:rsidRDefault="00446CCD" w:rsidP="009941BC">
      <w:pPr>
        <w:spacing w:before="200" w:after="0" w:line="240" w:lineRule="auto"/>
        <w:ind w:right="-214"/>
        <w:rPr>
          <w:b/>
          <w:bCs/>
          <w:sz w:val="20"/>
          <w:szCs w:val="20"/>
        </w:rPr>
      </w:pPr>
    </w:p>
    <w:p w14:paraId="418F0B17" w14:textId="77777777" w:rsidR="00446CCD" w:rsidRDefault="00446CCD" w:rsidP="009941BC">
      <w:pPr>
        <w:spacing w:before="200" w:after="0" w:line="240" w:lineRule="auto"/>
        <w:ind w:right="-214"/>
        <w:rPr>
          <w:b/>
          <w:bCs/>
          <w:sz w:val="20"/>
          <w:szCs w:val="20"/>
        </w:rPr>
      </w:pPr>
    </w:p>
    <w:p w14:paraId="27A9505E" w14:textId="77777777" w:rsidR="00446CCD" w:rsidRDefault="00446CCD" w:rsidP="009941BC">
      <w:pPr>
        <w:spacing w:before="200" w:after="0" w:line="240" w:lineRule="auto"/>
        <w:ind w:right="-214"/>
        <w:rPr>
          <w:b/>
          <w:bCs/>
          <w:sz w:val="20"/>
          <w:szCs w:val="20"/>
        </w:rPr>
      </w:pPr>
    </w:p>
    <w:p w14:paraId="438D0B96" w14:textId="77777777" w:rsidR="00446CCD" w:rsidRDefault="00446CCD" w:rsidP="009941BC">
      <w:pPr>
        <w:spacing w:before="200" w:after="0" w:line="240" w:lineRule="auto"/>
        <w:ind w:right="-214"/>
        <w:rPr>
          <w:b/>
          <w:bCs/>
          <w:sz w:val="20"/>
          <w:szCs w:val="20"/>
        </w:rPr>
      </w:pPr>
    </w:p>
    <w:p w14:paraId="481A87DF" w14:textId="373594DA" w:rsidR="00EA1185" w:rsidRPr="00080A8F" w:rsidRDefault="00080A8F" w:rsidP="00DB400F">
      <w:pPr>
        <w:pStyle w:val="Rysunki"/>
      </w:pPr>
      <w:bookmarkStart w:id="45" w:name="_Toc80358569"/>
      <w:r w:rsidRPr="00080A8F">
        <w:lastRenderedPageBreak/>
        <w:t xml:space="preserve">Rysunek </w:t>
      </w:r>
      <w:r w:rsidR="00111620">
        <w:t>6</w:t>
      </w:r>
      <w:r w:rsidRPr="00080A8F">
        <w:t xml:space="preserve">. Główne zbiorniki wód podziemnych (GZWP) na obszarze </w:t>
      </w:r>
      <w:r w:rsidR="00D767D1">
        <w:t>g</w:t>
      </w:r>
      <w:r w:rsidRPr="00080A8F">
        <w:t>miny Szczytno.</w:t>
      </w:r>
      <w:bookmarkEnd w:id="45"/>
    </w:p>
    <w:p w14:paraId="1EBD8265" w14:textId="1298114A" w:rsidR="009941BC" w:rsidRDefault="00080A8F" w:rsidP="006C3889">
      <w:pPr>
        <w:ind w:right="-214"/>
        <w:rPr>
          <w:sz w:val="22"/>
          <w:szCs w:val="20"/>
        </w:rPr>
      </w:pPr>
      <w:r>
        <w:rPr>
          <w:noProof/>
          <w:lang w:eastAsia="pl-PL"/>
        </w:rPr>
        <w:drawing>
          <wp:inline distT="0" distB="0" distL="0" distR="0" wp14:anchorId="292A169F" wp14:editId="16187EFE">
            <wp:extent cx="2718962" cy="2994660"/>
            <wp:effectExtent l="0" t="0" r="571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2016" cy="3053094"/>
                    </a:xfrm>
                    <a:prstGeom prst="rect">
                      <a:avLst/>
                    </a:prstGeom>
                    <a:noFill/>
                    <a:ln>
                      <a:noFill/>
                    </a:ln>
                  </pic:spPr>
                </pic:pic>
              </a:graphicData>
            </a:graphic>
          </wp:inline>
        </w:drawing>
      </w:r>
      <w:r w:rsidR="006C3889" w:rsidRPr="006C3889">
        <w:rPr>
          <w:i/>
          <w:noProof/>
          <w:sz w:val="20"/>
          <w:szCs w:val="20"/>
          <w:lang w:eastAsia="pl-PL"/>
        </w:rPr>
        <w:t xml:space="preserve"> </w:t>
      </w:r>
      <w:r w:rsidR="006C3889" w:rsidRPr="00DE054E">
        <w:rPr>
          <w:i/>
          <w:noProof/>
          <w:sz w:val="20"/>
          <w:szCs w:val="20"/>
          <w:lang w:eastAsia="pl-PL"/>
        </w:rPr>
        <w:t>Źródło:</w:t>
      </w:r>
      <w:r w:rsidR="006C3889" w:rsidRPr="00DE054E">
        <w:rPr>
          <w:i/>
          <w:iCs/>
          <w:sz w:val="20"/>
          <w:szCs w:val="20"/>
        </w:rPr>
        <w:t xml:space="preserve"> http://pgi.gov.pl/</w:t>
      </w:r>
    </w:p>
    <w:p w14:paraId="33542FBF" w14:textId="03ACEFEA" w:rsidR="00080A8F" w:rsidRPr="00180842" w:rsidRDefault="0077680C" w:rsidP="00180842">
      <w:pPr>
        <w:spacing w:after="0"/>
        <w:ind w:right="-214" w:firstLine="360"/>
        <w:rPr>
          <w:sz w:val="22"/>
          <w:szCs w:val="20"/>
        </w:rPr>
        <w:sectPr w:rsidR="00080A8F" w:rsidRPr="00180842" w:rsidSect="009941BC">
          <w:type w:val="continuous"/>
          <w:pgSz w:w="11906" w:h="16838" w:code="9"/>
          <w:pgMar w:top="1418" w:right="1418" w:bottom="1418" w:left="1418" w:header="709" w:footer="709" w:gutter="0"/>
          <w:cols w:num="2" w:space="566"/>
          <w:docGrid w:linePitch="360"/>
        </w:sectPr>
      </w:pPr>
      <w:r w:rsidRPr="00E1758E">
        <w:rPr>
          <w:sz w:val="22"/>
          <w:szCs w:val="20"/>
        </w:rPr>
        <w:t xml:space="preserve">Część obszaru </w:t>
      </w:r>
      <w:r w:rsidR="00D767D1">
        <w:rPr>
          <w:sz w:val="22"/>
          <w:szCs w:val="20"/>
        </w:rPr>
        <w:t>g</w:t>
      </w:r>
      <w:r w:rsidRPr="00E1758E">
        <w:rPr>
          <w:sz w:val="22"/>
          <w:szCs w:val="20"/>
        </w:rPr>
        <w:t xml:space="preserve">miny znajduję się w zasięgu zbiornika wód podziemnych wyznaczonych w utworach czwartorzędowych: GZWP 213 – Zbiornik </w:t>
      </w:r>
      <w:proofErr w:type="spellStart"/>
      <w:r w:rsidRPr="00E1758E">
        <w:rPr>
          <w:sz w:val="22"/>
          <w:szCs w:val="20"/>
        </w:rPr>
        <w:t>międzymorenowy</w:t>
      </w:r>
      <w:proofErr w:type="spellEnd"/>
      <w:r w:rsidRPr="00E1758E">
        <w:rPr>
          <w:sz w:val="22"/>
          <w:szCs w:val="20"/>
        </w:rPr>
        <w:t xml:space="preserve"> Olsztyn. Południowa część arkusza znajduje się w zasięgu </w:t>
      </w:r>
      <w:r w:rsidR="00100B96" w:rsidRPr="00E1758E">
        <w:rPr>
          <w:sz w:val="22"/>
          <w:szCs w:val="20"/>
        </w:rPr>
        <w:t xml:space="preserve">nieudokumentowanego </w:t>
      </w:r>
      <w:r w:rsidRPr="00E1758E">
        <w:rPr>
          <w:sz w:val="22"/>
          <w:szCs w:val="20"/>
        </w:rPr>
        <w:t xml:space="preserve">zbiornika w utworach trzeciorzędowych: GZWP 215 – </w:t>
      </w:r>
      <w:proofErr w:type="spellStart"/>
      <w:r w:rsidRPr="00E1758E">
        <w:rPr>
          <w:sz w:val="22"/>
          <w:szCs w:val="20"/>
        </w:rPr>
        <w:t>Subniecka</w:t>
      </w:r>
      <w:proofErr w:type="spellEnd"/>
      <w:r w:rsidRPr="00E1758E">
        <w:rPr>
          <w:sz w:val="22"/>
          <w:szCs w:val="20"/>
        </w:rPr>
        <w:t xml:space="preserve"> </w:t>
      </w:r>
      <w:r w:rsidR="00100B96" w:rsidRPr="00E1758E">
        <w:rPr>
          <w:sz w:val="22"/>
          <w:szCs w:val="20"/>
        </w:rPr>
        <w:t>W</w:t>
      </w:r>
      <w:r w:rsidRPr="00E1758E">
        <w:rPr>
          <w:sz w:val="22"/>
          <w:szCs w:val="20"/>
        </w:rPr>
        <w:t>arszawska</w:t>
      </w:r>
      <w:r w:rsidR="009B7206" w:rsidRPr="00E1758E">
        <w:rPr>
          <w:sz w:val="22"/>
          <w:szCs w:val="20"/>
        </w:rPr>
        <w:t>, któr</w:t>
      </w:r>
      <w:r w:rsidR="00100B96" w:rsidRPr="00E1758E">
        <w:rPr>
          <w:sz w:val="22"/>
          <w:szCs w:val="20"/>
        </w:rPr>
        <w:t>ego</w:t>
      </w:r>
      <w:r w:rsidR="009B7206" w:rsidRPr="00E1758E">
        <w:rPr>
          <w:sz w:val="22"/>
          <w:szCs w:val="20"/>
        </w:rPr>
        <w:t xml:space="preserve"> udokumentowanie wymaga szeroko zakrojonych prac i wierceń badawczych. </w:t>
      </w:r>
      <w:r w:rsidRPr="00E1758E">
        <w:rPr>
          <w:sz w:val="22"/>
          <w:szCs w:val="20"/>
        </w:rPr>
        <w:t xml:space="preserve">Zbiornik nr 213 został udokumentowany w wyniku szczegółowego rozpoznania hydrogeologicznego. Szacunkowe zasoby dyspozycyjne tego zbiornika wynoszą 290 tys. </w:t>
      </w:r>
      <w:r w:rsidRPr="00D44F70">
        <w:rPr>
          <w:sz w:val="22"/>
          <w:szCs w:val="20"/>
        </w:rPr>
        <w:t>m</w:t>
      </w:r>
      <w:r w:rsidR="00D44F70">
        <w:rPr>
          <w:sz w:val="22"/>
          <w:szCs w:val="20"/>
          <w:vertAlign w:val="superscript"/>
        </w:rPr>
        <w:t>3</w:t>
      </w:r>
      <w:r w:rsidRPr="00E1758E">
        <w:rPr>
          <w:sz w:val="22"/>
          <w:szCs w:val="20"/>
        </w:rPr>
        <w:t>/d</w:t>
      </w:r>
      <w:r w:rsidR="00180842">
        <w:rPr>
          <w:sz w:val="22"/>
          <w:szCs w:val="20"/>
        </w:rPr>
        <w:t>. Na terenie gminy nie występują obszary ochronne GZWP.</w:t>
      </w:r>
    </w:p>
    <w:p w14:paraId="43769CAC" w14:textId="28C102AC" w:rsidR="005735B6" w:rsidRDefault="005735B6" w:rsidP="005735B6">
      <w:pPr>
        <w:pStyle w:val="Nagwek2"/>
        <w:spacing w:before="200" w:after="200"/>
        <w:ind w:left="578" w:hanging="578"/>
        <w:rPr>
          <w:smallCaps/>
        </w:rPr>
      </w:pPr>
      <w:bookmarkStart w:id="46" w:name="_Toc80865552"/>
      <w:r>
        <w:rPr>
          <w:smallCaps/>
        </w:rPr>
        <w:t>Wody powierzchniowe</w:t>
      </w:r>
      <w:bookmarkEnd w:id="46"/>
    </w:p>
    <w:p w14:paraId="38653DDD" w14:textId="160020BB" w:rsidR="00C6617F" w:rsidRPr="00E1758E" w:rsidRDefault="00712739" w:rsidP="00C6617F">
      <w:pPr>
        <w:spacing w:after="0"/>
        <w:ind w:firstLine="578"/>
        <w:rPr>
          <w:sz w:val="22"/>
          <w:szCs w:val="20"/>
        </w:rPr>
      </w:pPr>
      <w:r w:rsidRPr="00E1758E">
        <w:rPr>
          <w:sz w:val="22"/>
          <w:szCs w:val="20"/>
        </w:rPr>
        <w:t xml:space="preserve">Sieć hydrograficzna </w:t>
      </w:r>
      <w:r w:rsidRPr="00D44F70">
        <w:rPr>
          <w:sz w:val="22"/>
          <w:szCs w:val="20"/>
        </w:rPr>
        <w:t>g</w:t>
      </w:r>
      <w:r w:rsidR="00D44F70">
        <w:rPr>
          <w:sz w:val="22"/>
          <w:szCs w:val="20"/>
        </w:rPr>
        <w:t>m</w:t>
      </w:r>
      <w:r w:rsidRPr="00D44F70">
        <w:rPr>
          <w:sz w:val="22"/>
          <w:szCs w:val="20"/>
        </w:rPr>
        <w:t>iny</w:t>
      </w:r>
      <w:r w:rsidRPr="00E1758E">
        <w:rPr>
          <w:sz w:val="22"/>
          <w:szCs w:val="20"/>
        </w:rPr>
        <w:t xml:space="preserve"> jest urozmaicona. Składają się na nią liczne jeziora, rzeki i</w:t>
      </w:r>
      <w:r w:rsidR="00CC1286" w:rsidRPr="00E1758E">
        <w:rPr>
          <w:sz w:val="22"/>
          <w:szCs w:val="20"/>
        </w:rPr>
        <w:t xml:space="preserve"> </w:t>
      </w:r>
      <w:r w:rsidRPr="00E1758E">
        <w:rPr>
          <w:sz w:val="22"/>
          <w:szCs w:val="20"/>
        </w:rPr>
        <w:t>kanały oraz wiele uzupełniających je licznych mniejszych cieków</w:t>
      </w:r>
      <w:r w:rsidR="00CC1286" w:rsidRPr="00E1758E">
        <w:rPr>
          <w:sz w:val="22"/>
          <w:szCs w:val="20"/>
        </w:rPr>
        <w:t xml:space="preserve"> </w:t>
      </w:r>
      <w:r w:rsidRPr="00E1758E">
        <w:rPr>
          <w:sz w:val="22"/>
          <w:szCs w:val="20"/>
        </w:rPr>
        <w:t>oraz rowy melioracyjne.</w:t>
      </w:r>
      <w:r w:rsidR="00CC1286" w:rsidRPr="00E1758E">
        <w:rPr>
          <w:sz w:val="22"/>
          <w:szCs w:val="20"/>
        </w:rPr>
        <w:t xml:space="preserve"> </w:t>
      </w:r>
    </w:p>
    <w:p w14:paraId="1F0316C9" w14:textId="77777777" w:rsidR="00CC1286" w:rsidRPr="00E1758E" w:rsidRDefault="00712739" w:rsidP="00C6617F">
      <w:pPr>
        <w:spacing w:after="0"/>
        <w:ind w:left="578"/>
        <w:rPr>
          <w:sz w:val="22"/>
          <w:szCs w:val="20"/>
        </w:rPr>
      </w:pPr>
      <w:r w:rsidRPr="00E1758E">
        <w:rPr>
          <w:sz w:val="22"/>
          <w:szCs w:val="20"/>
        </w:rPr>
        <w:t>Główne cieki płynące przez teren gminy to rzeka Sawica, Wałpusza</w:t>
      </w:r>
      <w:r w:rsidR="00CC1286" w:rsidRPr="00E1758E">
        <w:rPr>
          <w:sz w:val="22"/>
          <w:szCs w:val="20"/>
        </w:rPr>
        <w:t xml:space="preserve"> </w:t>
      </w:r>
      <w:r w:rsidRPr="00E1758E">
        <w:rPr>
          <w:sz w:val="22"/>
          <w:szCs w:val="20"/>
        </w:rPr>
        <w:t>i</w:t>
      </w:r>
      <w:r w:rsidR="00CC1286" w:rsidRPr="00E1758E">
        <w:rPr>
          <w:sz w:val="22"/>
          <w:szCs w:val="20"/>
        </w:rPr>
        <w:t xml:space="preserve"> </w:t>
      </w:r>
      <w:proofErr w:type="spellStart"/>
      <w:r w:rsidRPr="00E1758E">
        <w:rPr>
          <w:sz w:val="22"/>
          <w:szCs w:val="20"/>
        </w:rPr>
        <w:t>Radostówka</w:t>
      </w:r>
      <w:proofErr w:type="spellEnd"/>
      <w:r w:rsidRPr="00E1758E">
        <w:rPr>
          <w:sz w:val="22"/>
          <w:szCs w:val="20"/>
        </w:rPr>
        <w:t>.</w:t>
      </w:r>
      <w:r w:rsidR="00CC1286" w:rsidRPr="00E1758E">
        <w:rPr>
          <w:sz w:val="22"/>
          <w:szCs w:val="20"/>
        </w:rPr>
        <w:t xml:space="preserve"> </w:t>
      </w:r>
    </w:p>
    <w:p w14:paraId="548DEC25" w14:textId="77777777" w:rsidR="00CC1286" w:rsidRPr="00E1758E" w:rsidRDefault="00712739" w:rsidP="00D85CE5">
      <w:pPr>
        <w:pStyle w:val="Akapitzlist"/>
        <w:numPr>
          <w:ilvl w:val="0"/>
          <w:numId w:val="33"/>
        </w:numPr>
        <w:spacing w:after="0"/>
        <w:rPr>
          <w:sz w:val="22"/>
          <w:szCs w:val="20"/>
        </w:rPr>
      </w:pPr>
      <w:r w:rsidRPr="00E1758E">
        <w:rPr>
          <w:sz w:val="22"/>
          <w:szCs w:val="20"/>
        </w:rPr>
        <w:t>Sawica</w:t>
      </w:r>
      <w:r w:rsidR="00CC1286" w:rsidRPr="00E1758E">
        <w:rPr>
          <w:sz w:val="22"/>
          <w:szCs w:val="20"/>
        </w:rPr>
        <w:t xml:space="preserve"> </w:t>
      </w:r>
      <w:r w:rsidRPr="00E1758E">
        <w:rPr>
          <w:sz w:val="22"/>
          <w:szCs w:val="20"/>
        </w:rPr>
        <w:t>–</w:t>
      </w:r>
      <w:r w:rsidR="00CC1286" w:rsidRPr="00E1758E">
        <w:rPr>
          <w:sz w:val="22"/>
          <w:szCs w:val="20"/>
        </w:rPr>
        <w:t xml:space="preserve"> </w:t>
      </w:r>
      <w:r w:rsidRPr="00E1758E">
        <w:rPr>
          <w:sz w:val="22"/>
          <w:szCs w:val="20"/>
        </w:rPr>
        <w:t>lewy dopływ Omulwi, który bierze początek na terenach wokół jeziora Sawica, a</w:t>
      </w:r>
      <w:r w:rsidR="00CC1286" w:rsidRPr="00E1758E">
        <w:rPr>
          <w:sz w:val="22"/>
          <w:szCs w:val="20"/>
        </w:rPr>
        <w:t xml:space="preserve"> </w:t>
      </w:r>
      <w:r w:rsidRPr="00E1758E">
        <w:rPr>
          <w:sz w:val="22"/>
          <w:szCs w:val="20"/>
        </w:rPr>
        <w:t>także w</w:t>
      </w:r>
      <w:r w:rsidR="00CC1286" w:rsidRPr="00E1758E">
        <w:rPr>
          <w:sz w:val="22"/>
          <w:szCs w:val="20"/>
        </w:rPr>
        <w:t xml:space="preserve"> </w:t>
      </w:r>
      <w:r w:rsidRPr="00E1758E">
        <w:rPr>
          <w:sz w:val="22"/>
          <w:szCs w:val="20"/>
        </w:rPr>
        <w:t>jeziorach powyżej. Rzeka</w:t>
      </w:r>
      <w:r w:rsidR="00CC1286" w:rsidRPr="00E1758E">
        <w:rPr>
          <w:sz w:val="22"/>
          <w:szCs w:val="20"/>
        </w:rPr>
        <w:t xml:space="preserve"> </w:t>
      </w:r>
      <w:r w:rsidRPr="00E1758E">
        <w:rPr>
          <w:sz w:val="22"/>
          <w:szCs w:val="20"/>
        </w:rPr>
        <w:t xml:space="preserve">następnie wpływa do jeziora </w:t>
      </w:r>
      <w:proofErr w:type="spellStart"/>
      <w:r w:rsidRPr="00E1758E">
        <w:rPr>
          <w:sz w:val="22"/>
          <w:szCs w:val="20"/>
        </w:rPr>
        <w:t>Natać</w:t>
      </w:r>
      <w:proofErr w:type="spellEnd"/>
      <w:r w:rsidRPr="00E1758E">
        <w:rPr>
          <w:sz w:val="22"/>
          <w:szCs w:val="20"/>
        </w:rPr>
        <w:t>, po wypłynięciu łączy się z</w:t>
      </w:r>
      <w:r w:rsidR="00CC1286" w:rsidRPr="00E1758E">
        <w:rPr>
          <w:sz w:val="22"/>
          <w:szCs w:val="20"/>
        </w:rPr>
        <w:t xml:space="preserve"> </w:t>
      </w:r>
      <w:r w:rsidRPr="00E1758E">
        <w:rPr>
          <w:sz w:val="22"/>
          <w:szCs w:val="20"/>
        </w:rPr>
        <w:t>rzeką Saska, następnie wpływa do Jeziora Sędańskiego, dalej jeziora Sasek Mały i</w:t>
      </w:r>
      <w:r w:rsidR="00CC1286" w:rsidRPr="00E1758E">
        <w:rPr>
          <w:sz w:val="22"/>
          <w:szCs w:val="20"/>
        </w:rPr>
        <w:t xml:space="preserve"> </w:t>
      </w:r>
      <w:r w:rsidRPr="00E1758E">
        <w:rPr>
          <w:sz w:val="22"/>
          <w:szCs w:val="20"/>
        </w:rPr>
        <w:t>na</w:t>
      </w:r>
      <w:r w:rsidR="00CC1286" w:rsidRPr="00E1758E">
        <w:rPr>
          <w:sz w:val="22"/>
          <w:szCs w:val="20"/>
        </w:rPr>
        <w:t xml:space="preserve"> </w:t>
      </w:r>
      <w:r w:rsidRPr="00E1758E">
        <w:rPr>
          <w:sz w:val="22"/>
          <w:szCs w:val="20"/>
        </w:rPr>
        <w:t>terenie Wielbarka wpada do Omulwi.</w:t>
      </w:r>
    </w:p>
    <w:p w14:paraId="63A91A16" w14:textId="77777777" w:rsidR="00CC1286" w:rsidRPr="00E1758E" w:rsidRDefault="00712739" w:rsidP="00D85CE5">
      <w:pPr>
        <w:pStyle w:val="Akapitzlist"/>
        <w:numPr>
          <w:ilvl w:val="0"/>
          <w:numId w:val="33"/>
        </w:numPr>
        <w:spacing w:after="0"/>
        <w:rPr>
          <w:sz w:val="22"/>
          <w:szCs w:val="20"/>
        </w:rPr>
      </w:pPr>
      <w:r w:rsidRPr="00E1758E">
        <w:rPr>
          <w:sz w:val="22"/>
          <w:szCs w:val="20"/>
        </w:rPr>
        <w:t>Wałpusza–to lewy dopływ Omulwi o całkowitej długości wraz z jeziorem Wałpusz 65,7 km. Cały bieg rzeki znajduje się na terenie powiatu szczycieńskiego. Wałpusza wypływa z jeziora Wałpusz, płynie z północy na południe i na południowej granicy powiatu wpływa do Omulwi. Przy trasie tworzy niewielkie rozlewisko zwane Młyńskim Stawem. Na prawie całej długości jest rzeką w dużym stopniu uregulowaną.</w:t>
      </w:r>
      <w:r w:rsidR="00CC1286" w:rsidRPr="00E1758E">
        <w:rPr>
          <w:sz w:val="22"/>
          <w:szCs w:val="20"/>
        </w:rPr>
        <w:t xml:space="preserve"> </w:t>
      </w:r>
    </w:p>
    <w:p w14:paraId="695AA53E" w14:textId="77777777" w:rsidR="00C6617F" w:rsidRPr="00E1758E" w:rsidRDefault="00712739" w:rsidP="00D85CE5">
      <w:pPr>
        <w:pStyle w:val="Akapitzlist"/>
        <w:numPr>
          <w:ilvl w:val="0"/>
          <w:numId w:val="33"/>
        </w:numPr>
        <w:spacing w:after="0"/>
        <w:rPr>
          <w:sz w:val="22"/>
          <w:szCs w:val="20"/>
        </w:rPr>
      </w:pPr>
      <w:proofErr w:type="spellStart"/>
      <w:r w:rsidRPr="00E1758E">
        <w:rPr>
          <w:sz w:val="22"/>
          <w:szCs w:val="20"/>
        </w:rPr>
        <w:t>Radostówka</w:t>
      </w:r>
      <w:proofErr w:type="spellEnd"/>
      <w:r w:rsidR="00CC1286" w:rsidRPr="00E1758E">
        <w:rPr>
          <w:sz w:val="22"/>
          <w:szCs w:val="20"/>
        </w:rPr>
        <w:t xml:space="preserve"> </w:t>
      </w:r>
      <w:r w:rsidRPr="00E1758E">
        <w:rPr>
          <w:sz w:val="22"/>
          <w:szCs w:val="20"/>
        </w:rPr>
        <w:t>–</w:t>
      </w:r>
      <w:r w:rsidR="00CC1286" w:rsidRPr="00E1758E">
        <w:rPr>
          <w:sz w:val="22"/>
          <w:szCs w:val="20"/>
        </w:rPr>
        <w:t xml:space="preserve"> </w:t>
      </w:r>
      <w:r w:rsidRPr="00E1758E">
        <w:rPr>
          <w:sz w:val="22"/>
          <w:szCs w:val="20"/>
        </w:rPr>
        <w:t>struga, która wypływa z bagnistych łąk w</w:t>
      </w:r>
      <w:r w:rsidR="00CC1286" w:rsidRPr="00E1758E">
        <w:rPr>
          <w:sz w:val="22"/>
          <w:szCs w:val="20"/>
        </w:rPr>
        <w:t xml:space="preserve"> </w:t>
      </w:r>
      <w:r w:rsidRPr="00E1758E">
        <w:rPr>
          <w:sz w:val="22"/>
          <w:szCs w:val="20"/>
        </w:rPr>
        <w:t xml:space="preserve">pobliżu wsi Olszyny o długości ok.27 km, po połączeniu z </w:t>
      </w:r>
      <w:proofErr w:type="spellStart"/>
      <w:r w:rsidRPr="00E1758E">
        <w:rPr>
          <w:sz w:val="22"/>
          <w:szCs w:val="20"/>
        </w:rPr>
        <w:t>Jerutką</w:t>
      </w:r>
      <w:proofErr w:type="spellEnd"/>
      <w:r w:rsidRPr="00E1758E">
        <w:rPr>
          <w:sz w:val="22"/>
          <w:szCs w:val="20"/>
        </w:rPr>
        <w:t xml:space="preserve"> (wypływa</w:t>
      </w:r>
      <w:r w:rsidR="00CC1286" w:rsidRPr="00E1758E">
        <w:rPr>
          <w:sz w:val="22"/>
          <w:szCs w:val="20"/>
        </w:rPr>
        <w:t xml:space="preserve"> </w:t>
      </w:r>
      <w:r w:rsidRPr="00E1758E">
        <w:rPr>
          <w:sz w:val="22"/>
          <w:szCs w:val="20"/>
        </w:rPr>
        <w:t>z jeziora Marksewo)tworzy rzekę</w:t>
      </w:r>
      <w:r w:rsidR="00CC1286" w:rsidRPr="00E1758E">
        <w:rPr>
          <w:sz w:val="22"/>
          <w:szCs w:val="20"/>
        </w:rPr>
        <w:t xml:space="preserve"> </w:t>
      </w:r>
      <w:r w:rsidRPr="00E1758E">
        <w:rPr>
          <w:sz w:val="22"/>
          <w:szCs w:val="20"/>
        </w:rPr>
        <w:t>Rozoga, która później</w:t>
      </w:r>
      <w:r w:rsidR="00CC1286" w:rsidRPr="00E1758E">
        <w:rPr>
          <w:sz w:val="22"/>
          <w:szCs w:val="20"/>
        </w:rPr>
        <w:t xml:space="preserve"> </w:t>
      </w:r>
      <w:r w:rsidRPr="00E1758E">
        <w:rPr>
          <w:sz w:val="22"/>
          <w:szCs w:val="20"/>
        </w:rPr>
        <w:t>uchodzi do Narwi powyżej Ostrołęki.</w:t>
      </w:r>
    </w:p>
    <w:p w14:paraId="7C350E8A" w14:textId="79E79458" w:rsidR="00E86FAF" w:rsidRPr="00E1758E" w:rsidRDefault="00AC3EE7" w:rsidP="00E1758E">
      <w:pPr>
        <w:spacing w:after="0"/>
        <w:ind w:firstLine="360"/>
        <w:rPr>
          <w:sz w:val="22"/>
          <w:szCs w:val="20"/>
        </w:rPr>
      </w:pPr>
      <w:r w:rsidRPr="00E1758E">
        <w:rPr>
          <w:sz w:val="22"/>
          <w:szCs w:val="20"/>
        </w:rPr>
        <w:t>Na terenie gminy jeziora koncentrują się w północnej części gminy oraz przy zachodniej granicy gminy. Główne jeziora na terenie gminy</w:t>
      </w:r>
      <w:r w:rsidR="00B24AEB" w:rsidRPr="00E1758E">
        <w:rPr>
          <w:sz w:val="22"/>
          <w:szCs w:val="20"/>
        </w:rPr>
        <w:t>. Główne jeziora na terenie gminy (lub w bezpośrednim sąsiedztwie) przedstawia poniższa tabela.</w:t>
      </w:r>
    </w:p>
    <w:p w14:paraId="1A7BAF0F" w14:textId="31BD428C" w:rsidR="005A6B92" w:rsidRPr="004559E6" w:rsidRDefault="005A6B92" w:rsidP="00B242E6">
      <w:pPr>
        <w:pStyle w:val="Tabele"/>
      </w:pPr>
      <w:bookmarkStart w:id="47" w:name="_Toc80858602"/>
      <w:r w:rsidRPr="004559E6">
        <w:lastRenderedPageBreak/>
        <w:t xml:space="preserve">Tabela </w:t>
      </w:r>
      <w:r w:rsidR="00111620">
        <w:t>4</w:t>
      </w:r>
      <w:r w:rsidRPr="004559E6">
        <w:t xml:space="preserve">. Największe jeziora na terenie </w:t>
      </w:r>
      <w:r w:rsidR="00D767D1">
        <w:t>g</w:t>
      </w:r>
      <w:r w:rsidRPr="004559E6">
        <w:t>miny Szczytno.</w:t>
      </w:r>
      <w:bookmarkEnd w:id="47"/>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8"/>
        <w:gridCol w:w="4930"/>
        <w:gridCol w:w="2755"/>
      </w:tblGrid>
      <w:tr w:rsidR="005A6B92" w:rsidRPr="00900EC5" w14:paraId="79FB9650" w14:textId="77777777" w:rsidTr="00853790">
        <w:trPr>
          <w:trHeight w:val="458"/>
          <w:jc w:val="center"/>
        </w:trPr>
        <w:tc>
          <w:tcPr>
            <w:tcW w:w="1408" w:type="dxa"/>
            <w:vMerge w:val="restart"/>
            <w:shd w:val="clear" w:color="000000" w:fill="D9D9D9"/>
            <w:noWrap/>
            <w:vAlign w:val="center"/>
            <w:hideMark/>
          </w:tcPr>
          <w:p w14:paraId="15F78DB8" w14:textId="77777777" w:rsidR="005A6B92" w:rsidRPr="00853790" w:rsidRDefault="005A6B92" w:rsidP="00B7554B">
            <w:pPr>
              <w:pStyle w:val="Default"/>
              <w:spacing w:line="276" w:lineRule="auto"/>
              <w:jc w:val="center"/>
              <w:rPr>
                <w:b/>
                <w:bCs/>
                <w:i/>
                <w:iCs/>
                <w:sz w:val="20"/>
                <w:szCs w:val="20"/>
              </w:rPr>
            </w:pPr>
            <w:r w:rsidRPr="00853790">
              <w:rPr>
                <w:b/>
                <w:bCs/>
                <w:i/>
                <w:iCs/>
                <w:sz w:val="20"/>
                <w:szCs w:val="20"/>
              </w:rPr>
              <w:t>Lp.</w:t>
            </w:r>
          </w:p>
        </w:tc>
        <w:tc>
          <w:tcPr>
            <w:tcW w:w="4930" w:type="dxa"/>
            <w:vMerge w:val="restart"/>
            <w:shd w:val="clear" w:color="000000" w:fill="D9D9D9"/>
            <w:noWrap/>
            <w:vAlign w:val="center"/>
            <w:hideMark/>
          </w:tcPr>
          <w:p w14:paraId="55049952" w14:textId="77777777" w:rsidR="005A6B92" w:rsidRPr="00853790" w:rsidRDefault="005A6B92" w:rsidP="00B7554B">
            <w:pPr>
              <w:pStyle w:val="Default"/>
              <w:spacing w:line="276" w:lineRule="auto"/>
              <w:jc w:val="center"/>
              <w:rPr>
                <w:b/>
                <w:bCs/>
                <w:i/>
                <w:iCs/>
                <w:sz w:val="20"/>
                <w:szCs w:val="20"/>
              </w:rPr>
            </w:pPr>
            <w:r w:rsidRPr="00853790">
              <w:rPr>
                <w:b/>
                <w:bCs/>
                <w:i/>
                <w:iCs/>
                <w:sz w:val="20"/>
                <w:szCs w:val="20"/>
              </w:rPr>
              <w:t>Nazwa jeziora</w:t>
            </w:r>
          </w:p>
        </w:tc>
        <w:tc>
          <w:tcPr>
            <w:tcW w:w="2755" w:type="dxa"/>
            <w:vMerge w:val="restart"/>
            <w:shd w:val="clear" w:color="000000" w:fill="D9D9D9"/>
            <w:vAlign w:val="center"/>
            <w:hideMark/>
          </w:tcPr>
          <w:p w14:paraId="2C7AB196" w14:textId="77777777" w:rsidR="005A6B92" w:rsidRPr="00853790" w:rsidRDefault="005A6B92" w:rsidP="00B7554B">
            <w:pPr>
              <w:pStyle w:val="Default"/>
              <w:spacing w:line="276" w:lineRule="auto"/>
              <w:jc w:val="center"/>
              <w:rPr>
                <w:b/>
                <w:bCs/>
                <w:i/>
                <w:iCs/>
                <w:sz w:val="20"/>
                <w:szCs w:val="20"/>
              </w:rPr>
            </w:pPr>
            <w:r w:rsidRPr="00853790">
              <w:rPr>
                <w:b/>
                <w:bCs/>
                <w:i/>
                <w:iCs/>
                <w:sz w:val="20"/>
                <w:szCs w:val="20"/>
              </w:rPr>
              <w:t>Powierzchnia jeziora [ha]</w:t>
            </w:r>
          </w:p>
        </w:tc>
      </w:tr>
      <w:tr w:rsidR="005A6B92" w:rsidRPr="00900EC5" w14:paraId="61B6F6BD" w14:textId="77777777" w:rsidTr="00853790">
        <w:trPr>
          <w:trHeight w:val="458"/>
          <w:jc w:val="center"/>
        </w:trPr>
        <w:tc>
          <w:tcPr>
            <w:tcW w:w="1408" w:type="dxa"/>
            <w:vMerge/>
            <w:vAlign w:val="center"/>
            <w:hideMark/>
          </w:tcPr>
          <w:p w14:paraId="43C27E90" w14:textId="77777777" w:rsidR="005A6B92" w:rsidRPr="00853790" w:rsidRDefault="005A6B92" w:rsidP="00B7554B">
            <w:pPr>
              <w:spacing w:after="0" w:line="240" w:lineRule="auto"/>
              <w:jc w:val="left"/>
              <w:rPr>
                <w:rFonts w:eastAsia="Times New Roman" w:cs="Times New Roman"/>
                <w:b/>
                <w:bCs/>
                <w:color w:val="000000"/>
                <w:sz w:val="20"/>
                <w:szCs w:val="20"/>
                <w:lang w:eastAsia="pl-PL"/>
              </w:rPr>
            </w:pPr>
          </w:p>
        </w:tc>
        <w:tc>
          <w:tcPr>
            <w:tcW w:w="4930" w:type="dxa"/>
            <w:vMerge/>
            <w:vAlign w:val="center"/>
            <w:hideMark/>
          </w:tcPr>
          <w:p w14:paraId="177E2BC3" w14:textId="77777777" w:rsidR="005A6B92" w:rsidRPr="00853790" w:rsidRDefault="005A6B92" w:rsidP="00B7554B">
            <w:pPr>
              <w:spacing w:after="0" w:line="240" w:lineRule="auto"/>
              <w:jc w:val="left"/>
              <w:rPr>
                <w:rFonts w:eastAsia="Times New Roman" w:cs="Times New Roman"/>
                <w:b/>
                <w:bCs/>
                <w:color w:val="000000"/>
                <w:sz w:val="20"/>
                <w:szCs w:val="20"/>
                <w:lang w:eastAsia="pl-PL"/>
              </w:rPr>
            </w:pPr>
          </w:p>
        </w:tc>
        <w:tc>
          <w:tcPr>
            <w:tcW w:w="2755" w:type="dxa"/>
            <w:vMerge/>
            <w:vAlign w:val="center"/>
            <w:hideMark/>
          </w:tcPr>
          <w:p w14:paraId="5E619C53" w14:textId="77777777" w:rsidR="005A6B92" w:rsidRPr="00853790" w:rsidRDefault="005A6B92" w:rsidP="00B7554B">
            <w:pPr>
              <w:spacing w:after="0" w:line="240" w:lineRule="auto"/>
              <w:jc w:val="left"/>
              <w:rPr>
                <w:rFonts w:eastAsia="Times New Roman" w:cs="Times New Roman"/>
                <w:b/>
                <w:bCs/>
                <w:color w:val="000000"/>
                <w:sz w:val="20"/>
                <w:szCs w:val="20"/>
                <w:lang w:eastAsia="pl-PL"/>
              </w:rPr>
            </w:pPr>
          </w:p>
        </w:tc>
      </w:tr>
      <w:tr w:rsidR="005A6B92" w:rsidRPr="00900EC5" w14:paraId="54B4BEE7" w14:textId="77777777" w:rsidTr="00853790">
        <w:trPr>
          <w:trHeight w:val="522"/>
          <w:jc w:val="center"/>
        </w:trPr>
        <w:tc>
          <w:tcPr>
            <w:tcW w:w="1408" w:type="dxa"/>
            <w:shd w:val="clear" w:color="auto" w:fill="auto"/>
            <w:noWrap/>
            <w:vAlign w:val="center"/>
            <w:hideMark/>
          </w:tcPr>
          <w:p w14:paraId="4324A1A7" w14:textId="77777777" w:rsidR="005A6B92" w:rsidRPr="00853790" w:rsidRDefault="005A6B92" w:rsidP="00B7554B">
            <w:pPr>
              <w:pStyle w:val="Default"/>
              <w:spacing w:line="276" w:lineRule="auto"/>
              <w:jc w:val="center"/>
              <w:rPr>
                <w:sz w:val="20"/>
                <w:szCs w:val="20"/>
              </w:rPr>
            </w:pPr>
            <w:r w:rsidRPr="00853790">
              <w:rPr>
                <w:sz w:val="20"/>
                <w:szCs w:val="20"/>
              </w:rPr>
              <w:t>1.</w:t>
            </w:r>
          </w:p>
        </w:tc>
        <w:tc>
          <w:tcPr>
            <w:tcW w:w="4930" w:type="dxa"/>
            <w:shd w:val="clear" w:color="auto" w:fill="auto"/>
            <w:vAlign w:val="center"/>
            <w:hideMark/>
          </w:tcPr>
          <w:p w14:paraId="6F5A5A35" w14:textId="77777777" w:rsidR="005A6B92" w:rsidRPr="00853790" w:rsidRDefault="005A6B92" w:rsidP="00B7554B">
            <w:pPr>
              <w:pStyle w:val="Default"/>
              <w:spacing w:line="276" w:lineRule="auto"/>
              <w:jc w:val="center"/>
              <w:rPr>
                <w:i/>
                <w:iCs/>
                <w:sz w:val="20"/>
                <w:szCs w:val="20"/>
              </w:rPr>
            </w:pPr>
            <w:r w:rsidRPr="00853790">
              <w:rPr>
                <w:i/>
                <w:iCs/>
                <w:sz w:val="20"/>
                <w:szCs w:val="20"/>
              </w:rPr>
              <w:t>Sasek Wielki</w:t>
            </w:r>
          </w:p>
        </w:tc>
        <w:tc>
          <w:tcPr>
            <w:tcW w:w="2755" w:type="dxa"/>
            <w:shd w:val="clear" w:color="auto" w:fill="auto"/>
            <w:vAlign w:val="center"/>
            <w:hideMark/>
          </w:tcPr>
          <w:p w14:paraId="78439B96" w14:textId="77777777" w:rsidR="005A6B92" w:rsidRPr="00853790" w:rsidRDefault="005A6B92" w:rsidP="00B7554B">
            <w:pPr>
              <w:pStyle w:val="Default"/>
              <w:spacing w:line="276" w:lineRule="auto"/>
              <w:jc w:val="center"/>
              <w:rPr>
                <w:sz w:val="20"/>
                <w:szCs w:val="20"/>
              </w:rPr>
            </w:pPr>
            <w:r w:rsidRPr="00853790">
              <w:rPr>
                <w:sz w:val="20"/>
                <w:szCs w:val="20"/>
              </w:rPr>
              <w:t>869,3</w:t>
            </w:r>
          </w:p>
        </w:tc>
      </w:tr>
      <w:tr w:rsidR="005A6B92" w:rsidRPr="00900EC5" w14:paraId="0D26C217" w14:textId="77777777" w:rsidTr="00853790">
        <w:trPr>
          <w:trHeight w:val="522"/>
          <w:jc w:val="center"/>
        </w:trPr>
        <w:tc>
          <w:tcPr>
            <w:tcW w:w="1408" w:type="dxa"/>
            <w:shd w:val="clear" w:color="auto" w:fill="auto"/>
            <w:noWrap/>
            <w:vAlign w:val="center"/>
          </w:tcPr>
          <w:p w14:paraId="350C9609" w14:textId="77777777" w:rsidR="005A6B92" w:rsidRPr="00853790" w:rsidRDefault="005A6B92" w:rsidP="00B7554B">
            <w:pPr>
              <w:pStyle w:val="Default"/>
              <w:spacing w:line="276" w:lineRule="auto"/>
              <w:jc w:val="center"/>
              <w:rPr>
                <w:sz w:val="20"/>
                <w:szCs w:val="20"/>
              </w:rPr>
            </w:pPr>
            <w:r w:rsidRPr="00853790">
              <w:rPr>
                <w:sz w:val="20"/>
                <w:szCs w:val="20"/>
              </w:rPr>
              <w:t>2.</w:t>
            </w:r>
          </w:p>
        </w:tc>
        <w:tc>
          <w:tcPr>
            <w:tcW w:w="4930" w:type="dxa"/>
            <w:shd w:val="clear" w:color="auto" w:fill="auto"/>
            <w:vAlign w:val="center"/>
          </w:tcPr>
          <w:p w14:paraId="3EE4A33F" w14:textId="77777777" w:rsidR="005A6B92" w:rsidRPr="00853790" w:rsidRDefault="005A6B92" w:rsidP="00B7554B">
            <w:pPr>
              <w:pStyle w:val="Default"/>
              <w:spacing w:line="276" w:lineRule="auto"/>
              <w:jc w:val="center"/>
              <w:rPr>
                <w:i/>
                <w:iCs/>
                <w:sz w:val="20"/>
                <w:szCs w:val="20"/>
              </w:rPr>
            </w:pPr>
            <w:r w:rsidRPr="00853790">
              <w:rPr>
                <w:i/>
                <w:iCs/>
                <w:sz w:val="20"/>
                <w:szCs w:val="20"/>
              </w:rPr>
              <w:t>Wałpusz</w:t>
            </w:r>
          </w:p>
        </w:tc>
        <w:tc>
          <w:tcPr>
            <w:tcW w:w="2755" w:type="dxa"/>
            <w:shd w:val="clear" w:color="auto" w:fill="auto"/>
            <w:vAlign w:val="center"/>
          </w:tcPr>
          <w:p w14:paraId="645788C4" w14:textId="77777777" w:rsidR="005A6B92" w:rsidRPr="00853790" w:rsidRDefault="005A6B92" w:rsidP="00B7554B">
            <w:pPr>
              <w:pStyle w:val="Default"/>
              <w:spacing w:line="276" w:lineRule="auto"/>
              <w:jc w:val="center"/>
              <w:rPr>
                <w:sz w:val="20"/>
                <w:szCs w:val="20"/>
              </w:rPr>
            </w:pPr>
            <w:r w:rsidRPr="00853790">
              <w:rPr>
                <w:sz w:val="20"/>
                <w:szCs w:val="20"/>
              </w:rPr>
              <w:t>431,6</w:t>
            </w:r>
          </w:p>
        </w:tc>
      </w:tr>
      <w:tr w:rsidR="005A6B92" w:rsidRPr="00900EC5" w14:paraId="019C3769" w14:textId="77777777" w:rsidTr="00853790">
        <w:trPr>
          <w:trHeight w:val="522"/>
          <w:jc w:val="center"/>
        </w:trPr>
        <w:tc>
          <w:tcPr>
            <w:tcW w:w="1408" w:type="dxa"/>
            <w:shd w:val="clear" w:color="auto" w:fill="auto"/>
            <w:noWrap/>
            <w:vAlign w:val="center"/>
          </w:tcPr>
          <w:p w14:paraId="22F09BA3" w14:textId="77777777" w:rsidR="005A6B92" w:rsidRPr="00853790" w:rsidRDefault="005A6B92" w:rsidP="00B7554B">
            <w:pPr>
              <w:pStyle w:val="Default"/>
              <w:spacing w:line="276" w:lineRule="auto"/>
              <w:jc w:val="center"/>
              <w:rPr>
                <w:sz w:val="20"/>
                <w:szCs w:val="20"/>
              </w:rPr>
            </w:pPr>
            <w:r w:rsidRPr="00853790">
              <w:rPr>
                <w:sz w:val="20"/>
                <w:szCs w:val="20"/>
              </w:rPr>
              <w:t>3.</w:t>
            </w:r>
          </w:p>
        </w:tc>
        <w:tc>
          <w:tcPr>
            <w:tcW w:w="4930" w:type="dxa"/>
            <w:shd w:val="clear" w:color="auto" w:fill="auto"/>
            <w:vAlign w:val="center"/>
          </w:tcPr>
          <w:p w14:paraId="038F874C" w14:textId="77777777" w:rsidR="005A6B92" w:rsidRPr="00853790" w:rsidRDefault="005A6B92" w:rsidP="00B7554B">
            <w:pPr>
              <w:pStyle w:val="Default"/>
              <w:spacing w:line="276" w:lineRule="auto"/>
              <w:jc w:val="center"/>
              <w:rPr>
                <w:i/>
                <w:iCs/>
                <w:sz w:val="20"/>
                <w:szCs w:val="20"/>
              </w:rPr>
            </w:pPr>
            <w:r w:rsidRPr="00853790">
              <w:rPr>
                <w:i/>
                <w:iCs/>
                <w:sz w:val="20"/>
                <w:szCs w:val="20"/>
              </w:rPr>
              <w:t>Sędańskie</w:t>
            </w:r>
          </w:p>
        </w:tc>
        <w:tc>
          <w:tcPr>
            <w:tcW w:w="2755" w:type="dxa"/>
            <w:shd w:val="clear" w:color="auto" w:fill="auto"/>
            <w:vAlign w:val="center"/>
          </w:tcPr>
          <w:p w14:paraId="3446223C" w14:textId="77777777" w:rsidR="005A6B92" w:rsidRPr="00853790" w:rsidRDefault="005A6B92" w:rsidP="00B7554B">
            <w:pPr>
              <w:pStyle w:val="Default"/>
              <w:spacing w:line="276" w:lineRule="auto"/>
              <w:jc w:val="center"/>
              <w:rPr>
                <w:sz w:val="20"/>
                <w:szCs w:val="20"/>
              </w:rPr>
            </w:pPr>
            <w:r w:rsidRPr="00853790">
              <w:rPr>
                <w:sz w:val="20"/>
                <w:szCs w:val="20"/>
              </w:rPr>
              <w:t>168,5</w:t>
            </w:r>
          </w:p>
        </w:tc>
      </w:tr>
      <w:tr w:rsidR="005A6B92" w:rsidRPr="00900EC5" w14:paraId="16C9FD67" w14:textId="77777777" w:rsidTr="00853790">
        <w:trPr>
          <w:trHeight w:val="522"/>
          <w:jc w:val="center"/>
        </w:trPr>
        <w:tc>
          <w:tcPr>
            <w:tcW w:w="1408" w:type="dxa"/>
            <w:shd w:val="clear" w:color="auto" w:fill="auto"/>
            <w:noWrap/>
            <w:vAlign w:val="center"/>
          </w:tcPr>
          <w:p w14:paraId="610661ED" w14:textId="77777777" w:rsidR="005A6B92" w:rsidRPr="00853790" w:rsidRDefault="005A6B92" w:rsidP="00B7554B">
            <w:pPr>
              <w:pStyle w:val="Default"/>
              <w:spacing w:line="276" w:lineRule="auto"/>
              <w:jc w:val="center"/>
              <w:rPr>
                <w:sz w:val="20"/>
                <w:szCs w:val="20"/>
              </w:rPr>
            </w:pPr>
            <w:r w:rsidRPr="00853790">
              <w:rPr>
                <w:sz w:val="20"/>
                <w:szCs w:val="20"/>
              </w:rPr>
              <w:t>4.</w:t>
            </w:r>
          </w:p>
        </w:tc>
        <w:tc>
          <w:tcPr>
            <w:tcW w:w="4930" w:type="dxa"/>
            <w:shd w:val="clear" w:color="auto" w:fill="auto"/>
            <w:vAlign w:val="center"/>
          </w:tcPr>
          <w:p w14:paraId="4CE7B670" w14:textId="77777777" w:rsidR="005A6B92" w:rsidRPr="00853790" w:rsidRDefault="005A6B92" w:rsidP="00B7554B">
            <w:pPr>
              <w:pStyle w:val="Default"/>
              <w:spacing w:line="276" w:lineRule="auto"/>
              <w:jc w:val="center"/>
              <w:rPr>
                <w:i/>
                <w:iCs/>
                <w:sz w:val="20"/>
                <w:szCs w:val="20"/>
              </w:rPr>
            </w:pPr>
            <w:proofErr w:type="spellStart"/>
            <w:r w:rsidRPr="00853790">
              <w:rPr>
                <w:i/>
                <w:iCs/>
                <w:sz w:val="20"/>
                <w:szCs w:val="20"/>
              </w:rPr>
              <w:t>Marksoby</w:t>
            </w:r>
            <w:proofErr w:type="spellEnd"/>
          </w:p>
        </w:tc>
        <w:tc>
          <w:tcPr>
            <w:tcW w:w="2755" w:type="dxa"/>
            <w:shd w:val="clear" w:color="auto" w:fill="auto"/>
            <w:vAlign w:val="center"/>
          </w:tcPr>
          <w:p w14:paraId="704EB6DC" w14:textId="77777777" w:rsidR="005A6B92" w:rsidRPr="00853790" w:rsidRDefault="005A6B92" w:rsidP="00B7554B">
            <w:pPr>
              <w:pStyle w:val="Default"/>
              <w:spacing w:line="276" w:lineRule="auto"/>
              <w:jc w:val="center"/>
              <w:rPr>
                <w:sz w:val="20"/>
                <w:szCs w:val="20"/>
              </w:rPr>
            </w:pPr>
            <w:r w:rsidRPr="00853790">
              <w:rPr>
                <w:sz w:val="20"/>
                <w:szCs w:val="20"/>
              </w:rPr>
              <w:t>153</w:t>
            </w:r>
          </w:p>
        </w:tc>
      </w:tr>
    </w:tbl>
    <w:p w14:paraId="5E0B060C" w14:textId="5909BB1A" w:rsidR="00B24AEB" w:rsidRPr="00080A8F" w:rsidRDefault="002E7D22" w:rsidP="00080A8F">
      <w:pPr>
        <w:spacing w:line="240" w:lineRule="auto"/>
        <w:rPr>
          <w:sz w:val="22"/>
          <w:szCs w:val="20"/>
        </w:rPr>
      </w:pPr>
      <w:r w:rsidRPr="00DE054E">
        <w:rPr>
          <w:rFonts w:eastAsia="Calibri" w:cs="Times New Roman"/>
          <w:i/>
          <w:sz w:val="20"/>
          <w:szCs w:val="20"/>
        </w:rPr>
        <w:t xml:space="preserve">Źródło: </w:t>
      </w:r>
      <w:r w:rsidRPr="00AF30FB">
        <w:rPr>
          <w:rFonts w:eastAsia="Calibri" w:cs="Times New Roman"/>
          <w:i/>
          <w:sz w:val="20"/>
          <w:szCs w:val="20"/>
        </w:rPr>
        <w:t xml:space="preserve">Program </w:t>
      </w:r>
      <w:r w:rsidR="00F03F88">
        <w:rPr>
          <w:rFonts w:eastAsia="Calibri" w:cs="Times New Roman"/>
          <w:i/>
          <w:sz w:val="20"/>
          <w:szCs w:val="20"/>
        </w:rPr>
        <w:t>Ochrony Środowiska Gminy Szczytno.</w:t>
      </w:r>
    </w:p>
    <w:p w14:paraId="67F3EBF3" w14:textId="77777777" w:rsidR="00AC3EE7" w:rsidRPr="00E1758E" w:rsidRDefault="00AC3EE7" w:rsidP="00B24AEB">
      <w:pPr>
        <w:spacing w:after="0"/>
        <w:ind w:firstLine="432"/>
        <w:rPr>
          <w:sz w:val="22"/>
          <w:szCs w:val="20"/>
        </w:rPr>
      </w:pPr>
      <w:r w:rsidRPr="00E1758E">
        <w:rPr>
          <w:sz w:val="22"/>
          <w:szCs w:val="20"/>
        </w:rPr>
        <w:t>Sieć hydrograficzną</w:t>
      </w:r>
      <w:r w:rsidR="00CC1286" w:rsidRPr="00E1758E">
        <w:rPr>
          <w:sz w:val="22"/>
          <w:szCs w:val="20"/>
        </w:rPr>
        <w:t xml:space="preserve"> </w:t>
      </w:r>
      <w:r w:rsidRPr="00E1758E">
        <w:rPr>
          <w:sz w:val="22"/>
          <w:szCs w:val="20"/>
        </w:rPr>
        <w:t>gminy</w:t>
      </w:r>
      <w:r w:rsidR="00CC1286" w:rsidRPr="00E1758E">
        <w:rPr>
          <w:sz w:val="22"/>
          <w:szCs w:val="20"/>
        </w:rPr>
        <w:t xml:space="preserve"> </w:t>
      </w:r>
      <w:r w:rsidRPr="00E1758E">
        <w:rPr>
          <w:sz w:val="22"/>
          <w:szCs w:val="20"/>
        </w:rPr>
        <w:t>uzupełniają liczne niewielkie, bezimienne cieki, kanały oraz budowle hydrotechniczne, stanowiąc wraz z rzekami i jeziorami śródlądowe drogi wodne.</w:t>
      </w:r>
      <w:r w:rsidR="00CC1286" w:rsidRPr="00E1758E">
        <w:rPr>
          <w:sz w:val="22"/>
          <w:szCs w:val="20"/>
        </w:rPr>
        <w:t xml:space="preserve"> </w:t>
      </w:r>
      <w:r w:rsidRPr="00E1758E">
        <w:rPr>
          <w:sz w:val="22"/>
          <w:szCs w:val="20"/>
        </w:rPr>
        <w:t>Na terenie gminy wody powierzchniowe podzielone zostały na 13</w:t>
      </w:r>
      <w:r w:rsidR="00217FBD" w:rsidRPr="00E1758E">
        <w:rPr>
          <w:sz w:val="22"/>
          <w:szCs w:val="20"/>
        </w:rPr>
        <w:t xml:space="preserve"> </w:t>
      </w:r>
      <w:r w:rsidRPr="00E1758E">
        <w:rPr>
          <w:sz w:val="22"/>
          <w:szCs w:val="20"/>
        </w:rPr>
        <w:t>Jednolitych</w:t>
      </w:r>
      <w:r w:rsidR="00217FBD" w:rsidRPr="00E1758E">
        <w:rPr>
          <w:sz w:val="22"/>
          <w:szCs w:val="20"/>
        </w:rPr>
        <w:t xml:space="preserve"> </w:t>
      </w:r>
      <w:r w:rsidRPr="00E1758E">
        <w:rPr>
          <w:sz w:val="22"/>
          <w:szCs w:val="20"/>
        </w:rPr>
        <w:t>Części Wód</w:t>
      </w:r>
      <w:r w:rsidR="00217FBD" w:rsidRPr="00E1758E">
        <w:rPr>
          <w:sz w:val="22"/>
          <w:szCs w:val="20"/>
        </w:rPr>
        <w:t>.</w:t>
      </w:r>
    </w:p>
    <w:p w14:paraId="13AFB135" w14:textId="2914AE0A" w:rsidR="00482449" w:rsidRDefault="00482449" w:rsidP="00482449">
      <w:pPr>
        <w:pStyle w:val="Nagwek2"/>
        <w:spacing w:before="200" w:after="200"/>
        <w:ind w:left="578" w:hanging="578"/>
        <w:rPr>
          <w:smallCaps/>
        </w:rPr>
      </w:pPr>
      <w:bookmarkStart w:id="48" w:name="_Toc80865553"/>
      <w:r>
        <w:rPr>
          <w:smallCaps/>
        </w:rPr>
        <w:t>Fauna i Flora</w:t>
      </w:r>
      <w:bookmarkEnd w:id="48"/>
    </w:p>
    <w:p w14:paraId="737DC47A" w14:textId="269FEB79" w:rsidR="00EB3A1B" w:rsidRDefault="00EB3A1B" w:rsidP="00EB3A1B">
      <w:pPr>
        <w:spacing w:after="0"/>
        <w:ind w:firstLine="578"/>
        <w:rPr>
          <w:sz w:val="22"/>
          <w:szCs w:val="20"/>
        </w:rPr>
      </w:pPr>
      <w:r w:rsidRPr="00EB3A1B">
        <w:rPr>
          <w:sz w:val="22"/>
          <w:szCs w:val="20"/>
        </w:rPr>
        <w:t xml:space="preserve">Ziemia Szczycieńska zaliczana jest do najcenniejszych obszarów Pojezierza Mazurskiego. Dzięki zetknięciu się dwóch form geomorfologicznych: moreny czołowej i sandry, obok okolic pagórkowatych usianych jeziorami, spotykamy duże równinne obszary zalesione borami sosnowymi i pokryte łąkami stanowiącymi uzupełnienie tego krajobrazu. Tak wielka różnorodność ukształtowania terenu pozwala na ogromne bogactwo zasobów fauny i flory. Ma to swoje odzwierciedlenie w liczbie gatunków zwierząt, w tym także łownych, takich jak </w:t>
      </w:r>
      <w:r w:rsidRPr="000929D7">
        <w:rPr>
          <w:sz w:val="22"/>
          <w:szCs w:val="20"/>
        </w:rPr>
        <w:t xml:space="preserve">jelenie, sarny, dziki, lisy, zające oraz chronionych - bobry, wilki, wydry, rysie. Występuje tu również 222 gatunków ptaków, </w:t>
      </w:r>
      <w:r w:rsidRPr="00EB3A1B">
        <w:rPr>
          <w:sz w:val="22"/>
          <w:szCs w:val="20"/>
        </w:rPr>
        <w:t>z czego wiele z nich można spotkać tylko na tym terenie.</w:t>
      </w:r>
    </w:p>
    <w:p w14:paraId="562DEF42" w14:textId="5872A391" w:rsidR="006A40DB" w:rsidRPr="00E1758E" w:rsidRDefault="006A40DB" w:rsidP="006A40DB">
      <w:pPr>
        <w:spacing w:after="0"/>
        <w:ind w:firstLine="578"/>
        <w:rPr>
          <w:sz w:val="22"/>
          <w:szCs w:val="20"/>
        </w:rPr>
      </w:pPr>
      <w:r w:rsidRPr="00E1758E">
        <w:rPr>
          <w:sz w:val="22"/>
          <w:szCs w:val="20"/>
        </w:rPr>
        <w:t xml:space="preserve">Pod względem geobotanicznym obszar </w:t>
      </w:r>
      <w:r w:rsidR="00D767D1">
        <w:rPr>
          <w:sz w:val="22"/>
          <w:szCs w:val="20"/>
        </w:rPr>
        <w:t>g</w:t>
      </w:r>
      <w:r w:rsidRPr="00E1758E">
        <w:rPr>
          <w:sz w:val="22"/>
          <w:szCs w:val="20"/>
        </w:rPr>
        <w:t>miny Szczytno leży w Prowincji Środkowoeuropejskiej:</w:t>
      </w:r>
    </w:p>
    <w:p w14:paraId="3B4088E0" w14:textId="77777777" w:rsidR="006A40DB" w:rsidRPr="00E1758E" w:rsidRDefault="006A40DB" w:rsidP="00FA3AD9">
      <w:pPr>
        <w:pStyle w:val="Akapitzlist"/>
        <w:numPr>
          <w:ilvl w:val="0"/>
          <w:numId w:val="4"/>
        </w:numPr>
        <w:spacing w:after="0"/>
        <w:rPr>
          <w:sz w:val="22"/>
          <w:szCs w:val="20"/>
        </w:rPr>
      </w:pPr>
      <w:r w:rsidRPr="00E1758E">
        <w:rPr>
          <w:sz w:val="22"/>
          <w:szCs w:val="20"/>
        </w:rPr>
        <w:t>Dziale Północny Mazursko-Białoruski, Krainie Mazurskiej:</w:t>
      </w:r>
    </w:p>
    <w:p w14:paraId="35CFC14F" w14:textId="77777777" w:rsidR="006A40DB" w:rsidRPr="000929D7" w:rsidRDefault="006A40DB" w:rsidP="00D85CE5">
      <w:pPr>
        <w:pStyle w:val="Akapitzlist"/>
        <w:numPr>
          <w:ilvl w:val="0"/>
          <w:numId w:val="32"/>
        </w:numPr>
        <w:spacing w:after="0"/>
        <w:rPr>
          <w:sz w:val="22"/>
          <w:szCs w:val="20"/>
        </w:rPr>
      </w:pPr>
      <w:r w:rsidRPr="000929D7">
        <w:rPr>
          <w:sz w:val="22"/>
          <w:szCs w:val="20"/>
        </w:rPr>
        <w:t>w Okręgu Olsztyńsko-Szczytnowskim, podokręgu Pasymsko-Szczytnowskim (F.1a.1.d);</w:t>
      </w:r>
    </w:p>
    <w:p w14:paraId="7E37B58F" w14:textId="77777777" w:rsidR="006A40DB" w:rsidRPr="000929D7" w:rsidRDefault="006A40DB" w:rsidP="00D85CE5">
      <w:pPr>
        <w:pStyle w:val="Akapitzlist"/>
        <w:numPr>
          <w:ilvl w:val="0"/>
          <w:numId w:val="32"/>
        </w:numPr>
        <w:spacing w:after="0"/>
        <w:rPr>
          <w:sz w:val="22"/>
          <w:szCs w:val="20"/>
        </w:rPr>
      </w:pPr>
      <w:r w:rsidRPr="000929D7">
        <w:rPr>
          <w:sz w:val="22"/>
          <w:szCs w:val="20"/>
        </w:rPr>
        <w:t xml:space="preserve">w Okręgu Puszczy Napiwodzkiej, podokręgu </w:t>
      </w:r>
      <w:proofErr w:type="spellStart"/>
      <w:r w:rsidRPr="000929D7">
        <w:rPr>
          <w:sz w:val="22"/>
          <w:szCs w:val="20"/>
        </w:rPr>
        <w:t>Kobyloski</w:t>
      </w:r>
      <w:proofErr w:type="spellEnd"/>
      <w:r w:rsidRPr="000929D7">
        <w:rPr>
          <w:sz w:val="22"/>
          <w:szCs w:val="20"/>
        </w:rPr>
        <w:t xml:space="preserve"> (F.1a.2.d), podokręgu </w:t>
      </w:r>
      <w:proofErr w:type="spellStart"/>
      <w:r w:rsidRPr="000929D7">
        <w:rPr>
          <w:sz w:val="22"/>
          <w:szCs w:val="20"/>
        </w:rPr>
        <w:t>Piduńsko</w:t>
      </w:r>
      <w:proofErr w:type="spellEnd"/>
      <w:r w:rsidRPr="000929D7">
        <w:rPr>
          <w:sz w:val="22"/>
          <w:szCs w:val="20"/>
        </w:rPr>
        <w:t>-Wielbarski (F.1a.2.c);</w:t>
      </w:r>
    </w:p>
    <w:p w14:paraId="3A3D2231" w14:textId="77777777" w:rsidR="006A40DB" w:rsidRPr="000929D7" w:rsidRDefault="006A40DB" w:rsidP="00D85CE5">
      <w:pPr>
        <w:pStyle w:val="Akapitzlist"/>
        <w:numPr>
          <w:ilvl w:val="0"/>
          <w:numId w:val="32"/>
        </w:numPr>
        <w:spacing w:after="0"/>
        <w:rPr>
          <w:sz w:val="22"/>
          <w:szCs w:val="20"/>
        </w:rPr>
      </w:pPr>
      <w:r w:rsidRPr="000929D7">
        <w:rPr>
          <w:sz w:val="22"/>
          <w:szCs w:val="20"/>
        </w:rPr>
        <w:t xml:space="preserve">w Okręgu Puszczy </w:t>
      </w:r>
      <w:proofErr w:type="spellStart"/>
      <w:r w:rsidRPr="000929D7">
        <w:rPr>
          <w:sz w:val="22"/>
          <w:szCs w:val="20"/>
        </w:rPr>
        <w:t>Piskiej</w:t>
      </w:r>
      <w:proofErr w:type="spellEnd"/>
      <w:r w:rsidRPr="000929D7">
        <w:rPr>
          <w:sz w:val="22"/>
          <w:szCs w:val="20"/>
        </w:rPr>
        <w:t xml:space="preserve"> (F.1a.5.a);</w:t>
      </w:r>
    </w:p>
    <w:p w14:paraId="5655735D" w14:textId="18BE41C6" w:rsidR="00482449" w:rsidRPr="00E1758E" w:rsidRDefault="006A40DB" w:rsidP="00FA3AD9">
      <w:pPr>
        <w:pStyle w:val="Akapitzlist"/>
        <w:numPr>
          <w:ilvl w:val="0"/>
          <w:numId w:val="4"/>
        </w:numPr>
        <w:spacing w:after="0"/>
        <w:rPr>
          <w:sz w:val="22"/>
          <w:szCs w:val="20"/>
        </w:rPr>
      </w:pPr>
      <w:r w:rsidRPr="00E1758E">
        <w:rPr>
          <w:sz w:val="22"/>
          <w:szCs w:val="20"/>
        </w:rPr>
        <w:t xml:space="preserve">Dziale Mazowiecko-Poleskim, Krainie </w:t>
      </w:r>
      <w:proofErr w:type="spellStart"/>
      <w:r w:rsidRPr="00E1758E">
        <w:rPr>
          <w:sz w:val="22"/>
          <w:szCs w:val="20"/>
        </w:rPr>
        <w:t>Północnomazowiecko</w:t>
      </w:r>
      <w:proofErr w:type="spellEnd"/>
      <w:r w:rsidRPr="00E1758E">
        <w:rPr>
          <w:sz w:val="22"/>
          <w:szCs w:val="20"/>
        </w:rPr>
        <w:t xml:space="preserve">-Kurpiowskiej, w </w:t>
      </w:r>
      <w:proofErr w:type="spellStart"/>
      <w:r w:rsidRPr="00E1758E">
        <w:rPr>
          <w:sz w:val="22"/>
          <w:szCs w:val="20"/>
        </w:rPr>
        <w:t>Podkrainie</w:t>
      </w:r>
      <w:proofErr w:type="spellEnd"/>
      <w:r w:rsidRPr="00E1758E">
        <w:rPr>
          <w:sz w:val="22"/>
          <w:szCs w:val="20"/>
        </w:rPr>
        <w:t xml:space="preserve"> Kurpiowskiej, w Okręgu Zielonej Puszczy </w:t>
      </w:r>
      <w:r w:rsidR="00A77B09">
        <w:rPr>
          <w:sz w:val="22"/>
          <w:szCs w:val="20"/>
        </w:rPr>
        <w:t>K</w:t>
      </w:r>
      <w:r w:rsidRPr="00E1758E">
        <w:rPr>
          <w:sz w:val="22"/>
          <w:szCs w:val="20"/>
        </w:rPr>
        <w:t>urpiowskiej, w podokręgu Chorzelsko-Lipowieckim (E.2b.7.a).</w:t>
      </w:r>
    </w:p>
    <w:p w14:paraId="27378E27" w14:textId="7D66CC19" w:rsidR="006A40DB" w:rsidRPr="00E1758E" w:rsidRDefault="006A40DB" w:rsidP="006A40DB">
      <w:pPr>
        <w:spacing w:after="0"/>
        <w:ind w:firstLine="360"/>
        <w:rPr>
          <w:sz w:val="22"/>
          <w:szCs w:val="20"/>
        </w:rPr>
      </w:pPr>
      <w:r w:rsidRPr="00E1758E">
        <w:rPr>
          <w:sz w:val="22"/>
          <w:szCs w:val="20"/>
        </w:rPr>
        <w:t xml:space="preserve">Świat roślin na terenie gminy jest bardzo urozmaicony. </w:t>
      </w:r>
      <w:bookmarkStart w:id="49" w:name="_Hlk36444456"/>
      <w:r w:rsidRPr="00E1758E">
        <w:rPr>
          <w:sz w:val="22"/>
          <w:szCs w:val="20"/>
        </w:rPr>
        <w:t xml:space="preserve">Sporą cześć obszaru gminy zajmują lasy, </w:t>
      </w:r>
      <w:r w:rsidRPr="000B19CE">
        <w:rPr>
          <w:sz w:val="22"/>
          <w:szCs w:val="20"/>
        </w:rPr>
        <w:t>które stanowią 4</w:t>
      </w:r>
      <w:r w:rsidR="008C03B9" w:rsidRPr="000B19CE">
        <w:rPr>
          <w:sz w:val="22"/>
          <w:szCs w:val="20"/>
        </w:rPr>
        <w:t>8,8</w:t>
      </w:r>
      <w:r w:rsidRPr="000B19CE">
        <w:rPr>
          <w:sz w:val="22"/>
          <w:szCs w:val="20"/>
        </w:rPr>
        <w:t>% powierzchni –</w:t>
      </w:r>
      <w:r w:rsidR="00B7554B" w:rsidRPr="000B19CE">
        <w:rPr>
          <w:sz w:val="22"/>
          <w:szCs w:val="20"/>
        </w:rPr>
        <w:t xml:space="preserve"> </w:t>
      </w:r>
      <w:r w:rsidRPr="000B19CE">
        <w:rPr>
          <w:sz w:val="22"/>
          <w:szCs w:val="20"/>
        </w:rPr>
        <w:t>jest to zdecydowanie powyżej średniej województwa, która wynosi 31,</w:t>
      </w:r>
      <w:r w:rsidR="008C03B9" w:rsidRPr="000B19CE">
        <w:rPr>
          <w:sz w:val="22"/>
          <w:szCs w:val="20"/>
        </w:rPr>
        <w:t>5</w:t>
      </w:r>
      <w:r w:rsidRPr="000B19CE">
        <w:rPr>
          <w:sz w:val="22"/>
          <w:szCs w:val="20"/>
        </w:rPr>
        <w:t>%</w:t>
      </w:r>
      <w:r w:rsidR="00B7554B" w:rsidRPr="000B19CE">
        <w:rPr>
          <w:sz w:val="22"/>
          <w:szCs w:val="20"/>
        </w:rPr>
        <w:t xml:space="preserve"> </w:t>
      </w:r>
      <w:r w:rsidR="008C03B9" w:rsidRPr="000B19CE">
        <w:rPr>
          <w:sz w:val="22"/>
          <w:szCs w:val="20"/>
        </w:rPr>
        <w:t>(wg danych</w:t>
      </w:r>
      <w:r w:rsidR="008C03B9" w:rsidRPr="00E1758E">
        <w:rPr>
          <w:sz w:val="22"/>
          <w:szCs w:val="20"/>
        </w:rPr>
        <w:t xml:space="preserve"> za 2018 r.). </w:t>
      </w:r>
      <w:r w:rsidRPr="00E1758E">
        <w:rPr>
          <w:sz w:val="22"/>
          <w:szCs w:val="20"/>
        </w:rPr>
        <w:t>Kompleksy leśne na terenie gminy przynależą do Puszczy Napiwodzko-</w:t>
      </w:r>
      <w:r w:rsidRPr="00E1758E">
        <w:rPr>
          <w:sz w:val="22"/>
          <w:szCs w:val="20"/>
        </w:rPr>
        <w:lastRenderedPageBreak/>
        <w:t>Ramuckiej</w:t>
      </w:r>
      <w:r w:rsidR="00B7554B" w:rsidRPr="00E1758E">
        <w:rPr>
          <w:sz w:val="22"/>
          <w:szCs w:val="20"/>
        </w:rPr>
        <w:t xml:space="preserve"> </w:t>
      </w:r>
      <w:r w:rsidRPr="00E1758E">
        <w:rPr>
          <w:sz w:val="22"/>
          <w:szCs w:val="20"/>
        </w:rPr>
        <w:t xml:space="preserve">(cześć zachodnia </w:t>
      </w:r>
      <w:r w:rsidR="00D767D1">
        <w:rPr>
          <w:sz w:val="22"/>
          <w:szCs w:val="20"/>
        </w:rPr>
        <w:t>g</w:t>
      </w:r>
      <w:r w:rsidRPr="00E1758E">
        <w:rPr>
          <w:sz w:val="22"/>
          <w:szCs w:val="20"/>
        </w:rPr>
        <w:t xml:space="preserve">miny) oraz Puszczy </w:t>
      </w:r>
      <w:proofErr w:type="spellStart"/>
      <w:r w:rsidRPr="00E1758E">
        <w:rPr>
          <w:sz w:val="22"/>
          <w:szCs w:val="20"/>
        </w:rPr>
        <w:t>Piskiej</w:t>
      </w:r>
      <w:proofErr w:type="spellEnd"/>
      <w:r w:rsidRPr="00E1758E">
        <w:rPr>
          <w:sz w:val="22"/>
          <w:szCs w:val="20"/>
        </w:rPr>
        <w:t xml:space="preserve"> (część południowo-wschodnia i północno-wschodnia </w:t>
      </w:r>
      <w:r w:rsidR="00D767D1">
        <w:rPr>
          <w:sz w:val="22"/>
          <w:szCs w:val="20"/>
        </w:rPr>
        <w:t>g</w:t>
      </w:r>
      <w:r w:rsidRPr="00E1758E">
        <w:rPr>
          <w:sz w:val="22"/>
          <w:szCs w:val="20"/>
        </w:rPr>
        <w:t>miny).</w:t>
      </w:r>
    </w:p>
    <w:bookmarkEnd w:id="49"/>
    <w:p w14:paraId="19554011" w14:textId="483331FE" w:rsidR="006A40DB" w:rsidRPr="00E1758E" w:rsidRDefault="006A40DB" w:rsidP="006A40DB">
      <w:pPr>
        <w:spacing w:after="0"/>
        <w:ind w:firstLine="360"/>
        <w:rPr>
          <w:sz w:val="22"/>
          <w:szCs w:val="20"/>
        </w:rPr>
      </w:pPr>
      <w:r w:rsidRPr="00E1758E">
        <w:rPr>
          <w:sz w:val="22"/>
          <w:szCs w:val="20"/>
        </w:rPr>
        <w:t xml:space="preserve">Na rozległych równinach sandrowych z ubogimi bielicowymi glebami piaszczystymi i niskim poziomie wód gruntowych dominują siedliska borów sosnowych. Głównym gatunkiem tu występującym jest sosna z domieszką świerka. Nieco żyźniejsze mineralne siedliska zajmują bory mieszane </w:t>
      </w:r>
      <w:proofErr w:type="spellStart"/>
      <w:r w:rsidRPr="00E1758E">
        <w:rPr>
          <w:sz w:val="22"/>
          <w:szCs w:val="20"/>
        </w:rPr>
        <w:t>sosnowo-dębowo-świerkowe</w:t>
      </w:r>
      <w:proofErr w:type="spellEnd"/>
      <w:r w:rsidRPr="00E1758E">
        <w:rPr>
          <w:sz w:val="22"/>
          <w:szCs w:val="20"/>
        </w:rPr>
        <w:t xml:space="preserve">. W drzewostanach występują także domieszki gatunków liściastych: lipa, dąb, wierzba, brzoza, olcha. </w:t>
      </w:r>
    </w:p>
    <w:p w14:paraId="7687941B" w14:textId="3C86513C" w:rsidR="006A40DB" w:rsidRPr="00E1758E" w:rsidRDefault="006A40DB" w:rsidP="006A40DB">
      <w:pPr>
        <w:spacing w:after="0"/>
        <w:ind w:firstLine="360"/>
        <w:rPr>
          <w:sz w:val="22"/>
          <w:szCs w:val="20"/>
        </w:rPr>
      </w:pPr>
      <w:r w:rsidRPr="00E1758E">
        <w:rPr>
          <w:sz w:val="22"/>
          <w:szCs w:val="20"/>
        </w:rPr>
        <w:t>W podszycie występują: leszczyna, kalina, jarzębina, dereń, trześnia, bez, głóg, maliny, jeżyny.</w:t>
      </w:r>
    </w:p>
    <w:p w14:paraId="4A49B809" w14:textId="77777777" w:rsidR="006A40DB" w:rsidRPr="00E1758E" w:rsidRDefault="006A40DB" w:rsidP="006A40DB">
      <w:pPr>
        <w:spacing w:after="0"/>
        <w:ind w:firstLine="360"/>
        <w:rPr>
          <w:sz w:val="22"/>
          <w:szCs w:val="20"/>
        </w:rPr>
      </w:pPr>
      <w:r w:rsidRPr="00E1758E">
        <w:rPr>
          <w:sz w:val="22"/>
          <w:szCs w:val="20"/>
        </w:rPr>
        <w:t xml:space="preserve">Do najcenniejszych gatunków roślin tego obszaru można zaliczyć: </w:t>
      </w:r>
    </w:p>
    <w:p w14:paraId="0925FE39" w14:textId="77777777" w:rsidR="006A40DB" w:rsidRPr="00A40815" w:rsidRDefault="006A40DB" w:rsidP="00D85CE5">
      <w:pPr>
        <w:pStyle w:val="Akapitzlist"/>
        <w:numPr>
          <w:ilvl w:val="0"/>
          <w:numId w:val="31"/>
        </w:numPr>
        <w:spacing w:after="0"/>
        <w:rPr>
          <w:sz w:val="22"/>
          <w:szCs w:val="20"/>
        </w:rPr>
      </w:pPr>
      <w:r w:rsidRPr="00A40815">
        <w:rPr>
          <w:sz w:val="22"/>
          <w:szCs w:val="20"/>
        </w:rPr>
        <w:t>rośliny zespołów torfowiskowych, takie jak np. brzoza niska, bagno zwyczajne, turzyce,</w:t>
      </w:r>
    </w:p>
    <w:p w14:paraId="11969917" w14:textId="77777777" w:rsidR="006A40DB" w:rsidRPr="00A40815" w:rsidRDefault="006A40DB" w:rsidP="00D85CE5">
      <w:pPr>
        <w:pStyle w:val="Akapitzlist"/>
        <w:numPr>
          <w:ilvl w:val="0"/>
          <w:numId w:val="31"/>
        </w:numPr>
        <w:spacing w:after="0"/>
        <w:rPr>
          <w:sz w:val="22"/>
          <w:szCs w:val="20"/>
        </w:rPr>
      </w:pPr>
      <w:r w:rsidRPr="00A40815">
        <w:rPr>
          <w:sz w:val="22"/>
          <w:szCs w:val="20"/>
        </w:rPr>
        <w:t xml:space="preserve">rośliny świetlistych borów sosnowych: lepnica zielonawa, kuklik sztywny, koniczyna </w:t>
      </w:r>
      <w:proofErr w:type="spellStart"/>
      <w:r w:rsidRPr="00A40815">
        <w:rPr>
          <w:sz w:val="22"/>
          <w:szCs w:val="20"/>
        </w:rPr>
        <w:t>łubinowata</w:t>
      </w:r>
      <w:proofErr w:type="spellEnd"/>
      <w:r w:rsidRPr="00A40815">
        <w:rPr>
          <w:sz w:val="22"/>
          <w:szCs w:val="20"/>
        </w:rPr>
        <w:t>, dzwonecznik wonny,</w:t>
      </w:r>
    </w:p>
    <w:p w14:paraId="597BCCAA" w14:textId="77777777" w:rsidR="006A40DB" w:rsidRPr="00A40815" w:rsidRDefault="006A40DB" w:rsidP="00D85CE5">
      <w:pPr>
        <w:pStyle w:val="Akapitzlist"/>
        <w:numPr>
          <w:ilvl w:val="0"/>
          <w:numId w:val="31"/>
        </w:numPr>
        <w:rPr>
          <w:sz w:val="22"/>
          <w:szCs w:val="20"/>
        </w:rPr>
      </w:pPr>
      <w:r w:rsidRPr="00A40815">
        <w:rPr>
          <w:sz w:val="22"/>
          <w:szCs w:val="20"/>
        </w:rPr>
        <w:t xml:space="preserve">rośliny wodne, wśród których najpiękniejsze to </w:t>
      </w:r>
      <w:proofErr w:type="spellStart"/>
      <w:r w:rsidRPr="00A40815">
        <w:rPr>
          <w:sz w:val="22"/>
          <w:szCs w:val="20"/>
        </w:rPr>
        <w:t>grzybień</w:t>
      </w:r>
      <w:proofErr w:type="spellEnd"/>
      <w:r w:rsidRPr="00A40815">
        <w:rPr>
          <w:sz w:val="22"/>
          <w:szCs w:val="20"/>
        </w:rPr>
        <w:t xml:space="preserve"> północny, </w:t>
      </w:r>
      <w:proofErr w:type="spellStart"/>
      <w:r w:rsidRPr="00A40815">
        <w:rPr>
          <w:sz w:val="22"/>
          <w:szCs w:val="20"/>
        </w:rPr>
        <w:t>grzybień</w:t>
      </w:r>
      <w:proofErr w:type="spellEnd"/>
      <w:r w:rsidRPr="00A40815">
        <w:rPr>
          <w:sz w:val="22"/>
          <w:szCs w:val="20"/>
        </w:rPr>
        <w:t xml:space="preserve"> biały, grążele, osoka aloesowata. </w:t>
      </w:r>
    </w:p>
    <w:p w14:paraId="7D677045" w14:textId="5A1E8AF3" w:rsidR="006A40DB" w:rsidRDefault="00B2001E" w:rsidP="006A40DB">
      <w:pPr>
        <w:spacing w:after="0"/>
        <w:ind w:firstLine="432"/>
        <w:rPr>
          <w:sz w:val="22"/>
          <w:szCs w:val="20"/>
        </w:rPr>
      </w:pPr>
      <w:r w:rsidRPr="00B2001E">
        <w:rPr>
          <w:sz w:val="22"/>
          <w:szCs w:val="20"/>
        </w:rPr>
        <w:t xml:space="preserve">Przepisy unijne przewidują ochronę 360 gatunków roślin, w Polsce możemy odnaleźć 44 spośród nich. Wraz z siedliskami przyrodniczymi i dyrektywowymi gatunkami zwierząt są one podstawą wyznaczania Specjalnych Obszarów Ochrony. Na obszarze </w:t>
      </w:r>
      <w:r w:rsidR="00D767D1">
        <w:rPr>
          <w:sz w:val="22"/>
          <w:szCs w:val="20"/>
        </w:rPr>
        <w:t>g</w:t>
      </w:r>
      <w:r w:rsidRPr="00B2001E">
        <w:rPr>
          <w:sz w:val="22"/>
          <w:szCs w:val="20"/>
        </w:rPr>
        <w:t xml:space="preserve">miny Szczytno spotkamy gatunki takie jak np. sasanka otwarta, </w:t>
      </w:r>
      <w:proofErr w:type="spellStart"/>
      <w:r w:rsidRPr="00B2001E">
        <w:rPr>
          <w:sz w:val="22"/>
          <w:szCs w:val="20"/>
        </w:rPr>
        <w:t>haczykowiec</w:t>
      </w:r>
      <w:proofErr w:type="spellEnd"/>
      <w:r w:rsidRPr="00B2001E">
        <w:rPr>
          <w:sz w:val="22"/>
          <w:szCs w:val="20"/>
        </w:rPr>
        <w:t xml:space="preserve"> błyszczący, lipiennik </w:t>
      </w:r>
      <w:proofErr w:type="spellStart"/>
      <w:r w:rsidRPr="00B2001E">
        <w:rPr>
          <w:sz w:val="22"/>
          <w:szCs w:val="20"/>
        </w:rPr>
        <w:t>Loesela</w:t>
      </w:r>
      <w:proofErr w:type="spellEnd"/>
      <w:r w:rsidRPr="00B2001E">
        <w:rPr>
          <w:sz w:val="22"/>
          <w:szCs w:val="20"/>
        </w:rPr>
        <w:t>.</w:t>
      </w:r>
      <w:r>
        <w:rPr>
          <w:sz w:val="22"/>
          <w:szCs w:val="20"/>
        </w:rPr>
        <w:t xml:space="preserve"> </w:t>
      </w:r>
      <w:r w:rsidR="006A40DB" w:rsidRPr="00E1758E">
        <w:rPr>
          <w:sz w:val="22"/>
          <w:szCs w:val="20"/>
        </w:rPr>
        <w:t xml:space="preserve">Na terenie </w:t>
      </w:r>
      <w:r w:rsidR="00D767D1">
        <w:rPr>
          <w:sz w:val="22"/>
          <w:szCs w:val="20"/>
        </w:rPr>
        <w:t>g</w:t>
      </w:r>
      <w:r w:rsidR="006A40DB" w:rsidRPr="00E1758E">
        <w:rPr>
          <w:sz w:val="22"/>
          <w:szCs w:val="20"/>
        </w:rPr>
        <w:t>miny występuje łącznie kilkadziesiąt gatunków roślin chronionych, z czego większość to rośliny zielne. Duży udział chronionych gatunków roślin związany jest z torfowiskami i obszarami podmokłymi.</w:t>
      </w:r>
    </w:p>
    <w:p w14:paraId="044AF118" w14:textId="4B79E7AF" w:rsidR="004D7DE6" w:rsidRPr="00E1758E" w:rsidRDefault="002C19F9" w:rsidP="004D7DE6">
      <w:pPr>
        <w:spacing w:after="0"/>
        <w:ind w:firstLine="432"/>
        <w:rPr>
          <w:sz w:val="22"/>
          <w:szCs w:val="20"/>
        </w:rPr>
      </w:pPr>
      <w:r w:rsidRPr="00E1758E">
        <w:rPr>
          <w:sz w:val="22"/>
          <w:szCs w:val="20"/>
        </w:rPr>
        <w:t xml:space="preserve">Ukształtowanie terenu oraz występujące lasy, jeziora oraz tereny podmokłe sprawiają, że obszar </w:t>
      </w:r>
      <w:r w:rsidR="00D767D1">
        <w:rPr>
          <w:sz w:val="22"/>
          <w:szCs w:val="20"/>
        </w:rPr>
        <w:t>g</w:t>
      </w:r>
      <w:r w:rsidRPr="00E1758E">
        <w:rPr>
          <w:sz w:val="22"/>
          <w:szCs w:val="20"/>
        </w:rPr>
        <w:t xml:space="preserve">miny posiada dogodne warunki do swobodnego przenikania różnych elementów faunistycznych. Można stwierdzić, że jest to typowa fauna Niżu Polskiego. Większość zwierząt pospolitych występujących w Polsce, reprezentowanych jest również na tym terenie. </w:t>
      </w:r>
    </w:p>
    <w:p w14:paraId="5ACE8629" w14:textId="77777777" w:rsidR="00AB16B3" w:rsidRDefault="002C19F9" w:rsidP="004D7DE6">
      <w:pPr>
        <w:spacing w:after="0"/>
        <w:ind w:firstLine="432"/>
        <w:rPr>
          <w:sz w:val="22"/>
          <w:szCs w:val="20"/>
        </w:rPr>
      </w:pPr>
      <w:r w:rsidRPr="00E1758E">
        <w:rPr>
          <w:sz w:val="22"/>
          <w:szCs w:val="20"/>
        </w:rPr>
        <w:t xml:space="preserve">Ostoją zwierząt są przede wszystkim kompleksy leśne Puszczy Napiwodzko-Ramuckiej oraz Puszczy </w:t>
      </w:r>
      <w:proofErr w:type="spellStart"/>
      <w:r w:rsidRPr="00E1758E">
        <w:rPr>
          <w:sz w:val="22"/>
          <w:szCs w:val="20"/>
        </w:rPr>
        <w:t>Piskiej</w:t>
      </w:r>
      <w:proofErr w:type="spellEnd"/>
      <w:r w:rsidRPr="00E1758E">
        <w:rPr>
          <w:sz w:val="22"/>
          <w:szCs w:val="20"/>
        </w:rPr>
        <w:t xml:space="preserve"> –</w:t>
      </w:r>
      <w:r w:rsidR="00A40815">
        <w:rPr>
          <w:sz w:val="22"/>
          <w:szCs w:val="20"/>
        </w:rPr>
        <w:t xml:space="preserve"> </w:t>
      </w:r>
      <w:r w:rsidRPr="00E1758E">
        <w:rPr>
          <w:sz w:val="22"/>
          <w:szCs w:val="20"/>
        </w:rPr>
        <w:t xml:space="preserve">stanowiące razem korytarze łączące lasy Puszczy </w:t>
      </w:r>
      <w:proofErr w:type="spellStart"/>
      <w:r w:rsidRPr="00E1758E">
        <w:rPr>
          <w:sz w:val="22"/>
          <w:szCs w:val="20"/>
        </w:rPr>
        <w:t>Rominckiej</w:t>
      </w:r>
      <w:proofErr w:type="spellEnd"/>
      <w:r w:rsidRPr="00E1758E">
        <w:rPr>
          <w:sz w:val="22"/>
          <w:szCs w:val="20"/>
        </w:rPr>
        <w:t xml:space="preserve"> i Puszczy </w:t>
      </w:r>
      <w:proofErr w:type="spellStart"/>
      <w:r w:rsidRPr="00E1758E">
        <w:rPr>
          <w:sz w:val="22"/>
          <w:szCs w:val="20"/>
        </w:rPr>
        <w:t>Piskiej</w:t>
      </w:r>
      <w:proofErr w:type="spellEnd"/>
      <w:r w:rsidRPr="00E1758E">
        <w:rPr>
          <w:sz w:val="22"/>
          <w:szCs w:val="20"/>
        </w:rPr>
        <w:t xml:space="preserve"> oraz Puszczy Napiwodzko-Ramuckiej z Niziną Pruską. Z większych zwierząt występują tu m.in.: łoś, jeleń szlachetny, sarna i dzik; z drapieżników: lis, tchórz, jenot, kuna domowa (kamionka) i leśna, gronostaj, łasica oraz borsuk. Pospolity jest zając. </w:t>
      </w:r>
    </w:p>
    <w:p w14:paraId="2194CB9F" w14:textId="2256D442" w:rsidR="00AB16B3" w:rsidRPr="00E1758E" w:rsidRDefault="00AB16B3" w:rsidP="00AB16B3">
      <w:pPr>
        <w:spacing w:after="0"/>
        <w:ind w:firstLine="432"/>
        <w:rPr>
          <w:sz w:val="22"/>
          <w:szCs w:val="20"/>
        </w:rPr>
      </w:pPr>
      <w:r w:rsidRPr="00E1758E">
        <w:rPr>
          <w:sz w:val="22"/>
          <w:szCs w:val="20"/>
        </w:rPr>
        <w:t xml:space="preserve">W </w:t>
      </w:r>
      <w:r w:rsidR="002F5B9F">
        <w:rPr>
          <w:sz w:val="22"/>
          <w:szCs w:val="20"/>
        </w:rPr>
        <w:t>g</w:t>
      </w:r>
      <w:r>
        <w:rPr>
          <w:sz w:val="22"/>
          <w:szCs w:val="20"/>
        </w:rPr>
        <w:t>mini</w:t>
      </w:r>
      <w:r w:rsidRPr="00E1758E">
        <w:rPr>
          <w:sz w:val="22"/>
          <w:szCs w:val="20"/>
        </w:rPr>
        <w:t xml:space="preserve">e Szczytno odnajdujemy </w:t>
      </w:r>
      <w:r>
        <w:rPr>
          <w:sz w:val="22"/>
          <w:szCs w:val="20"/>
        </w:rPr>
        <w:t xml:space="preserve">również </w:t>
      </w:r>
      <w:r w:rsidRPr="00E1758E">
        <w:rPr>
          <w:sz w:val="22"/>
          <w:szCs w:val="20"/>
        </w:rPr>
        <w:t>następujące gatunki chronionych przez Naturę 2000 zwierząt: </w:t>
      </w:r>
    </w:p>
    <w:p w14:paraId="64544A95" w14:textId="23A80257" w:rsidR="00AB16B3" w:rsidRPr="00AB16B3" w:rsidRDefault="00AB16B3" w:rsidP="00D85CE5">
      <w:pPr>
        <w:pStyle w:val="Akapitzlist"/>
        <w:numPr>
          <w:ilvl w:val="0"/>
          <w:numId w:val="30"/>
        </w:numPr>
        <w:spacing w:after="0"/>
        <w:rPr>
          <w:sz w:val="22"/>
          <w:szCs w:val="20"/>
        </w:rPr>
      </w:pPr>
      <w:r w:rsidRPr="00AB16B3">
        <w:rPr>
          <w:sz w:val="22"/>
          <w:szCs w:val="20"/>
        </w:rPr>
        <w:t>bobry, </w:t>
      </w:r>
    </w:p>
    <w:p w14:paraId="10BE1C56" w14:textId="73D297BB" w:rsidR="00AB16B3" w:rsidRPr="00AB16B3" w:rsidRDefault="00AB16B3" w:rsidP="00D85CE5">
      <w:pPr>
        <w:pStyle w:val="Akapitzlist"/>
        <w:numPr>
          <w:ilvl w:val="0"/>
          <w:numId w:val="30"/>
        </w:numPr>
        <w:spacing w:after="0"/>
        <w:rPr>
          <w:sz w:val="22"/>
          <w:szCs w:val="20"/>
        </w:rPr>
      </w:pPr>
      <w:r w:rsidRPr="00AB16B3">
        <w:rPr>
          <w:sz w:val="22"/>
          <w:szCs w:val="20"/>
        </w:rPr>
        <w:t>wydry, </w:t>
      </w:r>
    </w:p>
    <w:p w14:paraId="6851B96D" w14:textId="5AC290D4" w:rsidR="00AB16B3" w:rsidRPr="00AB16B3" w:rsidRDefault="00AB16B3" w:rsidP="00D85CE5">
      <w:pPr>
        <w:pStyle w:val="Akapitzlist"/>
        <w:numPr>
          <w:ilvl w:val="0"/>
          <w:numId w:val="30"/>
        </w:numPr>
        <w:spacing w:after="0"/>
        <w:rPr>
          <w:sz w:val="22"/>
          <w:szCs w:val="20"/>
        </w:rPr>
      </w:pPr>
      <w:r w:rsidRPr="00AB16B3">
        <w:rPr>
          <w:sz w:val="22"/>
          <w:szCs w:val="20"/>
        </w:rPr>
        <w:t>wilki, </w:t>
      </w:r>
    </w:p>
    <w:p w14:paraId="22436E8E" w14:textId="43EB938A" w:rsidR="00AB16B3" w:rsidRPr="00AB16B3" w:rsidRDefault="00AB16B3" w:rsidP="00D85CE5">
      <w:pPr>
        <w:pStyle w:val="Akapitzlist"/>
        <w:numPr>
          <w:ilvl w:val="0"/>
          <w:numId w:val="30"/>
        </w:numPr>
        <w:spacing w:after="0"/>
        <w:rPr>
          <w:sz w:val="22"/>
          <w:szCs w:val="20"/>
        </w:rPr>
      </w:pPr>
      <w:r w:rsidRPr="00AB16B3">
        <w:rPr>
          <w:sz w:val="22"/>
          <w:szCs w:val="20"/>
        </w:rPr>
        <w:t>traszki, </w:t>
      </w:r>
    </w:p>
    <w:p w14:paraId="0505F560" w14:textId="284AF9BA" w:rsidR="00AB16B3" w:rsidRPr="00AB16B3" w:rsidRDefault="00AB16B3" w:rsidP="00D85CE5">
      <w:pPr>
        <w:pStyle w:val="Akapitzlist"/>
        <w:numPr>
          <w:ilvl w:val="0"/>
          <w:numId w:val="30"/>
        </w:numPr>
        <w:rPr>
          <w:sz w:val="22"/>
          <w:szCs w:val="20"/>
        </w:rPr>
      </w:pPr>
      <w:r w:rsidRPr="00AB16B3">
        <w:rPr>
          <w:sz w:val="22"/>
          <w:szCs w:val="20"/>
        </w:rPr>
        <w:lastRenderedPageBreak/>
        <w:t>kumaki nizinne.</w:t>
      </w:r>
    </w:p>
    <w:p w14:paraId="4C1C42FD" w14:textId="390C1341" w:rsidR="00AB16B3" w:rsidRDefault="00AB16B3" w:rsidP="00AB16B3">
      <w:pPr>
        <w:spacing w:after="0"/>
        <w:ind w:firstLine="432"/>
        <w:rPr>
          <w:sz w:val="22"/>
          <w:szCs w:val="20"/>
        </w:rPr>
      </w:pPr>
      <w:r>
        <w:rPr>
          <w:sz w:val="22"/>
          <w:szCs w:val="20"/>
        </w:rPr>
        <w:t xml:space="preserve">Ponadto występują </w:t>
      </w:r>
      <w:r w:rsidR="002C19F9" w:rsidRPr="00E1758E">
        <w:rPr>
          <w:sz w:val="22"/>
          <w:szCs w:val="20"/>
        </w:rPr>
        <w:t>wydry</w:t>
      </w:r>
      <w:r>
        <w:rPr>
          <w:sz w:val="22"/>
          <w:szCs w:val="20"/>
        </w:rPr>
        <w:t xml:space="preserve"> i</w:t>
      </w:r>
      <w:r w:rsidR="002C19F9" w:rsidRPr="00E1758E">
        <w:rPr>
          <w:sz w:val="22"/>
          <w:szCs w:val="20"/>
        </w:rPr>
        <w:t xml:space="preserve"> norki amerykańskie</w:t>
      </w:r>
      <w:r>
        <w:rPr>
          <w:sz w:val="22"/>
          <w:szCs w:val="20"/>
        </w:rPr>
        <w:t>. W ostatnich latach z</w:t>
      </w:r>
      <w:r w:rsidRPr="00E1758E">
        <w:rPr>
          <w:sz w:val="22"/>
          <w:szCs w:val="20"/>
        </w:rPr>
        <w:t xml:space="preserve">nacznie zwiększyła się </w:t>
      </w:r>
      <w:r>
        <w:rPr>
          <w:sz w:val="22"/>
          <w:szCs w:val="20"/>
        </w:rPr>
        <w:t xml:space="preserve">ich </w:t>
      </w:r>
      <w:r w:rsidRPr="00E1758E">
        <w:rPr>
          <w:sz w:val="22"/>
          <w:szCs w:val="20"/>
        </w:rPr>
        <w:t>liczebność</w:t>
      </w:r>
      <w:r>
        <w:rPr>
          <w:sz w:val="22"/>
          <w:szCs w:val="20"/>
        </w:rPr>
        <w:t xml:space="preserve">, co może </w:t>
      </w:r>
      <w:r w:rsidRPr="00E1758E">
        <w:rPr>
          <w:sz w:val="22"/>
          <w:szCs w:val="20"/>
        </w:rPr>
        <w:t>wyrządza</w:t>
      </w:r>
      <w:r>
        <w:rPr>
          <w:sz w:val="22"/>
          <w:szCs w:val="20"/>
        </w:rPr>
        <w:t>ć</w:t>
      </w:r>
      <w:r w:rsidRPr="00E1758E">
        <w:rPr>
          <w:sz w:val="22"/>
          <w:szCs w:val="20"/>
        </w:rPr>
        <w:t xml:space="preserve"> </w:t>
      </w:r>
      <w:r>
        <w:rPr>
          <w:sz w:val="22"/>
          <w:szCs w:val="20"/>
        </w:rPr>
        <w:t>znaczne straty</w:t>
      </w:r>
      <w:r w:rsidRPr="00E1758E">
        <w:rPr>
          <w:sz w:val="22"/>
          <w:szCs w:val="20"/>
        </w:rPr>
        <w:t xml:space="preserve"> w rybostanie oraz</w:t>
      </w:r>
      <w:r>
        <w:rPr>
          <w:sz w:val="22"/>
          <w:szCs w:val="20"/>
        </w:rPr>
        <w:t xml:space="preserve"> szkody</w:t>
      </w:r>
      <w:r w:rsidRPr="00E1758E">
        <w:rPr>
          <w:sz w:val="22"/>
          <w:szCs w:val="20"/>
        </w:rPr>
        <w:t xml:space="preserve"> wśród ptactwa wodno-błotnego</w:t>
      </w:r>
      <w:r>
        <w:rPr>
          <w:sz w:val="22"/>
          <w:szCs w:val="20"/>
        </w:rPr>
        <w:t>.</w:t>
      </w:r>
    </w:p>
    <w:p w14:paraId="7B1C5A28" w14:textId="2B595B2E" w:rsidR="00AB16B3" w:rsidRDefault="00AB16B3" w:rsidP="00AB16B3">
      <w:pPr>
        <w:spacing w:after="0"/>
        <w:ind w:firstLine="432"/>
        <w:rPr>
          <w:sz w:val="22"/>
          <w:szCs w:val="20"/>
        </w:rPr>
      </w:pPr>
      <w:r>
        <w:rPr>
          <w:sz w:val="22"/>
          <w:szCs w:val="20"/>
        </w:rPr>
        <w:t xml:space="preserve">  </w:t>
      </w:r>
      <w:r w:rsidR="002C19F9" w:rsidRPr="00E1758E">
        <w:rPr>
          <w:sz w:val="22"/>
          <w:szCs w:val="20"/>
        </w:rPr>
        <w:t xml:space="preserve">Drobne gryzonie reprezentują m.in. mysz polna, nornica ruda i polnik zwyczajny, z większych wymienić można wiewiórkę, piżmaka i karczownika. Występuje również kilka gatunków nietoperzy. Spotykane ssaki owadożerne, to: jeż europejski, ryjówka aksamitna i malutka, kret, rzęsorek rzeczek. </w:t>
      </w:r>
    </w:p>
    <w:p w14:paraId="1E0BC22A" w14:textId="473E2A33" w:rsidR="00AB16B3" w:rsidRDefault="00AB16B3" w:rsidP="00AB16B3">
      <w:pPr>
        <w:spacing w:after="0"/>
        <w:ind w:firstLine="432"/>
        <w:rPr>
          <w:sz w:val="22"/>
          <w:szCs w:val="20"/>
        </w:rPr>
      </w:pPr>
      <w:r w:rsidRPr="00E1758E">
        <w:rPr>
          <w:sz w:val="22"/>
          <w:szCs w:val="20"/>
        </w:rPr>
        <w:t xml:space="preserve">Wśród występujących tu gadów najliczniejsze są jaszczurki: zwinka, żyworódka i padalec. Z węży obecne są: zaskroniec (dość liczny) i żmija zygzakowata. Liczni są przedstawiciele płazów m.in. gatunki żab i ropuch (żaba </w:t>
      </w:r>
      <w:proofErr w:type="spellStart"/>
      <w:r w:rsidRPr="00E1758E">
        <w:rPr>
          <w:sz w:val="22"/>
          <w:szCs w:val="20"/>
        </w:rPr>
        <w:t>jeziorkowa</w:t>
      </w:r>
      <w:proofErr w:type="spellEnd"/>
      <w:r w:rsidRPr="00E1758E">
        <w:rPr>
          <w:sz w:val="22"/>
          <w:szCs w:val="20"/>
        </w:rPr>
        <w:t xml:space="preserve">, trawna, śmieszka, kumak nizinny, ropucha szara i zielona).W wodach powierzchniowych powszechnie występują znane ryby: szczupak, okoń, sandacz, jazgarz, płoć, wzdręga, leszcz, krąp, karp, lin, karaś, węgorz, kleń, jaź, miętus, ukleja, słonecznica, ciernik, cierniczek itd. W większych i głębszych jeziorach występują </w:t>
      </w:r>
      <w:proofErr w:type="spellStart"/>
      <w:r w:rsidRPr="00E1758E">
        <w:rPr>
          <w:sz w:val="22"/>
          <w:szCs w:val="20"/>
        </w:rPr>
        <w:t>głąbielowate</w:t>
      </w:r>
      <w:proofErr w:type="spellEnd"/>
      <w:r w:rsidRPr="00E1758E">
        <w:rPr>
          <w:sz w:val="22"/>
          <w:szCs w:val="20"/>
        </w:rPr>
        <w:t>: sieja i sielawa. Fauna bezkręgowców jest bogata i stosunkowo dobrze poznana.</w:t>
      </w:r>
    </w:p>
    <w:p w14:paraId="337B9C57" w14:textId="31A3405E" w:rsidR="00D16A75" w:rsidRPr="00E1758E" w:rsidRDefault="002C19F9" w:rsidP="00D16A75">
      <w:pPr>
        <w:spacing w:after="0"/>
        <w:ind w:firstLine="432"/>
        <w:rPr>
          <w:sz w:val="22"/>
          <w:szCs w:val="20"/>
        </w:rPr>
      </w:pPr>
      <w:r w:rsidRPr="00E1758E">
        <w:rPr>
          <w:sz w:val="22"/>
          <w:szCs w:val="20"/>
        </w:rPr>
        <w:t>Urozmaicony jest świat ptaków</w:t>
      </w:r>
      <w:r w:rsidR="00D16A75">
        <w:rPr>
          <w:sz w:val="22"/>
          <w:szCs w:val="20"/>
        </w:rPr>
        <w:t>, w</w:t>
      </w:r>
      <w:r w:rsidR="00D16A75" w:rsidRPr="00E1758E">
        <w:rPr>
          <w:sz w:val="22"/>
          <w:szCs w:val="20"/>
        </w:rPr>
        <w:t xml:space="preserve"> lasach </w:t>
      </w:r>
      <w:r w:rsidR="004803F4">
        <w:rPr>
          <w:sz w:val="22"/>
          <w:szCs w:val="20"/>
        </w:rPr>
        <w:t>g</w:t>
      </w:r>
      <w:r w:rsidR="00D16A75">
        <w:rPr>
          <w:sz w:val="22"/>
          <w:szCs w:val="20"/>
        </w:rPr>
        <w:t>miny</w:t>
      </w:r>
      <w:r w:rsidR="00D16A75" w:rsidRPr="00E1758E">
        <w:rPr>
          <w:sz w:val="22"/>
          <w:szCs w:val="20"/>
        </w:rPr>
        <w:t xml:space="preserve"> Szczytno</w:t>
      </w:r>
      <w:r w:rsidR="00D16A75">
        <w:rPr>
          <w:sz w:val="22"/>
          <w:szCs w:val="20"/>
        </w:rPr>
        <w:t xml:space="preserve"> </w:t>
      </w:r>
      <w:r w:rsidR="00D16A75" w:rsidRPr="00E1758E">
        <w:rPr>
          <w:sz w:val="22"/>
          <w:szCs w:val="20"/>
        </w:rPr>
        <w:t>stwierdzono występowanie następujących gatunków ptaków znajdujących się na dyrektywowych listach: </w:t>
      </w:r>
    </w:p>
    <w:p w14:paraId="282994B1" w14:textId="52A9BF91" w:rsidR="00D16A75" w:rsidRPr="00AB16B3" w:rsidRDefault="00D16A75" w:rsidP="00D85CE5">
      <w:pPr>
        <w:pStyle w:val="Akapitzlist"/>
        <w:numPr>
          <w:ilvl w:val="0"/>
          <w:numId w:val="29"/>
        </w:numPr>
        <w:spacing w:after="0"/>
        <w:rPr>
          <w:sz w:val="22"/>
          <w:szCs w:val="20"/>
        </w:rPr>
      </w:pPr>
      <w:r w:rsidRPr="00AB16B3">
        <w:rPr>
          <w:sz w:val="22"/>
          <w:szCs w:val="20"/>
        </w:rPr>
        <w:t>bocian czarny, </w:t>
      </w:r>
    </w:p>
    <w:p w14:paraId="5E3A1108" w14:textId="54A740F7" w:rsidR="00D16A75" w:rsidRPr="00AB16B3" w:rsidRDefault="00D16A75" w:rsidP="00D85CE5">
      <w:pPr>
        <w:pStyle w:val="Akapitzlist"/>
        <w:numPr>
          <w:ilvl w:val="0"/>
          <w:numId w:val="29"/>
        </w:numPr>
        <w:spacing w:after="0"/>
        <w:rPr>
          <w:sz w:val="22"/>
          <w:szCs w:val="20"/>
        </w:rPr>
      </w:pPr>
      <w:r w:rsidRPr="00AB16B3">
        <w:rPr>
          <w:sz w:val="22"/>
          <w:szCs w:val="20"/>
        </w:rPr>
        <w:t>bielik, </w:t>
      </w:r>
    </w:p>
    <w:p w14:paraId="74AC4BBA" w14:textId="186AD000" w:rsidR="00D16A75" w:rsidRPr="00AB16B3" w:rsidRDefault="00D16A75" w:rsidP="00D85CE5">
      <w:pPr>
        <w:pStyle w:val="Akapitzlist"/>
        <w:numPr>
          <w:ilvl w:val="0"/>
          <w:numId w:val="29"/>
        </w:numPr>
        <w:spacing w:after="0"/>
        <w:rPr>
          <w:sz w:val="22"/>
          <w:szCs w:val="20"/>
        </w:rPr>
      </w:pPr>
      <w:r w:rsidRPr="00AB16B3">
        <w:rPr>
          <w:sz w:val="22"/>
          <w:szCs w:val="20"/>
        </w:rPr>
        <w:t>orlik krzykliwy, </w:t>
      </w:r>
    </w:p>
    <w:p w14:paraId="10E20706" w14:textId="0CA3C3FD" w:rsidR="00D16A75" w:rsidRPr="00AB16B3" w:rsidRDefault="00D16A75" w:rsidP="00D85CE5">
      <w:pPr>
        <w:pStyle w:val="Akapitzlist"/>
        <w:numPr>
          <w:ilvl w:val="0"/>
          <w:numId w:val="29"/>
        </w:numPr>
        <w:spacing w:after="0"/>
        <w:rPr>
          <w:sz w:val="22"/>
          <w:szCs w:val="20"/>
        </w:rPr>
      </w:pPr>
      <w:r w:rsidRPr="00AB16B3">
        <w:rPr>
          <w:sz w:val="22"/>
          <w:szCs w:val="20"/>
        </w:rPr>
        <w:t>żuraw, </w:t>
      </w:r>
    </w:p>
    <w:p w14:paraId="4A342CBF" w14:textId="53D2E38B" w:rsidR="00D16A75" w:rsidRPr="00AB16B3" w:rsidRDefault="00D16A75" w:rsidP="00D85CE5">
      <w:pPr>
        <w:pStyle w:val="Akapitzlist"/>
        <w:numPr>
          <w:ilvl w:val="0"/>
          <w:numId w:val="29"/>
        </w:numPr>
        <w:spacing w:after="0"/>
        <w:rPr>
          <w:sz w:val="22"/>
          <w:szCs w:val="20"/>
        </w:rPr>
      </w:pPr>
      <w:r w:rsidRPr="00AB16B3">
        <w:rPr>
          <w:sz w:val="22"/>
          <w:szCs w:val="20"/>
        </w:rPr>
        <w:t>muchołówka mała, </w:t>
      </w:r>
    </w:p>
    <w:p w14:paraId="4EA584BC" w14:textId="594903DB" w:rsidR="00D16A75" w:rsidRPr="00AB16B3" w:rsidRDefault="00D16A75" w:rsidP="00D85CE5">
      <w:pPr>
        <w:pStyle w:val="Akapitzlist"/>
        <w:numPr>
          <w:ilvl w:val="0"/>
          <w:numId w:val="29"/>
        </w:numPr>
        <w:spacing w:after="0"/>
        <w:rPr>
          <w:sz w:val="22"/>
          <w:szCs w:val="20"/>
        </w:rPr>
      </w:pPr>
      <w:r w:rsidRPr="00AB16B3">
        <w:rPr>
          <w:sz w:val="22"/>
          <w:szCs w:val="20"/>
        </w:rPr>
        <w:t>dzięcioł średni, </w:t>
      </w:r>
    </w:p>
    <w:p w14:paraId="3EE208F9" w14:textId="006EB6EE" w:rsidR="00D16A75" w:rsidRPr="00AB16B3" w:rsidRDefault="00D16A75" w:rsidP="00D85CE5">
      <w:pPr>
        <w:pStyle w:val="Akapitzlist"/>
        <w:numPr>
          <w:ilvl w:val="0"/>
          <w:numId w:val="29"/>
        </w:numPr>
        <w:spacing w:after="0"/>
        <w:rPr>
          <w:sz w:val="22"/>
          <w:szCs w:val="20"/>
        </w:rPr>
      </w:pPr>
      <w:r w:rsidRPr="00AB16B3">
        <w:rPr>
          <w:sz w:val="22"/>
          <w:szCs w:val="20"/>
        </w:rPr>
        <w:t>kania ruda, </w:t>
      </w:r>
    </w:p>
    <w:p w14:paraId="007F08C9" w14:textId="05CA6426" w:rsidR="00D16A75" w:rsidRPr="00AB16B3" w:rsidRDefault="00D16A75" w:rsidP="00D85CE5">
      <w:pPr>
        <w:pStyle w:val="Akapitzlist"/>
        <w:numPr>
          <w:ilvl w:val="0"/>
          <w:numId w:val="29"/>
        </w:numPr>
        <w:rPr>
          <w:sz w:val="22"/>
          <w:szCs w:val="20"/>
        </w:rPr>
      </w:pPr>
      <w:r w:rsidRPr="00AB16B3">
        <w:rPr>
          <w:sz w:val="22"/>
          <w:szCs w:val="20"/>
        </w:rPr>
        <w:t>kania czarna.</w:t>
      </w:r>
    </w:p>
    <w:p w14:paraId="5127A5B9" w14:textId="6489E7D2" w:rsidR="00D16A75" w:rsidRDefault="00D16A75" w:rsidP="00D16A75">
      <w:pPr>
        <w:spacing w:after="0"/>
        <w:ind w:firstLine="709"/>
        <w:rPr>
          <w:sz w:val="22"/>
          <w:szCs w:val="20"/>
        </w:rPr>
      </w:pPr>
      <w:r>
        <w:rPr>
          <w:sz w:val="22"/>
          <w:szCs w:val="20"/>
        </w:rPr>
        <w:t xml:space="preserve">Ponadto występują </w:t>
      </w:r>
      <w:r w:rsidR="002C19F9" w:rsidRPr="00E1758E">
        <w:rPr>
          <w:sz w:val="22"/>
          <w:szCs w:val="20"/>
        </w:rPr>
        <w:t xml:space="preserve">różne gatunki kaczki (m.in. krzyżówka, cyranka, cyraneczka, gągoł); gęsi: gęgawa, białoczelna i zbożowa (na przelotach), kormoran i mewy. </w:t>
      </w:r>
      <w:r>
        <w:rPr>
          <w:sz w:val="22"/>
          <w:szCs w:val="20"/>
        </w:rPr>
        <w:t>M</w:t>
      </w:r>
      <w:r w:rsidR="002C19F9" w:rsidRPr="00E1758E">
        <w:rPr>
          <w:sz w:val="22"/>
          <w:szCs w:val="20"/>
        </w:rPr>
        <w:t xml:space="preserve">ożna spotkać: perkozy, sieweczkę rzeczną, czajkę, brodźca </w:t>
      </w:r>
      <w:proofErr w:type="spellStart"/>
      <w:r w:rsidR="002C19F9" w:rsidRPr="00E1758E">
        <w:rPr>
          <w:sz w:val="22"/>
          <w:szCs w:val="20"/>
        </w:rPr>
        <w:t>krwawodziobego</w:t>
      </w:r>
      <w:proofErr w:type="spellEnd"/>
      <w:r w:rsidR="002C19F9" w:rsidRPr="00E1758E">
        <w:rPr>
          <w:sz w:val="22"/>
          <w:szCs w:val="20"/>
        </w:rPr>
        <w:t xml:space="preserve"> i samotnego, bąka, derkacza, łabędzia niemego, bociana białego czy czaplę siwą. Na polach i łąkach występują m.in. kuropatwy, bażanty i przepiórki.</w:t>
      </w:r>
      <w:r>
        <w:rPr>
          <w:sz w:val="22"/>
          <w:szCs w:val="20"/>
        </w:rPr>
        <w:t xml:space="preserve"> Poza tym z</w:t>
      </w:r>
      <w:r w:rsidRPr="00E1758E">
        <w:rPr>
          <w:sz w:val="22"/>
          <w:szCs w:val="20"/>
        </w:rPr>
        <w:t xml:space="preserve"> ptaków drapieżnych występują</w:t>
      </w:r>
      <w:r>
        <w:rPr>
          <w:sz w:val="22"/>
          <w:szCs w:val="20"/>
        </w:rPr>
        <w:t xml:space="preserve"> również</w:t>
      </w:r>
      <w:r w:rsidRPr="00E1758E">
        <w:rPr>
          <w:sz w:val="22"/>
          <w:szCs w:val="20"/>
        </w:rPr>
        <w:t>: jastrząb, myszołów, krogulec, kobuz, pustułka, rybołów, błotniak stawowy. Z sów spotkać można: sowę uszatą, płomykówkę, puszczyka, pójdźkę. Spośród ptaków leśnych licznie reprezentowane są: dzięcioły: czarny, duży, zielony i dzięciołek, a poza tym gil i dziwonia. Największymi osobliwościami ornitofauny są: cietrzew</w:t>
      </w:r>
      <w:r>
        <w:rPr>
          <w:sz w:val="22"/>
          <w:szCs w:val="20"/>
        </w:rPr>
        <w:t xml:space="preserve"> i</w:t>
      </w:r>
      <w:r w:rsidRPr="00E1758E">
        <w:rPr>
          <w:sz w:val="22"/>
          <w:szCs w:val="20"/>
        </w:rPr>
        <w:t xml:space="preserve"> puchacz.</w:t>
      </w:r>
    </w:p>
    <w:p w14:paraId="617F4A1E" w14:textId="25A009A4" w:rsidR="004D7DE6" w:rsidRDefault="00882005" w:rsidP="00882005">
      <w:pPr>
        <w:pStyle w:val="Nagwek2"/>
        <w:spacing w:before="200" w:after="200"/>
        <w:ind w:left="578" w:hanging="578"/>
        <w:rPr>
          <w:smallCaps/>
        </w:rPr>
      </w:pPr>
      <w:bookmarkStart w:id="50" w:name="_Toc80865554"/>
      <w:r>
        <w:rPr>
          <w:smallCaps/>
        </w:rPr>
        <w:lastRenderedPageBreak/>
        <w:t>Formy Ochrony Przyrody</w:t>
      </w:r>
      <w:bookmarkEnd w:id="50"/>
    </w:p>
    <w:p w14:paraId="732A4937" w14:textId="50F9E368" w:rsidR="00FC1DC0" w:rsidRPr="00E1758E" w:rsidRDefault="00FC1DC0" w:rsidP="00FC1DC0">
      <w:pPr>
        <w:spacing w:after="0"/>
        <w:ind w:firstLine="360"/>
        <w:rPr>
          <w:sz w:val="22"/>
          <w:szCs w:val="20"/>
        </w:rPr>
      </w:pPr>
      <w:r w:rsidRPr="00E1758E">
        <w:rPr>
          <w:sz w:val="22"/>
          <w:szCs w:val="20"/>
        </w:rPr>
        <w:t xml:space="preserve">Na terenie </w:t>
      </w:r>
      <w:r w:rsidR="004803F4">
        <w:rPr>
          <w:sz w:val="22"/>
          <w:szCs w:val="20"/>
        </w:rPr>
        <w:t>g</w:t>
      </w:r>
      <w:r w:rsidRPr="00E1758E">
        <w:rPr>
          <w:sz w:val="22"/>
          <w:szCs w:val="20"/>
        </w:rPr>
        <w:t>miny Szczytno zlokalizowane są następujące formy ochrony przyrody:</w:t>
      </w:r>
    </w:p>
    <w:p w14:paraId="3EAD2BF8" w14:textId="19478440" w:rsidR="006C5197" w:rsidRPr="006C5197" w:rsidRDefault="00FC1DC0" w:rsidP="00D85CE5">
      <w:pPr>
        <w:pStyle w:val="Akapitzlist"/>
        <w:numPr>
          <w:ilvl w:val="0"/>
          <w:numId w:val="17"/>
        </w:numPr>
        <w:spacing w:after="0"/>
        <w:rPr>
          <w:sz w:val="22"/>
          <w:szCs w:val="20"/>
        </w:rPr>
      </w:pPr>
      <w:r w:rsidRPr="00BF54A3">
        <w:rPr>
          <w:b/>
          <w:bCs/>
          <w:i/>
          <w:iCs/>
          <w:sz w:val="22"/>
          <w:szCs w:val="20"/>
        </w:rPr>
        <w:t xml:space="preserve">Zespół przyrodniczo-krajobrazowy ,,Rzeka </w:t>
      </w:r>
      <w:proofErr w:type="spellStart"/>
      <w:r w:rsidRPr="00BF54A3">
        <w:rPr>
          <w:b/>
          <w:bCs/>
          <w:i/>
          <w:iCs/>
          <w:sz w:val="22"/>
          <w:szCs w:val="20"/>
        </w:rPr>
        <w:t>Babant</w:t>
      </w:r>
      <w:proofErr w:type="spellEnd"/>
      <w:r w:rsidRPr="00BF54A3">
        <w:rPr>
          <w:b/>
          <w:bCs/>
          <w:i/>
          <w:iCs/>
          <w:sz w:val="22"/>
          <w:szCs w:val="20"/>
        </w:rPr>
        <w:t xml:space="preserve"> i Jezioro Białe”</w:t>
      </w:r>
      <w:r w:rsidR="006C5197">
        <w:rPr>
          <w:sz w:val="22"/>
          <w:szCs w:val="20"/>
        </w:rPr>
        <w:t xml:space="preserve"> - </w:t>
      </w:r>
      <w:r w:rsidR="006C5197" w:rsidRPr="006C5197">
        <w:rPr>
          <w:sz w:val="22"/>
          <w:szCs w:val="20"/>
        </w:rPr>
        <w:t xml:space="preserve">powstał w trosce o zachowanie naturalnego krajobrazu oraz w celu ochrony zlewni rzeki Krutyni, a także jezior: </w:t>
      </w:r>
      <w:proofErr w:type="spellStart"/>
      <w:r w:rsidR="006C5197" w:rsidRPr="006C5197">
        <w:rPr>
          <w:sz w:val="22"/>
          <w:szCs w:val="20"/>
        </w:rPr>
        <w:t>Babant</w:t>
      </w:r>
      <w:proofErr w:type="spellEnd"/>
      <w:r w:rsidR="006C5197" w:rsidRPr="006C5197">
        <w:rPr>
          <w:sz w:val="22"/>
          <w:szCs w:val="20"/>
        </w:rPr>
        <w:t xml:space="preserve"> Wielki i Mały, </w:t>
      </w:r>
      <w:proofErr w:type="spellStart"/>
      <w:r w:rsidR="006C5197" w:rsidRPr="006C5197">
        <w:rPr>
          <w:sz w:val="22"/>
          <w:szCs w:val="20"/>
        </w:rPr>
        <w:t>Tejsowo</w:t>
      </w:r>
      <w:proofErr w:type="spellEnd"/>
      <w:r w:rsidR="006C5197" w:rsidRPr="006C5197">
        <w:rPr>
          <w:sz w:val="22"/>
          <w:szCs w:val="20"/>
        </w:rPr>
        <w:t xml:space="preserve">, Krawno, </w:t>
      </w:r>
      <w:proofErr w:type="spellStart"/>
      <w:r w:rsidR="006C5197" w:rsidRPr="006C5197">
        <w:rPr>
          <w:sz w:val="22"/>
          <w:szCs w:val="20"/>
        </w:rPr>
        <w:t>Krawienko</w:t>
      </w:r>
      <w:proofErr w:type="spellEnd"/>
      <w:r w:rsidR="006C5197" w:rsidRPr="006C5197">
        <w:rPr>
          <w:sz w:val="22"/>
          <w:szCs w:val="20"/>
        </w:rPr>
        <w:t xml:space="preserve"> i rzek </w:t>
      </w:r>
      <w:proofErr w:type="spellStart"/>
      <w:r w:rsidR="006C5197" w:rsidRPr="006C5197">
        <w:rPr>
          <w:sz w:val="22"/>
          <w:szCs w:val="20"/>
        </w:rPr>
        <w:t>Babanckiej</w:t>
      </w:r>
      <w:proofErr w:type="spellEnd"/>
      <w:r w:rsidR="006C5197" w:rsidRPr="006C5197">
        <w:rPr>
          <w:sz w:val="22"/>
          <w:szCs w:val="20"/>
        </w:rPr>
        <w:t xml:space="preserve"> i </w:t>
      </w:r>
      <w:proofErr w:type="spellStart"/>
      <w:r w:rsidR="006C5197" w:rsidRPr="006C5197">
        <w:rPr>
          <w:sz w:val="22"/>
          <w:szCs w:val="20"/>
        </w:rPr>
        <w:t>Krawieńskiej</w:t>
      </w:r>
      <w:proofErr w:type="spellEnd"/>
      <w:r w:rsidR="006C5197" w:rsidRPr="006C5197">
        <w:rPr>
          <w:sz w:val="22"/>
          <w:szCs w:val="20"/>
        </w:rPr>
        <w:t xml:space="preserve"> Strugi.</w:t>
      </w:r>
      <w:r w:rsidR="006C5197">
        <w:rPr>
          <w:sz w:val="22"/>
          <w:szCs w:val="20"/>
        </w:rPr>
        <w:t xml:space="preserve"> </w:t>
      </w:r>
      <w:r w:rsidR="006222C1" w:rsidRPr="006222C1">
        <w:rPr>
          <w:sz w:val="22"/>
          <w:szCs w:val="20"/>
        </w:rPr>
        <w:t>Zespół</w:t>
      </w:r>
      <w:r w:rsidR="006222C1">
        <w:rPr>
          <w:sz w:val="22"/>
          <w:szCs w:val="20"/>
        </w:rPr>
        <w:t xml:space="preserve"> swoim zasięgiem wchodzi</w:t>
      </w:r>
      <w:r w:rsidR="006222C1" w:rsidRPr="006222C1">
        <w:rPr>
          <w:sz w:val="22"/>
          <w:szCs w:val="20"/>
        </w:rPr>
        <w:t xml:space="preserve"> </w:t>
      </w:r>
      <w:r w:rsidR="006222C1">
        <w:rPr>
          <w:sz w:val="22"/>
          <w:szCs w:val="20"/>
        </w:rPr>
        <w:t xml:space="preserve">na północno-wschodnią część </w:t>
      </w:r>
      <w:r w:rsidR="004803F4">
        <w:rPr>
          <w:sz w:val="22"/>
          <w:szCs w:val="20"/>
        </w:rPr>
        <w:t>g</w:t>
      </w:r>
      <w:r w:rsidR="006222C1">
        <w:rPr>
          <w:sz w:val="22"/>
          <w:szCs w:val="20"/>
        </w:rPr>
        <w:t>miny, znajduje się</w:t>
      </w:r>
      <w:r w:rsidR="006222C1" w:rsidRPr="006222C1">
        <w:rPr>
          <w:sz w:val="22"/>
          <w:szCs w:val="20"/>
        </w:rPr>
        <w:t xml:space="preserve"> na terenie Nadleśnictwa Strzałowo</w:t>
      </w:r>
      <w:r w:rsidR="006222C1">
        <w:rPr>
          <w:sz w:val="22"/>
          <w:szCs w:val="20"/>
        </w:rPr>
        <w:t>, a jego całkowita powierzchnia wynosi</w:t>
      </w:r>
      <w:r w:rsidR="006222C1" w:rsidRPr="006222C1">
        <w:rPr>
          <w:sz w:val="22"/>
          <w:szCs w:val="20"/>
        </w:rPr>
        <w:t xml:space="preserve"> 12</w:t>
      </w:r>
      <w:r w:rsidR="006222C1">
        <w:rPr>
          <w:sz w:val="22"/>
          <w:szCs w:val="20"/>
        </w:rPr>
        <w:t xml:space="preserve"> </w:t>
      </w:r>
      <w:r w:rsidR="006222C1" w:rsidRPr="006222C1">
        <w:rPr>
          <w:sz w:val="22"/>
          <w:szCs w:val="20"/>
        </w:rPr>
        <w:t>458</w:t>
      </w:r>
      <w:r w:rsidR="006222C1">
        <w:rPr>
          <w:sz w:val="22"/>
          <w:szCs w:val="20"/>
        </w:rPr>
        <w:t xml:space="preserve">,00 </w:t>
      </w:r>
      <w:r w:rsidR="006222C1" w:rsidRPr="006222C1">
        <w:rPr>
          <w:sz w:val="22"/>
          <w:szCs w:val="20"/>
        </w:rPr>
        <w:t>ha.</w:t>
      </w:r>
      <w:r w:rsidR="005E33A0">
        <w:rPr>
          <w:sz w:val="22"/>
          <w:szCs w:val="20"/>
        </w:rPr>
        <w:t xml:space="preserve"> </w:t>
      </w:r>
    </w:p>
    <w:p w14:paraId="7B9457B2" w14:textId="62933A58" w:rsidR="00FC1DC0" w:rsidRPr="00E1758E" w:rsidRDefault="00FC1DC0" w:rsidP="00D85CE5">
      <w:pPr>
        <w:pStyle w:val="Akapitzlist"/>
        <w:numPr>
          <w:ilvl w:val="0"/>
          <w:numId w:val="17"/>
        </w:numPr>
        <w:spacing w:after="0"/>
        <w:rPr>
          <w:sz w:val="22"/>
          <w:szCs w:val="20"/>
        </w:rPr>
      </w:pPr>
      <w:proofErr w:type="spellStart"/>
      <w:r w:rsidRPr="00BF54A3">
        <w:rPr>
          <w:b/>
          <w:bCs/>
          <w:i/>
          <w:iCs/>
          <w:sz w:val="22"/>
          <w:szCs w:val="20"/>
        </w:rPr>
        <w:t>Spychowski</w:t>
      </w:r>
      <w:proofErr w:type="spellEnd"/>
      <w:r w:rsidRPr="00BF54A3">
        <w:rPr>
          <w:b/>
          <w:bCs/>
          <w:i/>
          <w:iCs/>
          <w:sz w:val="22"/>
          <w:szCs w:val="20"/>
        </w:rPr>
        <w:t xml:space="preserve"> Obszar Chronionego Krajobrazu</w:t>
      </w:r>
      <w:r w:rsidR="00BF54A3">
        <w:rPr>
          <w:sz w:val="22"/>
          <w:szCs w:val="20"/>
        </w:rPr>
        <w:t xml:space="preserve"> - </w:t>
      </w:r>
      <w:r w:rsidR="00BF54A3" w:rsidRPr="00BF54A3">
        <w:rPr>
          <w:sz w:val="22"/>
          <w:szCs w:val="20"/>
        </w:rPr>
        <w:t xml:space="preserve">charakteryzuje się znacznym urozmaiceniem rzeźby terenu, jego powierzchnia, ukształtowana przez ostatnie zlodowacenie, jest pagórkowata z najwyższym szeregiem wzniesień występującym w okolicy Gór Jabłońskich. Zasadniczym elementem określającym krajobraz Obszaru jest duży udział powierzchniowy wód, który zajmuje ponad 11%. Występują tu jeziora: Rańskie, Łęsk, Wałpusz, </w:t>
      </w:r>
      <w:proofErr w:type="spellStart"/>
      <w:r w:rsidR="00BF54A3" w:rsidRPr="00BF54A3">
        <w:rPr>
          <w:sz w:val="22"/>
          <w:szCs w:val="20"/>
        </w:rPr>
        <w:t>Marksoby</w:t>
      </w:r>
      <w:proofErr w:type="spellEnd"/>
      <w:r w:rsidR="00BF54A3" w:rsidRPr="00BF54A3">
        <w:rPr>
          <w:sz w:val="22"/>
          <w:szCs w:val="20"/>
        </w:rPr>
        <w:t xml:space="preserve">, Nożyce, Piasutno oraz Świętajno. Cennym fragmentem przyrody Spychowskiego </w:t>
      </w:r>
      <w:proofErr w:type="spellStart"/>
      <w:r w:rsidR="00BF54A3" w:rsidRPr="00BF54A3">
        <w:rPr>
          <w:sz w:val="22"/>
          <w:szCs w:val="20"/>
        </w:rPr>
        <w:t>OChK</w:t>
      </w:r>
      <w:proofErr w:type="spellEnd"/>
      <w:r w:rsidR="00BF54A3" w:rsidRPr="00BF54A3">
        <w:rPr>
          <w:sz w:val="22"/>
          <w:szCs w:val="20"/>
        </w:rPr>
        <w:t xml:space="preserve"> są wielkie kompleksy leśne zajmujące ponad 67% jego powierzchni. Duże znaczenie dla atrakcyjności przyrodniczej Obszaru mają również występujące na jego terenie rezerwaty przyrody. Powołany dla ochrony starodrzewu mieszanego złożonego z świerka, sosny, dębu i buka rezerwat przyrody „Pupy” oraz rezerwat przyrody „Kulka” utworzony dla zachowania roślinności stepowej, fragmentu lasu i roślin chronionych.</w:t>
      </w:r>
      <w:r w:rsidR="00BF54A3">
        <w:rPr>
          <w:sz w:val="22"/>
          <w:szCs w:val="20"/>
        </w:rPr>
        <w:t xml:space="preserve"> Część Obszaru położona jest w północno-wschodniej części </w:t>
      </w:r>
      <w:r w:rsidR="004803F4">
        <w:rPr>
          <w:sz w:val="22"/>
          <w:szCs w:val="20"/>
        </w:rPr>
        <w:t>g</w:t>
      </w:r>
      <w:r w:rsidR="00BF54A3">
        <w:rPr>
          <w:sz w:val="22"/>
          <w:szCs w:val="20"/>
        </w:rPr>
        <w:t>miny. Całkowita powierzchnia to 12 188,86 ha.</w:t>
      </w:r>
    </w:p>
    <w:p w14:paraId="5485F2C7" w14:textId="31F15972" w:rsidR="00FC1DC0" w:rsidRPr="00E1758E" w:rsidRDefault="00FC1DC0" w:rsidP="00D85CE5">
      <w:pPr>
        <w:pStyle w:val="Akapitzlist"/>
        <w:numPr>
          <w:ilvl w:val="0"/>
          <w:numId w:val="17"/>
        </w:numPr>
        <w:spacing w:after="0"/>
        <w:rPr>
          <w:sz w:val="22"/>
          <w:szCs w:val="20"/>
        </w:rPr>
      </w:pPr>
      <w:r w:rsidRPr="00A03A8F">
        <w:rPr>
          <w:b/>
          <w:bCs/>
          <w:i/>
          <w:iCs/>
          <w:sz w:val="22"/>
          <w:szCs w:val="20"/>
        </w:rPr>
        <w:t>Obszar Chronionego Krajobrazu Pojezierza Olsztyńskiego</w:t>
      </w:r>
      <w:r w:rsidR="00BF54A3">
        <w:rPr>
          <w:sz w:val="22"/>
          <w:szCs w:val="20"/>
        </w:rPr>
        <w:t xml:space="preserve"> </w:t>
      </w:r>
      <w:r w:rsidR="00A03A8F">
        <w:rPr>
          <w:sz w:val="22"/>
          <w:szCs w:val="20"/>
        </w:rPr>
        <w:t>–</w:t>
      </w:r>
      <w:r w:rsidR="00BF54A3">
        <w:rPr>
          <w:sz w:val="22"/>
          <w:szCs w:val="20"/>
        </w:rPr>
        <w:t xml:space="preserve"> </w:t>
      </w:r>
      <w:r w:rsidR="00A03A8F">
        <w:rPr>
          <w:sz w:val="22"/>
          <w:szCs w:val="20"/>
        </w:rPr>
        <w:t xml:space="preserve">swoim zasięgiem obejmuje północno-zachodnie tereny </w:t>
      </w:r>
      <w:r w:rsidR="004803F4">
        <w:rPr>
          <w:sz w:val="22"/>
          <w:szCs w:val="20"/>
        </w:rPr>
        <w:t>g</w:t>
      </w:r>
      <w:r w:rsidR="00A03A8F">
        <w:rPr>
          <w:sz w:val="22"/>
          <w:szCs w:val="20"/>
        </w:rPr>
        <w:t>miny. Jego całkowita powierzchnia to 40 796,95 ha.</w:t>
      </w:r>
    </w:p>
    <w:p w14:paraId="0B950385" w14:textId="0C759FE6" w:rsidR="00FC1DC0" w:rsidRPr="00E1758E" w:rsidRDefault="00FC1DC0" w:rsidP="00D85CE5">
      <w:pPr>
        <w:pStyle w:val="Akapitzlist"/>
        <w:numPr>
          <w:ilvl w:val="0"/>
          <w:numId w:val="17"/>
        </w:numPr>
        <w:spacing w:after="0"/>
        <w:rPr>
          <w:sz w:val="22"/>
          <w:szCs w:val="20"/>
        </w:rPr>
      </w:pPr>
      <w:r w:rsidRPr="007A08E4">
        <w:rPr>
          <w:b/>
          <w:bCs/>
          <w:i/>
          <w:iCs/>
          <w:sz w:val="22"/>
          <w:szCs w:val="20"/>
        </w:rPr>
        <w:t>Obszar Chronionego Krajobrazu Puszczy Napiwodzko-Ramuckiej</w:t>
      </w:r>
      <w:r w:rsidR="00A03A8F">
        <w:rPr>
          <w:sz w:val="22"/>
          <w:szCs w:val="20"/>
        </w:rPr>
        <w:t xml:space="preserve"> - </w:t>
      </w:r>
      <w:r w:rsidR="007A08E4">
        <w:rPr>
          <w:sz w:val="22"/>
          <w:szCs w:val="20"/>
        </w:rPr>
        <w:t>k</w:t>
      </w:r>
      <w:r w:rsidR="007A08E4" w:rsidRPr="007A08E4">
        <w:rPr>
          <w:sz w:val="22"/>
          <w:szCs w:val="20"/>
        </w:rPr>
        <w:t xml:space="preserve">rajobraz tego Obszaru został uformowany podczas ostatniego zlodowacenia. Rzeźba terenu jest bardzo urozmaicona. W północno-wschodniej części dominuje krajobraz morenowy z głębokimi rynnami i zagłębieniami </w:t>
      </w:r>
      <w:proofErr w:type="spellStart"/>
      <w:r w:rsidR="007A08E4" w:rsidRPr="007A08E4">
        <w:rPr>
          <w:sz w:val="22"/>
          <w:szCs w:val="20"/>
        </w:rPr>
        <w:t>wytopiskowymi</w:t>
      </w:r>
      <w:proofErr w:type="spellEnd"/>
      <w:r w:rsidR="007A08E4" w:rsidRPr="007A08E4">
        <w:rPr>
          <w:sz w:val="22"/>
          <w:szCs w:val="20"/>
        </w:rPr>
        <w:t xml:space="preserve">, natomiast na południu znajdują się rozległe, lekko wyniesione sandry oraz </w:t>
      </w:r>
      <w:proofErr w:type="spellStart"/>
      <w:r w:rsidR="007A08E4" w:rsidRPr="007A08E4">
        <w:rPr>
          <w:sz w:val="22"/>
          <w:szCs w:val="20"/>
        </w:rPr>
        <w:t>ostańcowe</w:t>
      </w:r>
      <w:proofErr w:type="spellEnd"/>
      <w:r w:rsidR="007A08E4" w:rsidRPr="007A08E4">
        <w:rPr>
          <w:sz w:val="22"/>
          <w:szCs w:val="20"/>
        </w:rPr>
        <w:t xml:space="preserve"> wzgórza morenowe wśród których znajduje się najwyższe wzniesienie na Obszarze - Złota Góra (229 m n.p.m.). Cechą charakterystyczną Obszaru jest duży udział powierzchniowy lasów, który wynosi ok. 70%. Przeważają tu bory sosnowe i </w:t>
      </w:r>
      <w:proofErr w:type="spellStart"/>
      <w:r w:rsidR="007A08E4" w:rsidRPr="007A08E4">
        <w:rPr>
          <w:sz w:val="22"/>
          <w:szCs w:val="20"/>
        </w:rPr>
        <w:t>sosnowo-świerkowe</w:t>
      </w:r>
      <w:proofErr w:type="spellEnd"/>
      <w:r w:rsidR="007A08E4" w:rsidRPr="007A08E4">
        <w:rPr>
          <w:sz w:val="22"/>
          <w:szCs w:val="20"/>
        </w:rPr>
        <w:t xml:space="preserve">, większe zbiorowiska lasów liściastych zachowały się w północnej części Obszaru. Kolejnym walorem potwierdzającym ogromną wartość przyrodniczą są liczne jeziora. Największymi jeziorami są: Łańskie, Pluszne, </w:t>
      </w:r>
      <w:proofErr w:type="spellStart"/>
      <w:r w:rsidR="007A08E4" w:rsidRPr="007A08E4">
        <w:rPr>
          <w:sz w:val="22"/>
          <w:szCs w:val="20"/>
        </w:rPr>
        <w:t>Kośno</w:t>
      </w:r>
      <w:proofErr w:type="spellEnd"/>
      <w:r w:rsidR="007A08E4" w:rsidRPr="007A08E4">
        <w:rPr>
          <w:sz w:val="22"/>
          <w:szCs w:val="20"/>
        </w:rPr>
        <w:t xml:space="preserve"> i Omulew. Ponadto znajdują się tu liczne rzeki i strumienie, bezodpływowe jeziorka, oczka wodne, torfowiska niskie oraz torfowiska przejściowe. W granicach obszaru znajduje się kilka rezerwatów przyrody, m.in.: Bagno Nadrowskie, </w:t>
      </w:r>
      <w:proofErr w:type="spellStart"/>
      <w:r w:rsidR="007A08E4" w:rsidRPr="007A08E4">
        <w:rPr>
          <w:sz w:val="22"/>
          <w:szCs w:val="20"/>
        </w:rPr>
        <w:t>Galwica</w:t>
      </w:r>
      <w:proofErr w:type="spellEnd"/>
      <w:r w:rsidR="007A08E4" w:rsidRPr="007A08E4">
        <w:rPr>
          <w:sz w:val="22"/>
          <w:szCs w:val="20"/>
        </w:rPr>
        <w:t xml:space="preserve">, Jezioro </w:t>
      </w:r>
      <w:proofErr w:type="spellStart"/>
      <w:r w:rsidR="007A08E4" w:rsidRPr="007A08E4">
        <w:rPr>
          <w:sz w:val="22"/>
          <w:szCs w:val="20"/>
        </w:rPr>
        <w:t>Kośno</w:t>
      </w:r>
      <w:proofErr w:type="spellEnd"/>
      <w:r w:rsidR="007A08E4" w:rsidRPr="007A08E4">
        <w:rPr>
          <w:sz w:val="22"/>
          <w:szCs w:val="20"/>
        </w:rPr>
        <w:t xml:space="preserve">, Las Warmiński im. prof. Benona Polakowskiego, Źródła </w:t>
      </w:r>
      <w:r w:rsidR="007A08E4" w:rsidRPr="007A08E4">
        <w:rPr>
          <w:sz w:val="22"/>
          <w:szCs w:val="20"/>
        </w:rPr>
        <w:lastRenderedPageBreak/>
        <w:t xml:space="preserve">rzeki Łyny im. prof. Romana </w:t>
      </w:r>
      <w:proofErr w:type="spellStart"/>
      <w:r w:rsidR="007A08E4" w:rsidRPr="007A08E4">
        <w:rPr>
          <w:sz w:val="22"/>
          <w:szCs w:val="20"/>
        </w:rPr>
        <w:t>Kobendzy</w:t>
      </w:r>
      <w:proofErr w:type="spellEnd"/>
      <w:r w:rsidR="007A08E4" w:rsidRPr="007A08E4">
        <w:rPr>
          <w:sz w:val="22"/>
          <w:szCs w:val="20"/>
        </w:rPr>
        <w:t>.</w:t>
      </w:r>
      <w:r w:rsidR="007A08E4">
        <w:rPr>
          <w:sz w:val="22"/>
          <w:szCs w:val="20"/>
        </w:rPr>
        <w:t xml:space="preserve"> W </w:t>
      </w:r>
      <w:r w:rsidR="002F5B9F">
        <w:rPr>
          <w:sz w:val="22"/>
          <w:szCs w:val="20"/>
        </w:rPr>
        <w:t>g</w:t>
      </w:r>
      <w:r w:rsidR="007A08E4">
        <w:rPr>
          <w:sz w:val="22"/>
          <w:szCs w:val="20"/>
        </w:rPr>
        <w:t>minie Szczytno zlokalizowany jest w zachodniej i południowo-zachodniej części. Powierzchnia całkowita tego Obszaru to 131 278,30 ha.</w:t>
      </w:r>
    </w:p>
    <w:p w14:paraId="72F76D48" w14:textId="346F5AC6" w:rsidR="00AA196C" w:rsidRPr="001C0BEC" w:rsidRDefault="00FC1DC0" w:rsidP="00D85CE5">
      <w:pPr>
        <w:pStyle w:val="Akapitzlist"/>
        <w:numPr>
          <w:ilvl w:val="0"/>
          <w:numId w:val="17"/>
        </w:numPr>
        <w:spacing w:after="0"/>
        <w:rPr>
          <w:sz w:val="22"/>
          <w:szCs w:val="20"/>
        </w:rPr>
      </w:pPr>
      <w:r w:rsidRPr="001C0BEC">
        <w:rPr>
          <w:b/>
          <w:bCs/>
          <w:i/>
          <w:iCs/>
          <w:sz w:val="22"/>
          <w:szCs w:val="20"/>
        </w:rPr>
        <w:t>Obszar specjalnej ochrony ptaków Puszcza Napiwodzko-</w:t>
      </w:r>
      <w:proofErr w:type="spellStart"/>
      <w:r w:rsidRPr="001C0BEC">
        <w:rPr>
          <w:b/>
          <w:bCs/>
          <w:i/>
          <w:iCs/>
          <w:sz w:val="22"/>
          <w:szCs w:val="20"/>
        </w:rPr>
        <w:t>Ramucka</w:t>
      </w:r>
      <w:proofErr w:type="spellEnd"/>
      <w:r w:rsidRPr="001C0BEC">
        <w:rPr>
          <w:b/>
          <w:bCs/>
          <w:i/>
          <w:iCs/>
          <w:sz w:val="22"/>
          <w:szCs w:val="20"/>
        </w:rPr>
        <w:t xml:space="preserve"> PLB280007</w:t>
      </w:r>
      <w:r w:rsidR="005E33A0">
        <w:rPr>
          <w:sz w:val="22"/>
          <w:szCs w:val="20"/>
        </w:rPr>
        <w:t xml:space="preserve"> - </w:t>
      </w:r>
      <w:r w:rsidR="00AA196C" w:rsidRPr="00AA196C">
        <w:rPr>
          <w:sz w:val="22"/>
          <w:szCs w:val="20"/>
        </w:rPr>
        <w:t>obejmuje duży kompleks lasów Puszczy Napiwodzko-Ramuckiej.</w:t>
      </w:r>
      <w:r w:rsidR="00AA196C">
        <w:rPr>
          <w:sz w:val="22"/>
          <w:szCs w:val="20"/>
        </w:rPr>
        <w:t xml:space="preserve"> </w:t>
      </w:r>
      <w:r w:rsidR="00AA196C" w:rsidRPr="00AA196C">
        <w:rPr>
          <w:sz w:val="22"/>
          <w:szCs w:val="20"/>
        </w:rPr>
        <w:t xml:space="preserve">Elementem charakterystycznym i unikalnym w skali kraju są przebiegające procesy </w:t>
      </w:r>
      <w:proofErr w:type="spellStart"/>
      <w:r w:rsidR="00AA196C" w:rsidRPr="00AA196C">
        <w:rPr>
          <w:sz w:val="22"/>
          <w:szCs w:val="20"/>
        </w:rPr>
        <w:t>sufozyjne</w:t>
      </w:r>
      <w:proofErr w:type="spellEnd"/>
      <w:r w:rsidR="00AA196C" w:rsidRPr="00AA196C">
        <w:rPr>
          <w:sz w:val="22"/>
          <w:szCs w:val="20"/>
        </w:rPr>
        <w:t xml:space="preserve">, których efektem są m.in. leje </w:t>
      </w:r>
      <w:proofErr w:type="spellStart"/>
      <w:r w:rsidR="00AA196C" w:rsidRPr="00AA196C">
        <w:rPr>
          <w:sz w:val="22"/>
          <w:szCs w:val="20"/>
        </w:rPr>
        <w:t>sufozyjne</w:t>
      </w:r>
      <w:proofErr w:type="spellEnd"/>
      <w:r w:rsidR="00AA196C" w:rsidRPr="00AA196C">
        <w:rPr>
          <w:sz w:val="22"/>
          <w:szCs w:val="20"/>
        </w:rPr>
        <w:t xml:space="preserve"> występujące w południowo-zachodniej części kompleksu. Główne rzeki płynące przez Puszczę Napiwodzko-</w:t>
      </w:r>
      <w:proofErr w:type="spellStart"/>
      <w:r w:rsidR="00AA196C" w:rsidRPr="00AA196C">
        <w:rPr>
          <w:sz w:val="22"/>
          <w:szCs w:val="20"/>
        </w:rPr>
        <w:t>Ramucką</w:t>
      </w:r>
      <w:proofErr w:type="spellEnd"/>
      <w:r w:rsidR="00AA196C" w:rsidRPr="00AA196C">
        <w:rPr>
          <w:sz w:val="22"/>
          <w:szCs w:val="20"/>
        </w:rPr>
        <w:t xml:space="preserve"> to Łyna, dopływ Pregoły, odwadniająca północno-zachodnią część obszaru, oraz Omulew, dopływ Narwi, odwadniająca południowo-wschodnią omawianego obszaru.</w:t>
      </w:r>
      <w:r w:rsidR="00AA196C">
        <w:rPr>
          <w:sz w:val="22"/>
          <w:szCs w:val="20"/>
        </w:rPr>
        <w:t xml:space="preserve"> </w:t>
      </w:r>
      <w:r w:rsidR="001C0BEC" w:rsidRPr="00AA196C">
        <w:rPr>
          <w:sz w:val="22"/>
          <w:szCs w:val="20"/>
        </w:rPr>
        <w:t>Cechą ostoi jest duża liczba jezior, około 100 z nich ma powierzchnię ponad 1 ha, jednak większość to niewielkie i średniej wielkości zbiorniki.</w:t>
      </w:r>
      <w:r w:rsidR="001C0BEC" w:rsidRPr="001C0BEC">
        <w:rPr>
          <w:sz w:val="22"/>
          <w:szCs w:val="20"/>
        </w:rPr>
        <w:t xml:space="preserve"> </w:t>
      </w:r>
      <w:r w:rsidR="00AA196C" w:rsidRPr="001C0BEC">
        <w:rPr>
          <w:sz w:val="22"/>
          <w:szCs w:val="20"/>
        </w:rPr>
        <w:t>Lasy zajmują około 75 proc. powierzchni obszaru. Puszcza Napiwodzko-</w:t>
      </w:r>
      <w:proofErr w:type="spellStart"/>
      <w:r w:rsidR="00AA196C" w:rsidRPr="001C0BEC">
        <w:rPr>
          <w:sz w:val="22"/>
          <w:szCs w:val="20"/>
        </w:rPr>
        <w:t>Ramucka</w:t>
      </w:r>
      <w:proofErr w:type="spellEnd"/>
      <w:r w:rsidR="00AA196C" w:rsidRPr="001C0BEC">
        <w:rPr>
          <w:sz w:val="22"/>
          <w:szCs w:val="20"/>
        </w:rPr>
        <w:t xml:space="preserve"> jest ostoją ptasią o randze europejskiej. Stwierdzono w niej występowanie przynajmniej 35 gatunków ptaków z Załącznika I Dyrektywy Ptasiej oraz 14 gatunków ptaków znajdujących się w Polskiej Czerwonej Księdze Zwierząt. Jest jedną z najważniejszych w kraju ostoi lęgowych ptaków drapieżnych. Obszar swoim zasięgiem obejmuje zachodnią część </w:t>
      </w:r>
      <w:r w:rsidR="000B19CE">
        <w:rPr>
          <w:sz w:val="22"/>
          <w:szCs w:val="20"/>
        </w:rPr>
        <w:t>g</w:t>
      </w:r>
      <w:r w:rsidR="00AA196C" w:rsidRPr="001C0BEC">
        <w:rPr>
          <w:sz w:val="22"/>
          <w:szCs w:val="20"/>
        </w:rPr>
        <w:t>miny Szczytno. Całkowita powierzchnia Obszaru – 116 604,69 ha.</w:t>
      </w:r>
    </w:p>
    <w:p w14:paraId="2E7DE621" w14:textId="016CB08F" w:rsidR="00FC1DC0" w:rsidRPr="00E1758E" w:rsidRDefault="00FC1DC0" w:rsidP="00D85CE5">
      <w:pPr>
        <w:pStyle w:val="Akapitzlist"/>
        <w:numPr>
          <w:ilvl w:val="0"/>
          <w:numId w:val="17"/>
        </w:numPr>
        <w:spacing w:after="0"/>
        <w:rPr>
          <w:sz w:val="22"/>
          <w:szCs w:val="20"/>
        </w:rPr>
      </w:pPr>
      <w:r w:rsidRPr="008560FA">
        <w:rPr>
          <w:b/>
          <w:bCs/>
          <w:i/>
          <w:iCs/>
          <w:sz w:val="22"/>
          <w:szCs w:val="20"/>
        </w:rPr>
        <w:t>Obszar specjalnej ochrony ptaków Puszcza Piska PLB280008</w:t>
      </w:r>
      <w:r w:rsidR="000F743C">
        <w:rPr>
          <w:sz w:val="22"/>
          <w:szCs w:val="20"/>
        </w:rPr>
        <w:t xml:space="preserve"> - </w:t>
      </w:r>
      <w:r w:rsidR="000F743C" w:rsidRPr="000F743C">
        <w:rPr>
          <w:sz w:val="22"/>
          <w:szCs w:val="20"/>
        </w:rPr>
        <w:t>Obszar należy do największych krajowych obszarów Natura 2000, obejmuje Puszczę Piską, jeden z najrozleglejszych w Polsce kompleksów leśnych, położony na pograniczu Krainy Wielkich Jezior Mazurskich i Równiny Mazurskiej, oraz tereny przyległe wraz z fragmentem Pojezierza Mrągowskiego.</w:t>
      </w:r>
      <w:r w:rsidR="000F743C">
        <w:rPr>
          <w:sz w:val="22"/>
          <w:szCs w:val="20"/>
        </w:rPr>
        <w:t xml:space="preserve"> </w:t>
      </w:r>
      <w:r w:rsidR="000F743C" w:rsidRPr="000F743C">
        <w:rPr>
          <w:sz w:val="22"/>
          <w:szCs w:val="20"/>
        </w:rPr>
        <w:t xml:space="preserve">Prócz zwartego kompleksu Puszczy </w:t>
      </w:r>
      <w:proofErr w:type="spellStart"/>
      <w:r w:rsidR="000F743C" w:rsidRPr="000F743C">
        <w:rPr>
          <w:sz w:val="22"/>
          <w:szCs w:val="20"/>
        </w:rPr>
        <w:t>Piskiej</w:t>
      </w:r>
      <w:proofErr w:type="spellEnd"/>
      <w:r w:rsidR="000F743C" w:rsidRPr="000F743C">
        <w:rPr>
          <w:sz w:val="22"/>
          <w:szCs w:val="20"/>
        </w:rPr>
        <w:t xml:space="preserve"> w jego skład wchodzi wiele jezior, w tym największe polskie jezioro - Śniardwy, a także obszary rolne i łąkowe.</w:t>
      </w:r>
      <w:r w:rsidR="000F743C">
        <w:rPr>
          <w:sz w:val="22"/>
          <w:szCs w:val="20"/>
        </w:rPr>
        <w:t xml:space="preserve"> </w:t>
      </w:r>
      <w:r w:rsidR="000F743C" w:rsidRPr="000F743C">
        <w:rPr>
          <w:sz w:val="22"/>
          <w:szCs w:val="20"/>
        </w:rPr>
        <w:t>Główne rzeki przepływające przez omawiany teren to Krutynia, wpadająca do jeziora Bełdany, oraz – łącząca Wielkie Jeziora Mazurskie z Narwią – Pisa</w:t>
      </w:r>
      <w:r w:rsidR="000F743C">
        <w:rPr>
          <w:sz w:val="22"/>
          <w:szCs w:val="20"/>
        </w:rPr>
        <w:t xml:space="preserve">. </w:t>
      </w:r>
      <w:r w:rsidR="000F743C" w:rsidRPr="000F743C">
        <w:rPr>
          <w:sz w:val="22"/>
          <w:szCs w:val="20"/>
        </w:rPr>
        <w:t>Około 60 proc. powierzchni obszaru pokrywają lasy.</w:t>
      </w:r>
      <w:r w:rsidR="000F743C">
        <w:rPr>
          <w:sz w:val="22"/>
          <w:szCs w:val="20"/>
        </w:rPr>
        <w:t xml:space="preserve"> </w:t>
      </w:r>
      <w:r w:rsidR="000F743C" w:rsidRPr="000F743C">
        <w:rPr>
          <w:sz w:val="22"/>
          <w:szCs w:val="20"/>
        </w:rPr>
        <w:t>OSOP Puszcza Piska jest ostoją ptasią o randze krajowej i europejskiej. Występują tu co najmniej 34 lęgowe gatunki ptaków z Załącznika I Dyrektywy Ptasiej oraz 12 gatunków z Polskiej Czerwonej Księgi Zwierząt. Puszcza Piska stanowi jedną z najważniejszych w skali kraju ostoi ptaków drapieżnych i sów.</w:t>
      </w:r>
      <w:r w:rsidR="000F743C">
        <w:rPr>
          <w:sz w:val="22"/>
          <w:szCs w:val="20"/>
        </w:rPr>
        <w:t xml:space="preserve"> </w:t>
      </w:r>
      <w:r w:rsidR="000F743C" w:rsidRPr="000F743C">
        <w:rPr>
          <w:sz w:val="22"/>
          <w:szCs w:val="20"/>
        </w:rPr>
        <w:t>Gniazduje tu 5 rzadkich gatunków drapieżników</w:t>
      </w:r>
      <w:r w:rsidR="00972E35">
        <w:rPr>
          <w:sz w:val="22"/>
          <w:szCs w:val="20"/>
        </w:rPr>
        <w:t xml:space="preserve">. </w:t>
      </w:r>
      <w:r w:rsidR="002B49C0" w:rsidRPr="002B49C0">
        <w:rPr>
          <w:sz w:val="22"/>
          <w:szCs w:val="20"/>
        </w:rPr>
        <w:t xml:space="preserve">Obszar swoim zasięgiem obejmuje </w:t>
      </w:r>
      <w:r w:rsidR="002B49C0">
        <w:rPr>
          <w:sz w:val="22"/>
          <w:szCs w:val="20"/>
        </w:rPr>
        <w:t xml:space="preserve">niewielki fragment północno-wschodniej oraz południowo-wschodniej </w:t>
      </w:r>
      <w:r w:rsidR="002B49C0" w:rsidRPr="002B49C0">
        <w:rPr>
          <w:sz w:val="22"/>
          <w:szCs w:val="20"/>
        </w:rPr>
        <w:t>częś</w:t>
      </w:r>
      <w:r w:rsidR="002B49C0">
        <w:rPr>
          <w:sz w:val="22"/>
          <w:szCs w:val="20"/>
        </w:rPr>
        <w:t>ci</w:t>
      </w:r>
      <w:r w:rsidR="002B49C0" w:rsidRPr="002B49C0">
        <w:rPr>
          <w:sz w:val="22"/>
          <w:szCs w:val="20"/>
        </w:rPr>
        <w:t xml:space="preserve"> </w:t>
      </w:r>
      <w:r w:rsidR="000B19CE">
        <w:rPr>
          <w:sz w:val="22"/>
          <w:szCs w:val="20"/>
        </w:rPr>
        <w:t>g</w:t>
      </w:r>
      <w:r w:rsidR="002B49C0" w:rsidRPr="002B49C0">
        <w:rPr>
          <w:sz w:val="22"/>
          <w:szCs w:val="20"/>
        </w:rPr>
        <w:t>miny</w:t>
      </w:r>
      <w:r w:rsidR="002B49C0">
        <w:rPr>
          <w:sz w:val="22"/>
          <w:szCs w:val="20"/>
        </w:rPr>
        <w:t xml:space="preserve"> </w:t>
      </w:r>
      <w:r w:rsidR="002B49C0" w:rsidRPr="002B49C0">
        <w:rPr>
          <w:sz w:val="22"/>
          <w:szCs w:val="20"/>
        </w:rPr>
        <w:t>Szczytno. Całkowita powierzchnia Obszaru – 1</w:t>
      </w:r>
      <w:r w:rsidR="002B49C0">
        <w:rPr>
          <w:sz w:val="22"/>
          <w:szCs w:val="20"/>
        </w:rPr>
        <w:t>72</w:t>
      </w:r>
      <w:r w:rsidR="002B49C0" w:rsidRPr="002B49C0">
        <w:rPr>
          <w:sz w:val="22"/>
          <w:szCs w:val="20"/>
        </w:rPr>
        <w:t xml:space="preserve"> </w:t>
      </w:r>
      <w:r w:rsidR="002B49C0">
        <w:rPr>
          <w:sz w:val="22"/>
          <w:szCs w:val="20"/>
        </w:rPr>
        <w:t>802</w:t>
      </w:r>
      <w:r w:rsidR="002B49C0" w:rsidRPr="002B49C0">
        <w:rPr>
          <w:sz w:val="22"/>
          <w:szCs w:val="20"/>
        </w:rPr>
        <w:t>,</w:t>
      </w:r>
      <w:r w:rsidR="002B49C0">
        <w:rPr>
          <w:sz w:val="22"/>
          <w:szCs w:val="20"/>
        </w:rPr>
        <w:t>21</w:t>
      </w:r>
      <w:r w:rsidR="002B49C0" w:rsidRPr="002B49C0">
        <w:rPr>
          <w:sz w:val="22"/>
          <w:szCs w:val="20"/>
        </w:rPr>
        <w:t xml:space="preserve"> ha.</w:t>
      </w:r>
    </w:p>
    <w:p w14:paraId="71F42D09" w14:textId="3241E406" w:rsidR="00FC1DC0" w:rsidRPr="00E1758E" w:rsidRDefault="000A1594" w:rsidP="00D85CE5">
      <w:pPr>
        <w:pStyle w:val="Akapitzlist"/>
        <w:numPr>
          <w:ilvl w:val="0"/>
          <w:numId w:val="17"/>
        </w:numPr>
        <w:spacing w:after="0"/>
        <w:rPr>
          <w:sz w:val="22"/>
          <w:szCs w:val="20"/>
        </w:rPr>
      </w:pPr>
      <w:r w:rsidRPr="000A1594">
        <w:rPr>
          <w:b/>
          <w:bCs/>
          <w:i/>
          <w:iCs/>
          <w:sz w:val="22"/>
          <w:szCs w:val="20"/>
        </w:rPr>
        <w:t>Specjalny obszar ochrony siedlisk Ostoja Napiwodzko-</w:t>
      </w:r>
      <w:proofErr w:type="spellStart"/>
      <w:r w:rsidRPr="000A1594">
        <w:rPr>
          <w:b/>
          <w:bCs/>
          <w:i/>
          <w:iCs/>
          <w:sz w:val="22"/>
          <w:szCs w:val="20"/>
        </w:rPr>
        <w:t>Ramucka</w:t>
      </w:r>
      <w:proofErr w:type="spellEnd"/>
      <w:r w:rsidRPr="000A1594">
        <w:rPr>
          <w:b/>
          <w:bCs/>
          <w:i/>
          <w:iCs/>
          <w:sz w:val="22"/>
          <w:szCs w:val="20"/>
        </w:rPr>
        <w:t xml:space="preserve"> </w:t>
      </w:r>
      <w:r w:rsidR="00FC1DC0" w:rsidRPr="00303A5E">
        <w:rPr>
          <w:b/>
          <w:bCs/>
          <w:i/>
          <w:iCs/>
          <w:sz w:val="22"/>
          <w:szCs w:val="20"/>
        </w:rPr>
        <w:t>PLH280052</w:t>
      </w:r>
      <w:r w:rsidR="008560FA">
        <w:rPr>
          <w:sz w:val="22"/>
          <w:szCs w:val="20"/>
        </w:rPr>
        <w:t xml:space="preserve"> - </w:t>
      </w:r>
      <w:r w:rsidR="00303A5E" w:rsidRPr="00303A5E">
        <w:rPr>
          <w:sz w:val="22"/>
          <w:szCs w:val="20"/>
        </w:rPr>
        <w:t>obejmuje znaczną część Puszczy Napiwodzko-Ramuckiej położonej w południowej części Pojezierza Olsztyńskiego</w:t>
      </w:r>
      <w:r w:rsidR="00303A5E">
        <w:rPr>
          <w:sz w:val="22"/>
          <w:szCs w:val="20"/>
        </w:rPr>
        <w:t xml:space="preserve">. </w:t>
      </w:r>
      <w:r w:rsidR="00303A5E" w:rsidRPr="00303A5E">
        <w:rPr>
          <w:sz w:val="22"/>
          <w:szCs w:val="20"/>
        </w:rPr>
        <w:t xml:space="preserve">Głównym celem ochrony jest zachowanie różnorodnego charakteru roślinności Puszczy Napiwodzko-Ramuckiej, w szczególności ekosystemów jeziornych, torfowiskowych, lasów grądowych, świetlistej dąbrowy i otwartego charakteru zbiorowisk </w:t>
      </w:r>
      <w:proofErr w:type="spellStart"/>
      <w:r w:rsidR="00303A5E" w:rsidRPr="00303A5E">
        <w:rPr>
          <w:sz w:val="22"/>
          <w:szCs w:val="20"/>
        </w:rPr>
        <w:t>napiaskowych</w:t>
      </w:r>
      <w:proofErr w:type="spellEnd"/>
      <w:r w:rsidR="00303A5E" w:rsidRPr="00303A5E">
        <w:rPr>
          <w:sz w:val="22"/>
          <w:szCs w:val="20"/>
        </w:rPr>
        <w:t xml:space="preserve"> i łąk na byłym poligonie Muszaki. Spełnienie tego warunku umożliwi utrzymanie się zasobnych </w:t>
      </w:r>
      <w:r w:rsidR="00303A5E" w:rsidRPr="00303A5E">
        <w:rPr>
          <w:sz w:val="22"/>
          <w:szCs w:val="20"/>
        </w:rPr>
        <w:lastRenderedPageBreak/>
        <w:t>populacji licznych i cennych gatunków flory i fauny</w:t>
      </w:r>
      <w:r w:rsidR="00303A5E">
        <w:rPr>
          <w:sz w:val="22"/>
          <w:szCs w:val="20"/>
        </w:rPr>
        <w:t xml:space="preserve">. </w:t>
      </w:r>
      <w:r w:rsidR="00303A5E" w:rsidRPr="00303A5E">
        <w:rPr>
          <w:sz w:val="22"/>
          <w:szCs w:val="20"/>
        </w:rPr>
        <w:t>Na terenie ostoi stwierdzono występowanie co najmniej 23 siedlisk przyrodniczych z Załącznika I Dyrektywy Siedliskowej, 15 gatunków zwierząt i 3 gatunki roślin z Załącznika II.</w:t>
      </w:r>
      <w:r w:rsidR="00303A5E">
        <w:rPr>
          <w:sz w:val="22"/>
          <w:szCs w:val="20"/>
        </w:rPr>
        <w:t xml:space="preserve"> Granice Obszaru przebiegają przez południowo-zachodnią część </w:t>
      </w:r>
      <w:r w:rsidR="000B19CE">
        <w:rPr>
          <w:sz w:val="22"/>
          <w:szCs w:val="20"/>
        </w:rPr>
        <w:t>g</w:t>
      </w:r>
      <w:r w:rsidR="00303A5E">
        <w:rPr>
          <w:sz w:val="22"/>
          <w:szCs w:val="20"/>
        </w:rPr>
        <w:t>miny. Powierzchnia całkowita – 32 612,78 ha.</w:t>
      </w:r>
      <w:r w:rsidR="008212B7">
        <w:rPr>
          <w:sz w:val="22"/>
          <w:szCs w:val="20"/>
        </w:rPr>
        <w:t xml:space="preserve"> </w:t>
      </w:r>
    </w:p>
    <w:p w14:paraId="0F9FE751" w14:textId="03C8AD7E" w:rsidR="00FC1DC0" w:rsidRDefault="00FC1DC0" w:rsidP="00D85CE5">
      <w:pPr>
        <w:pStyle w:val="Akapitzlist"/>
        <w:numPr>
          <w:ilvl w:val="0"/>
          <w:numId w:val="17"/>
        </w:numPr>
        <w:ind w:left="714" w:hanging="357"/>
        <w:rPr>
          <w:sz w:val="22"/>
          <w:szCs w:val="20"/>
        </w:rPr>
      </w:pPr>
      <w:r w:rsidRPr="008D0450">
        <w:rPr>
          <w:b/>
          <w:bCs/>
          <w:i/>
          <w:iCs/>
          <w:sz w:val="22"/>
          <w:szCs w:val="20"/>
        </w:rPr>
        <w:t xml:space="preserve">Obszar </w:t>
      </w:r>
      <w:r w:rsidR="000A1594">
        <w:rPr>
          <w:b/>
          <w:bCs/>
          <w:i/>
          <w:iCs/>
          <w:sz w:val="22"/>
          <w:szCs w:val="20"/>
        </w:rPr>
        <w:t>mający znaczenie</w:t>
      </w:r>
      <w:r w:rsidRPr="008D0450">
        <w:rPr>
          <w:b/>
          <w:bCs/>
          <w:i/>
          <w:iCs/>
          <w:sz w:val="22"/>
          <w:szCs w:val="20"/>
        </w:rPr>
        <w:t xml:space="preserve"> dla Wspólnoty Ostoja Piska PLH280048</w:t>
      </w:r>
      <w:r w:rsidR="008560FA">
        <w:rPr>
          <w:sz w:val="22"/>
          <w:szCs w:val="20"/>
        </w:rPr>
        <w:t xml:space="preserve"> - </w:t>
      </w:r>
      <w:r w:rsidR="008D0450" w:rsidRPr="008D0450">
        <w:rPr>
          <w:sz w:val="22"/>
          <w:szCs w:val="20"/>
        </w:rPr>
        <w:t xml:space="preserve">położony jest na terenie trzech </w:t>
      </w:r>
      <w:proofErr w:type="spellStart"/>
      <w:r w:rsidR="008D0450" w:rsidRPr="008D0450">
        <w:rPr>
          <w:sz w:val="22"/>
          <w:szCs w:val="20"/>
        </w:rPr>
        <w:t>mezoregionów</w:t>
      </w:r>
      <w:proofErr w:type="spellEnd"/>
      <w:r w:rsidR="008D0450" w:rsidRPr="008D0450">
        <w:rPr>
          <w:sz w:val="22"/>
          <w:szCs w:val="20"/>
        </w:rPr>
        <w:t xml:space="preserve"> geograficznych. Są to: Pojezierze Mrągowskie, Kraina Wielkich Jezior Mazurskich i Równina Mazurska.</w:t>
      </w:r>
      <w:r w:rsidR="008D0450">
        <w:rPr>
          <w:sz w:val="22"/>
          <w:szCs w:val="20"/>
        </w:rPr>
        <w:t xml:space="preserve"> </w:t>
      </w:r>
      <w:r w:rsidR="008D0450" w:rsidRPr="008D0450">
        <w:rPr>
          <w:sz w:val="22"/>
          <w:szCs w:val="20"/>
        </w:rPr>
        <w:t>Zasadniczym celem ochrony jest utrzymanie największego bogactwa przyrodniczego Pojezierza Mazurskiego, a w szczególności powierzchni i składu gatunkowego występujących tu siedlisk przyrodniczych z Załącznika I Dyrektywy Siedliskowej, oraz zachowanie in situ gatunków roślin i zwierząt z Załącznika II DS.</w:t>
      </w:r>
      <w:r w:rsidR="008D0450">
        <w:rPr>
          <w:sz w:val="22"/>
          <w:szCs w:val="20"/>
        </w:rPr>
        <w:t xml:space="preserve"> </w:t>
      </w:r>
      <w:r w:rsidR="008D0450" w:rsidRPr="008D0450">
        <w:rPr>
          <w:sz w:val="22"/>
          <w:szCs w:val="20"/>
        </w:rPr>
        <w:t xml:space="preserve">Obszar swoim zasięgiem obejmuje niewielki fragment północno-wschodniej części </w:t>
      </w:r>
      <w:r w:rsidR="000B19CE">
        <w:rPr>
          <w:sz w:val="22"/>
          <w:szCs w:val="20"/>
        </w:rPr>
        <w:t>g</w:t>
      </w:r>
      <w:r w:rsidR="008D0450" w:rsidRPr="008D0450">
        <w:rPr>
          <w:sz w:val="22"/>
          <w:szCs w:val="20"/>
        </w:rPr>
        <w:t xml:space="preserve">miny Szczytno. Całkowita powierzchnia Obszaru – </w:t>
      </w:r>
      <w:r w:rsidR="008D0450">
        <w:rPr>
          <w:sz w:val="22"/>
          <w:szCs w:val="20"/>
        </w:rPr>
        <w:t>57</w:t>
      </w:r>
      <w:r w:rsidR="008D0450" w:rsidRPr="008D0450">
        <w:rPr>
          <w:sz w:val="22"/>
          <w:szCs w:val="20"/>
        </w:rPr>
        <w:t xml:space="preserve"> </w:t>
      </w:r>
      <w:r w:rsidR="008D0450">
        <w:rPr>
          <w:sz w:val="22"/>
          <w:szCs w:val="20"/>
        </w:rPr>
        <w:t>826</w:t>
      </w:r>
      <w:r w:rsidR="008D0450" w:rsidRPr="008D0450">
        <w:rPr>
          <w:sz w:val="22"/>
          <w:szCs w:val="20"/>
        </w:rPr>
        <w:t>,</w:t>
      </w:r>
      <w:r w:rsidR="008D0450">
        <w:rPr>
          <w:sz w:val="22"/>
          <w:szCs w:val="20"/>
        </w:rPr>
        <w:t>61</w:t>
      </w:r>
      <w:r w:rsidR="008D0450" w:rsidRPr="008D0450">
        <w:rPr>
          <w:sz w:val="22"/>
          <w:szCs w:val="20"/>
        </w:rPr>
        <w:t xml:space="preserve"> ha.</w:t>
      </w:r>
    </w:p>
    <w:p w14:paraId="06ED26C3" w14:textId="2BF347F7" w:rsidR="006C5197" w:rsidRPr="00E1758E" w:rsidRDefault="006C5197" w:rsidP="00D85CE5">
      <w:pPr>
        <w:pStyle w:val="Akapitzlist"/>
        <w:numPr>
          <w:ilvl w:val="0"/>
          <w:numId w:val="17"/>
        </w:numPr>
        <w:ind w:left="714" w:hanging="357"/>
        <w:rPr>
          <w:sz w:val="22"/>
          <w:szCs w:val="20"/>
        </w:rPr>
      </w:pPr>
      <w:r w:rsidRPr="009952A8">
        <w:rPr>
          <w:b/>
          <w:bCs/>
          <w:i/>
          <w:iCs/>
          <w:sz w:val="22"/>
          <w:szCs w:val="20"/>
        </w:rPr>
        <w:t>Pomniki przyrody</w:t>
      </w:r>
      <w:r>
        <w:rPr>
          <w:sz w:val="22"/>
          <w:szCs w:val="20"/>
        </w:rPr>
        <w:t xml:space="preserve"> (tabela</w:t>
      </w:r>
      <w:r w:rsidR="009952A8">
        <w:rPr>
          <w:sz w:val="22"/>
          <w:szCs w:val="20"/>
        </w:rPr>
        <w:t xml:space="preserve"> 5</w:t>
      </w:r>
      <w:r>
        <w:rPr>
          <w:sz w:val="22"/>
          <w:szCs w:val="20"/>
        </w:rPr>
        <w:t>).</w:t>
      </w:r>
    </w:p>
    <w:p w14:paraId="5EA341DF" w14:textId="1E4C87B0" w:rsidR="00FC1DC0" w:rsidRDefault="00FC1DC0" w:rsidP="002C673A">
      <w:pPr>
        <w:spacing w:after="0"/>
        <w:ind w:firstLine="709"/>
        <w:rPr>
          <w:sz w:val="22"/>
          <w:szCs w:val="20"/>
        </w:rPr>
      </w:pPr>
      <w:r w:rsidRPr="00E1758E">
        <w:rPr>
          <w:sz w:val="22"/>
          <w:szCs w:val="20"/>
        </w:rPr>
        <w:t>Na ww. formach ochrony przyrody obowiązują ograniczenia zawarte w następujących</w:t>
      </w:r>
      <w:r w:rsidR="00E75028" w:rsidRPr="00E1758E">
        <w:rPr>
          <w:sz w:val="22"/>
          <w:szCs w:val="20"/>
        </w:rPr>
        <w:t xml:space="preserve"> </w:t>
      </w:r>
      <w:r w:rsidRPr="00E1758E">
        <w:rPr>
          <w:sz w:val="22"/>
          <w:szCs w:val="20"/>
        </w:rPr>
        <w:t>aktach prawnych:</w:t>
      </w:r>
      <w:r w:rsidR="007C479B" w:rsidRPr="00E1758E">
        <w:rPr>
          <w:sz w:val="22"/>
          <w:szCs w:val="20"/>
        </w:rPr>
        <w:t xml:space="preserve"> rozporządzeniu Nr 26 Wojewody Warmińsko-Mazurskiego z dnia 9 sierpnia 2007 r. w sprawie zespołu przyrodniczo-krajobrazowego „Rzeka </w:t>
      </w:r>
      <w:proofErr w:type="spellStart"/>
      <w:r w:rsidR="007C479B" w:rsidRPr="00E1758E">
        <w:rPr>
          <w:sz w:val="22"/>
          <w:szCs w:val="20"/>
        </w:rPr>
        <w:t>Babant</w:t>
      </w:r>
      <w:proofErr w:type="spellEnd"/>
      <w:r w:rsidR="007C479B" w:rsidRPr="00E1758E">
        <w:rPr>
          <w:sz w:val="22"/>
          <w:szCs w:val="20"/>
        </w:rPr>
        <w:t xml:space="preserve"> i Jezioro Białe” (Dz.Urz.Woj.</w:t>
      </w:r>
      <w:proofErr w:type="spellStart"/>
      <w:r w:rsidR="007C479B" w:rsidRPr="00E1758E">
        <w:rPr>
          <w:sz w:val="22"/>
          <w:szCs w:val="20"/>
        </w:rPr>
        <w:t>Warm</w:t>
      </w:r>
      <w:proofErr w:type="spellEnd"/>
      <w:r w:rsidR="007C479B" w:rsidRPr="00E1758E">
        <w:rPr>
          <w:sz w:val="22"/>
          <w:szCs w:val="20"/>
        </w:rPr>
        <w:t>.-</w:t>
      </w:r>
      <w:proofErr w:type="spellStart"/>
      <w:r w:rsidR="007C479B" w:rsidRPr="00E1758E">
        <w:rPr>
          <w:sz w:val="22"/>
          <w:szCs w:val="20"/>
        </w:rPr>
        <w:t>Maz</w:t>
      </w:r>
      <w:proofErr w:type="spellEnd"/>
      <w:r w:rsidR="007C479B" w:rsidRPr="00E1758E">
        <w:rPr>
          <w:sz w:val="22"/>
          <w:szCs w:val="20"/>
        </w:rPr>
        <w:t>. z 2007 r. Nr 122 poz.</w:t>
      </w:r>
      <w:r w:rsidR="00A25E15" w:rsidRPr="00E1758E">
        <w:rPr>
          <w:sz w:val="22"/>
          <w:szCs w:val="20"/>
        </w:rPr>
        <w:t xml:space="preserve"> </w:t>
      </w:r>
      <w:r w:rsidR="007C479B" w:rsidRPr="00E1758E">
        <w:rPr>
          <w:sz w:val="22"/>
          <w:szCs w:val="20"/>
        </w:rPr>
        <w:t>1700, ze zm.), uchwale Nr XXXIV/743/18</w:t>
      </w:r>
      <w:r w:rsidR="00A25E15" w:rsidRPr="00E1758E">
        <w:rPr>
          <w:sz w:val="22"/>
          <w:szCs w:val="20"/>
        </w:rPr>
        <w:t xml:space="preserve"> Sejmiku Województwa Warmińsko-Mazurskiego z dnia 19 lutego 2018 r. w sprawie Spychowskiego Obszaru Chronionego Krajobrazu (Dz.U.Woj.</w:t>
      </w:r>
      <w:proofErr w:type="spellStart"/>
      <w:r w:rsidR="00A25E15" w:rsidRPr="00E1758E">
        <w:rPr>
          <w:sz w:val="22"/>
          <w:szCs w:val="20"/>
        </w:rPr>
        <w:t>Warm</w:t>
      </w:r>
      <w:proofErr w:type="spellEnd"/>
      <w:r w:rsidR="00A25E15" w:rsidRPr="00E1758E">
        <w:rPr>
          <w:sz w:val="22"/>
          <w:szCs w:val="20"/>
        </w:rPr>
        <w:t>.-</w:t>
      </w:r>
      <w:proofErr w:type="spellStart"/>
      <w:r w:rsidR="00A25E15" w:rsidRPr="00E1758E">
        <w:rPr>
          <w:sz w:val="22"/>
          <w:szCs w:val="20"/>
        </w:rPr>
        <w:t>Maz</w:t>
      </w:r>
      <w:proofErr w:type="spellEnd"/>
      <w:r w:rsidR="00A25E15" w:rsidRPr="00E1758E">
        <w:rPr>
          <w:sz w:val="22"/>
          <w:szCs w:val="20"/>
        </w:rPr>
        <w:t>. poz. 1322), uchwale Nr XX/470/16 Sejmiku Województwa Warmińsko-Mazurskiego z dnia 27 września 2016 r. w sprawie Obszaru Chronionego Krajobrazu Pojezierza Olsztyńskiego (Dz.U.Woj.</w:t>
      </w:r>
      <w:proofErr w:type="spellStart"/>
      <w:r w:rsidR="00A25E15" w:rsidRPr="00E1758E">
        <w:rPr>
          <w:sz w:val="22"/>
          <w:szCs w:val="20"/>
        </w:rPr>
        <w:t>Warm</w:t>
      </w:r>
      <w:proofErr w:type="spellEnd"/>
      <w:r w:rsidR="00A25E15" w:rsidRPr="00E1758E">
        <w:rPr>
          <w:sz w:val="22"/>
          <w:szCs w:val="20"/>
        </w:rPr>
        <w:t>.-</w:t>
      </w:r>
      <w:proofErr w:type="spellStart"/>
      <w:r w:rsidR="00A25E15" w:rsidRPr="00E1758E">
        <w:rPr>
          <w:sz w:val="22"/>
          <w:szCs w:val="20"/>
        </w:rPr>
        <w:t>Maz</w:t>
      </w:r>
      <w:proofErr w:type="spellEnd"/>
      <w:r w:rsidR="00A25E15" w:rsidRPr="00E1758E">
        <w:rPr>
          <w:sz w:val="22"/>
          <w:szCs w:val="20"/>
        </w:rPr>
        <w:t>. poz. 4171)</w:t>
      </w:r>
      <w:r w:rsidR="004E7EFB">
        <w:rPr>
          <w:sz w:val="22"/>
          <w:szCs w:val="20"/>
        </w:rPr>
        <w:t>, uchwale Nr XXX/669/17 Sejmiku Województwa Warmińsko-Mazurskiego z dnia 26 września 2017 r. w sprawie Obszaru Chronionego Krajobrazu Puszczy Napiwodzko-Ramuckiej (Dz.Urz.Woj.</w:t>
      </w:r>
      <w:proofErr w:type="spellStart"/>
      <w:r w:rsidR="004E7EFB">
        <w:rPr>
          <w:sz w:val="22"/>
          <w:szCs w:val="20"/>
        </w:rPr>
        <w:t>Warm</w:t>
      </w:r>
      <w:proofErr w:type="spellEnd"/>
      <w:r w:rsidR="004E7EFB">
        <w:rPr>
          <w:sz w:val="22"/>
          <w:szCs w:val="20"/>
        </w:rPr>
        <w:t>.-</w:t>
      </w:r>
      <w:proofErr w:type="spellStart"/>
      <w:r w:rsidR="004E7EFB">
        <w:rPr>
          <w:sz w:val="22"/>
          <w:szCs w:val="20"/>
        </w:rPr>
        <w:t>Maz</w:t>
      </w:r>
      <w:proofErr w:type="spellEnd"/>
      <w:r w:rsidR="004E7EFB">
        <w:rPr>
          <w:sz w:val="22"/>
          <w:szCs w:val="20"/>
        </w:rPr>
        <w:t>. Poz. 4143) oraz art. 33 ustawy z dnia 16 kwietnia 2004 r. o ochronie przyrody (Dz.U. z 202</w:t>
      </w:r>
      <w:r w:rsidR="008A06D3">
        <w:rPr>
          <w:sz w:val="22"/>
          <w:szCs w:val="20"/>
        </w:rPr>
        <w:t>1</w:t>
      </w:r>
      <w:r w:rsidR="004E7EFB">
        <w:rPr>
          <w:sz w:val="22"/>
          <w:szCs w:val="20"/>
        </w:rPr>
        <w:t xml:space="preserve"> r.</w:t>
      </w:r>
      <w:r w:rsidR="008A06D3">
        <w:rPr>
          <w:sz w:val="22"/>
          <w:szCs w:val="20"/>
        </w:rPr>
        <w:t>,</w:t>
      </w:r>
      <w:r w:rsidR="004E7EFB">
        <w:rPr>
          <w:sz w:val="22"/>
          <w:szCs w:val="20"/>
        </w:rPr>
        <w:t xml:space="preserve"> poz. </w:t>
      </w:r>
      <w:r w:rsidR="008A06D3">
        <w:rPr>
          <w:sz w:val="22"/>
          <w:szCs w:val="20"/>
        </w:rPr>
        <w:t>1098</w:t>
      </w:r>
      <w:r w:rsidR="004E7EFB">
        <w:rPr>
          <w:sz w:val="22"/>
          <w:szCs w:val="20"/>
        </w:rPr>
        <w:t xml:space="preserve">) w stosunku do obszarów Natura 2000. </w:t>
      </w:r>
      <w:r w:rsidR="00A25E15" w:rsidRPr="00E1758E">
        <w:rPr>
          <w:sz w:val="22"/>
          <w:szCs w:val="20"/>
        </w:rPr>
        <w:t>Ponadto w przypadku obszarów Natura 2000 obowiązującymi są również ustalenia rozporządzenia Regionalnego Dyrektora Ochrony Środowiska w Olsztynie w sprawie ustanowienia planów zadań ochronnych wymienionych obszarów Natura 2000.</w:t>
      </w:r>
    </w:p>
    <w:p w14:paraId="6889D3FC" w14:textId="6C5762E4" w:rsidR="009952A8" w:rsidRPr="009952A8" w:rsidRDefault="009952A8" w:rsidP="00B242E6">
      <w:pPr>
        <w:pStyle w:val="Tabele"/>
        <w:rPr>
          <w:sz w:val="22"/>
        </w:rPr>
      </w:pPr>
      <w:bookmarkStart w:id="51" w:name="_Toc80858603"/>
      <w:r w:rsidRPr="009952A8">
        <w:t>Tabela 5.</w:t>
      </w:r>
      <w:r>
        <w:t xml:space="preserve"> Pomniki przyrody, stan na styczeń 2020 r.</w:t>
      </w:r>
      <w:bookmarkEnd w:id="51"/>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5"/>
        <w:gridCol w:w="1131"/>
        <w:gridCol w:w="1705"/>
        <w:gridCol w:w="1341"/>
        <w:gridCol w:w="710"/>
        <w:gridCol w:w="1010"/>
        <w:gridCol w:w="870"/>
        <w:gridCol w:w="840"/>
        <w:gridCol w:w="1217"/>
      </w:tblGrid>
      <w:tr w:rsidR="009952A8" w:rsidRPr="009952A8" w14:paraId="0B1E3AFB" w14:textId="77777777" w:rsidTr="00133F14">
        <w:trPr>
          <w:trHeight w:val="540"/>
          <w:tblHeader/>
        </w:trPr>
        <w:tc>
          <w:tcPr>
            <w:tcW w:w="209" w:type="pct"/>
            <w:shd w:val="clear" w:color="000000" w:fill="D9D9D9"/>
            <w:noWrap/>
            <w:vAlign w:val="center"/>
            <w:hideMark/>
          </w:tcPr>
          <w:p w14:paraId="45F05C82"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Lp.</w:t>
            </w:r>
          </w:p>
        </w:tc>
        <w:tc>
          <w:tcPr>
            <w:tcW w:w="614" w:type="pct"/>
            <w:shd w:val="clear" w:color="000000" w:fill="D9D9D9"/>
            <w:vAlign w:val="center"/>
            <w:hideMark/>
          </w:tcPr>
          <w:p w14:paraId="3119B12F"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Data ustanowienia</w:t>
            </w:r>
          </w:p>
        </w:tc>
        <w:tc>
          <w:tcPr>
            <w:tcW w:w="926" w:type="pct"/>
            <w:shd w:val="clear" w:color="000000" w:fill="D9D9D9"/>
            <w:vAlign w:val="center"/>
            <w:hideMark/>
          </w:tcPr>
          <w:p w14:paraId="41AF1644"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Lokalizacja</w:t>
            </w:r>
          </w:p>
        </w:tc>
        <w:tc>
          <w:tcPr>
            <w:tcW w:w="728" w:type="pct"/>
            <w:shd w:val="clear" w:color="000000" w:fill="D9D9D9"/>
            <w:vAlign w:val="center"/>
            <w:hideMark/>
          </w:tcPr>
          <w:p w14:paraId="74F5FF66"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Typ pomnika</w:t>
            </w:r>
          </w:p>
        </w:tc>
        <w:tc>
          <w:tcPr>
            <w:tcW w:w="385" w:type="pct"/>
            <w:shd w:val="clear" w:color="000000" w:fill="D9D9D9"/>
            <w:vAlign w:val="center"/>
            <w:hideMark/>
          </w:tcPr>
          <w:p w14:paraId="1C53DDF3"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Rodzaj tworu</w:t>
            </w:r>
          </w:p>
        </w:tc>
        <w:tc>
          <w:tcPr>
            <w:tcW w:w="548" w:type="pct"/>
            <w:shd w:val="clear" w:color="000000" w:fill="D9D9D9"/>
            <w:vAlign w:val="center"/>
            <w:hideMark/>
          </w:tcPr>
          <w:p w14:paraId="58766A59"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Gatunek drzewa</w:t>
            </w:r>
          </w:p>
        </w:tc>
        <w:tc>
          <w:tcPr>
            <w:tcW w:w="472" w:type="pct"/>
            <w:shd w:val="clear" w:color="000000" w:fill="D9D9D9"/>
            <w:vAlign w:val="center"/>
            <w:hideMark/>
          </w:tcPr>
          <w:p w14:paraId="51DAC594"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Wysokość (m)</w:t>
            </w:r>
          </w:p>
        </w:tc>
        <w:tc>
          <w:tcPr>
            <w:tcW w:w="456" w:type="pct"/>
            <w:shd w:val="clear" w:color="000000" w:fill="D9D9D9"/>
            <w:vAlign w:val="center"/>
            <w:hideMark/>
          </w:tcPr>
          <w:p w14:paraId="50DA9229"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Pierśnica (cm)</w:t>
            </w:r>
          </w:p>
        </w:tc>
        <w:tc>
          <w:tcPr>
            <w:tcW w:w="661" w:type="pct"/>
            <w:shd w:val="clear" w:color="000000" w:fill="D9D9D9"/>
            <w:vAlign w:val="center"/>
            <w:hideMark/>
          </w:tcPr>
          <w:p w14:paraId="6C260F1A" w14:textId="77777777" w:rsidR="009952A8" w:rsidRPr="009952A8" w:rsidRDefault="009952A8" w:rsidP="009952A8">
            <w:pPr>
              <w:spacing w:after="0" w:line="240" w:lineRule="auto"/>
              <w:jc w:val="left"/>
              <w:rPr>
                <w:rFonts w:eastAsia="Times New Roman" w:cs="Times New Roman"/>
                <w:b/>
                <w:bCs/>
                <w:i/>
                <w:iCs/>
                <w:color w:val="000000"/>
                <w:sz w:val="18"/>
                <w:szCs w:val="18"/>
                <w:lang w:eastAsia="pl-PL"/>
              </w:rPr>
            </w:pPr>
            <w:r w:rsidRPr="009952A8">
              <w:rPr>
                <w:rFonts w:eastAsia="Times New Roman" w:cs="Times New Roman"/>
                <w:b/>
                <w:bCs/>
                <w:i/>
                <w:iCs/>
                <w:color w:val="000000"/>
                <w:sz w:val="18"/>
                <w:szCs w:val="18"/>
                <w:lang w:eastAsia="pl-PL"/>
              </w:rPr>
              <w:t>Opis pomnika</w:t>
            </w:r>
          </w:p>
        </w:tc>
      </w:tr>
      <w:tr w:rsidR="009952A8" w:rsidRPr="009952A8" w14:paraId="073956F8" w14:textId="77777777" w:rsidTr="00133F14">
        <w:trPr>
          <w:trHeight w:val="1605"/>
        </w:trPr>
        <w:tc>
          <w:tcPr>
            <w:tcW w:w="209" w:type="pct"/>
            <w:shd w:val="clear" w:color="auto" w:fill="auto"/>
            <w:noWrap/>
            <w:vAlign w:val="center"/>
            <w:hideMark/>
          </w:tcPr>
          <w:p w14:paraId="21C95D44"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w:t>
            </w:r>
          </w:p>
        </w:tc>
        <w:tc>
          <w:tcPr>
            <w:tcW w:w="614" w:type="pct"/>
            <w:shd w:val="clear" w:color="auto" w:fill="auto"/>
            <w:vAlign w:val="center"/>
            <w:hideMark/>
          </w:tcPr>
          <w:p w14:paraId="450BC86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1952-12-29</w:t>
            </w:r>
          </w:p>
        </w:tc>
        <w:tc>
          <w:tcPr>
            <w:tcW w:w="926" w:type="pct"/>
            <w:shd w:val="clear" w:color="auto" w:fill="auto"/>
            <w:vAlign w:val="center"/>
            <w:hideMark/>
          </w:tcPr>
          <w:p w14:paraId="7013006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w:t>
            </w:r>
            <w:r w:rsidRPr="009952A8">
              <w:rPr>
                <w:rFonts w:eastAsia="Times New Roman" w:cs="Times New Roman"/>
                <w:color w:val="000000"/>
                <w:sz w:val="18"/>
                <w:szCs w:val="18"/>
                <w:lang w:eastAsia="pl-PL"/>
              </w:rPr>
              <w:br/>
              <w:t>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t>
            </w:r>
            <w:proofErr w:type="spellStart"/>
            <w:r w:rsidRPr="009952A8">
              <w:rPr>
                <w:rFonts w:eastAsia="Times New Roman" w:cs="Times New Roman"/>
                <w:color w:val="000000"/>
                <w:sz w:val="18"/>
                <w:szCs w:val="18"/>
                <w:lang w:eastAsia="pl-PL"/>
              </w:rPr>
              <w:t>Kropele</w:t>
            </w:r>
            <w:proofErr w:type="spellEnd"/>
            <w:r w:rsidRPr="009952A8">
              <w:rPr>
                <w:rFonts w:eastAsia="Times New Roman" w:cs="Times New Roman"/>
                <w:color w:val="000000"/>
                <w:sz w:val="18"/>
                <w:szCs w:val="18"/>
                <w:lang w:eastAsia="pl-PL"/>
              </w:rPr>
              <w:br/>
              <w:t>oddz. 13 (1973),</w:t>
            </w:r>
            <w:r w:rsidRPr="009952A8">
              <w:rPr>
                <w:rFonts w:eastAsia="Times New Roman" w:cs="Times New Roman"/>
                <w:color w:val="000000"/>
                <w:sz w:val="18"/>
                <w:szCs w:val="18"/>
                <w:lang w:eastAsia="pl-PL"/>
              </w:rPr>
              <w:br/>
              <w:t>przy osadzie leśnej</w:t>
            </w:r>
            <w:r w:rsidRPr="009952A8">
              <w:rPr>
                <w:rFonts w:eastAsia="Times New Roman" w:cs="Times New Roman"/>
                <w:color w:val="000000"/>
                <w:sz w:val="18"/>
                <w:szCs w:val="18"/>
                <w:lang w:eastAsia="pl-PL"/>
              </w:rPr>
              <w:br/>
              <w:t>1km S od Szczytna</w:t>
            </w:r>
          </w:p>
        </w:tc>
        <w:tc>
          <w:tcPr>
            <w:tcW w:w="728" w:type="pct"/>
            <w:shd w:val="clear" w:color="auto" w:fill="auto"/>
            <w:vAlign w:val="center"/>
            <w:hideMark/>
          </w:tcPr>
          <w:p w14:paraId="2404A24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60D3471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245B9633"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689DEFA0"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25</w:t>
            </w:r>
          </w:p>
        </w:tc>
        <w:tc>
          <w:tcPr>
            <w:tcW w:w="456" w:type="pct"/>
            <w:shd w:val="clear" w:color="auto" w:fill="auto"/>
            <w:vAlign w:val="center"/>
            <w:hideMark/>
          </w:tcPr>
          <w:p w14:paraId="0DFEC9CF"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160</w:t>
            </w:r>
          </w:p>
        </w:tc>
        <w:tc>
          <w:tcPr>
            <w:tcW w:w="661" w:type="pct"/>
            <w:shd w:val="clear" w:color="auto" w:fill="auto"/>
            <w:vAlign w:val="center"/>
            <w:hideMark/>
          </w:tcPr>
          <w:p w14:paraId="0290C74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Grupa 2 dębów (początkowo 3 dęby, 1 dąb zniesiono w 2010 r.) w wieku 250-300 lat, obecnie 1 dąb oraz </w:t>
            </w:r>
            <w:r w:rsidRPr="009952A8">
              <w:rPr>
                <w:rFonts w:eastAsia="Times New Roman" w:cs="Times New Roman"/>
                <w:color w:val="000000"/>
                <w:sz w:val="18"/>
                <w:szCs w:val="18"/>
                <w:lang w:eastAsia="pl-PL"/>
              </w:rPr>
              <w:lastRenderedPageBreak/>
              <w:t>pozostałości po 1; 2: powalone</w:t>
            </w:r>
          </w:p>
        </w:tc>
      </w:tr>
      <w:tr w:rsidR="009952A8" w:rsidRPr="009952A8" w14:paraId="697ABD6B" w14:textId="77777777" w:rsidTr="00133F14">
        <w:trPr>
          <w:trHeight w:val="1725"/>
        </w:trPr>
        <w:tc>
          <w:tcPr>
            <w:tcW w:w="209" w:type="pct"/>
            <w:shd w:val="clear" w:color="auto" w:fill="auto"/>
            <w:noWrap/>
            <w:vAlign w:val="center"/>
            <w:hideMark/>
          </w:tcPr>
          <w:p w14:paraId="3DCA24B7"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lastRenderedPageBreak/>
              <w:t>2</w:t>
            </w:r>
          </w:p>
        </w:tc>
        <w:tc>
          <w:tcPr>
            <w:tcW w:w="614" w:type="pct"/>
            <w:shd w:val="clear" w:color="auto" w:fill="auto"/>
            <w:vAlign w:val="center"/>
            <w:hideMark/>
          </w:tcPr>
          <w:p w14:paraId="0EEF48E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1977-01-01</w:t>
            </w:r>
          </w:p>
        </w:tc>
        <w:tc>
          <w:tcPr>
            <w:tcW w:w="926" w:type="pct"/>
            <w:shd w:val="clear" w:color="auto" w:fill="auto"/>
            <w:vAlign w:val="center"/>
            <w:hideMark/>
          </w:tcPr>
          <w:p w14:paraId="0CCD8F7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1,5-2 km od Lipowca przy drodze leśnej na </w:t>
            </w:r>
            <w:proofErr w:type="spellStart"/>
            <w:r w:rsidRPr="009952A8">
              <w:rPr>
                <w:rFonts w:eastAsia="Times New Roman" w:cs="Times New Roman"/>
                <w:color w:val="000000"/>
                <w:sz w:val="18"/>
                <w:szCs w:val="18"/>
                <w:lang w:eastAsia="pl-PL"/>
              </w:rPr>
              <w:t>Łysaki</w:t>
            </w:r>
            <w:proofErr w:type="spellEnd"/>
            <w:r w:rsidRPr="009952A8">
              <w:rPr>
                <w:rFonts w:eastAsia="Times New Roman" w:cs="Times New Roman"/>
                <w:color w:val="000000"/>
                <w:sz w:val="18"/>
                <w:szCs w:val="18"/>
                <w:lang w:eastAsia="pl-PL"/>
              </w:rPr>
              <w:t>;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w:t>
            </w:r>
          </w:p>
        </w:tc>
        <w:tc>
          <w:tcPr>
            <w:tcW w:w="728" w:type="pct"/>
            <w:shd w:val="clear" w:color="auto" w:fill="auto"/>
            <w:vAlign w:val="center"/>
            <w:hideMark/>
          </w:tcPr>
          <w:p w14:paraId="4505296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Wieloobiektowy</w:t>
            </w:r>
          </w:p>
        </w:tc>
        <w:tc>
          <w:tcPr>
            <w:tcW w:w="385" w:type="pct"/>
            <w:shd w:val="clear" w:color="auto" w:fill="auto"/>
            <w:vAlign w:val="center"/>
            <w:hideMark/>
          </w:tcPr>
          <w:p w14:paraId="72136E6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Grupa drzew</w:t>
            </w:r>
          </w:p>
        </w:tc>
        <w:tc>
          <w:tcPr>
            <w:tcW w:w="548" w:type="pct"/>
            <w:shd w:val="clear" w:color="auto" w:fill="auto"/>
            <w:vAlign w:val="center"/>
            <w:hideMark/>
          </w:tcPr>
          <w:p w14:paraId="6E80230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Jałowiec pospolity - </w:t>
            </w:r>
            <w:proofErr w:type="spellStart"/>
            <w:r w:rsidRPr="009952A8">
              <w:rPr>
                <w:rFonts w:eastAsia="Times New Roman" w:cs="Times New Roman"/>
                <w:color w:val="000000"/>
                <w:sz w:val="18"/>
                <w:szCs w:val="18"/>
                <w:lang w:eastAsia="pl-PL"/>
              </w:rPr>
              <w:t>Juniperus</w:t>
            </w:r>
            <w:proofErr w:type="spellEnd"/>
            <w:r w:rsidRPr="009952A8">
              <w:rPr>
                <w:rFonts w:eastAsia="Times New Roman" w:cs="Times New Roman"/>
                <w:color w:val="000000"/>
                <w:sz w:val="18"/>
                <w:szCs w:val="18"/>
                <w:lang w:eastAsia="pl-PL"/>
              </w:rPr>
              <w:t xml:space="preserve"> </w:t>
            </w:r>
            <w:proofErr w:type="spellStart"/>
            <w:r w:rsidRPr="009952A8">
              <w:rPr>
                <w:rFonts w:eastAsia="Times New Roman" w:cs="Times New Roman"/>
                <w:color w:val="000000"/>
                <w:sz w:val="18"/>
                <w:szCs w:val="18"/>
                <w:lang w:eastAsia="pl-PL"/>
              </w:rPr>
              <w:t>communis</w:t>
            </w:r>
            <w:proofErr w:type="spellEnd"/>
          </w:p>
        </w:tc>
        <w:tc>
          <w:tcPr>
            <w:tcW w:w="472" w:type="pct"/>
            <w:shd w:val="clear" w:color="auto" w:fill="auto"/>
            <w:vAlign w:val="center"/>
            <w:hideMark/>
          </w:tcPr>
          <w:p w14:paraId="44CD0F93"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10, 8, 9, 7, 6, 8, 4, 5, 6</w:t>
            </w:r>
          </w:p>
        </w:tc>
        <w:tc>
          <w:tcPr>
            <w:tcW w:w="456" w:type="pct"/>
            <w:shd w:val="clear" w:color="auto" w:fill="auto"/>
            <w:vAlign w:val="center"/>
            <w:hideMark/>
          </w:tcPr>
          <w:p w14:paraId="09DB454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22, 32, 29, 27, 15, 25, 10, 20, 11</w:t>
            </w:r>
          </w:p>
        </w:tc>
        <w:tc>
          <w:tcPr>
            <w:tcW w:w="661" w:type="pct"/>
            <w:shd w:val="clear" w:color="auto" w:fill="auto"/>
            <w:vAlign w:val="center"/>
            <w:hideMark/>
          </w:tcPr>
          <w:p w14:paraId="3BFCBA10" w14:textId="47DB53B1"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Grupa 25 jałowców - obecnie pozostało </w:t>
            </w:r>
            <w:r w:rsidR="00807221">
              <w:rPr>
                <w:rFonts w:eastAsia="Times New Roman" w:cs="Times New Roman"/>
                <w:color w:val="000000"/>
                <w:sz w:val="18"/>
                <w:szCs w:val="18"/>
                <w:lang w:eastAsia="pl-PL"/>
              </w:rPr>
              <w:t>7</w:t>
            </w:r>
          </w:p>
        </w:tc>
      </w:tr>
      <w:tr w:rsidR="009952A8" w:rsidRPr="009952A8" w14:paraId="6FB19A78" w14:textId="77777777" w:rsidTr="00133F14">
        <w:trPr>
          <w:trHeight w:val="1440"/>
        </w:trPr>
        <w:tc>
          <w:tcPr>
            <w:tcW w:w="209" w:type="pct"/>
            <w:shd w:val="clear" w:color="auto" w:fill="auto"/>
            <w:noWrap/>
            <w:vAlign w:val="center"/>
            <w:hideMark/>
          </w:tcPr>
          <w:p w14:paraId="24C1A843"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3</w:t>
            </w:r>
          </w:p>
        </w:tc>
        <w:tc>
          <w:tcPr>
            <w:tcW w:w="614" w:type="pct"/>
            <w:shd w:val="clear" w:color="auto" w:fill="auto"/>
            <w:vAlign w:val="center"/>
            <w:hideMark/>
          </w:tcPr>
          <w:p w14:paraId="3460C584"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1977-01-01</w:t>
            </w:r>
          </w:p>
        </w:tc>
        <w:tc>
          <w:tcPr>
            <w:tcW w:w="926" w:type="pct"/>
            <w:shd w:val="clear" w:color="auto" w:fill="auto"/>
            <w:vAlign w:val="center"/>
            <w:hideMark/>
          </w:tcPr>
          <w:p w14:paraId="7F86351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przy drodze Lipowiec-Zabiele;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w:t>
            </w:r>
          </w:p>
        </w:tc>
        <w:tc>
          <w:tcPr>
            <w:tcW w:w="728" w:type="pct"/>
            <w:shd w:val="clear" w:color="auto" w:fill="auto"/>
            <w:vAlign w:val="center"/>
            <w:hideMark/>
          </w:tcPr>
          <w:p w14:paraId="5AB08368" w14:textId="30597955" w:rsidR="009952A8" w:rsidRPr="009952A8" w:rsidRDefault="00807221"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40AE1FF2" w14:textId="54E173F7" w:rsidR="009952A8" w:rsidRPr="009952A8" w:rsidRDefault="00807221" w:rsidP="009952A8">
            <w:pPr>
              <w:spacing w:after="0" w:line="240" w:lineRule="auto"/>
              <w:jc w:val="left"/>
              <w:rPr>
                <w:rFonts w:eastAsia="Times New Roman" w:cs="Times New Roman"/>
                <w:color w:val="000000"/>
                <w:sz w:val="18"/>
                <w:szCs w:val="18"/>
                <w:lang w:eastAsia="pl-PL"/>
              </w:rPr>
            </w:pPr>
            <w:r>
              <w:rPr>
                <w:rFonts w:eastAsia="Times New Roman" w:cs="Times New Roman"/>
                <w:color w:val="000000"/>
                <w:sz w:val="18"/>
                <w:szCs w:val="18"/>
                <w:lang w:eastAsia="pl-PL"/>
              </w:rPr>
              <w:t>Drzewo</w:t>
            </w:r>
          </w:p>
        </w:tc>
        <w:tc>
          <w:tcPr>
            <w:tcW w:w="548" w:type="pct"/>
            <w:shd w:val="clear" w:color="auto" w:fill="auto"/>
            <w:vAlign w:val="center"/>
            <w:hideMark/>
          </w:tcPr>
          <w:p w14:paraId="730C67B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3DF3F1C2" w14:textId="25B54C44" w:rsidR="009952A8" w:rsidRPr="009952A8" w:rsidRDefault="009952A8" w:rsidP="007C68DC">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25</w:t>
            </w:r>
          </w:p>
        </w:tc>
        <w:tc>
          <w:tcPr>
            <w:tcW w:w="456" w:type="pct"/>
            <w:shd w:val="clear" w:color="auto" w:fill="auto"/>
            <w:vAlign w:val="center"/>
            <w:hideMark/>
          </w:tcPr>
          <w:p w14:paraId="528E7951" w14:textId="365EB690" w:rsidR="009952A8" w:rsidRPr="009952A8" w:rsidRDefault="009952A8" w:rsidP="007C68DC">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115</w:t>
            </w:r>
          </w:p>
        </w:tc>
        <w:tc>
          <w:tcPr>
            <w:tcW w:w="661" w:type="pct"/>
            <w:shd w:val="clear" w:color="auto" w:fill="auto"/>
            <w:vAlign w:val="center"/>
            <w:hideMark/>
          </w:tcPr>
          <w:p w14:paraId="3ED0EA19" w14:textId="739075E9" w:rsidR="009952A8" w:rsidRPr="009952A8" w:rsidRDefault="009952A8" w:rsidP="009952A8">
            <w:pPr>
              <w:spacing w:after="0" w:line="240" w:lineRule="auto"/>
              <w:jc w:val="left"/>
              <w:rPr>
                <w:rFonts w:eastAsia="Times New Roman" w:cs="Times New Roman"/>
                <w:color w:val="000000"/>
                <w:sz w:val="18"/>
                <w:szCs w:val="18"/>
                <w:lang w:eastAsia="pl-PL"/>
              </w:rPr>
            </w:pPr>
          </w:p>
        </w:tc>
      </w:tr>
      <w:tr w:rsidR="009952A8" w:rsidRPr="009952A8" w14:paraId="4FDC0681" w14:textId="77777777" w:rsidTr="00133F14">
        <w:trPr>
          <w:trHeight w:val="825"/>
        </w:trPr>
        <w:tc>
          <w:tcPr>
            <w:tcW w:w="209" w:type="pct"/>
            <w:shd w:val="clear" w:color="auto" w:fill="auto"/>
            <w:noWrap/>
            <w:vAlign w:val="center"/>
            <w:hideMark/>
          </w:tcPr>
          <w:p w14:paraId="0B7FE230"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4</w:t>
            </w:r>
          </w:p>
        </w:tc>
        <w:tc>
          <w:tcPr>
            <w:tcW w:w="614" w:type="pct"/>
            <w:shd w:val="clear" w:color="auto" w:fill="auto"/>
            <w:vAlign w:val="center"/>
            <w:hideMark/>
          </w:tcPr>
          <w:p w14:paraId="4414F0D4"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1987-05-30</w:t>
            </w:r>
          </w:p>
        </w:tc>
        <w:tc>
          <w:tcPr>
            <w:tcW w:w="926" w:type="pct"/>
            <w:shd w:val="clear" w:color="auto" w:fill="auto"/>
            <w:vAlign w:val="center"/>
            <w:hideMark/>
          </w:tcPr>
          <w:p w14:paraId="7267C0F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Gizewo, oddz. 63a</w:t>
            </w:r>
          </w:p>
        </w:tc>
        <w:tc>
          <w:tcPr>
            <w:tcW w:w="728" w:type="pct"/>
            <w:shd w:val="clear" w:color="auto" w:fill="auto"/>
            <w:vAlign w:val="center"/>
            <w:hideMark/>
          </w:tcPr>
          <w:p w14:paraId="1163B12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3890202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0C2D483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Sosna zwyczajna (Sosna pospolita) - </w:t>
            </w:r>
            <w:proofErr w:type="spellStart"/>
            <w:r w:rsidRPr="009952A8">
              <w:rPr>
                <w:rFonts w:eastAsia="Times New Roman" w:cs="Times New Roman"/>
                <w:color w:val="000000"/>
                <w:sz w:val="18"/>
                <w:szCs w:val="18"/>
                <w:lang w:eastAsia="pl-PL"/>
              </w:rPr>
              <w:t>Pinus</w:t>
            </w:r>
            <w:proofErr w:type="spellEnd"/>
            <w:r w:rsidRPr="009952A8">
              <w:rPr>
                <w:rFonts w:eastAsia="Times New Roman" w:cs="Times New Roman"/>
                <w:color w:val="000000"/>
                <w:sz w:val="18"/>
                <w:szCs w:val="18"/>
                <w:lang w:eastAsia="pl-PL"/>
              </w:rPr>
              <w:t xml:space="preserve"> </w:t>
            </w:r>
            <w:proofErr w:type="spellStart"/>
            <w:r w:rsidRPr="009952A8">
              <w:rPr>
                <w:rFonts w:eastAsia="Times New Roman" w:cs="Times New Roman"/>
                <w:color w:val="000000"/>
                <w:sz w:val="18"/>
                <w:szCs w:val="18"/>
                <w:lang w:eastAsia="pl-PL"/>
              </w:rPr>
              <w:t>sylvestris</w:t>
            </w:r>
            <w:proofErr w:type="spellEnd"/>
          </w:p>
        </w:tc>
        <w:tc>
          <w:tcPr>
            <w:tcW w:w="472" w:type="pct"/>
            <w:shd w:val="clear" w:color="auto" w:fill="auto"/>
            <w:vAlign w:val="center"/>
            <w:hideMark/>
          </w:tcPr>
          <w:p w14:paraId="4039131E"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26</w:t>
            </w:r>
          </w:p>
        </w:tc>
        <w:tc>
          <w:tcPr>
            <w:tcW w:w="456" w:type="pct"/>
            <w:shd w:val="clear" w:color="auto" w:fill="auto"/>
            <w:vAlign w:val="center"/>
            <w:hideMark/>
          </w:tcPr>
          <w:p w14:paraId="689F4043"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97</w:t>
            </w:r>
          </w:p>
        </w:tc>
        <w:tc>
          <w:tcPr>
            <w:tcW w:w="661" w:type="pct"/>
            <w:shd w:val="clear" w:color="auto" w:fill="auto"/>
            <w:vAlign w:val="center"/>
            <w:hideMark/>
          </w:tcPr>
          <w:p w14:paraId="4071266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01349F99" w14:textId="77777777" w:rsidTr="00133F14">
        <w:trPr>
          <w:trHeight w:val="615"/>
        </w:trPr>
        <w:tc>
          <w:tcPr>
            <w:tcW w:w="209" w:type="pct"/>
            <w:shd w:val="clear" w:color="auto" w:fill="auto"/>
            <w:noWrap/>
            <w:vAlign w:val="center"/>
            <w:hideMark/>
          </w:tcPr>
          <w:p w14:paraId="46F253B6"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5</w:t>
            </w:r>
          </w:p>
        </w:tc>
        <w:tc>
          <w:tcPr>
            <w:tcW w:w="614" w:type="pct"/>
            <w:shd w:val="clear" w:color="auto" w:fill="auto"/>
            <w:vAlign w:val="center"/>
            <w:hideMark/>
          </w:tcPr>
          <w:p w14:paraId="5982469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1987-05-30</w:t>
            </w:r>
          </w:p>
        </w:tc>
        <w:tc>
          <w:tcPr>
            <w:tcW w:w="926" w:type="pct"/>
            <w:shd w:val="clear" w:color="auto" w:fill="auto"/>
            <w:vAlign w:val="center"/>
            <w:hideMark/>
          </w:tcPr>
          <w:p w14:paraId="75DA975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Gizewo, oddz. 35h</w:t>
            </w:r>
          </w:p>
        </w:tc>
        <w:tc>
          <w:tcPr>
            <w:tcW w:w="728" w:type="pct"/>
            <w:shd w:val="clear" w:color="auto" w:fill="auto"/>
            <w:vAlign w:val="center"/>
            <w:hideMark/>
          </w:tcPr>
          <w:p w14:paraId="5DEC12C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4499755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4E389AD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6C9A4349"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27</w:t>
            </w:r>
          </w:p>
        </w:tc>
        <w:tc>
          <w:tcPr>
            <w:tcW w:w="456" w:type="pct"/>
            <w:shd w:val="clear" w:color="auto" w:fill="auto"/>
            <w:vAlign w:val="center"/>
            <w:hideMark/>
          </w:tcPr>
          <w:p w14:paraId="75144565"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184</w:t>
            </w:r>
          </w:p>
        </w:tc>
        <w:tc>
          <w:tcPr>
            <w:tcW w:w="661" w:type="pct"/>
            <w:shd w:val="clear" w:color="auto" w:fill="auto"/>
            <w:vAlign w:val="center"/>
            <w:hideMark/>
          </w:tcPr>
          <w:p w14:paraId="25B739E4"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780C965D" w14:textId="77777777" w:rsidTr="00133F14">
        <w:trPr>
          <w:trHeight w:val="600"/>
        </w:trPr>
        <w:tc>
          <w:tcPr>
            <w:tcW w:w="209" w:type="pct"/>
            <w:shd w:val="clear" w:color="auto" w:fill="auto"/>
            <w:noWrap/>
            <w:vAlign w:val="center"/>
            <w:hideMark/>
          </w:tcPr>
          <w:p w14:paraId="5ADB53CC"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6</w:t>
            </w:r>
          </w:p>
        </w:tc>
        <w:tc>
          <w:tcPr>
            <w:tcW w:w="614" w:type="pct"/>
            <w:shd w:val="clear" w:color="auto" w:fill="auto"/>
            <w:vAlign w:val="center"/>
            <w:hideMark/>
          </w:tcPr>
          <w:p w14:paraId="2B2AA13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1D7678D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232</w:t>
            </w:r>
          </w:p>
        </w:tc>
        <w:tc>
          <w:tcPr>
            <w:tcW w:w="728" w:type="pct"/>
            <w:shd w:val="clear" w:color="auto" w:fill="auto"/>
            <w:vAlign w:val="center"/>
            <w:hideMark/>
          </w:tcPr>
          <w:p w14:paraId="6506B81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4DD1C22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0311D33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5DE0D3A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30</w:t>
            </w:r>
          </w:p>
        </w:tc>
        <w:tc>
          <w:tcPr>
            <w:tcW w:w="456" w:type="pct"/>
            <w:shd w:val="clear" w:color="auto" w:fill="auto"/>
            <w:vAlign w:val="center"/>
            <w:hideMark/>
          </w:tcPr>
          <w:p w14:paraId="15246C03"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135</w:t>
            </w:r>
          </w:p>
        </w:tc>
        <w:tc>
          <w:tcPr>
            <w:tcW w:w="661" w:type="pct"/>
            <w:shd w:val="clear" w:color="auto" w:fill="auto"/>
            <w:vAlign w:val="center"/>
            <w:hideMark/>
          </w:tcPr>
          <w:p w14:paraId="31507E5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6EA22E99" w14:textId="77777777" w:rsidTr="00133F14">
        <w:trPr>
          <w:trHeight w:val="840"/>
        </w:trPr>
        <w:tc>
          <w:tcPr>
            <w:tcW w:w="209" w:type="pct"/>
            <w:shd w:val="clear" w:color="auto" w:fill="auto"/>
            <w:noWrap/>
            <w:vAlign w:val="center"/>
            <w:hideMark/>
          </w:tcPr>
          <w:p w14:paraId="15F17329"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7</w:t>
            </w:r>
          </w:p>
        </w:tc>
        <w:tc>
          <w:tcPr>
            <w:tcW w:w="614" w:type="pct"/>
            <w:shd w:val="clear" w:color="auto" w:fill="auto"/>
            <w:vAlign w:val="center"/>
            <w:hideMark/>
          </w:tcPr>
          <w:p w14:paraId="6ADBABA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08553BF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od strony oddz. 193;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206 d</w:t>
            </w:r>
          </w:p>
        </w:tc>
        <w:tc>
          <w:tcPr>
            <w:tcW w:w="728" w:type="pct"/>
            <w:shd w:val="clear" w:color="auto" w:fill="auto"/>
            <w:vAlign w:val="center"/>
            <w:hideMark/>
          </w:tcPr>
          <w:p w14:paraId="48EAA7A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6D2FB173"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59B7708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Sosna zwyczajna (Sosna pospolita) - </w:t>
            </w:r>
            <w:proofErr w:type="spellStart"/>
            <w:r w:rsidRPr="009952A8">
              <w:rPr>
                <w:rFonts w:eastAsia="Times New Roman" w:cs="Times New Roman"/>
                <w:color w:val="000000"/>
                <w:sz w:val="18"/>
                <w:szCs w:val="18"/>
                <w:lang w:eastAsia="pl-PL"/>
              </w:rPr>
              <w:t>Pinus</w:t>
            </w:r>
            <w:proofErr w:type="spellEnd"/>
            <w:r w:rsidRPr="009952A8">
              <w:rPr>
                <w:rFonts w:eastAsia="Times New Roman" w:cs="Times New Roman"/>
                <w:color w:val="000000"/>
                <w:sz w:val="18"/>
                <w:szCs w:val="18"/>
                <w:lang w:eastAsia="pl-PL"/>
              </w:rPr>
              <w:t xml:space="preserve"> </w:t>
            </w:r>
            <w:proofErr w:type="spellStart"/>
            <w:r w:rsidRPr="009952A8">
              <w:rPr>
                <w:rFonts w:eastAsia="Times New Roman" w:cs="Times New Roman"/>
                <w:color w:val="000000"/>
                <w:sz w:val="18"/>
                <w:szCs w:val="18"/>
                <w:lang w:eastAsia="pl-PL"/>
              </w:rPr>
              <w:t>sylvestris</w:t>
            </w:r>
            <w:proofErr w:type="spellEnd"/>
          </w:p>
        </w:tc>
        <w:tc>
          <w:tcPr>
            <w:tcW w:w="472" w:type="pct"/>
            <w:shd w:val="clear" w:color="auto" w:fill="auto"/>
            <w:vAlign w:val="center"/>
            <w:hideMark/>
          </w:tcPr>
          <w:p w14:paraId="6D65C117"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33</w:t>
            </w:r>
          </w:p>
        </w:tc>
        <w:tc>
          <w:tcPr>
            <w:tcW w:w="456" w:type="pct"/>
            <w:shd w:val="clear" w:color="auto" w:fill="auto"/>
            <w:vAlign w:val="center"/>
            <w:hideMark/>
          </w:tcPr>
          <w:p w14:paraId="73AD707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104</w:t>
            </w:r>
          </w:p>
        </w:tc>
        <w:tc>
          <w:tcPr>
            <w:tcW w:w="661" w:type="pct"/>
            <w:shd w:val="clear" w:color="auto" w:fill="auto"/>
            <w:vAlign w:val="center"/>
            <w:hideMark/>
          </w:tcPr>
          <w:p w14:paraId="5FC0484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37209E03" w14:textId="77777777" w:rsidTr="00133F14">
        <w:trPr>
          <w:trHeight w:val="600"/>
        </w:trPr>
        <w:tc>
          <w:tcPr>
            <w:tcW w:w="209" w:type="pct"/>
            <w:shd w:val="clear" w:color="auto" w:fill="auto"/>
            <w:noWrap/>
            <w:vAlign w:val="center"/>
            <w:hideMark/>
          </w:tcPr>
          <w:p w14:paraId="5EE29D1D"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8</w:t>
            </w:r>
          </w:p>
        </w:tc>
        <w:tc>
          <w:tcPr>
            <w:tcW w:w="614" w:type="pct"/>
            <w:shd w:val="clear" w:color="auto" w:fill="auto"/>
            <w:vAlign w:val="center"/>
            <w:hideMark/>
          </w:tcPr>
          <w:p w14:paraId="36B2535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72347A2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50 m od linii oddz. 232;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233 d</w:t>
            </w:r>
          </w:p>
        </w:tc>
        <w:tc>
          <w:tcPr>
            <w:tcW w:w="728" w:type="pct"/>
            <w:shd w:val="clear" w:color="auto" w:fill="auto"/>
            <w:vAlign w:val="center"/>
            <w:hideMark/>
          </w:tcPr>
          <w:p w14:paraId="623F684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358FA57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62CA7E0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0D5178D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33</w:t>
            </w:r>
          </w:p>
        </w:tc>
        <w:tc>
          <w:tcPr>
            <w:tcW w:w="456" w:type="pct"/>
            <w:shd w:val="clear" w:color="auto" w:fill="auto"/>
            <w:vAlign w:val="center"/>
            <w:hideMark/>
          </w:tcPr>
          <w:p w14:paraId="09955641"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142</w:t>
            </w:r>
          </w:p>
        </w:tc>
        <w:tc>
          <w:tcPr>
            <w:tcW w:w="661" w:type="pct"/>
            <w:shd w:val="clear" w:color="auto" w:fill="auto"/>
            <w:vAlign w:val="center"/>
            <w:hideMark/>
          </w:tcPr>
          <w:p w14:paraId="411AAB0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Obiekt o nazwie ,,Borsuk"</w:t>
            </w:r>
          </w:p>
        </w:tc>
      </w:tr>
      <w:tr w:rsidR="009952A8" w:rsidRPr="009952A8" w14:paraId="1FC9D922" w14:textId="77777777" w:rsidTr="00133F14">
        <w:trPr>
          <w:trHeight w:val="555"/>
        </w:trPr>
        <w:tc>
          <w:tcPr>
            <w:tcW w:w="209" w:type="pct"/>
            <w:shd w:val="clear" w:color="auto" w:fill="auto"/>
            <w:noWrap/>
            <w:vAlign w:val="center"/>
            <w:hideMark/>
          </w:tcPr>
          <w:p w14:paraId="795AAAD5"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9</w:t>
            </w:r>
          </w:p>
        </w:tc>
        <w:tc>
          <w:tcPr>
            <w:tcW w:w="614" w:type="pct"/>
            <w:shd w:val="clear" w:color="auto" w:fill="auto"/>
            <w:vAlign w:val="center"/>
            <w:hideMark/>
          </w:tcPr>
          <w:p w14:paraId="2658B41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340213B3"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70 m od linii oddz. 232;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233 f</w:t>
            </w:r>
          </w:p>
        </w:tc>
        <w:tc>
          <w:tcPr>
            <w:tcW w:w="728" w:type="pct"/>
            <w:shd w:val="clear" w:color="auto" w:fill="auto"/>
            <w:vAlign w:val="center"/>
            <w:hideMark/>
          </w:tcPr>
          <w:p w14:paraId="4EBA941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66D01CE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58F2C9D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75367F8B"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31</w:t>
            </w:r>
          </w:p>
        </w:tc>
        <w:tc>
          <w:tcPr>
            <w:tcW w:w="456" w:type="pct"/>
            <w:shd w:val="clear" w:color="auto" w:fill="auto"/>
            <w:vAlign w:val="center"/>
            <w:hideMark/>
          </w:tcPr>
          <w:p w14:paraId="46C7DF0C"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149</w:t>
            </w:r>
          </w:p>
        </w:tc>
        <w:tc>
          <w:tcPr>
            <w:tcW w:w="661" w:type="pct"/>
            <w:shd w:val="clear" w:color="auto" w:fill="auto"/>
            <w:vAlign w:val="center"/>
            <w:hideMark/>
          </w:tcPr>
          <w:p w14:paraId="7CC4AA6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266491D0" w14:textId="77777777" w:rsidTr="00133F14">
        <w:trPr>
          <w:trHeight w:val="555"/>
        </w:trPr>
        <w:tc>
          <w:tcPr>
            <w:tcW w:w="209" w:type="pct"/>
            <w:shd w:val="clear" w:color="auto" w:fill="auto"/>
            <w:noWrap/>
            <w:vAlign w:val="center"/>
            <w:hideMark/>
          </w:tcPr>
          <w:p w14:paraId="1D9BAB52"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10</w:t>
            </w:r>
          </w:p>
        </w:tc>
        <w:tc>
          <w:tcPr>
            <w:tcW w:w="614" w:type="pct"/>
            <w:shd w:val="clear" w:color="auto" w:fill="auto"/>
            <w:vAlign w:val="center"/>
            <w:hideMark/>
          </w:tcPr>
          <w:p w14:paraId="78082494"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6B704004"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234 i</w:t>
            </w:r>
          </w:p>
        </w:tc>
        <w:tc>
          <w:tcPr>
            <w:tcW w:w="728" w:type="pct"/>
            <w:shd w:val="clear" w:color="auto" w:fill="auto"/>
            <w:vAlign w:val="center"/>
            <w:hideMark/>
          </w:tcPr>
          <w:p w14:paraId="4C54DC34"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6E908F6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3AD969E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41C1CCAB"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32</w:t>
            </w:r>
          </w:p>
        </w:tc>
        <w:tc>
          <w:tcPr>
            <w:tcW w:w="456" w:type="pct"/>
            <w:shd w:val="clear" w:color="auto" w:fill="auto"/>
            <w:vAlign w:val="center"/>
            <w:hideMark/>
          </w:tcPr>
          <w:p w14:paraId="42D5839A"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143</w:t>
            </w:r>
          </w:p>
        </w:tc>
        <w:tc>
          <w:tcPr>
            <w:tcW w:w="661" w:type="pct"/>
            <w:shd w:val="clear" w:color="auto" w:fill="auto"/>
            <w:vAlign w:val="center"/>
            <w:hideMark/>
          </w:tcPr>
          <w:p w14:paraId="14268FB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52D899A5" w14:textId="77777777" w:rsidTr="00133F14">
        <w:trPr>
          <w:trHeight w:val="660"/>
        </w:trPr>
        <w:tc>
          <w:tcPr>
            <w:tcW w:w="209" w:type="pct"/>
            <w:shd w:val="clear" w:color="auto" w:fill="auto"/>
            <w:noWrap/>
            <w:vAlign w:val="center"/>
            <w:hideMark/>
          </w:tcPr>
          <w:p w14:paraId="7B3A97B9"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11</w:t>
            </w:r>
          </w:p>
        </w:tc>
        <w:tc>
          <w:tcPr>
            <w:tcW w:w="614" w:type="pct"/>
            <w:shd w:val="clear" w:color="auto" w:fill="auto"/>
            <w:vAlign w:val="center"/>
            <w:hideMark/>
          </w:tcPr>
          <w:p w14:paraId="11DB992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308E69D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przy oddz. 234l, od strony oddz. 233;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234 b</w:t>
            </w:r>
          </w:p>
        </w:tc>
        <w:tc>
          <w:tcPr>
            <w:tcW w:w="728" w:type="pct"/>
            <w:shd w:val="clear" w:color="auto" w:fill="auto"/>
            <w:vAlign w:val="center"/>
            <w:hideMark/>
          </w:tcPr>
          <w:p w14:paraId="627E672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2648BA3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4F1C581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0D6B9C0F"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30</w:t>
            </w:r>
          </w:p>
        </w:tc>
        <w:tc>
          <w:tcPr>
            <w:tcW w:w="456" w:type="pct"/>
            <w:shd w:val="clear" w:color="auto" w:fill="auto"/>
            <w:vAlign w:val="center"/>
            <w:hideMark/>
          </w:tcPr>
          <w:p w14:paraId="744EA60A"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161</w:t>
            </w:r>
          </w:p>
        </w:tc>
        <w:tc>
          <w:tcPr>
            <w:tcW w:w="661" w:type="pct"/>
            <w:shd w:val="clear" w:color="auto" w:fill="auto"/>
            <w:vAlign w:val="center"/>
            <w:hideMark/>
          </w:tcPr>
          <w:p w14:paraId="0844CF7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04DFEB45" w14:textId="77777777" w:rsidTr="00133F14">
        <w:trPr>
          <w:trHeight w:val="690"/>
        </w:trPr>
        <w:tc>
          <w:tcPr>
            <w:tcW w:w="209" w:type="pct"/>
            <w:shd w:val="clear" w:color="auto" w:fill="auto"/>
            <w:noWrap/>
            <w:vAlign w:val="center"/>
            <w:hideMark/>
          </w:tcPr>
          <w:p w14:paraId="5A8B215C"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lastRenderedPageBreak/>
              <w:t>12</w:t>
            </w:r>
          </w:p>
        </w:tc>
        <w:tc>
          <w:tcPr>
            <w:tcW w:w="614" w:type="pct"/>
            <w:shd w:val="clear" w:color="auto" w:fill="auto"/>
            <w:vAlign w:val="center"/>
            <w:hideMark/>
          </w:tcPr>
          <w:p w14:paraId="268BBF2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5A3046B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234 i</w:t>
            </w:r>
          </w:p>
        </w:tc>
        <w:tc>
          <w:tcPr>
            <w:tcW w:w="728" w:type="pct"/>
            <w:shd w:val="clear" w:color="auto" w:fill="auto"/>
            <w:vAlign w:val="center"/>
            <w:hideMark/>
          </w:tcPr>
          <w:p w14:paraId="0916437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3625C873"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6287B66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0B6E347D"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29</w:t>
            </w:r>
          </w:p>
        </w:tc>
        <w:tc>
          <w:tcPr>
            <w:tcW w:w="456" w:type="pct"/>
            <w:shd w:val="clear" w:color="auto" w:fill="auto"/>
            <w:vAlign w:val="center"/>
            <w:hideMark/>
          </w:tcPr>
          <w:p w14:paraId="1DE05E6D"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135</w:t>
            </w:r>
          </w:p>
        </w:tc>
        <w:tc>
          <w:tcPr>
            <w:tcW w:w="661" w:type="pct"/>
            <w:shd w:val="clear" w:color="auto" w:fill="auto"/>
            <w:vAlign w:val="center"/>
            <w:hideMark/>
          </w:tcPr>
          <w:p w14:paraId="43934C3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58C4649B" w14:textId="77777777" w:rsidTr="00133F14">
        <w:trPr>
          <w:trHeight w:val="825"/>
        </w:trPr>
        <w:tc>
          <w:tcPr>
            <w:tcW w:w="209" w:type="pct"/>
            <w:shd w:val="clear" w:color="auto" w:fill="auto"/>
            <w:noWrap/>
            <w:vAlign w:val="center"/>
            <w:hideMark/>
          </w:tcPr>
          <w:p w14:paraId="1D517143"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13</w:t>
            </w:r>
          </w:p>
        </w:tc>
        <w:tc>
          <w:tcPr>
            <w:tcW w:w="614" w:type="pct"/>
            <w:shd w:val="clear" w:color="auto" w:fill="auto"/>
            <w:vAlign w:val="center"/>
            <w:hideMark/>
          </w:tcPr>
          <w:p w14:paraId="5872DDD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49B5A4C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od strony oddz. 234i;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234 d</w:t>
            </w:r>
          </w:p>
        </w:tc>
        <w:tc>
          <w:tcPr>
            <w:tcW w:w="728" w:type="pct"/>
            <w:shd w:val="clear" w:color="auto" w:fill="auto"/>
            <w:vAlign w:val="center"/>
            <w:hideMark/>
          </w:tcPr>
          <w:p w14:paraId="587E2833"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7AD90D2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73DBAA0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Sosna zwyczajna (Sosna pospolita) - </w:t>
            </w:r>
            <w:proofErr w:type="spellStart"/>
            <w:r w:rsidRPr="009952A8">
              <w:rPr>
                <w:rFonts w:eastAsia="Times New Roman" w:cs="Times New Roman"/>
                <w:color w:val="000000"/>
                <w:sz w:val="18"/>
                <w:szCs w:val="18"/>
                <w:lang w:eastAsia="pl-PL"/>
              </w:rPr>
              <w:t>Pinus</w:t>
            </w:r>
            <w:proofErr w:type="spellEnd"/>
            <w:r w:rsidRPr="009952A8">
              <w:rPr>
                <w:rFonts w:eastAsia="Times New Roman" w:cs="Times New Roman"/>
                <w:color w:val="000000"/>
                <w:sz w:val="18"/>
                <w:szCs w:val="18"/>
                <w:lang w:eastAsia="pl-PL"/>
              </w:rPr>
              <w:t xml:space="preserve"> </w:t>
            </w:r>
            <w:proofErr w:type="spellStart"/>
            <w:r w:rsidRPr="009952A8">
              <w:rPr>
                <w:rFonts w:eastAsia="Times New Roman" w:cs="Times New Roman"/>
                <w:color w:val="000000"/>
                <w:sz w:val="18"/>
                <w:szCs w:val="18"/>
                <w:lang w:eastAsia="pl-PL"/>
              </w:rPr>
              <w:t>sylvestris</w:t>
            </w:r>
            <w:proofErr w:type="spellEnd"/>
          </w:p>
        </w:tc>
        <w:tc>
          <w:tcPr>
            <w:tcW w:w="472" w:type="pct"/>
            <w:shd w:val="clear" w:color="auto" w:fill="auto"/>
            <w:vAlign w:val="center"/>
            <w:hideMark/>
          </w:tcPr>
          <w:p w14:paraId="4D1796CE"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30</w:t>
            </w:r>
          </w:p>
        </w:tc>
        <w:tc>
          <w:tcPr>
            <w:tcW w:w="456" w:type="pct"/>
            <w:shd w:val="clear" w:color="auto" w:fill="auto"/>
            <w:vAlign w:val="center"/>
            <w:hideMark/>
          </w:tcPr>
          <w:p w14:paraId="1D012DD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104</w:t>
            </w:r>
          </w:p>
        </w:tc>
        <w:tc>
          <w:tcPr>
            <w:tcW w:w="661" w:type="pct"/>
            <w:shd w:val="clear" w:color="auto" w:fill="auto"/>
            <w:vAlign w:val="center"/>
            <w:hideMark/>
          </w:tcPr>
          <w:p w14:paraId="51482BC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03FDF109" w14:textId="77777777" w:rsidTr="00133F14">
        <w:trPr>
          <w:trHeight w:val="570"/>
        </w:trPr>
        <w:tc>
          <w:tcPr>
            <w:tcW w:w="209" w:type="pct"/>
            <w:shd w:val="clear" w:color="auto" w:fill="auto"/>
            <w:noWrap/>
            <w:vAlign w:val="center"/>
            <w:hideMark/>
          </w:tcPr>
          <w:p w14:paraId="01547D0F"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14</w:t>
            </w:r>
          </w:p>
        </w:tc>
        <w:tc>
          <w:tcPr>
            <w:tcW w:w="614" w:type="pct"/>
            <w:shd w:val="clear" w:color="auto" w:fill="auto"/>
            <w:vAlign w:val="center"/>
            <w:hideMark/>
          </w:tcPr>
          <w:p w14:paraId="214E4766"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5315C83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234 i</w:t>
            </w:r>
          </w:p>
        </w:tc>
        <w:tc>
          <w:tcPr>
            <w:tcW w:w="728" w:type="pct"/>
            <w:shd w:val="clear" w:color="auto" w:fill="auto"/>
            <w:vAlign w:val="center"/>
            <w:hideMark/>
          </w:tcPr>
          <w:p w14:paraId="05AE686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0EE893D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0B7D213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5A70CB1E"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33</w:t>
            </w:r>
          </w:p>
        </w:tc>
        <w:tc>
          <w:tcPr>
            <w:tcW w:w="456" w:type="pct"/>
            <w:shd w:val="clear" w:color="auto" w:fill="auto"/>
            <w:vAlign w:val="center"/>
            <w:hideMark/>
          </w:tcPr>
          <w:p w14:paraId="342D3350"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134</w:t>
            </w:r>
          </w:p>
        </w:tc>
        <w:tc>
          <w:tcPr>
            <w:tcW w:w="661" w:type="pct"/>
            <w:shd w:val="clear" w:color="auto" w:fill="auto"/>
            <w:vAlign w:val="center"/>
            <w:hideMark/>
          </w:tcPr>
          <w:p w14:paraId="45164FBD"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426994FD" w14:textId="77777777" w:rsidTr="00133F14">
        <w:trPr>
          <w:trHeight w:val="645"/>
        </w:trPr>
        <w:tc>
          <w:tcPr>
            <w:tcW w:w="209" w:type="pct"/>
            <w:shd w:val="clear" w:color="auto" w:fill="auto"/>
            <w:noWrap/>
            <w:vAlign w:val="center"/>
            <w:hideMark/>
          </w:tcPr>
          <w:p w14:paraId="4014A4E9"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15</w:t>
            </w:r>
          </w:p>
        </w:tc>
        <w:tc>
          <w:tcPr>
            <w:tcW w:w="614" w:type="pct"/>
            <w:shd w:val="clear" w:color="auto" w:fill="auto"/>
            <w:vAlign w:val="center"/>
            <w:hideMark/>
          </w:tcPr>
          <w:p w14:paraId="730752C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7AFFE88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Nowiny, oddz. 234 i</w:t>
            </w:r>
          </w:p>
        </w:tc>
        <w:tc>
          <w:tcPr>
            <w:tcW w:w="728" w:type="pct"/>
            <w:shd w:val="clear" w:color="auto" w:fill="auto"/>
            <w:vAlign w:val="center"/>
            <w:hideMark/>
          </w:tcPr>
          <w:p w14:paraId="468922B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1604C66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503D338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56EF1D35"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30</w:t>
            </w:r>
          </w:p>
        </w:tc>
        <w:tc>
          <w:tcPr>
            <w:tcW w:w="456" w:type="pct"/>
            <w:shd w:val="clear" w:color="auto" w:fill="auto"/>
            <w:vAlign w:val="center"/>
            <w:hideMark/>
          </w:tcPr>
          <w:p w14:paraId="2E405F8F"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143</w:t>
            </w:r>
          </w:p>
        </w:tc>
        <w:tc>
          <w:tcPr>
            <w:tcW w:w="661" w:type="pct"/>
            <w:shd w:val="clear" w:color="auto" w:fill="auto"/>
            <w:vAlign w:val="center"/>
            <w:hideMark/>
          </w:tcPr>
          <w:p w14:paraId="769EBA9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6A077D0A" w14:textId="77777777" w:rsidTr="00133F14">
        <w:trPr>
          <w:trHeight w:val="570"/>
        </w:trPr>
        <w:tc>
          <w:tcPr>
            <w:tcW w:w="209" w:type="pct"/>
            <w:shd w:val="clear" w:color="auto" w:fill="auto"/>
            <w:noWrap/>
            <w:vAlign w:val="center"/>
            <w:hideMark/>
          </w:tcPr>
          <w:p w14:paraId="67858F3D"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16</w:t>
            </w:r>
          </w:p>
        </w:tc>
        <w:tc>
          <w:tcPr>
            <w:tcW w:w="614" w:type="pct"/>
            <w:shd w:val="clear" w:color="auto" w:fill="auto"/>
            <w:vAlign w:val="center"/>
            <w:hideMark/>
          </w:tcPr>
          <w:p w14:paraId="09D5157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4EA63FB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u zbiegu linii oddz. 205 i 218;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Lipnik, oddz. 205 i</w:t>
            </w:r>
          </w:p>
        </w:tc>
        <w:tc>
          <w:tcPr>
            <w:tcW w:w="728" w:type="pct"/>
            <w:shd w:val="clear" w:color="auto" w:fill="auto"/>
            <w:vAlign w:val="center"/>
            <w:hideMark/>
          </w:tcPr>
          <w:p w14:paraId="5AE636A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4CCA835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101DC46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61045971"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12</w:t>
            </w:r>
          </w:p>
        </w:tc>
        <w:tc>
          <w:tcPr>
            <w:tcW w:w="456" w:type="pct"/>
            <w:shd w:val="clear" w:color="auto" w:fill="auto"/>
            <w:vAlign w:val="center"/>
            <w:hideMark/>
          </w:tcPr>
          <w:p w14:paraId="7EE81C7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119</w:t>
            </w:r>
          </w:p>
        </w:tc>
        <w:tc>
          <w:tcPr>
            <w:tcW w:w="661" w:type="pct"/>
            <w:shd w:val="clear" w:color="auto" w:fill="auto"/>
            <w:vAlign w:val="center"/>
            <w:hideMark/>
          </w:tcPr>
          <w:p w14:paraId="2998E7F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57B8AE87" w14:textId="77777777" w:rsidTr="00133F14">
        <w:trPr>
          <w:trHeight w:val="570"/>
        </w:trPr>
        <w:tc>
          <w:tcPr>
            <w:tcW w:w="209" w:type="pct"/>
            <w:shd w:val="clear" w:color="auto" w:fill="auto"/>
            <w:noWrap/>
            <w:vAlign w:val="center"/>
            <w:hideMark/>
          </w:tcPr>
          <w:p w14:paraId="3C54DD12"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17</w:t>
            </w:r>
          </w:p>
        </w:tc>
        <w:tc>
          <w:tcPr>
            <w:tcW w:w="614" w:type="pct"/>
            <w:shd w:val="clear" w:color="auto" w:fill="auto"/>
            <w:vAlign w:val="center"/>
            <w:hideMark/>
          </w:tcPr>
          <w:p w14:paraId="1EB1DFB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1996-11-27</w:t>
            </w:r>
          </w:p>
        </w:tc>
        <w:tc>
          <w:tcPr>
            <w:tcW w:w="926" w:type="pct"/>
            <w:shd w:val="clear" w:color="auto" w:fill="auto"/>
            <w:vAlign w:val="center"/>
            <w:hideMark/>
          </w:tcPr>
          <w:p w14:paraId="28E06A1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Szczytno,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Lipnik, oddz. 205 i</w:t>
            </w:r>
          </w:p>
        </w:tc>
        <w:tc>
          <w:tcPr>
            <w:tcW w:w="728" w:type="pct"/>
            <w:shd w:val="clear" w:color="auto" w:fill="auto"/>
            <w:vAlign w:val="center"/>
            <w:hideMark/>
          </w:tcPr>
          <w:p w14:paraId="4451C7F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10706A7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43B1A2D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10BFCCE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36</w:t>
            </w:r>
          </w:p>
        </w:tc>
        <w:tc>
          <w:tcPr>
            <w:tcW w:w="456" w:type="pct"/>
            <w:shd w:val="clear" w:color="auto" w:fill="auto"/>
            <w:vAlign w:val="center"/>
            <w:hideMark/>
          </w:tcPr>
          <w:p w14:paraId="29244409"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105</w:t>
            </w:r>
          </w:p>
        </w:tc>
        <w:tc>
          <w:tcPr>
            <w:tcW w:w="661" w:type="pct"/>
            <w:shd w:val="clear" w:color="auto" w:fill="auto"/>
            <w:vAlign w:val="center"/>
            <w:hideMark/>
          </w:tcPr>
          <w:p w14:paraId="6F52D4C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2788084C" w14:textId="77777777" w:rsidTr="00133F14">
        <w:trPr>
          <w:trHeight w:val="810"/>
        </w:trPr>
        <w:tc>
          <w:tcPr>
            <w:tcW w:w="209" w:type="pct"/>
            <w:shd w:val="clear" w:color="auto" w:fill="auto"/>
            <w:noWrap/>
            <w:vAlign w:val="center"/>
            <w:hideMark/>
          </w:tcPr>
          <w:p w14:paraId="630C56B8"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18</w:t>
            </w:r>
          </w:p>
        </w:tc>
        <w:tc>
          <w:tcPr>
            <w:tcW w:w="614" w:type="pct"/>
            <w:shd w:val="clear" w:color="auto" w:fill="auto"/>
            <w:vAlign w:val="center"/>
            <w:hideMark/>
          </w:tcPr>
          <w:p w14:paraId="6B67BD56"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1998-01-02</w:t>
            </w:r>
          </w:p>
        </w:tc>
        <w:tc>
          <w:tcPr>
            <w:tcW w:w="926" w:type="pct"/>
            <w:shd w:val="clear" w:color="auto" w:fill="auto"/>
            <w:vAlign w:val="center"/>
            <w:hideMark/>
          </w:tcPr>
          <w:p w14:paraId="05D78D0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przy drodze Szczytno-Sasek Mały;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Wielbark (z aktu) lub Wichrowo,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Szymany, oddz. 818 c</w:t>
            </w:r>
          </w:p>
        </w:tc>
        <w:tc>
          <w:tcPr>
            <w:tcW w:w="728" w:type="pct"/>
            <w:shd w:val="clear" w:color="auto" w:fill="auto"/>
            <w:vAlign w:val="center"/>
            <w:hideMark/>
          </w:tcPr>
          <w:p w14:paraId="394AC22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04062B6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7BBAF556"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Modrzew europejski - </w:t>
            </w:r>
            <w:proofErr w:type="spellStart"/>
            <w:r w:rsidRPr="009952A8">
              <w:rPr>
                <w:rFonts w:eastAsia="Times New Roman" w:cs="Times New Roman"/>
                <w:color w:val="000000"/>
                <w:sz w:val="18"/>
                <w:szCs w:val="18"/>
                <w:lang w:eastAsia="pl-PL"/>
              </w:rPr>
              <w:t>Larix</w:t>
            </w:r>
            <w:proofErr w:type="spellEnd"/>
            <w:r w:rsidRPr="009952A8">
              <w:rPr>
                <w:rFonts w:eastAsia="Times New Roman" w:cs="Times New Roman"/>
                <w:color w:val="000000"/>
                <w:sz w:val="18"/>
                <w:szCs w:val="18"/>
                <w:lang w:eastAsia="pl-PL"/>
              </w:rPr>
              <w:t xml:space="preserve"> </w:t>
            </w:r>
            <w:proofErr w:type="spellStart"/>
            <w:r w:rsidRPr="009952A8">
              <w:rPr>
                <w:rFonts w:eastAsia="Times New Roman" w:cs="Times New Roman"/>
                <w:color w:val="000000"/>
                <w:sz w:val="18"/>
                <w:szCs w:val="18"/>
                <w:lang w:eastAsia="pl-PL"/>
              </w:rPr>
              <w:t>decidua</w:t>
            </w:r>
            <w:proofErr w:type="spellEnd"/>
          </w:p>
        </w:tc>
        <w:tc>
          <w:tcPr>
            <w:tcW w:w="472" w:type="pct"/>
            <w:shd w:val="clear" w:color="auto" w:fill="auto"/>
            <w:vAlign w:val="center"/>
            <w:hideMark/>
          </w:tcPr>
          <w:p w14:paraId="4E62E0EC"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32</w:t>
            </w:r>
          </w:p>
        </w:tc>
        <w:tc>
          <w:tcPr>
            <w:tcW w:w="456" w:type="pct"/>
            <w:shd w:val="clear" w:color="auto" w:fill="auto"/>
            <w:vAlign w:val="center"/>
            <w:hideMark/>
          </w:tcPr>
          <w:p w14:paraId="425BA12A"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120</w:t>
            </w:r>
          </w:p>
        </w:tc>
        <w:tc>
          <w:tcPr>
            <w:tcW w:w="661" w:type="pct"/>
            <w:shd w:val="clear" w:color="auto" w:fill="auto"/>
            <w:vAlign w:val="center"/>
            <w:hideMark/>
          </w:tcPr>
          <w:p w14:paraId="5042A38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65D43E21" w14:textId="77777777" w:rsidTr="00133F14">
        <w:trPr>
          <w:trHeight w:val="840"/>
        </w:trPr>
        <w:tc>
          <w:tcPr>
            <w:tcW w:w="209" w:type="pct"/>
            <w:shd w:val="clear" w:color="auto" w:fill="auto"/>
            <w:noWrap/>
            <w:vAlign w:val="center"/>
            <w:hideMark/>
          </w:tcPr>
          <w:p w14:paraId="28B3236D"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19</w:t>
            </w:r>
          </w:p>
        </w:tc>
        <w:tc>
          <w:tcPr>
            <w:tcW w:w="614" w:type="pct"/>
            <w:shd w:val="clear" w:color="auto" w:fill="auto"/>
            <w:vAlign w:val="center"/>
            <w:hideMark/>
          </w:tcPr>
          <w:p w14:paraId="7B62E1F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1998-01-02</w:t>
            </w:r>
          </w:p>
        </w:tc>
        <w:tc>
          <w:tcPr>
            <w:tcW w:w="926" w:type="pct"/>
            <w:shd w:val="clear" w:color="auto" w:fill="auto"/>
            <w:vAlign w:val="center"/>
            <w:hideMark/>
          </w:tcPr>
          <w:p w14:paraId="1B82B01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Wielbark (z aktu) lub Wichrowo,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Szymany, oddz. 827 g</w:t>
            </w:r>
          </w:p>
        </w:tc>
        <w:tc>
          <w:tcPr>
            <w:tcW w:w="728" w:type="pct"/>
            <w:shd w:val="clear" w:color="auto" w:fill="auto"/>
            <w:vAlign w:val="center"/>
            <w:hideMark/>
          </w:tcPr>
          <w:p w14:paraId="7FAB598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Wieloobiektowy</w:t>
            </w:r>
          </w:p>
        </w:tc>
        <w:tc>
          <w:tcPr>
            <w:tcW w:w="385" w:type="pct"/>
            <w:shd w:val="clear" w:color="auto" w:fill="auto"/>
            <w:vAlign w:val="center"/>
            <w:hideMark/>
          </w:tcPr>
          <w:p w14:paraId="6B962F5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Grupa drzew</w:t>
            </w:r>
          </w:p>
        </w:tc>
        <w:tc>
          <w:tcPr>
            <w:tcW w:w="548" w:type="pct"/>
            <w:shd w:val="clear" w:color="auto" w:fill="auto"/>
            <w:vAlign w:val="center"/>
            <w:hideMark/>
          </w:tcPr>
          <w:p w14:paraId="7BA3D9E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57EC3C8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32, 31, 30</w:t>
            </w:r>
          </w:p>
        </w:tc>
        <w:tc>
          <w:tcPr>
            <w:tcW w:w="456" w:type="pct"/>
            <w:shd w:val="clear" w:color="auto" w:fill="auto"/>
            <w:vAlign w:val="center"/>
            <w:hideMark/>
          </w:tcPr>
          <w:p w14:paraId="1CDAE26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111, 108, 86</w:t>
            </w:r>
          </w:p>
        </w:tc>
        <w:tc>
          <w:tcPr>
            <w:tcW w:w="661" w:type="pct"/>
            <w:shd w:val="clear" w:color="auto" w:fill="auto"/>
            <w:vAlign w:val="center"/>
            <w:hideMark/>
          </w:tcPr>
          <w:p w14:paraId="142B8D3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Grupa 3 dębów, w terenie grupa 4 dębów - 3 stojące, 1 powalony; 4: powalone</w:t>
            </w:r>
          </w:p>
        </w:tc>
      </w:tr>
      <w:tr w:rsidR="009952A8" w:rsidRPr="009952A8" w14:paraId="4038E0E9" w14:textId="77777777" w:rsidTr="00133F14">
        <w:trPr>
          <w:trHeight w:val="780"/>
        </w:trPr>
        <w:tc>
          <w:tcPr>
            <w:tcW w:w="209" w:type="pct"/>
            <w:shd w:val="clear" w:color="auto" w:fill="auto"/>
            <w:noWrap/>
            <w:vAlign w:val="center"/>
            <w:hideMark/>
          </w:tcPr>
          <w:p w14:paraId="1A607412"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20</w:t>
            </w:r>
          </w:p>
        </w:tc>
        <w:tc>
          <w:tcPr>
            <w:tcW w:w="614" w:type="pct"/>
            <w:shd w:val="clear" w:color="auto" w:fill="auto"/>
            <w:vAlign w:val="center"/>
            <w:hideMark/>
          </w:tcPr>
          <w:p w14:paraId="0151A89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1998-01-02</w:t>
            </w:r>
          </w:p>
        </w:tc>
        <w:tc>
          <w:tcPr>
            <w:tcW w:w="926" w:type="pct"/>
            <w:shd w:val="clear" w:color="auto" w:fill="auto"/>
            <w:vAlign w:val="center"/>
            <w:hideMark/>
          </w:tcPr>
          <w:p w14:paraId="34BD585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przy gajówce S od m. Sasek Wielki;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Wielbark (z aktu) lub Wichrowo,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Szymany, oddz. 820 Ac</w:t>
            </w:r>
          </w:p>
        </w:tc>
        <w:tc>
          <w:tcPr>
            <w:tcW w:w="728" w:type="pct"/>
            <w:shd w:val="clear" w:color="auto" w:fill="auto"/>
            <w:vAlign w:val="center"/>
            <w:hideMark/>
          </w:tcPr>
          <w:p w14:paraId="5EF3A16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4383EBE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36FE12A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4C1D5AD1"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25</w:t>
            </w:r>
          </w:p>
        </w:tc>
        <w:tc>
          <w:tcPr>
            <w:tcW w:w="456" w:type="pct"/>
            <w:shd w:val="clear" w:color="auto" w:fill="auto"/>
            <w:vAlign w:val="center"/>
            <w:hideMark/>
          </w:tcPr>
          <w:p w14:paraId="1D31E3D6"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138</w:t>
            </w:r>
          </w:p>
        </w:tc>
        <w:tc>
          <w:tcPr>
            <w:tcW w:w="661" w:type="pct"/>
            <w:shd w:val="clear" w:color="auto" w:fill="auto"/>
            <w:vAlign w:val="center"/>
            <w:hideMark/>
          </w:tcPr>
          <w:p w14:paraId="1DFE4F6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6D3C067A" w14:textId="77777777" w:rsidTr="00133F14">
        <w:trPr>
          <w:trHeight w:val="810"/>
        </w:trPr>
        <w:tc>
          <w:tcPr>
            <w:tcW w:w="209" w:type="pct"/>
            <w:shd w:val="clear" w:color="auto" w:fill="auto"/>
            <w:noWrap/>
            <w:vAlign w:val="center"/>
            <w:hideMark/>
          </w:tcPr>
          <w:p w14:paraId="611910DA"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21</w:t>
            </w:r>
          </w:p>
        </w:tc>
        <w:tc>
          <w:tcPr>
            <w:tcW w:w="614" w:type="pct"/>
            <w:shd w:val="clear" w:color="auto" w:fill="auto"/>
            <w:vAlign w:val="center"/>
            <w:hideMark/>
          </w:tcPr>
          <w:p w14:paraId="19A85C9B"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1998-01-02</w:t>
            </w:r>
          </w:p>
        </w:tc>
        <w:tc>
          <w:tcPr>
            <w:tcW w:w="926" w:type="pct"/>
            <w:shd w:val="clear" w:color="auto" w:fill="auto"/>
            <w:vAlign w:val="center"/>
            <w:hideMark/>
          </w:tcPr>
          <w:p w14:paraId="6AF55EE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przy gajówce S od m. Sasek Wielki;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Wielbark (z aktu) lub Wichrowo,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Szymany, oddz. 820 Ac</w:t>
            </w:r>
          </w:p>
        </w:tc>
        <w:tc>
          <w:tcPr>
            <w:tcW w:w="728" w:type="pct"/>
            <w:shd w:val="clear" w:color="auto" w:fill="auto"/>
            <w:vAlign w:val="center"/>
            <w:hideMark/>
          </w:tcPr>
          <w:p w14:paraId="6245BCE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286C916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6813120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3EA883AB"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28</w:t>
            </w:r>
          </w:p>
        </w:tc>
        <w:tc>
          <w:tcPr>
            <w:tcW w:w="456" w:type="pct"/>
            <w:shd w:val="clear" w:color="auto" w:fill="auto"/>
            <w:vAlign w:val="center"/>
            <w:hideMark/>
          </w:tcPr>
          <w:p w14:paraId="61D01621"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173</w:t>
            </w:r>
          </w:p>
        </w:tc>
        <w:tc>
          <w:tcPr>
            <w:tcW w:w="661" w:type="pct"/>
            <w:shd w:val="clear" w:color="auto" w:fill="auto"/>
            <w:vAlign w:val="center"/>
            <w:hideMark/>
          </w:tcPr>
          <w:p w14:paraId="06EDD61F"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2CEC78F9" w14:textId="77777777" w:rsidTr="00133F14">
        <w:trPr>
          <w:trHeight w:val="1080"/>
        </w:trPr>
        <w:tc>
          <w:tcPr>
            <w:tcW w:w="209" w:type="pct"/>
            <w:shd w:val="clear" w:color="auto" w:fill="auto"/>
            <w:noWrap/>
            <w:vAlign w:val="center"/>
            <w:hideMark/>
          </w:tcPr>
          <w:p w14:paraId="32D15E66"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t>22</w:t>
            </w:r>
          </w:p>
        </w:tc>
        <w:tc>
          <w:tcPr>
            <w:tcW w:w="614" w:type="pct"/>
            <w:shd w:val="clear" w:color="auto" w:fill="auto"/>
            <w:vAlign w:val="center"/>
            <w:hideMark/>
          </w:tcPr>
          <w:p w14:paraId="251F2E12"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1998-01-02</w:t>
            </w:r>
          </w:p>
        </w:tc>
        <w:tc>
          <w:tcPr>
            <w:tcW w:w="926" w:type="pct"/>
            <w:shd w:val="clear" w:color="auto" w:fill="auto"/>
            <w:vAlign w:val="center"/>
            <w:hideMark/>
          </w:tcPr>
          <w:p w14:paraId="3837392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Wichrowo,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Szymany, grunt p. M. Kowalczyk, dz. nr 146, obręb Sasek Wielki;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Wielbark (z aktu) lub Wichrowo</w:t>
            </w:r>
          </w:p>
        </w:tc>
        <w:tc>
          <w:tcPr>
            <w:tcW w:w="728" w:type="pct"/>
            <w:shd w:val="clear" w:color="auto" w:fill="auto"/>
            <w:vAlign w:val="center"/>
            <w:hideMark/>
          </w:tcPr>
          <w:p w14:paraId="3998C4D1"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34C3677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4765C68E"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267F0C81"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28</w:t>
            </w:r>
          </w:p>
        </w:tc>
        <w:tc>
          <w:tcPr>
            <w:tcW w:w="456" w:type="pct"/>
            <w:shd w:val="clear" w:color="auto" w:fill="auto"/>
            <w:vAlign w:val="center"/>
            <w:hideMark/>
          </w:tcPr>
          <w:p w14:paraId="730F7F4F"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129</w:t>
            </w:r>
          </w:p>
        </w:tc>
        <w:tc>
          <w:tcPr>
            <w:tcW w:w="661" w:type="pct"/>
            <w:shd w:val="clear" w:color="auto" w:fill="auto"/>
            <w:vAlign w:val="center"/>
            <w:hideMark/>
          </w:tcPr>
          <w:p w14:paraId="349400B9"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r w:rsidR="009952A8" w:rsidRPr="009952A8" w14:paraId="59783968" w14:textId="77777777" w:rsidTr="00133F14">
        <w:trPr>
          <w:trHeight w:val="1095"/>
        </w:trPr>
        <w:tc>
          <w:tcPr>
            <w:tcW w:w="209" w:type="pct"/>
            <w:shd w:val="clear" w:color="auto" w:fill="auto"/>
            <w:noWrap/>
            <w:vAlign w:val="center"/>
            <w:hideMark/>
          </w:tcPr>
          <w:p w14:paraId="06E9B20A" w14:textId="77777777" w:rsidR="009952A8" w:rsidRPr="009952A8" w:rsidRDefault="009952A8" w:rsidP="009952A8">
            <w:pPr>
              <w:spacing w:after="0" w:line="240" w:lineRule="auto"/>
              <w:jc w:val="center"/>
              <w:rPr>
                <w:rFonts w:eastAsia="Times New Roman" w:cs="Times New Roman"/>
                <w:color w:val="000000"/>
                <w:sz w:val="18"/>
                <w:szCs w:val="18"/>
                <w:lang w:eastAsia="pl-PL"/>
              </w:rPr>
            </w:pPr>
            <w:r w:rsidRPr="009952A8">
              <w:rPr>
                <w:rFonts w:eastAsia="Times New Roman" w:cs="Times New Roman"/>
                <w:color w:val="000000"/>
                <w:sz w:val="18"/>
                <w:szCs w:val="18"/>
                <w:lang w:eastAsia="pl-PL"/>
              </w:rPr>
              <w:lastRenderedPageBreak/>
              <w:t>23</w:t>
            </w:r>
          </w:p>
        </w:tc>
        <w:tc>
          <w:tcPr>
            <w:tcW w:w="614" w:type="pct"/>
            <w:shd w:val="clear" w:color="auto" w:fill="auto"/>
            <w:vAlign w:val="center"/>
            <w:hideMark/>
          </w:tcPr>
          <w:p w14:paraId="4E5FEB58"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1998-01-02</w:t>
            </w:r>
          </w:p>
        </w:tc>
        <w:tc>
          <w:tcPr>
            <w:tcW w:w="926" w:type="pct"/>
            <w:shd w:val="clear" w:color="auto" w:fill="auto"/>
            <w:vAlign w:val="center"/>
            <w:hideMark/>
          </w:tcPr>
          <w:p w14:paraId="50D47445"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 wolnostojące, przy budynku mieszkalnym, oddalonym od drogi wiejskiej ok. 70 m; N-</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Wielbark (z aktu) lub Wichrowo, L-</w:t>
            </w:r>
            <w:proofErr w:type="spellStart"/>
            <w:r w:rsidRPr="009952A8">
              <w:rPr>
                <w:rFonts w:eastAsia="Times New Roman" w:cs="Times New Roman"/>
                <w:color w:val="000000"/>
                <w:sz w:val="18"/>
                <w:szCs w:val="18"/>
                <w:lang w:eastAsia="pl-PL"/>
              </w:rPr>
              <w:t>ctwo</w:t>
            </w:r>
            <w:proofErr w:type="spellEnd"/>
            <w:r w:rsidRPr="009952A8">
              <w:rPr>
                <w:rFonts w:eastAsia="Times New Roman" w:cs="Times New Roman"/>
                <w:color w:val="000000"/>
                <w:sz w:val="18"/>
                <w:szCs w:val="18"/>
                <w:lang w:eastAsia="pl-PL"/>
              </w:rPr>
              <w:t xml:space="preserve"> Szymany</w:t>
            </w:r>
          </w:p>
        </w:tc>
        <w:tc>
          <w:tcPr>
            <w:tcW w:w="728" w:type="pct"/>
            <w:shd w:val="clear" w:color="auto" w:fill="auto"/>
            <w:vAlign w:val="center"/>
            <w:hideMark/>
          </w:tcPr>
          <w:p w14:paraId="017D6B17"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Jednoobiektowy</w:t>
            </w:r>
          </w:p>
        </w:tc>
        <w:tc>
          <w:tcPr>
            <w:tcW w:w="385" w:type="pct"/>
            <w:shd w:val="clear" w:color="auto" w:fill="auto"/>
            <w:vAlign w:val="center"/>
            <w:hideMark/>
          </w:tcPr>
          <w:p w14:paraId="4381F3AC"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Drzewo</w:t>
            </w:r>
          </w:p>
        </w:tc>
        <w:tc>
          <w:tcPr>
            <w:tcW w:w="548" w:type="pct"/>
            <w:shd w:val="clear" w:color="auto" w:fill="auto"/>
            <w:vAlign w:val="center"/>
            <w:hideMark/>
          </w:tcPr>
          <w:p w14:paraId="6B6DEEAA"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xml:space="preserve">Dąb szypułkowy - </w:t>
            </w:r>
            <w:proofErr w:type="spellStart"/>
            <w:r w:rsidRPr="009952A8">
              <w:rPr>
                <w:rFonts w:eastAsia="Times New Roman" w:cs="Times New Roman"/>
                <w:color w:val="000000"/>
                <w:sz w:val="18"/>
                <w:szCs w:val="18"/>
                <w:lang w:eastAsia="pl-PL"/>
              </w:rPr>
              <w:t>Quercus</w:t>
            </w:r>
            <w:proofErr w:type="spellEnd"/>
            <w:r w:rsidRPr="009952A8">
              <w:rPr>
                <w:rFonts w:eastAsia="Times New Roman" w:cs="Times New Roman"/>
                <w:color w:val="000000"/>
                <w:sz w:val="18"/>
                <w:szCs w:val="18"/>
                <w:lang w:eastAsia="pl-PL"/>
              </w:rPr>
              <w:t xml:space="preserve"> robur</w:t>
            </w:r>
          </w:p>
        </w:tc>
        <w:tc>
          <w:tcPr>
            <w:tcW w:w="472" w:type="pct"/>
            <w:shd w:val="clear" w:color="auto" w:fill="auto"/>
            <w:vAlign w:val="center"/>
            <w:hideMark/>
          </w:tcPr>
          <w:p w14:paraId="7369EB9D"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29</w:t>
            </w:r>
          </w:p>
        </w:tc>
        <w:tc>
          <w:tcPr>
            <w:tcW w:w="456" w:type="pct"/>
            <w:shd w:val="clear" w:color="auto" w:fill="auto"/>
            <w:vAlign w:val="center"/>
            <w:hideMark/>
          </w:tcPr>
          <w:p w14:paraId="4180C99D" w14:textId="77777777" w:rsidR="009952A8" w:rsidRPr="009952A8" w:rsidRDefault="009952A8" w:rsidP="009952A8">
            <w:pPr>
              <w:spacing w:after="0" w:line="240" w:lineRule="auto"/>
              <w:jc w:val="right"/>
              <w:rPr>
                <w:rFonts w:eastAsia="Times New Roman" w:cs="Times New Roman"/>
                <w:color w:val="000000"/>
                <w:sz w:val="18"/>
                <w:szCs w:val="18"/>
                <w:lang w:eastAsia="pl-PL"/>
              </w:rPr>
            </w:pPr>
            <w:r w:rsidRPr="009952A8">
              <w:rPr>
                <w:rFonts w:eastAsia="Times New Roman" w:cs="Times New Roman"/>
                <w:color w:val="000000"/>
                <w:sz w:val="18"/>
                <w:szCs w:val="18"/>
                <w:lang w:eastAsia="pl-PL"/>
              </w:rPr>
              <w:t>143</w:t>
            </w:r>
          </w:p>
        </w:tc>
        <w:tc>
          <w:tcPr>
            <w:tcW w:w="661" w:type="pct"/>
            <w:shd w:val="clear" w:color="auto" w:fill="auto"/>
            <w:vAlign w:val="center"/>
            <w:hideMark/>
          </w:tcPr>
          <w:p w14:paraId="04C37550" w14:textId="77777777" w:rsidR="009952A8" w:rsidRPr="009952A8" w:rsidRDefault="009952A8" w:rsidP="009952A8">
            <w:pPr>
              <w:spacing w:after="0" w:line="240" w:lineRule="auto"/>
              <w:jc w:val="left"/>
              <w:rPr>
                <w:rFonts w:eastAsia="Times New Roman" w:cs="Times New Roman"/>
                <w:color w:val="000000"/>
                <w:sz w:val="18"/>
                <w:szCs w:val="18"/>
                <w:lang w:eastAsia="pl-PL"/>
              </w:rPr>
            </w:pPr>
            <w:r w:rsidRPr="009952A8">
              <w:rPr>
                <w:rFonts w:eastAsia="Times New Roman" w:cs="Times New Roman"/>
                <w:color w:val="000000"/>
                <w:sz w:val="18"/>
                <w:szCs w:val="18"/>
                <w:lang w:eastAsia="pl-PL"/>
              </w:rPr>
              <w:t> </w:t>
            </w:r>
          </w:p>
        </w:tc>
      </w:tr>
    </w:tbl>
    <w:p w14:paraId="72C39B64" w14:textId="46AA8C72" w:rsidR="009952A8" w:rsidRDefault="00C5650B" w:rsidP="000A1AF8">
      <w:pPr>
        <w:rPr>
          <w:i/>
          <w:iCs/>
          <w:sz w:val="20"/>
          <w:szCs w:val="20"/>
        </w:rPr>
      </w:pPr>
      <w:r w:rsidRPr="000A1AF8">
        <w:rPr>
          <w:i/>
          <w:iCs/>
          <w:sz w:val="20"/>
          <w:szCs w:val="20"/>
        </w:rPr>
        <w:t>Źródło</w:t>
      </w:r>
      <w:r w:rsidR="000A1AF8" w:rsidRPr="000A1AF8">
        <w:rPr>
          <w:i/>
          <w:iCs/>
          <w:sz w:val="20"/>
          <w:szCs w:val="20"/>
        </w:rPr>
        <w:t xml:space="preserve">: opracowanie na podstawie portalu Generalnej Dyrekcji Ochrony Środowiska </w:t>
      </w:r>
      <w:r w:rsidR="000A1AF8" w:rsidRPr="00E32A80">
        <w:rPr>
          <w:i/>
          <w:iCs/>
          <w:sz w:val="20"/>
          <w:szCs w:val="20"/>
        </w:rPr>
        <w:t>http://crfop.gdos.gov.pl/</w:t>
      </w:r>
    </w:p>
    <w:p w14:paraId="6E852301" w14:textId="54D28DD5" w:rsidR="000A1AF8" w:rsidRPr="000A1AF8" w:rsidRDefault="00C137AA" w:rsidP="00C137AA">
      <w:pPr>
        <w:spacing w:after="0"/>
        <w:ind w:firstLine="709"/>
        <w:rPr>
          <w:sz w:val="22"/>
        </w:rPr>
      </w:pPr>
      <w:r>
        <w:rPr>
          <w:sz w:val="22"/>
        </w:rPr>
        <w:t xml:space="preserve">Cały teren </w:t>
      </w:r>
      <w:r w:rsidR="000B19CE">
        <w:rPr>
          <w:sz w:val="22"/>
        </w:rPr>
        <w:t>g</w:t>
      </w:r>
      <w:r>
        <w:rPr>
          <w:sz w:val="22"/>
        </w:rPr>
        <w:t xml:space="preserve">miny znajduje się w granicach obszaru funkcjonalnego </w:t>
      </w:r>
      <w:r w:rsidRPr="00C137AA">
        <w:rPr>
          <w:b/>
          <w:bCs/>
          <w:i/>
          <w:iCs/>
          <w:sz w:val="22"/>
        </w:rPr>
        <w:t>Zielone Płuca Polski</w:t>
      </w:r>
      <w:r>
        <w:rPr>
          <w:sz w:val="22"/>
        </w:rPr>
        <w:t xml:space="preserve"> (ZPP). Celem istnienia ZPP jest promowanie rozwoju proekologicznego, utrzymanie zrównoważonych struktur przestrzennych dla zapewnienia wysokiego standardu środowiska przyrodniczego.</w:t>
      </w:r>
    </w:p>
    <w:p w14:paraId="6B4B4620" w14:textId="1614CF4D" w:rsidR="00882005" w:rsidRDefault="00882005" w:rsidP="00882005">
      <w:pPr>
        <w:pStyle w:val="Nagwek2"/>
        <w:spacing w:before="200" w:after="200"/>
        <w:ind w:left="578" w:hanging="578"/>
        <w:rPr>
          <w:smallCaps/>
        </w:rPr>
      </w:pPr>
      <w:bookmarkStart w:id="52" w:name="_Toc80865555"/>
      <w:r>
        <w:rPr>
          <w:smallCaps/>
        </w:rPr>
        <w:t>Rolnicza przestrzeń produkcyjna</w:t>
      </w:r>
      <w:bookmarkEnd w:id="52"/>
    </w:p>
    <w:p w14:paraId="2570169D" w14:textId="77777777" w:rsidR="00080A26" w:rsidRPr="00E1758E" w:rsidRDefault="00080A26" w:rsidP="002C673A">
      <w:pPr>
        <w:spacing w:after="0"/>
        <w:ind w:firstLine="709"/>
        <w:rPr>
          <w:sz w:val="22"/>
          <w:szCs w:val="20"/>
        </w:rPr>
      </w:pPr>
      <w:r w:rsidRPr="00E1758E">
        <w:rPr>
          <w:sz w:val="22"/>
          <w:szCs w:val="20"/>
        </w:rPr>
        <w:t xml:space="preserve">Obszary rolniczej przestrzeni produkcyjnej preferowane do intensywnej produkcji roślinnej. Tereny te nie powinny podlegać podziałom gwarantując optymalną dla danej klasy bonitacyjnej gleb wielkość gospodarstw. Obszary te powinny podlegać ochronie i zmiana sposobu użytkowania z rolnego na inny może być uzasadniona jedynie potrzebami zaplecza produkcyjnego gospodarstw. </w:t>
      </w:r>
    </w:p>
    <w:p w14:paraId="68D117FD" w14:textId="77777777" w:rsidR="00080A26" w:rsidRPr="00E1758E" w:rsidRDefault="00080A26" w:rsidP="002C673A">
      <w:pPr>
        <w:spacing w:after="0"/>
        <w:ind w:firstLine="709"/>
        <w:rPr>
          <w:sz w:val="22"/>
          <w:szCs w:val="20"/>
        </w:rPr>
      </w:pPr>
      <w:r w:rsidRPr="00E1758E">
        <w:rPr>
          <w:sz w:val="22"/>
          <w:szCs w:val="20"/>
        </w:rPr>
        <w:t xml:space="preserve">Obszary rolniczej przestrzeni produkcyjnej predysponowane do hodowli bydła. W tej grupie terenów znajdują się kompleksy użytków zielonych, pod którymi jednocześnie zalegają obszary wodonośne zagrożone zanieczyszczeniem gdyż pozbawione warstw izolacyjnych. Dlatego ich użytkowanie oraz technologia produkcji muszą gwarantować ich czystość (rejon gruntów w obrębach Olszyny, Piecuchy, Wały Gawrzyjałki). Na terenach tych nie należy preferować rozwoju osadnictwa. Obszary rolniczej przestrzeni produkcyjnej predysponowane do wyłączenia z użytkowania rolnego. </w:t>
      </w:r>
    </w:p>
    <w:p w14:paraId="663D2A5F" w14:textId="582043AD" w:rsidR="00B207C0" w:rsidRPr="00E1758E" w:rsidRDefault="00080A26" w:rsidP="002C673A">
      <w:pPr>
        <w:spacing w:after="0"/>
        <w:ind w:firstLine="709"/>
        <w:rPr>
          <w:sz w:val="22"/>
          <w:szCs w:val="20"/>
        </w:rPr>
      </w:pPr>
      <w:r w:rsidRPr="00E1758E">
        <w:rPr>
          <w:sz w:val="22"/>
          <w:szCs w:val="20"/>
        </w:rPr>
        <w:t>Obszary o najniższych klasach bonitacyjnych gleb, o konfiguracji utrudniającej uprawy, bezpośrednio sąsiadujące z lasami, w bardzo małych obrębach i o innych cechach nie sprzyjających prawidłowemu użytkowaniu rolnemu należy wykorzystać w celach pozarolniczych lub zalesić. Takie działania zaleca się przede wszystkim w obrębach Rudka, Niedźwiedzie, Piecuchy, Lemany i Zielonka.</w:t>
      </w:r>
    </w:p>
    <w:p w14:paraId="41CE22AD" w14:textId="3721F7B9" w:rsidR="00882005" w:rsidRDefault="00882005" w:rsidP="00882005">
      <w:pPr>
        <w:pStyle w:val="Nagwek2"/>
        <w:spacing w:before="200" w:after="200"/>
        <w:ind w:left="578" w:hanging="578"/>
        <w:rPr>
          <w:smallCaps/>
        </w:rPr>
      </w:pPr>
      <w:bookmarkStart w:id="53" w:name="_Toc80865556"/>
      <w:r>
        <w:rPr>
          <w:smallCaps/>
        </w:rPr>
        <w:t>Leśna przestrzeń produkcyjna</w:t>
      </w:r>
      <w:bookmarkEnd w:id="53"/>
    </w:p>
    <w:p w14:paraId="10703599" w14:textId="6BB0E2C6" w:rsidR="00555544" w:rsidRPr="00E1758E" w:rsidRDefault="00080A26" w:rsidP="00E335DA">
      <w:pPr>
        <w:spacing w:after="0"/>
        <w:ind w:firstLine="709"/>
        <w:rPr>
          <w:sz w:val="22"/>
          <w:szCs w:val="20"/>
        </w:rPr>
      </w:pPr>
      <w:r w:rsidRPr="00E1758E">
        <w:rPr>
          <w:sz w:val="22"/>
          <w:szCs w:val="20"/>
        </w:rPr>
        <w:t xml:space="preserve">Sporą cześć obszaru </w:t>
      </w:r>
      <w:r w:rsidR="000B19CE">
        <w:rPr>
          <w:sz w:val="22"/>
          <w:szCs w:val="20"/>
        </w:rPr>
        <w:t>g</w:t>
      </w:r>
      <w:r w:rsidRPr="00E1758E">
        <w:rPr>
          <w:sz w:val="22"/>
          <w:szCs w:val="20"/>
        </w:rPr>
        <w:t xml:space="preserve">miny zajmują lasy, które stanowią 48,8% powierzchni – jest to zdecydowanie powyżej średniej województwa, która wynosi 31,5% (wg danych za 2018 r.). Kompleksy leśne na terenie </w:t>
      </w:r>
      <w:r w:rsidR="000B19CE">
        <w:rPr>
          <w:sz w:val="22"/>
          <w:szCs w:val="20"/>
        </w:rPr>
        <w:t>g</w:t>
      </w:r>
      <w:r w:rsidRPr="00E1758E">
        <w:rPr>
          <w:sz w:val="22"/>
          <w:szCs w:val="20"/>
        </w:rPr>
        <w:t xml:space="preserve">miny przynależą do Puszczy Napiwodzko-Ramuckiej (cześć zachodnia gminy) oraz Puszczy </w:t>
      </w:r>
      <w:proofErr w:type="spellStart"/>
      <w:r w:rsidRPr="00E1758E">
        <w:rPr>
          <w:sz w:val="22"/>
          <w:szCs w:val="20"/>
        </w:rPr>
        <w:t>Piskiej</w:t>
      </w:r>
      <w:proofErr w:type="spellEnd"/>
      <w:r w:rsidRPr="00E1758E">
        <w:rPr>
          <w:sz w:val="22"/>
          <w:szCs w:val="20"/>
        </w:rPr>
        <w:t xml:space="preserve"> (część południowo-wschodnia i północno-wschodnia gminy).</w:t>
      </w:r>
    </w:p>
    <w:p w14:paraId="768DA05F" w14:textId="68607907" w:rsidR="00BF122A" w:rsidRPr="00B6506A" w:rsidRDefault="00BF122A" w:rsidP="00676EBE">
      <w:pPr>
        <w:pStyle w:val="Nagwek1"/>
        <w:spacing w:before="200" w:after="200"/>
        <w:ind w:left="431" w:hanging="431"/>
        <w:rPr>
          <w:sz w:val="26"/>
          <w:szCs w:val="26"/>
        </w:rPr>
      </w:pPr>
      <w:bookmarkStart w:id="54" w:name="_Toc80865557"/>
      <w:r w:rsidRPr="00B6506A">
        <w:rPr>
          <w:sz w:val="26"/>
          <w:szCs w:val="26"/>
        </w:rPr>
        <w:lastRenderedPageBreak/>
        <w:t>STAN DZIEDZICTWA KULTUROWEGO I ZABYTKÓW ORAZ DÓBR KULTURY WSPÓŁCZESNEJ</w:t>
      </w:r>
      <w:bookmarkEnd w:id="54"/>
    </w:p>
    <w:p w14:paraId="34E6476C" w14:textId="7D362A23" w:rsidR="006837EF" w:rsidRPr="006837EF" w:rsidRDefault="006837EF" w:rsidP="006837EF">
      <w:pPr>
        <w:spacing w:after="0"/>
        <w:ind w:firstLine="709"/>
        <w:rPr>
          <w:sz w:val="22"/>
        </w:rPr>
      </w:pPr>
      <w:r w:rsidRPr="006837EF">
        <w:rPr>
          <w:sz w:val="22"/>
        </w:rPr>
        <w:t>Na uwarunkowania kulturowe składają się wszelkie elementy stanowiące dziedzictwo kulturowe danego regionu. Do takich elementów zaliczyć można przed</w:t>
      </w:r>
      <w:r w:rsidR="00B906F9">
        <w:rPr>
          <w:sz w:val="22"/>
        </w:rPr>
        <w:t>e</w:t>
      </w:r>
      <w:r w:rsidRPr="006837EF">
        <w:rPr>
          <w:sz w:val="22"/>
        </w:rPr>
        <w:t xml:space="preserve"> wszystkim zabytki. Według przepisów ustawy o ochronie zabytków i opiece nad zabytkami z 23 lipca 2003 r. za zabytek uznaje się – „nieruchomość lub rzecz ruchomą, ich część lub zespoły, będące dziełem człowieka lub związane z jego działalnością i stanowiące świadectwo minionej epoki bądź zdarzenia, których zachowanie leży w interesie społecznym ze względu na posiadaną wartość historyczną, artystyczną lub naukową”. Ponadto na uwarunkowania kulturowe składają się także takie elementy przestrzenne jak środowisko kulturowe czy krajobraz kulturowy. </w:t>
      </w:r>
    </w:p>
    <w:p w14:paraId="014EB701" w14:textId="21FB6F29" w:rsidR="006837EF" w:rsidRPr="006837EF" w:rsidRDefault="006837EF" w:rsidP="006837EF">
      <w:pPr>
        <w:spacing w:after="0"/>
        <w:ind w:firstLine="709"/>
        <w:rPr>
          <w:sz w:val="22"/>
        </w:rPr>
      </w:pPr>
      <w:r w:rsidRPr="006837EF">
        <w:rPr>
          <w:sz w:val="22"/>
        </w:rPr>
        <w:t>Środowisko kulturowe definiuje się jako przekształcone przez człowieka twory przyrody ożywionej i nieożywionej (komponenty przyrodnicze , naturalne) oraz wytworzone wartości materialne (np. dobra kultury zabytki) i duchowe (np. normy społeczne i zasady postępowania, wierzenia religijne, obyczaje i zwyczaje</w:t>
      </w:r>
      <w:r w:rsidR="00B906F9">
        <w:rPr>
          <w:sz w:val="22"/>
        </w:rPr>
        <w:t>)</w:t>
      </w:r>
      <w:r w:rsidRPr="006837EF">
        <w:rPr>
          <w:sz w:val="22"/>
        </w:rPr>
        <w:t xml:space="preserve">. </w:t>
      </w:r>
    </w:p>
    <w:p w14:paraId="43CF60C1" w14:textId="77777777" w:rsidR="006837EF" w:rsidRPr="006837EF" w:rsidRDefault="006837EF" w:rsidP="006837EF">
      <w:pPr>
        <w:spacing w:after="0"/>
        <w:ind w:firstLine="709"/>
        <w:rPr>
          <w:sz w:val="22"/>
        </w:rPr>
      </w:pPr>
      <w:r w:rsidRPr="006837EF">
        <w:rPr>
          <w:sz w:val="22"/>
        </w:rPr>
        <w:t>Natomiast definicję krajobrazu kulturowego można znaleźć w przytoczonej powyżej ustawie z 23 lipca 2003 r. – krajobraz kulturowy to przestrzeń historycznie ukształtowana w wyniku działalności człowieka, zawierającą wytwory cywilizacji oraz elementy przyrodnicze;</w:t>
      </w:r>
    </w:p>
    <w:p w14:paraId="05BF9938" w14:textId="77777777" w:rsidR="006837EF" w:rsidRPr="006837EF" w:rsidRDefault="006837EF" w:rsidP="006837EF">
      <w:pPr>
        <w:spacing w:after="0"/>
        <w:ind w:firstLine="709"/>
        <w:rPr>
          <w:sz w:val="22"/>
        </w:rPr>
      </w:pPr>
      <w:r w:rsidRPr="006837EF">
        <w:rPr>
          <w:sz w:val="22"/>
        </w:rPr>
        <w:t xml:space="preserve">W celu ochrony zabytków w Polsce zgodnie z art. 7 ustawy o ochronie zabytków i opiece nad zabytkami z dnia 23 lipca 2003 r. wyróżnia się następujące instrumenty: </w:t>
      </w:r>
    </w:p>
    <w:p w14:paraId="2265B4C4" w14:textId="2C19C27C" w:rsidR="006837EF" w:rsidRPr="007119C4" w:rsidRDefault="006837EF" w:rsidP="00D85CE5">
      <w:pPr>
        <w:pStyle w:val="Akapitzlist"/>
        <w:numPr>
          <w:ilvl w:val="0"/>
          <w:numId w:val="38"/>
        </w:numPr>
        <w:spacing w:after="0"/>
        <w:rPr>
          <w:sz w:val="22"/>
        </w:rPr>
      </w:pPr>
      <w:r w:rsidRPr="007119C4">
        <w:rPr>
          <w:sz w:val="22"/>
        </w:rPr>
        <w:t>wpis do rejestru zabytków – rejestr prowadzony jest na terenie województwa przez wojewódzkiego konserwatora zabytków.</w:t>
      </w:r>
    </w:p>
    <w:p w14:paraId="32D47841" w14:textId="7DE9119B" w:rsidR="006837EF" w:rsidRPr="007119C4" w:rsidRDefault="006837EF" w:rsidP="00D85CE5">
      <w:pPr>
        <w:pStyle w:val="Akapitzlist"/>
        <w:numPr>
          <w:ilvl w:val="0"/>
          <w:numId w:val="38"/>
        </w:numPr>
        <w:spacing w:after="0"/>
        <w:rPr>
          <w:sz w:val="22"/>
        </w:rPr>
      </w:pPr>
      <w:r w:rsidRPr="007119C4">
        <w:rPr>
          <w:sz w:val="22"/>
        </w:rPr>
        <w:t>uznanie za pomnik historii – Prezydent  Rzeczypospolitej Polskiej, na wniosek ministra kultury i ochrony dziedzictwa narodowego, w drodze rozporządzenia, może uznać za pomnik historii zabytek nieruchomy wpisany do rejestru lub park kulturowy o szczególnej wartości dla kultury, określając jego granice. Minister właściwy do spraw kultury i ochrony dziedzictwa narodowego może złożyć taki wniosek po uzyskaniu opinii Rady Ochrony Zabytków.</w:t>
      </w:r>
    </w:p>
    <w:p w14:paraId="1C16202B" w14:textId="61DBFC66" w:rsidR="006837EF" w:rsidRPr="007119C4" w:rsidRDefault="006837EF" w:rsidP="00D85CE5">
      <w:pPr>
        <w:pStyle w:val="Akapitzlist"/>
        <w:numPr>
          <w:ilvl w:val="0"/>
          <w:numId w:val="38"/>
        </w:numPr>
        <w:spacing w:after="0"/>
        <w:rPr>
          <w:sz w:val="22"/>
        </w:rPr>
      </w:pPr>
      <w:r w:rsidRPr="007119C4">
        <w:rPr>
          <w:sz w:val="22"/>
        </w:rPr>
        <w:t xml:space="preserve">utworzenie parku kulturowego – Rada </w:t>
      </w:r>
      <w:r w:rsidR="000B19CE">
        <w:rPr>
          <w:sz w:val="22"/>
        </w:rPr>
        <w:t>G</w:t>
      </w:r>
      <w:r w:rsidRPr="007119C4">
        <w:rPr>
          <w:sz w:val="22"/>
        </w:rPr>
        <w:t xml:space="preserve">miny, po zasięgnięciu opinii wojewódzkiego konserwatora zabytków, na podstawie uchwały, może utworzyć park kulturowy w celu ochrony krajobrazu kulturowego oraz zachowania wyróżniających się krajobrazowo terenów z zabytkami nieruchomymi charakterystycznymi dla miejscowej tradycji budowlanej i osadniczej. Uchwała określa nazwę parku kulturowego, jego granice, sposób ochrony, a także zakazy i ograniczenia. Wójt (burmistrz, prezydent miasta), w uzgodnieniu z wojewódzkim konserwatorem zabytków, sporządza plan ochrony parku kulturowego, który wymaga zatwierdzenia przez </w:t>
      </w:r>
      <w:r w:rsidR="000B19CE">
        <w:rPr>
          <w:sz w:val="22"/>
        </w:rPr>
        <w:t>R</w:t>
      </w:r>
      <w:r w:rsidRPr="007119C4">
        <w:rPr>
          <w:sz w:val="22"/>
        </w:rPr>
        <w:t xml:space="preserve">adę </w:t>
      </w:r>
      <w:r w:rsidR="000B19CE">
        <w:rPr>
          <w:sz w:val="22"/>
        </w:rPr>
        <w:t>G</w:t>
      </w:r>
      <w:r w:rsidRPr="007119C4">
        <w:rPr>
          <w:sz w:val="22"/>
        </w:rPr>
        <w:t>miny.</w:t>
      </w:r>
    </w:p>
    <w:p w14:paraId="1883D9BF" w14:textId="4FDE2AFB" w:rsidR="003769B4" w:rsidRDefault="006837EF" w:rsidP="006837EF">
      <w:pPr>
        <w:spacing w:after="0"/>
        <w:ind w:firstLine="709"/>
        <w:rPr>
          <w:sz w:val="22"/>
        </w:rPr>
      </w:pPr>
      <w:r w:rsidRPr="006837EF">
        <w:rPr>
          <w:sz w:val="22"/>
        </w:rPr>
        <w:lastRenderedPageBreak/>
        <w:t xml:space="preserve">Ponadto zgodnie z art. 7. w/w ustawy przewiduje </w:t>
      </w:r>
      <w:r w:rsidR="007119C4">
        <w:rPr>
          <w:sz w:val="22"/>
        </w:rPr>
        <w:t xml:space="preserve">się </w:t>
      </w:r>
      <w:r w:rsidRPr="006837EF">
        <w:rPr>
          <w:sz w:val="22"/>
        </w:rPr>
        <w:t>ochronę zabytków na podstawie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r w:rsidR="007119C4">
        <w:rPr>
          <w:sz w:val="22"/>
        </w:rPr>
        <w:t>. Formą ochrony zabytków jest również wpis na Listę Skarbów Dziedzictwa.</w:t>
      </w:r>
    </w:p>
    <w:p w14:paraId="083D5615" w14:textId="6B086B89" w:rsidR="00F15666" w:rsidRDefault="00F15666" w:rsidP="00F15666">
      <w:pPr>
        <w:pStyle w:val="Nagwek2"/>
        <w:spacing w:before="200" w:after="200"/>
        <w:ind w:left="578" w:hanging="578"/>
        <w:rPr>
          <w:smallCaps/>
        </w:rPr>
      </w:pPr>
      <w:bookmarkStart w:id="55" w:name="_Toc80865558"/>
      <w:r>
        <w:rPr>
          <w:smallCaps/>
        </w:rPr>
        <w:t>Zabytki</w:t>
      </w:r>
      <w:bookmarkEnd w:id="55"/>
    </w:p>
    <w:p w14:paraId="400D8D3A" w14:textId="53ECA022" w:rsidR="00C04C80" w:rsidRPr="00C04C80" w:rsidRDefault="00F15666" w:rsidP="00C04C80">
      <w:pPr>
        <w:spacing w:after="0"/>
        <w:ind w:firstLine="709"/>
        <w:rPr>
          <w:sz w:val="22"/>
        </w:rPr>
      </w:pPr>
      <w:r w:rsidRPr="00C04C80">
        <w:rPr>
          <w:sz w:val="22"/>
        </w:rPr>
        <w:t>Poniżej znajduj</w:t>
      </w:r>
      <w:r w:rsidR="00A65FE8" w:rsidRPr="00C04C80">
        <w:rPr>
          <w:sz w:val="22"/>
        </w:rPr>
        <w:t>ą</w:t>
      </w:r>
      <w:r w:rsidRPr="00C04C80">
        <w:rPr>
          <w:sz w:val="22"/>
        </w:rPr>
        <w:t xml:space="preserve"> się tabel</w:t>
      </w:r>
      <w:r w:rsidR="00A65FE8" w:rsidRPr="00C04C80">
        <w:rPr>
          <w:sz w:val="22"/>
        </w:rPr>
        <w:t>e</w:t>
      </w:r>
      <w:r w:rsidRPr="00C04C80">
        <w:rPr>
          <w:sz w:val="22"/>
        </w:rPr>
        <w:t xml:space="preserve"> obrazując</w:t>
      </w:r>
      <w:r w:rsidR="00A65FE8" w:rsidRPr="00C04C80">
        <w:rPr>
          <w:sz w:val="22"/>
        </w:rPr>
        <w:t>e</w:t>
      </w:r>
      <w:r w:rsidRPr="00C04C80">
        <w:rPr>
          <w:sz w:val="22"/>
        </w:rPr>
        <w:t xml:space="preserve"> </w:t>
      </w:r>
      <w:r w:rsidR="00877EB4" w:rsidRPr="00C04C80">
        <w:rPr>
          <w:sz w:val="22"/>
        </w:rPr>
        <w:t xml:space="preserve">m.in.: </w:t>
      </w:r>
      <w:r w:rsidRPr="00C04C80">
        <w:rPr>
          <w:sz w:val="22"/>
        </w:rPr>
        <w:t>stan ilościowy, rodzaj i lokalizację obiekt</w:t>
      </w:r>
      <w:r w:rsidR="00877EB4" w:rsidRPr="00C04C80">
        <w:rPr>
          <w:sz w:val="22"/>
        </w:rPr>
        <w:t xml:space="preserve">ów, objętych ochroną zabytków w </w:t>
      </w:r>
      <w:r w:rsidR="002F5B9F">
        <w:rPr>
          <w:sz w:val="22"/>
        </w:rPr>
        <w:t>g</w:t>
      </w:r>
      <w:r w:rsidR="00877EB4" w:rsidRPr="00C04C80">
        <w:rPr>
          <w:sz w:val="22"/>
        </w:rPr>
        <w:t xml:space="preserve">minie Szczytno. </w:t>
      </w:r>
      <w:r w:rsidR="00DF6EAE" w:rsidRPr="00C04C80">
        <w:rPr>
          <w:sz w:val="22"/>
        </w:rPr>
        <w:t>Zabytki zamieszczono w kolejności alfabetycznej względem miejscowości, w jakiej dany zabytek się znajduje.</w:t>
      </w:r>
      <w:r w:rsidR="00597A8A" w:rsidRPr="00C04C80">
        <w:rPr>
          <w:sz w:val="22"/>
        </w:rPr>
        <w:t xml:space="preserve"> </w:t>
      </w:r>
      <w:r w:rsidR="002F5B9F">
        <w:rPr>
          <w:sz w:val="22"/>
        </w:rPr>
        <w:t>Gmina</w:t>
      </w:r>
      <w:r w:rsidR="00597A8A" w:rsidRPr="00C04C80">
        <w:rPr>
          <w:sz w:val="22"/>
        </w:rPr>
        <w:t xml:space="preserve"> posiada sporządzony w 2018 roku dokument Gminnej Ewidencji Zabytków (GEZ), w związku z tym ochronie konserwatorskiej podlegają zabytki wpisane do rejestru zabytków, Wojewódzkiej Ewidencji Zbytków oraz ujęte w Gminnej Ewidencji Zbytków. </w:t>
      </w:r>
      <w:r w:rsidR="00DF6EAE" w:rsidRPr="00C04C80">
        <w:rPr>
          <w:sz w:val="22"/>
        </w:rPr>
        <w:t xml:space="preserve">Wykaz </w:t>
      </w:r>
      <w:r w:rsidR="00A65FE8" w:rsidRPr="00C04C80">
        <w:rPr>
          <w:sz w:val="22"/>
        </w:rPr>
        <w:t xml:space="preserve">w tabeli 6 </w:t>
      </w:r>
      <w:r w:rsidR="00DF6EAE" w:rsidRPr="00C04C80">
        <w:rPr>
          <w:sz w:val="22"/>
        </w:rPr>
        <w:t xml:space="preserve">zawiera zabytki objęte prawną formą ochrony zabytków – w </w:t>
      </w:r>
      <w:r w:rsidR="002F5B9F">
        <w:rPr>
          <w:sz w:val="22"/>
        </w:rPr>
        <w:t>g</w:t>
      </w:r>
      <w:r w:rsidR="00DF6EAE" w:rsidRPr="00C04C80">
        <w:rPr>
          <w:sz w:val="22"/>
        </w:rPr>
        <w:t>minie Szczytno są to zabytki wpisane do rejestru zabytków w ilości 22 obiektów (stan na styczeń 2020 r.).</w:t>
      </w:r>
    </w:p>
    <w:p w14:paraId="6DA2198B" w14:textId="65F5E4D1" w:rsidR="00597A8A" w:rsidRPr="00C04C80" w:rsidRDefault="00597A8A" w:rsidP="00C04C80">
      <w:pPr>
        <w:spacing w:after="0"/>
        <w:ind w:firstLine="709"/>
        <w:rPr>
          <w:sz w:val="22"/>
        </w:rPr>
      </w:pPr>
      <w:r w:rsidRPr="00597A8A">
        <w:rPr>
          <w:iCs/>
          <w:sz w:val="22"/>
        </w:rPr>
        <w:t xml:space="preserve">Dla terenu Województwa </w:t>
      </w:r>
      <w:r w:rsidRPr="00C04C80">
        <w:rPr>
          <w:iCs/>
          <w:sz w:val="22"/>
        </w:rPr>
        <w:t>Warmińsko - Mazurskiego</w:t>
      </w:r>
      <w:r w:rsidRPr="00597A8A">
        <w:rPr>
          <w:iCs/>
          <w:sz w:val="22"/>
        </w:rPr>
        <w:t xml:space="preserve">, w tym </w:t>
      </w:r>
      <w:r w:rsidR="000B19CE">
        <w:rPr>
          <w:iCs/>
          <w:sz w:val="22"/>
        </w:rPr>
        <w:t>g</w:t>
      </w:r>
      <w:r w:rsidRPr="00597A8A">
        <w:rPr>
          <w:iCs/>
          <w:sz w:val="22"/>
        </w:rPr>
        <w:t xml:space="preserve">miny </w:t>
      </w:r>
      <w:r w:rsidRPr="00C04C80">
        <w:rPr>
          <w:iCs/>
          <w:sz w:val="22"/>
        </w:rPr>
        <w:t>Szczytno,</w:t>
      </w:r>
      <w:r w:rsidRPr="00597A8A">
        <w:rPr>
          <w:iCs/>
          <w:sz w:val="22"/>
        </w:rPr>
        <w:t xml:space="preserve"> Sejmik Województwa nie uchwalił dotychczas audytu krajobrazowego, z którego wynikałyby odpowiednie rekomendacje i wnioski lub określenie granic krajobrazów priorytetowych.</w:t>
      </w:r>
    </w:p>
    <w:p w14:paraId="1D040981" w14:textId="5F102F53" w:rsidR="00813F89" w:rsidRPr="00813F89" w:rsidRDefault="00813F89" w:rsidP="00B242E6">
      <w:pPr>
        <w:pStyle w:val="Tabele"/>
      </w:pPr>
      <w:bookmarkStart w:id="56" w:name="_Toc80858604"/>
      <w:r w:rsidRPr="00730FD2">
        <w:t>Tabela</w:t>
      </w:r>
      <w:r>
        <w:t xml:space="preserve"> 6</w:t>
      </w:r>
      <w:r w:rsidRPr="00730FD2">
        <w:t xml:space="preserve">. Wykaz zabytków </w:t>
      </w:r>
      <w:r>
        <w:t xml:space="preserve">wpisanych do rejestru zabytków </w:t>
      </w:r>
      <w:r w:rsidRPr="00730FD2">
        <w:t xml:space="preserve">znajdujących się na terenie </w:t>
      </w:r>
      <w:r w:rsidR="000B19CE">
        <w:t>g</w:t>
      </w:r>
      <w:r w:rsidRPr="00730FD2">
        <w:t>miny Szczytno</w:t>
      </w:r>
      <w:r>
        <w:t>.</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
        <w:gridCol w:w="1493"/>
        <w:gridCol w:w="981"/>
        <w:gridCol w:w="1852"/>
        <w:gridCol w:w="1260"/>
        <w:gridCol w:w="1392"/>
        <w:gridCol w:w="1292"/>
      </w:tblGrid>
      <w:tr w:rsidR="00813F89" w:rsidRPr="00813F89" w14:paraId="3120961B" w14:textId="77777777" w:rsidTr="007C68DC">
        <w:trPr>
          <w:trHeight w:val="552"/>
          <w:tblHeader/>
        </w:trPr>
        <w:tc>
          <w:tcPr>
            <w:tcW w:w="437" w:type="pct"/>
            <w:shd w:val="clear" w:color="000000" w:fill="D9D9D9"/>
            <w:vAlign w:val="center"/>
            <w:hideMark/>
          </w:tcPr>
          <w:p w14:paraId="4B9575B3" w14:textId="77777777"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Lp.</w:t>
            </w:r>
          </w:p>
        </w:tc>
        <w:tc>
          <w:tcPr>
            <w:tcW w:w="824" w:type="pct"/>
            <w:shd w:val="clear" w:color="000000" w:fill="D9D9D9"/>
            <w:vAlign w:val="center"/>
            <w:hideMark/>
          </w:tcPr>
          <w:p w14:paraId="3FD127A6" w14:textId="77777777"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Miejscowość</w:t>
            </w:r>
          </w:p>
        </w:tc>
        <w:tc>
          <w:tcPr>
            <w:tcW w:w="541" w:type="pct"/>
            <w:shd w:val="clear" w:color="000000" w:fill="D9D9D9"/>
            <w:vAlign w:val="center"/>
            <w:hideMark/>
          </w:tcPr>
          <w:p w14:paraId="55EADA0E" w14:textId="77777777"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Adres</w:t>
            </w:r>
          </w:p>
        </w:tc>
        <w:tc>
          <w:tcPr>
            <w:tcW w:w="1022" w:type="pct"/>
            <w:shd w:val="clear" w:color="000000" w:fill="D9D9D9"/>
            <w:vAlign w:val="center"/>
            <w:hideMark/>
          </w:tcPr>
          <w:p w14:paraId="2DBC2141" w14:textId="77777777"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Obiekt</w:t>
            </w:r>
          </w:p>
        </w:tc>
        <w:tc>
          <w:tcPr>
            <w:tcW w:w="695" w:type="pct"/>
            <w:shd w:val="clear" w:color="000000" w:fill="D9D9D9"/>
            <w:vAlign w:val="center"/>
            <w:hideMark/>
          </w:tcPr>
          <w:p w14:paraId="2554901C" w14:textId="77777777"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Uwagi</w:t>
            </w:r>
          </w:p>
        </w:tc>
        <w:tc>
          <w:tcPr>
            <w:tcW w:w="768" w:type="pct"/>
            <w:shd w:val="clear" w:color="000000" w:fill="D9D9D9"/>
            <w:vAlign w:val="center"/>
            <w:hideMark/>
          </w:tcPr>
          <w:p w14:paraId="38293F50" w14:textId="4E0E847F"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Rejestr</w:t>
            </w:r>
          </w:p>
        </w:tc>
        <w:tc>
          <w:tcPr>
            <w:tcW w:w="713" w:type="pct"/>
            <w:shd w:val="clear" w:color="000000" w:fill="D9D9D9"/>
            <w:vAlign w:val="center"/>
            <w:hideMark/>
          </w:tcPr>
          <w:p w14:paraId="216EC24C" w14:textId="77777777" w:rsidR="00813F89" w:rsidRPr="00813F89" w:rsidRDefault="00813F89" w:rsidP="00813F89">
            <w:pPr>
              <w:spacing w:after="0" w:line="240" w:lineRule="auto"/>
              <w:jc w:val="center"/>
              <w:rPr>
                <w:rFonts w:eastAsia="Times New Roman" w:cs="Times New Roman"/>
                <w:b/>
                <w:bCs/>
                <w:i/>
                <w:iCs/>
                <w:color w:val="000000"/>
                <w:sz w:val="20"/>
                <w:szCs w:val="20"/>
                <w:lang w:eastAsia="pl-PL"/>
              </w:rPr>
            </w:pPr>
            <w:r w:rsidRPr="00813F89">
              <w:rPr>
                <w:rFonts w:eastAsia="Times New Roman" w:cs="Times New Roman"/>
                <w:b/>
                <w:bCs/>
                <w:i/>
                <w:iCs/>
                <w:color w:val="000000"/>
                <w:sz w:val="20"/>
                <w:szCs w:val="20"/>
                <w:lang w:eastAsia="pl-PL"/>
              </w:rPr>
              <w:t>Datowanie</w:t>
            </w:r>
          </w:p>
        </w:tc>
      </w:tr>
      <w:tr w:rsidR="00813F89" w:rsidRPr="00813F89" w14:paraId="4F878F15" w14:textId="77777777" w:rsidTr="007C68DC">
        <w:trPr>
          <w:trHeight w:val="994"/>
        </w:trPr>
        <w:tc>
          <w:tcPr>
            <w:tcW w:w="437" w:type="pct"/>
            <w:shd w:val="clear" w:color="auto" w:fill="auto"/>
            <w:noWrap/>
            <w:vAlign w:val="center"/>
            <w:hideMark/>
          </w:tcPr>
          <w:p w14:paraId="4A2B620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w:t>
            </w:r>
          </w:p>
        </w:tc>
        <w:tc>
          <w:tcPr>
            <w:tcW w:w="824" w:type="pct"/>
            <w:shd w:val="clear" w:color="auto" w:fill="auto"/>
            <w:vAlign w:val="center"/>
            <w:hideMark/>
          </w:tcPr>
          <w:p w14:paraId="7D5B6BD1"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Dębówko</w:t>
            </w:r>
          </w:p>
        </w:tc>
        <w:tc>
          <w:tcPr>
            <w:tcW w:w="541" w:type="pct"/>
            <w:shd w:val="clear" w:color="auto" w:fill="auto"/>
            <w:vAlign w:val="center"/>
            <w:hideMark/>
          </w:tcPr>
          <w:p w14:paraId="37443E9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w:t>
            </w:r>
          </w:p>
        </w:tc>
        <w:tc>
          <w:tcPr>
            <w:tcW w:w="1022" w:type="pct"/>
            <w:shd w:val="clear" w:color="auto" w:fill="auto"/>
            <w:vAlign w:val="center"/>
            <w:hideMark/>
          </w:tcPr>
          <w:p w14:paraId="5022F97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68C8D0F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7B05C7A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A-869 z dnia 10.04.1968 r.</w:t>
            </w:r>
          </w:p>
        </w:tc>
        <w:tc>
          <w:tcPr>
            <w:tcW w:w="713" w:type="pct"/>
            <w:shd w:val="clear" w:color="auto" w:fill="auto"/>
            <w:vAlign w:val="center"/>
            <w:hideMark/>
          </w:tcPr>
          <w:p w14:paraId="27C87043"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XIX w.</w:t>
            </w:r>
          </w:p>
        </w:tc>
      </w:tr>
      <w:tr w:rsidR="00813F89" w:rsidRPr="00813F89" w14:paraId="74A6BB19" w14:textId="77777777" w:rsidTr="007C68DC">
        <w:trPr>
          <w:trHeight w:val="980"/>
        </w:trPr>
        <w:tc>
          <w:tcPr>
            <w:tcW w:w="437" w:type="pct"/>
            <w:shd w:val="clear" w:color="auto" w:fill="auto"/>
            <w:noWrap/>
            <w:vAlign w:val="center"/>
            <w:hideMark/>
          </w:tcPr>
          <w:p w14:paraId="1E89032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w:t>
            </w:r>
          </w:p>
        </w:tc>
        <w:tc>
          <w:tcPr>
            <w:tcW w:w="824" w:type="pct"/>
            <w:shd w:val="clear" w:color="auto" w:fill="auto"/>
            <w:vAlign w:val="center"/>
            <w:hideMark/>
          </w:tcPr>
          <w:p w14:paraId="094BBA6E" w14:textId="77777777" w:rsidR="00813F89" w:rsidRPr="0046113E" w:rsidRDefault="00813F89" w:rsidP="00813F89">
            <w:pPr>
              <w:spacing w:after="0" w:line="240" w:lineRule="auto"/>
              <w:jc w:val="left"/>
              <w:rPr>
                <w:rFonts w:eastAsia="Times New Roman" w:cs="Times New Roman"/>
                <w:sz w:val="20"/>
                <w:szCs w:val="20"/>
                <w:lang w:eastAsia="pl-PL"/>
              </w:rPr>
            </w:pPr>
            <w:r w:rsidRPr="0046113E">
              <w:rPr>
                <w:rFonts w:eastAsia="Times New Roman" w:cs="Times New Roman"/>
                <w:sz w:val="20"/>
                <w:szCs w:val="20"/>
                <w:lang w:eastAsia="pl-PL"/>
              </w:rPr>
              <w:t>Gawrzyjałki</w:t>
            </w:r>
          </w:p>
        </w:tc>
        <w:tc>
          <w:tcPr>
            <w:tcW w:w="541" w:type="pct"/>
            <w:shd w:val="clear" w:color="auto" w:fill="auto"/>
            <w:vAlign w:val="center"/>
            <w:hideMark/>
          </w:tcPr>
          <w:p w14:paraId="393BC2B6" w14:textId="77777777" w:rsidR="00813F89" w:rsidRPr="0046113E" w:rsidRDefault="00813F89" w:rsidP="00813F89">
            <w:pPr>
              <w:spacing w:after="0" w:line="240" w:lineRule="auto"/>
              <w:jc w:val="center"/>
              <w:rPr>
                <w:rFonts w:eastAsia="Times New Roman" w:cs="Times New Roman"/>
                <w:sz w:val="20"/>
                <w:szCs w:val="20"/>
                <w:lang w:eastAsia="pl-PL"/>
              </w:rPr>
            </w:pPr>
            <w:r w:rsidRPr="0046113E">
              <w:rPr>
                <w:rFonts w:eastAsia="Times New Roman" w:cs="Times New Roman"/>
                <w:sz w:val="20"/>
                <w:szCs w:val="20"/>
                <w:lang w:eastAsia="pl-PL"/>
              </w:rPr>
              <w:t>dz. nr 17/2</w:t>
            </w:r>
          </w:p>
        </w:tc>
        <w:tc>
          <w:tcPr>
            <w:tcW w:w="1022" w:type="pct"/>
            <w:shd w:val="clear" w:color="auto" w:fill="auto"/>
            <w:vAlign w:val="center"/>
            <w:hideMark/>
          </w:tcPr>
          <w:p w14:paraId="44A99529" w14:textId="77777777" w:rsidR="00813F89" w:rsidRPr="0046113E" w:rsidRDefault="00813F89" w:rsidP="00813F89">
            <w:pPr>
              <w:spacing w:after="0" w:line="240" w:lineRule="auto"/>
              <w:jc w:val="center"/>
              <w:rPr>
                <w:rFonts w:eastAsia="Times New Roman" w:cs="Times New Roman"/>
                <w:sz w:val="20"/>
                <w:szCs w:val="20"/>
                <w:lang w:eastAsia="pl-PL"/>
              </w:rPr>
            </w:pPr>
            <w:r w:rsidRPr="0046113E">
              <w:rPr>
                <w:rFonts w:eastAsia="Times New Roman" w:cs="Times New Roman"/>
                <w:sz w:val="20"/>
                <w:szCs w:val="20"/>
                <w:lang w:eastAsia="pl-PL"/>
              </w:rPr>
              <w:t>kościół rzymskokatolicki pw. św. Wojciecha</w:t>
            </w:r>
          </w:p>
        </w:tc>
        <w:tc>
          <w:tcPr>
            <w:tcW w:w="695" w:type="pct"/>
            <w:shd w:val="clear" w:color="auto" w:fill="auto"/>
            <w:vAlign w:val="center"/>
            <w:hideMark/>
          </w:tcPr>
          <w:p w14:paraId="38CC25F4" w14:textId="1C658B7F" w:rsidR="00813F89" w:rsidRPr="0046113E" w:rsidRDefault="00813F89" w:rsidP="00813F89">
            <w:pPr>
              <w:spacing w:after="0" w:line="240" w:lineRule="auto"/>
              <w:jc w:val="center"/>
              <w:rPr>
                <w:rFonts w:eastAsia="Times New Roman" w:cs="Times New Roman"/>
                <w:sz w:val="20"/>
                <w:szCs w:val="20"/>
                <w:lang w:eastAsia="pl-PL"/>
              </w:rPr>
            </w:pPr>
          </w:p>
        </w:tc>
        <w:tc>
          <w:tcPr>
            <w:tcW w:w="768" w:type="pct"/>
            <w:shd w:val="clear" w:color="auto" w:fill="auto"/>
            <w:vAlign w:val="center"/>
            <w:hideMark/>
          </w:tcPr>
          <w:p w14:paraId="0AD8D63D" w14:textId="7EA54B3E" w:rsidR="00813F89" w:rsidRPr="0046113E" w:rsidRDefault="00813F89" w:rsidP="00813F89">
            <w:pPr>
              <w:spacing w:after="0" w:line="240" w:lineRule="auto"/>
              <w:jc w:val="center"/>
              <w:rPr>
                <w:rFonts w:eastAsia="Times New Roman" w:cs="Times New Roman"/>
                <w:sz w:val="20"/>
                <w:szCs w:val="20"/>
                <w:lang w:eastAsia="pl-PL"/>
              </w:rPr>
            </w:pPr>
            <w:r w:rsidRPr="0046113E">
              <w:rPr>
                <w:rFonts w:eastAsia="Times New Roman" w:cs="Times New Roman"/>
                <w:sz w:val="20"/>
                <w:szCs w:val="20"/>
                <w:lang w:eastAsia="pl-PL"/>
              </w:rPr>
              <w:t>rejestr zabytków nr A-4680 z dnia 13.01.2020 r.</w:t>
            </w:r>
          </w:p>
        </w:tc>
        <w:tc>
          <w:tcPr>
            <w:tcW w:w="713" w:type="pct"/>
            <w:shd w:val="clear" w:color="auto" w:fill="auto"/>
            <w:vAlign w:val="center"/>
            <w:hideMark/>
          </w:tcPr>
          <w:p w14:paraId="3B9F9869" w14:textId="77777777" w:rsidR="00813F89" w:rsidRPr="0046113E" w:rsidRDefault="00813F89" w:rsidP="00813F89">
            <w:pPr>
              <w:spacing w:after="0" w:line="240" w:lineRule="auto"/>
              <w:jc w:val="center"/>
              <w:rPr>
                <w:rFonts w:eastAsia="Times New Roman" w:cs="Times New Roman"/>
                <w:sz w:val="20"/>
                <w:szCs w:val="20"/>
                <w:lang w:eastAsia="pl-PL"/>
              </w:rPr>
            </w:pPr>
            <w:r w:rsidRPr="0046113E">
              <w:rPr>
                <w:rFonts w:eastAsia="Times New Roman" w:cs="Times New Roman"/>
                <w:sz w:val="20"/>
                <w:szCs w:val="20"/>
                <w:lang w:eastAsia="pl-PL"/>
              </w:rPr>
              <w:t>1908 r.</w:t>
            </w:r>
          </w:p>
        </w:tc>
      </w:tr>
      <w:tr w:rsidR="00813F89" w:rsidRPr="00813F89" w14:paraId="24123B2B" w14:textId="77777777" w:rsidTr="007C68DC">
        <w:trPr>
          <w:trHeight w:val="981"/>
        </w:trPr>
        <w:tc>
          <w:tcPr>
            <w:tcW w:w="437" w:type="pct"/>
            <w:shd w:val="clear" w:color="auto" w:fill="auto"/>
            <w:noWrap/>
            <w:vAlign w:val="center"/>
            <w:hideMark/>
          </w:tcPr>
          <w:p w14:paraId="3B64AEC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3</w:t>
            </w:r>
          </w:p>
        </w:tc>
        <w:tc>
          <w:tcPr>
            <w:tcW w:w="824" w:type="pct"/>
            <w:shd w:val="clear" w:color="auto" w:fill="auto"/>
            <w:vAlign w:val="center"/>
            <w:hideMark/>
          </w:tcPr>
          <w:p w14:paraId="20931770"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Lemany</w:t>
            </w:r>
          </w:p>
        </w:tc>
        <w:tc>
          <w:tcPr>
            <w:tcW w:w="541" w:type="pct"/>
            <w:shd w:val="clear" w:color="auto" w:fill="auto"/>
            <w:vAlign w:val="center"/>
            <w:hideMark/>
          </w:tcPr>
          <w:p w14:paraId="45F6EE2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14</w:t>
            </w:r>
          </w:p>
        </w:tc>
        <w:tc>
          <w:tcPr>
            <w:tcW w:w="1022" w:type="pct"/>
            <w:shd w:val="clear" w:color="auto" w:fill="auto"/>
            <w:vAlign w:val="center"/>
            <w:hideMark/>
          </w:tcPr>
          <w:p w14:paraId="2D1BB03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1A447B4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503A6DA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A-887 z dnia 18.04.1968 r.</w:t>
            </w:r>
          </w:p>
        </w:tc>
        <w:tc>
          <w:tcPr>
            <w:tcW w:w="713" w:type="pct"/>
            <w:shd w:val="clear" w:color="auto" w:fill="auto"/>
            <w:vAlign w:val="center"/>
            <w:hideMark/>
          </w:tcPr>
          <w:p w14:paraId="6C8E2444"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 poł. XVIII w.</w:t>
            </w:r>
          </w:p>
        </w:tc>
      </w:tr>
      <w:tr w:rsidR="00813F89" w:rsidRPr="00813F89" w14:paraId="0036D59D" w14:textId="77777777" w:rsidTr="007C68DC">
        <w:trPr>
          <w:trHeight w:val="981"/>
        </w:trPr>
        <w:tc>
          <w:tcPr>
            <w:tcW w:w="437" w:type="pct"/>
            <w:shd w:val="clear" w:color="auto" w:fill="auto"/>
            <w:noWrap/>
            <w:vAlign w:val="center"/>
            <w:hideMark/>
          </w:tcPr>
          <w:p w14:paraId="6A749AD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4</w:t>
            </w:r>
          </w:p>
        </w:tc>
        <w:tc>
          <w:tcPr>
            <w:tcW w:w="824" w:type="pct"/>
            <w:shd w:val="clear" w:color="auto" w:fill="auto"/>
            <w:vAlign w:val="center"/>
            <w:hideMark/>
          </w:tcPr>
          <w:p w14:paraId="1665091E"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Lipowiec</w:t>
            </w:r>
          </w:p>
        </w:tc>
        <w:tc>
          <w:tcPr>
            <w:tcW w:w="541" w:type="pct"/>
            <w:shd w:val="clear" w:color="auto" w:fill="auto"/>
            <w:vAlign w:val="center"/>
            <w:hideMark/>
          </w:tcPr>
          <w:p w14:paraId="3D1B83A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35</w:t>
            </w:r>
          </w:p>
        </w:tc>
        <w:tc>
          <w:tcPr>
            <w:tcW w:w="1022" w:type="pct"/>
            <w:shd w:val="clear" w:color="auto" w:fill="auto"/>
            <w:vAlign w:val="center"/>
            <w:hideMark/>
          </w:tcPr>
          <w:p w14:paraId="6396DA5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2D42FD5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7DFCF1B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A-890 z dnia 18.04.1968 r.</w:t>
            </w:r>
          </w:p>
        </w:tc>
        <w:tc>
          <w:tcPr>
            <w:tcW w:w="713" w:type="pct"/>
            <w:shd w:val="clear" w:color="auto" w:fill="auto"/>
            <w:vAlign w:val="center"/>
            <w:hideMark/>
          </w:tcPr>
          <w:p w14:paraId="6BD25C9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XIX w.</w:t>
            </w:r>
          </w:p>
        </w:tc>
      </w:tr>
      <w:tr w:rsidR="00813F89" w:rsidRPr="00813F89" w14:paraId="10C012CC" w14:textId="77777777" w:rsidTr="007C68DC">
        <w:trPr>
          <w:trHeight w:val="708"/>
        </w:trPr>
        <w:tc>
          <w:tcPr>
            <w:tcW w:w="437" w:type="pct"/>
            <w:shd w:val="clear" w:color="auto" w:fill="auto"/>
            <w:noWrap/>
            <w:vAlign w:val="center"/>
            <w:hideMark/>
          </w:tcPr>
          <w:p w14:paraId="52ADA9E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5</w:t>
            </w:r>
          </w:p>
        </w:tc>
        <w:tc>
          <w:tcPr>
            <w:tcW w:w="824" w:type="pct"/>
            <w:shd w:val="clear" w:color="auto" w:fill="auto"/>
            <w:vAlign w:val="center"/>
            <w:hideMark/>
          </w:tcPr>
          <w:p w14:paraId="6B5BA96E"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Lipowiec</w:t>
            </w:r>
          </w:p>
        </w:tc>
        <w:tc>
          <w:tcPr>
            <w:tcW w:w="541" w:type="pct"/>
            <w:shd w:val="clear" w:color="auto" w:fill="auto"/>
            <w:vAlign w:val="center"/>
            <w:hideMark/>
          </w:tcPr>
          <w:p w14:paraId="367FD72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64</w:t>
            </w:r>
          </w:p>
        </w:tc>
        <w:tc>
          <w:tcPr>
            <w:tcW w:w="1022" w:type="pct"/>
            <w:shd w:val="clear" w:color="auto" w:fill="auto"/>
            <w:vAlign w:val="center"/>
            <w:hideMark/>
          </w:tcPr>
          <w:p w14:paraId="616CAB5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kościół paraf. pw. św. Walentego</w:t>
            </w:r>
          </w:p>
        </w:tc>
        <w:tc>
          <w:tcPr>
            <w:tcW w:w="695" w:type="pct"/>
            <w:shd w:val="clear" w:color="auto" w:fill="auto"/>
            <w:vAlign w:val="center"/>
            <w:hideMark/>
          </w:tcPr>
          <w:p w14:paraId="20F5CB60" w14:textId="26448E00"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1087E02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A-3873 z dnia 12.03.1996 r.</w:t>
            </w:r>
          </w:p>
        </w:tc>
        <w:tc>
          <w:tcPr>
            <w:tcW w:w="713" w:type="pct"/>
            <w:shd w:val="clear" w:color="auto" w:fill="auto"/>
            <w:vAlign w:val="center"/>
            <w:hideMark/>
          </w:tcPr>
          <w:p w14:paraId="47AE9CB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1892 r.</w:t>
            </w:r>
          </w:p>
        </w:tc>
      </w:tr>
      <w:tr w:rsidR="00813F89" w:rsidRPr="00813F89" w14:paraId="50EA91D4" w14:textId="77777777" w:rsidTr="007C68DC">
        <w:trPr>
          <w:trHeight w:val="850"/>
        </w:trPr>
        <w:tc>
          <w:tcPr>
            <w:tcW w:w="437" w:type="pct"/>
            <w:shd w:val="clear" w:color="auto" w:fill="auto"/>
            <w:noWrap/>
            <w:vAlign w:val="center"/>
            <w:hideMark/>
          </w:tcPr>
          <w:p w14:paraId="339DD38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lastRenderedPageBreak/>
              <w:t>6</w:t>
            </w:r>
          </w:p>
        </w:tc>
        <w:tc>
          <w:tcPr>
            <w:tcW w:w="824" w:type="pct"/>
            <w:shd w:val="clear" w:color="auto" w:fill="auto"/>
            <w:vAlign w:val="center"/>
            <w:hideMark/>
          </w:tcPr>
          <w:p w14:paraId="48C9D84F"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Lipowiec</w:t>
            </w:r>
          </w:p>
        </w:tc>
        <w:tc>
          <w:tcPr>
            <w:tcW w:w="541" w:type="pct"/>
            <w:shd w:val="clear" w:color="auto" w:fill="auto"/>
            <w:vAlign w:val="center"/>
            <w:hideMark/>
          </w:tcPr>
          <w:p w14:paraId="027C33D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166</w:t>
            </w:r>
          </w:p>
        </w:tc>
        <w:tc>
          <w:tcPr>
            <w:tcW w:w="1022" w:type="pct"/>
            <w:shd w:val="clear" w:color="auto" w:fill="auto"/>
            <w:vAlign w:val="center"/>
            <w:hideMark/>
          </w:tcPr>
          <w:p w14:paraId="71DE144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6FBCB8B7" w14:textId="2F084EDF"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36073BF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A-2825 z dnia 30.05.1989 r.</w:t>
            </w:r>
          </w:p>
        </w:tc>
        <w:tc>
          <w:tcPr>
            <w:tcW w:w="713" w:type="pct"/>
            <w:shd w:val="clear" w:color="auto" w:fill="auto"/>
            <w:vAlign w:val="center"/>
            <w:hideMark/>
          </w:tcPr>
          <w:p w14:paraId="4E954E5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lata 1880-1890</w:t>
            </w:r>
          </w:p>
        </w:tc>
      </w:tr>
      <w:tr w:rsidR="00813F89" w:rsidRPr="00813F89" w14:paraId="69B899BC" w14:textId="77777777" w:rsidTr="007C68DC">
        <w:trPr>
          <w:trHeight w:val="1062"/>
        </w:trPr>
        <w:tc>
          <w:tcPr>
            <w:tcW w:w="437" w:type="pct"/>
            <w:shd w:val="clear" w:color="auto" w:fill="auto"/>
            <w:noWrap/>
            <w:vAlign w:val="center"/>
            <w:hideMark/>
          </w:tcPr>
          <w:p w14:paraId="51E95D63"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7</w:t>
            </w:r>
          </w:p>
        </w:tc>
        <w:tc>
          <w:tcPr>
            <w:tcW w:w="824" w:type="pct"/>
            <w:shd w:val="clear" w:color="auto" w:fill="auto"/>
            <w:vAlign w:val="center"/>
            <w:hideMark/>
          </w:tcPr>
          <w:p w14:paraId="00B083F9"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Lipowiec</w:t>
            </w:r>
          </w:p>
        </w:tc>
        <w:tc>
          <w:tcPr>
            <w:tcW w:w="541" w:type="pct"/>
            <w:shd w:val="clear" w:color="auto" w:fill="auto"/>
            <w:vAlign w:val="center"/>
            <w:hideMark/>
          </w:tcPr>
          <w:p w14:paraId="0EC3953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167</w:t>
            </w:r>
          </w:p>
        </w:tc>
        <w:tc>
          <w:tcPr>
            <w:tcW w:w="1022" w:type="pct"/>
            <w:shd w:val="clear" w:color="auto" w:fill="auto"/>
            <w:vAlign w:val="center"/>
            <w:hideMark/>
          </w:tcPr>
          <w:p w14:paraId="00411E5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5D354156" w14:textId="6CC695AE"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5F18670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A-2824 z dnia 30.05.1989 r.</w:t>
            </w:r>
          </w:p>
        </w:tc>
        <w:tc>
          <w:tcPr>
            <w:tcW w:w="713" w:type="pct"/>
            <w:shd w:val="clear" w:color="auto" w:fill="auto"/>
            <w:vAlign w:val="center"/>
            <w:hideMark/>
          </w:tcPr>
          <w:p w14:paraId="4634915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1866 r.</w:t>
            </w:r>
          </w:p>
        </w:tc>
      </w:tr>
      <w:tr w:rsidR="00813F89" w:rsidRPr="00813F89" w14:paraId="77A1FAFE" w14:textId="77777777" w:rsidTr="007C68DC">
        <w:trPr>
          <w:trHeight w:val="990"/>
        </w:trPr>
        <w:tc>
          <w:tcPr>
            <w:tcW w:w="437" w:type="pct"/>
            <w:shd w:val="clear" w:color="auto" w:fill="auto"/>
            <w:noWrap/>
            <w:vAlign w:val="center"/>
            <w:hideMark/>
          </w:tcPr>
          <w:p w14:paraId="69EEA70C"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8</w:t>
            </w:r>
          </w:p>
        </w:tc>
        <w:tc>
          <w:tcPr>
            <w:tcW w:w="824" w:type="pct"/>
            <w:shd w:val="clear" w:color="auto" w:fill="auto"/>
            <w:vAlign w:val="center"/>
            <w:hideMark/>
          </w:tcPr>
          <w:p w14:paraId="038B6AD4"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Lipowiec</w:t>
            </w:r>
          </w:p>
        </w:tc>
        <w:tc>
          <w:tcPr>
            <w:tcW w:w="541" w:type="pct"/>
            <w:shd w:val="clear" w:color="auto" w:fill="auto"/>
            <w:vAlign w:val="center"/>
            <w:hideMark/>
          </w:tcPr>
          <w:p w14:paraId="168DF6F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170</w:t>
            </w:r>
          </w:p>
        </w:tc>
        <w:tc>
          <w:tcPr>
            <w:tcW w:w="1022" w:type="pct"/>
            <w:shd w:val="clear" w:color="auto" w:fill="auto"/>
            <w:vAlign w:val="center"/>
            <w:hideMark/>
          </w:tcPr>
          <w:p w14:paraId="5F486B8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7851CEF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757CD68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A-2826 z dnia 30.05.1989 r.</w:t>
            </w:r>
          </w:p>
        </w:tc>
        <w:tc>
          <w:tcPr>
            <w:tcW w:w="713" w:type="pct"/>
            <w:shd w:val="clear" w:color="auto" w:fill="auto"/>
            <w:vAlign w:val="center"/>
            <w:hideMark/>
          </w:tcPr>
          <w:p w14:paraId="513EF74C"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Lata 1900-1910 r.</w:t>
            </w:r>
          </w:p>
        </w:tc>
      </w:tr>
      <w:tr w:rsidR="00813F89" w:rsidRPr="00813F89" w14:paraId="5DDA91E0" w14:textId="77777777" w:rsidTr="007C68DC">
        <w:trPr>
          <w:trHeight w:val="1140"/>
        </w:trPr>
        <w:tc>
          <w:tcPr>
            <w:tcW w:w="437" w:type="pct"/>
            <w:shd w:val="clear" w:color="auto" w:fill="auto"/>
            <w:noWrap/>
            <w:vAlign w:val="center"/>
            <w:hideMark/>
          </w:tcPr>
          <w:p w14:paraId="1C26E10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9</w:t>
            </w:r>
          </w:p>
        </w:tc>
        <w:tc>
          <w:tcPr>
            <w:tcW w:w="824" w:type="pct"/>
            <w:shd w:val="clear" w:color="auto" w:fill="auto"/>
            <w:vAlign w:val="center"/>
            <w:hideMark/>
          </w:tcPr>
          <w:p w14:paraId="1A949674"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Piecuchy</w:t>
            </w:r>
          </w:p>
        </w:tc>
        <w:tc>
          <w:tcPr>
            <w:tcW w:w="541" w:type="pct"/>
            <w:shd w:val="clear" w:color="auto" w:fill="auto"/>
            <w:vAlign w:val="center"/>
            <w:hideMark/>
          </w:tcPr>
          <w:p w14:paraId="515C94BD"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6</w:t>
            </w:r>
          </w:p>
        </w:tc>
        <w:tc>
          <w:tcPr>
            <w:tcW w:w="1022" w:type="pct"/>
            <w:shd w:val="clear" w:color="auto" w:fill="auto"/>
            <w:vAlign w:val="center"/>
            <w:hideMark/>
          </w:tcPr>
          <w:p w14:paraId="67C3042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3F824E4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050240B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A-857 z dnia 28.03.1968 r.</w:t>
            </w:r>
          </w:p>
        </w:tc>
        <w:tc>
          <w:tcPr>
            <w:tcW w:w="713" w:type="pct"/>
            <w:shd w:val="clear" w:color="auto" w:fill="auto"/>
            <w:vAlign w:val="center"/>
            <w:hideMark/>
          </w:tcPr>
          <w:p w14:paraId="427A033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XIX w.</w:t>
            </w:r>
          </w:p>
        </w:tc>
      </w:tr>
      <w:tr w:rsidR="00813F89" w:rsidRPr="00813F89" w14:paraId="1082F719" w14:textId="77777777" w:rsidTr="007C68DC">
        <w:trPr>
          <w:trHeight w:val="950"/>
        </w:trPr>
        <w:tc>
          <w:tcPr>
            <w:tcW w:w="437" w:type="pct"/>
            <w:shd w:val="clear" w:color="auto" w:fill="auto"/>
            <w:noWrap/>
            <w:vAlign w:val="center"/>
            <w:hideMark/>
          </w:tcPr>
          <w:p w14:paraId="251B14F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10</w:t>
            </w:r>
          </w:p>
        </w:tc>
        <w:tc>
          <w:tcPr>
            <w:tcW w:w="824" w:type="pct"/>
            <w:shd w:val="clear" w:color="auto" w:fill="auto"/>
            <w:vAlign w:val="center"/>
            <w:hideMark/>
          </w:tcPr>
          <w:p w14:paraId="1B012D37"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Romany</w:t>
            </w:r>
          </w:p>
        </w:tc>
        <w:tc>
          <w:tcPr>
            <w:tcW w:w="541" w:type="pct"/>
            <w:shd w:val="clear" w:color="auto" w:fill="auto"/>
            <w:vAlign w:val="center"/>
            <w:hideMark/>
          </w:tcPr>
          <w:p w14:paraId="173061C3"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25</w:t>
            </w:r>
          </w:p>
        </w:tc>
        <w:tc>
          <w:tcPr>
            <w:tcW w:w="1022" w:type="pct"/>
            <w:shd w:val="clear" w:color="auto" w:fill="auto"/>
            <w:vAlign w:val="center"/>
            <w:hideMark/>
          </w:tcPr>
          <w:p w14:paraId="362333F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7F8D07B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606E86F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A-859 z dnia 10.04.1968 r.</w:t>
            </w:r>
          </w:p>
        </w:tc>
        <w:tc>
          <w:tcPr>
            <w:tcW w:w="713" w:type="pct"/>
            <w:shd w:val="clear" w:color="auto" w:fill="auto"/>
            <w:vAlign w:val="center"/>
            <w:hideMark/>
          </w:tcPr>
          <w:p w14:paraId="0B3BCF0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XVIII/XIX w.</w:t>
            </w:r>
          </w:p>
        </w:tc>
      </w:tr>
      <w:tr w:rsidR="00813F89" w:rsidRPr="00813F89" w14:paraId="66B62F3C" w14:textId="77777777" w:rsidTr="007C68DC">
        <w:trPr>
          <w:trHeight w:val="995"/>
        </w:trPr>
        <w:tc>
          <w:tcPr>
            <w:tcW w:w="437" w:type="pct"/>
            <w:shd w:val="clear" w:color="auto" w:fill="auto"/>
            <w:noWrap/>
            <w:vAlign w:val="center"/>
            <w:hideMark/>
          </w:tcPr>
          <w:p w14:paraId="0B4E379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11</w:t>
            </w:r>
          </w:p>
        </w:tc>
        <w:tc>
          <w:tcPr>
            <w:tcW w:w="824" w:type="pct"/>
            <w:shd w:val="clear" w:color="auto" w:fill="auto"/>
            <w:vAlign w:val="center"/>
            <w:hideMark/>
          </w:tcPr>
          <w:p w14:paraId="52B7C74A"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Rudka</w:t>
            </w:r>
          </w:p>
        </w:tc>
        <w:tc>
          <w:tcPr>
            <w:tcW w:w="541" w:type="pct"/>
            <w:shd w:val="clear" w:color="auto" w:fill="auto"/>
            <w:vAlign w:val="center"/>
            <w:hideMark/>
          </w:tcPr>
          <w:p w14:paraId="6F65527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14</w:t>
            </w:r>
          </w:p>
        </w:tc>
        <w:tc>
          <w:tcPr>
            <w:tcW w:w="1022" w:type="pct"/>
            <w:shd w:val="clear" w:color="auto" w:fill="auto"/>
            <w:vAlign w:val="center"/>
            <w:hideMark/>
          </w:tcPr>
          <w:p w14:paraId="1D1AD29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290CC50A" w14:textId="196917CB"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69EFEB98"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A-2827 z dnia 30.05.1989 r.</w:t>
            </w:r>
          </w:p>
        </w:tc>
        <w:tc>
          <w:tcPr>
            <w:tcW w:w="713" w:type="pct"/>
            <w:shd w:val="clear" w:color="auto" w:fill="auto"/>
            <w:vAlign w:val="center"/>
            <w:hideMark/>
          </w:tcPr>
          <w:p w14:paraId="342E13B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pocz. XX w.</w:t>
            </w:r>
          </w:p>
        </w:tc>
      </w:tr>
      <w:tr w:rsidR="00813F89" w:rsidRPr="00813F89" w14:paraId="2934F5AF" w14:textId="77777777" w:rsidTr="007C68DC">
        <w:trPr>
          <w:trHeight w:val="967"/>
        </w:trPr>
        <w:tc>
          <w:tcPr>
            <w:tcW w:w="437" w:type="pct"/>
            <w:shd w:val="clear" w:color="auto" w:fill="auto"/>
            <w:noWrap/>
            <w:vAlign w:val="center"/>
            <w:hideMark/>
          </w:tcPr>
          <w:p w14:paraId="763F0B0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12</w:t>
            </w:r>
          </w:p>
        </w:tc>
        <w:tc>
          <w:tcPr>
            <w:tcW w:w="824" w:type="pct"/>
            <w:shd w:val="clear" w:color="auto" w:fill="auto"/>
            <w:vAlign w:val="center"/>
            <w:hideMark/>
          </w:tcPr>
          <w:p w14:paraId="6B960904"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Rudka</w:t>
            </w:r>
          </w:p>
        </w:tc>
        <w:tc>
          <w:tcPr>
            <w:tcW w:w="541" w:type="pct"/>
            <w:shd w:val="clear" w:color="auto" w:fill="auto"/>
            <w:vAlign w:val="center"/>
            <w:hideMark/>
          </w:tcPr>
          <w:p w14:paraId="75E4CEC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17</w:t>
            </w:r>
          </w:p>
        </w:tc>
        <w:tc>
          <w:tcPr>
            <w:tcW w:w="1022" w:type="pct"/>
            <w:shd w:val="clear" w:color="auto" w:fill="auto"/>
            <w:vAlign w:val="center"/>
            <w:hideMark/>
          </w:tcPr>
          <w:p w14:paraId="65DD403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73F495E7" w14:textId="6FC289A8"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0927B3A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A-2828 z dnia 30.05.1989 r.</w:t>
            </w:r>
          </w:p>
        </w:tc>
        <w:tc>
          <w:tcPr>
            <w:tcW w:w="713" w:type="pct"/>
            <w:shd w:val="clear" w:color="auto" w:fill="auto"/>
            <w:vAlign w:val="center"/>
            <w:hideMark/>
          </w:tcPr>
          <w:p w14:paraId="53240DD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 poł. XIX w.</w:t>
            </w:r>
          </w:p>
        </w:tc>
      </w:tr>
      <w:tr w:rsidR="00813F89" w:rsidRPr="00813F89" w14:paraId="55CA82A3" w14:textId="77777777" w:rsidTr="007C68DC">
        <w:trPr>
          <w:trHeight w:val="995"/>
        </w:trPr>
        <w:tc>
          <w:tcPr>
            <w:tcW w:w="437" w:type="pct"/>
            <w:shd w:val="clear" w:color="auto" w:fill="auto"/>
            <w:noWrap/>
            <w:vAlign w:val="center"/>
            <w:hideMark/>
          </w:tcPr>
          <w:p w14:paraId="6FC213F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13</w:t>
            </w:r>
          </w:p>
        </w:tc>
        <w:tc>
          <w:tcPr>
            <w:tcW w:w="824" w:type="pct"/>
            <w:shd w:val="clear" w:color="auto" w:fill="auto"/>
            <w:vAlign w:val="center"/>
            <w:hideMark/>
          </w:tcPr>
          <w:p w14:paraId="0384B8F6"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Sasek Wielki</w:t>
            </w:r>
          </w:p>
        </w:tc>
        <w:tc>
          <w:tcPr>
            <w:tcW w:w="541" w:type="pct"/>
            <w:shd w:val="clear" w:color="auto" w:fill="auto"/>
            <w:vAlign w:val="center"/>
            <w:hideMark/>
          </w:tcPr>
          <w:p w14:paraId="15B85AC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dz. nr 61</w:t>
            </w:r>
          </w:p>
        </w:tc>
        <w:tc>
          <w:tcPr>
            <w:tcW w:w="1022" w:type="pct"/>
            <w:shd w:val="clear" w:color="auto" w:fill="auto"/>
            <w:vAlign w:val="center"/>
            <w:hideMark/>
          </w:tcPr>
          <w:p w14:paraId="5C7E9074"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wieża piechoty dla broni ręcznej i maszynowej wraz z otoczeniem</w:t>
            </w:r>
          </w:p>
        </w:tc>
        <w:tc>
          <w:tcPr>
            <w:tcW w:w="695" w:type="pct"/>
            <w:shd w:val="clear" w:color="auto" w:fill="auto"/>
            <w:vAlign w:val="center"/>
            <w:hideMark/>
          </w:tcPr>
          <w:p w14:paraId="7E789305" w14:textId="1527D3BE"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72AD21B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A-4273 z dnia 29.12.2003 r.</w:t>
            </w:r>
          </w:p>
        </w:tc>
        <w:tc>
          <w:tcPr>
            <w:tcW w:w="713" w:type="pct"/>
            <w:shd w:val="clear" w:color="auto" w:fill="auto"/>
            <w:vAlign w:val="center"/>
            <w:hideMark/>
          </w:tcPr>
          <w:p w14:paraId="76F2A5A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1900 r.</w:t>
            </w:r>
          </w:p>
        </w:tc>
      </w:tr>
      <w:tr w:rsidR="00813F89" w:rsidRPr="00813F89" w14:paraId="03DEADEB" w14:textId="77777777" w:rsidTr="007C68DC">
        <w:trPr>
          <w:trHeight w:val="1253"/>
        </w:trPr>
        <w:tc>
          <w:tcPr>
            <w:tcW w:w="437" w:type="pct"/>
            <w:shd w:val="clear" w:color="auto" w:fill="auto"/>
            <w:noWrap/>
            <w:vAlign w:val="center"/>
            <w:hideMark/>
          </w:tcPr>
          <w:p w14:paraId="5502883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14</w:t>
            </w:r>
          </w:p>
        </w:tc>
        <w:tc>
          <w:tcPr>
            <w:tcW w:w="824" w:type="pct"/>
            <w:shd w:val="clear" w:color="auto" w:fill="auto"/>
            <w:vAlign w:val="center"/>
            <w:hideMark/>
          </w:tcPr>
          <w:p w14:paraId="5D31BB57"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Szymany</w:t>
            </w:r>
          </w:p>
        </w:tc>
        <w:tc>
          <w:tcPr>
            <w:tcW w:w="541" w:type="pct"/>
            <w:shd w:val="clear" w:color="auto" w:fill="auto"/>
            <w:vAlign w:val="center"/>
            <w:hideMark/>
          </w:tcPr>
          <w:p w14:paraId="57ECEC5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24</w:t>
            </w:r>
          </w:p>
        </w:tc>
        <w:tc>
          <w:tcPr>
            <w:tcW w:w="1022" w:type="pct"/>
            <w:shd w:val="clear" w:color="auto" w:fill="auto"/>
            <w:vAlign w:val="center"/>
            <w:hideMark/>
          </w:tcPr>
          <w:p w14:paraId="3734C45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kościół ewangelicki, ob. rzymsko-katolicki pw. MB Częstochowskiej wraz z otoczeniem</w:t>
            </w:r>
          </w:p>
        </w:tc>
        <w:tc>
          <w:tcPr>
            <w:tcW w:w="695" w:type="pct"/>
            <w:shd w:val="clear" w:color="auto" w:fill="auto"/>
            <w:vAlign w:val="center"/>
            <w:hideMark/>
          </w:tcPr>
          <w:p w14:paraId="7E5D108C" w14:textId="33F2CE1B"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5350CDFC"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A-3875 z dnia 12.03.1996 r.</w:t>
            </w:r>
          </w:p>
        </w:tc>
        <w:tc>
          <w:tcPr>
            <w:tcW w:w="713" w:type="pct"/>
            <w:shd w:val="clear" w:color="auto" w:fill="auto"/>
            <w:vAlign w:val="center"/>
            <w:hideMark/>
          </w:tcPr>
          <w:p w14:paraId="5DFB119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1938 r.</w:t>
            </w:r>
          </w:p>
        </w:tc>
      </w:tr>
      <w:tr w:rsidR="00813F89" w:rsidRPr="00813F89" w14:paraId="02298D00" w14:textId="77777777" w:rsidTr="007C68DC">
        <w:trPr>
          <w:trHeight w:val="996"/>
        </w:trPr>
        <w:tc>
          <w:tcPr>
            <w:tcW w:w="437" w:type="pct"/>
            <w:shd w:val="clear" w:color="auto" w:fill="auto"/>
            <w:noWrap/>
            <w:vAlign w:val="center"/>
            <w:hideMark/>
          </w:tcPr>
          <w:p w14:paraId="10C2BE9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15</w:t>
            </w:r>
          </w:p>
        </w:tc>
        <w:tc>
          <w:tcPr>
            <w:tcW w:w="824" w:type="pct"/>
            <w:shd w:val="clear" w:color="auto" w:fill="auto"/>
            <w:vAlign w:val="center"/>
            <w:hideMark/>
          </w:tcPr>
          <w:p w14:paraId="1A16F68F"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Szymany</w:t>
            </w:r>
          </w:p>
        </w:tc>
        <w:tc>
          <w:tcPr>
            <w:tcW w:w="541" w:type="pct"/>
            <w:shd w:val="clear" w:color="auto" w:fill="auto"/>
            <w:vAlign w:val="center"/>
            <w:hideMark/>
          </w:tcPr>
          <w:p w14:paraId="7DFD92E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31</w:t>
            </w:r>
          </w:p>
        </w:tc>
        <w:tc>
          <w:tcPr>
            <w:tcW w:w="1022" w:type="pct"/>
            <w:shd w:val="clear" w:color="auto" w:fill="auto"/>
            <w:vAlign w:val="center"/>
            <w:hideMark/>
          </w:tcPr>
          <w:p w14:paraId="03F9A8A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kaplica chrześcijan baptystów, ob. budynek mieszkalny wraz z otoczeniem</w:t>
            </w:r>
          </w:p>
        </w:tc>
        <w:tc>
          <w:tcPr>
            <w:tcW w:w="695" w:type="pct"/>
            <w:shd w:val="clear" w:color="auto" w:fill="auto"/>
            <w:vAlign w:val="center"/>
            <w:hideMark/>
          </w:tcPr>
          <w:p w14:paraId="1BC79E2E" w14:textId="04D9B07D"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540C153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A-3930 z dnia 21.10.1996 r.</w:t>
            </w:r>
          </w:p>
        </w:tc>
        <w:tc>
          <w:tcPr>
            <w:tcW w:w="713" w:type="pct"/>
            <w:shd w:val="clear" w:color="auto" w:fill="auto"/>
            <w:vAlign w:val="center"/>
            <w:hideMark/>
          </w:tcPr>
          <w:p w14:paraId="6E95C16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1928 r.</w:t>
            </w:r>
          </w:p>
        </w:tc>
      </w:tr>
      <w:tr w:rsidR="00813F89" w:rsidRPr="00813F89" w14:paraId="498EF58F" w14:textId="77777777" w:rsidTr="007C68DC">
        <w:trPr>
          <w:trHeight w:val="985"/>
        </w:trPr>
        <w:tc>
          <w:tcPr>
            <w:tcW w:w="437" w:type="pct"/>
            <w:shd w:val="clear" w:color="auto" w:fill="auto"/>
            <w:noWrap/>
            <w:vAlign w:val="center"/>
            <w:hideMark/>
          </w:tcPr>
          <w:p w14:paraId="0F12E0C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16</w:t>
            </w:r>
          </w:p>
        </w:tc>
        <w:tc>
          <w:tcPr>
            <w:tcW w:w="824" w:type="pct"/>
            <w:shd w:val="clear" w:color="auto" w:fill="auto"/>
            <w:vAlign w:val="center"/>
            <w:hideMark/>
          </w:tcPr>
          <w:p w14:paraId="62466A2B"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Trelkowo</w:t>
            </w:r>
          </w:p>
        </w:tc>
        <w:tc>
          <w:tcPr>
            <w:tcW w:w="541" w:type="pct"/>
            <w:shd w:val="clear" w:color="auto" w:fill="auto"/>
            <w:vAlign w:val="center"/>
            <w:hideMark/>
          </w:tcPr>
          <w:p w14:paraId="4263DAB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30</w:t>
            </w:r>
          </w:p>
        </w:tc>
        <w:tc>
          <w:tcPr>
            <w:tcW w:w="1022" w:type="pct"/>
            <w:shd w:val="clear" w:color="auto" w:fill="auto"/>
            <w:vAlign w:val="center"/>
            <w:hideMark/>
          </w:tcPr>
          <w:p w14:paraId="0BCAC2A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kaplica chrześcijan baptystów, ob. budynek mieszkalny wraz z otoczeniem</w:t>
            </w:r>
          </w:p>
        </w:tc>
        <w:tc>
          <w:tcPr>
            <w:tcW w:w="695" w:type="pct"/>
            <w:shd w:val="clear" w:color="auto" w:fill="auto"/>
            <w:vAlign w:val="center"/>
            <w:hideMark/>
          </w:tcPr>
          <w:p w14:paraId="7C9A332B" w14:textId="2E54543F"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42A9E2C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A-3931 z dnia 21.10.1996 r.</w:t>
            </w:r>
          </w:p>
        </w:tc>
        <w:tc>
          <w:tcPr>
            <w:tcW w:w="713" w:type="pct"/>
            <w:shd w:val="clear" w:color="auto" w:fill="auto"/>
            <w:vAlign w:val="center"/>
            <w:hideMark/>
          </w:tcPr>
          <w:p w14:paraId="0A6E6E6D"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lata 1928-1929</w:t>
            </w:r>
          </w:p>
        </w:tc>
      </w:tr>
      <w:tr w:rsidR="00813F89" w:rsidRPr="00813F89" w14:paraId="3CB6370D" w14:textId="77777777" w:rsidTr="007C68DC">
        <w:trPr>
          <w:trHeight w:val="687"/>
        </w:trPr>
        <w:tc>
          <w:tcPr>
            <w:tcW w:w="437" w:type="pct"/>
            <w:shd w:val="clear" w:color="auto" w:fill="auto"/>
            <w:noWrap/>
            <w:vAlign w:val="center"/>
            <w:hideMark/>
          </w:tcPr>
          <w:p w14:paraId="0C6F3E0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17</w:t>
            </w:r>
          </w:p>
        </w:tc>
        <w:tc>
          <w:tcPr>
            <w:tcW w:w="824" w:type="pct"/>
            <w:shd w:val="clear" w:color="auto" w:fill="auto"/>
            <w:vAlign w:val="center"/>
            <w:hideMark/>
          </w:tcPr>
          <w:p w14:paraId="22AA51AE"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Trelkowo</w:t>
            </w:r>
          </w:p>
        </w:tc>
        <w:tc>
          <w:tcPr>
            <w:tcW w:w="541" w:type="pct"/>
            <w:shd w:val="clear" w:color="auto" w:fill="auto"/>
            <w:vAlign w:val="center"/>
            <w:hideMark/>
          </w:tcPr>
          <w:p w14:paraId="7B0C453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dz. nr 230</w:t>
            </w:r>
          </w:p>
        </w:tc>
        <w:tc>
          <w:tcPr>
            <w:tcW w:w="1022" w:type="pct"/>
            <w:shd w:val="clear" w:color="auto" w:fill="auto"/>
            <w:vAlign w:val="center"/>
            <w:hideMark/>
          </w:tcPr>
          <w:p w14:paraId="20C85A5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kościół ewangelicki, ob. rzymsko-katolicki</w:t>
            </w:r>
          </w:p>
        </w:tc>
        <w:tc>
          <w:tcPr>
            <w:tcW w:w="695" w:type="pct"/>
            <w:shd w:val="clear" w:color="auto" w:fill="auto"/>
            <w:vAlign w:val="center"/>
            <w:hideMark/>
          </w:tcPr>
          <w:p w14:paraId="413EDC7A" w14:textId="7430CE80"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239D0D7D"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A-863 z dnia 05.04.1968 r.</w:t>
            </w:r>
          </w:p>
        </w:tc>
        <w:tc>
          <w:tcPr>
            <w:tcW w:w="713" w:type="pct"/>
            <w:shd w:val="clear" w:color="auto" w:fill="auto"/>
            <w:vAlign w:val="center"/>
            <w:hideMark/>
          </w:tcPr>
          <w:p w14:paraId="5B1B2DB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1757 r., XIX w.</w:t>
            </w:r>
          </w:p>
        </w:tc>
      </w:tr>
      <w:tr w:rsidR="00813F89" w:rsidRPr="00813F89" w14:paraId="514F4D7D" w14:textId="77777777" w:rsidTr="007C68DC">
        <w:trPr>
          <w:trHeight w:val="708"/>
        </w:trPr>
        <w:tc>
          <w:tcPr>
            <w:tcW w:w="437" w:type="pct"/>
            <w:shd w:val="clear" w:color="auto" w:fill="auto"/>
            <w:noWrap/>
            <w:vAlign w:val="center"/>
            <w:hideMark/>
          </w:tcPr>
          <w:p w14:paraId="356AB894"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18</w:t>
            </w:r>
          </w:p>
        </w:tc>
        <w:tc>
          <w:tcPr>
            <w:tcW w:w="824" w:type="pct"/>
            <w:shd w:val="clear" w:color="auto" w:fill="auto"/>
            <w:vAlign w:val="center"/>
            <w:hideMark/>
          </w:tcPr>
          <w:p w14:paraId="5A37CAD9"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Trelkowo</w:t>
            </w:r>
          </w:p>
        </w:tc>
        <w:tc>
          <w:tcPr>
            <w:tcW w:w="541" w:type="pct"/>
            <w:shd w:val="clear" w:color="auto" w:fill="auto"/>
            <w:vAlign w:val="center"/>
            <w:hideMark/>
          </w:tcPr>
          <w:p w14:paraId="296DD2CE"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dz. nr 230</w:t>
            </w:r>
          </w:p>
        </w:tc>
        <w:tc>
          <w:tcPr>
            <w:tcW w:w="1022" w:type="pct"/>
            <w:shd w:val="clear" w:color="auto" w:fill="auto"/>
            <w:vAlign w:val="center"/>
            <w:hideMark/>
          </w:tcPr>
          <w:p w14:paraId="753CF8D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cmentarz przykościelny, ob. park</w:t>
            </w:r>
          </w:p>
        </w:tc>
        <w:tc>
          <w:tcPr>
            <w:tcW w:w="695" w:type="pct"/>
            <w:shd w:val="clear" w:color="auto" w:fill="auto"/>
            <w:vAlign w:val="center"/>
            <w:hideMark/>
          </w:tcPr>
          <w:p w14:paraId="3F23E976" w14:textId="0F6EE7A2" w:rsidR="00813F89" w:rsidRPr="00813F89" w:rsidRDefault="00813F89" w:rsidP="00813F89">
            <w:pPr>
              <w:spacing w:after="0" w:line="240" w:lineRule="auto"/>
              <w:jc w:val="center"/>
              <w:rPr>
                <w:rFonts w:eastAsia="Times New Roman" w:cs="Times New Roman"/>
                <w:color w:val="000000"/>
                <w:sz w:val="20"/>
                <w:szCs w:val="20"/>
                <w:lang w:eastAsia="pl-PL"/>
              </w:rPr>
            </w:pPr>
          </w:p>
        </w:tc>
        <w:tc>
          <w:tcPr>
            <w:tcW w:w="768" w:type="pct"/>
            <w:shd w:val="clear" w:color="auto" w:fill="auto"/>
            <w:vAlign w:val="center"/>
            <w:hideMark/>
          </w:tcPr>
          <w:p w14:paraId="5FC0301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 xml:space="preserve">rejestr zabytków nr </w:t>
            </w:r>
            <w:r w:rsidRPr="00813F89">
              <w:rPr>
                <w:rFonts w:eastAsia="Times New Roman" w:cs="Times New Roman"/>
                <w:color w:val="000000"/>
                <w:sz w:val="20"/>
                <w:szCs w:val="20"/>
                <w:lang w:eastAsia="pl-PL"/>
              </w:rPr>
              <w:lastRenderedPageBreak/>
              <w:t>A-1465 z dnia 25.03.1983 r.</w:t>
            </w:r>
          </w:p>
        </w:tc>
        <w:tc>
          <w:tcPr>
            <w:tcW w:w="713" w:type="pct"/>
            <w:shd w:val="clear" w:color="auto" w:fill="auto"/>
            <w:vAlign w:val="center"/>
            <w:hideMark/>
          </w:tcPr>
          <w:p w14:paraId="6B024649"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lastRenderedPageBreak/>
              <w:t>XVIII/XIX w.</w:t>
            </w:r>
          </w:p>
        </w:tc>
      </w:tr>
      <w:tr w:rsidR="00813F89" w:rsidRPr="00813F89" w14:paraId="4C6C7D90" w14:textId="77777777" w:rsidTr="007C68DC">
        <w:trPr>
          <w:trHeight w:val="992"/>
        </w:trPr>
        <w:tc>
          <w:tcPr>
            <w:tcW w:w="437" w:type="pct"/>
            <w:shd w:val="clear" w:color="auto" w:fill="auto"/>
            <w:noWrap/>
            <w:vAlign w:val="center"/>
            <w:hideMark/>
          </w:tcPr>
          <w:p w14:paraId="6A5C8EB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19</w:t>
            </w:r>
          </w:p>
        </w:tc>
        <w:tc>
          <w:tcPr>
            <w:tcW w:w="824" w:type="pct"/>
            <w:shd w:val="clear" w:color="auto" w:fill="auto"/>
            <w:vAlign w:val="center"/>
            <w:hideMark/>
          </w:tcPr>
          <w:p w14:paraId="7BDB3E24"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Wawrochy</w:t>
            </w:r>
          </w:p>
        </w:tc>
        <w:tc>
          <w:tcPr>
            <w:tcW w:w="541" w:type="pct"/>
            <w:shd w:val="clear" w:color="auto" w:fill="auto"/>
            <w:vAlign w:val="center"/>
            <w:hideMark/>
          </w:tcPr>
          <w:p w14:paraId="24EBF878"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14</w:t>
            </w:r>
          </w:p>
        </w:tc>
        <w:tc>
          <w:tcPr>
            <w:tcW w:w="1022" w:type="pct"/>
            <w:shd w:val="clear" w:color="auto" w:fill="auto"/>
            <w:vAlign w:val="center"/>
            <w:hideMark/>
          </w:tcPr>
          <w:p w14:paraId="0BA7E42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chałupa drewniana</w:t>
            </w:r>
          </w:p>
        </w:tc>
        <w:tc>
          <w:tcPr>
            <w:tcW w:w="695" w:type="pct"/>
            <w:shd w:val="clear" w:color="auto" w:fill="auto"/>
            <w:vAlign w:val="center"/>
            <w:hideMark/>
          </w:tcPr>
          <w:p w14:paraId="42E81D08"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5DAEA19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A-866 z dnia 08.04.1968 r.</w:t>
            </w:r>
          </w:p>
        </w:tc>
        <w:tc>
          <w:tcPr>
            <w:tcW w:w="713" w:type="pct"/>
            <w:shd w:val="clear" w:color="auto" w:fill="auto"/>
            <w:vAlign w:val="center"/>
            <w:hideMark/>
          </w:tcPr>
          <w:p w14:paraId="0F79BDA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1833 r.</w:t>
            </w:r>
          </w:p>
        </w:tc>
      </w:tr>
      <w:tr w:rsidR="00813F89" w:rsidRPr="00813F89" w14:paraId="74830C6B" w14:textId="77777777" w:rsidTr="007C68DC">
        <w:trPr>
          <w:trHeight w:val="992"/>
        </w:trPr>
        <w:tc>
          <w:tcPr>
            <w:tcW w:w="437" w:type="pct"/>
            <w:shd w:val="clear" w:color="auto" w:fill="auto"/>
            <w:noWrap/>
            <w:vAlign w:val="center"/>
            <w:hideMark/>
          </w:tcPr>
          <w:p w14:paraId="7919E05D"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20</w:t>
            </w:r>
          </w:p>
        </w:tc>
        <w:tc>
          <w:tcPr>
            <w:tcW w:w="824" w:type="pct"/>
            <w:shd w:val="clear" w:color="auto" w:fill="auto"/>
            <w:vAlign w:val="center"/>
            <w:hideMark/>
          </w:tcPr>
          <w:p w14:paraId="70C154EE"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Wawrochy</w:t>
            </w:r>
          </w:p>
        </w:tc>
        <w:tc>
          <w:tcPr>
            <w:tcW w:w="541" w:type="pct"/>
            <w:shd w:val="clear" w:color="auto" w:fill="auto"/>
            <w:vAlign w:val="center"/>
            <w:hideMark/>
          </w:tcPr>
          <w:p w14:paraId="43E4261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14a</w:t>
            </w:r>
          </w:p>
        </w:tc>
        <w:tc>
          <w:tcPr>
            <w:tcW w:w="1022" w:type="pct"/>
            <w:shd w:val="clear" w:color="auto" w:fill="auto"/>
            <w:vAlign w:val="center"/>
            <w:hideMark/>
          </w:tcPr>
          <w:p w14:paraId="2297504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gospodarczy</w:t>
            </w:r>
          </w:p>
        </w:tc>
        <w:tc>
          <w:tcPr>
            <w:tcW w:w="695" w:type="pct"/>
            <w:shd w:val="clear" w:color="auto" w:fill="auto"/>
            <w:vAlign w:val="center"/>
            <w:hideMark/>
          </w:tcPr>
          <w:p w14:paraId="21EE6AB0"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wyburzony</w:t>
            </w:r>
          </w:p>
        </w:tc>
        <w:tc>
          <w:tcPr>
            <w:tcW w:w="768" w:type="pct"/>
            <w:shd w:val="clear" w:color="auto" w:fill="auto"/>
            <w:vAlign w:val="center"/>
            <w:hideMark/>
          </w:tcPr>
          <w:p w14:paraId="527FA7B2"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A-980 z dnia 27.06.1968 r.</w:t>
            </w:r>
          </w:p>
        </w:tc>
        <w:tc>
          <w:tcPr>
            <w:tcW w:w="713" w:type="pct"/>
            <w:shd w:val="clear" w:color="auto" w:fill="auto"/>
            <w:vAlign w:val="center"/>
            <w:hideMark/>
          </w:tcPr>
          <w:p w14:paraId="065135A1"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XIX w.</w:t>
            </w:r>
          </w:p>
        </w:tc>
      </w:tr>
      <w:tr w:rsidR="00813F89" w:rsidRPr="00813F89" w14:paraId="34EDB58D" w14:textId="77777777" w:rsidTr="007C68DC">
        <w:trPr>
          <w:trHeight w:val="977"/>
        </w:trPr>
        <w:tc>
          <w:tcPr>
            <w:tcW w:w="437" w:type="pct"/>
            <w:shd w:val="clear" w:color="auto" w:fill="auto"/>
            <w:noWrap/>
            <w:vAlign w:val="center"/>
            <w:hideMark/>
          </w:tcPr>
          <w:p w14:paraId="6280682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21</w:t>
            </w:r>
          </w:p>
        </w:tc>
        <w:tc>
          <w:tcPr>
            <w:tcW w:w="824" w:type="pct"/>
            <w:shd w:val="clear" w:color="auto" w:fill="auto"/>
            <w:vAlign w:val="center"/>
            <w:hideMark/>
          </w:tcPr>
          <w:p w14:paraId="73283645"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Wawrochy</w:t>
            </w:r>
          </w:p>
        </w:tc>
        <w:tc>
          <w:tcPr>
            <w:tcW w:w="541" w:type="pct"/>
            <w:shd w:val="clear" w:color="auto" w:fill="auto"/>
            <w:vAlign w:val="center"/>
            <w:hideMark/>
          </w:tcPr>
          <w:p w14:paraId="68B6E54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23</w:t>
            </w:r>
          </w:p>
        </w:tc>
        <w:tc>
          <w:tcPr>
            <w:tcW w:w="1022" w:type="pct"/>
            <w:shd w:val="clear" w:color="auto" w:fill="auto"/>
            <w:vAlign w:val="center"/>
            <w:hideMark/>
          </w:tcPr>
          <w:p w14:paraId="4B87E56F"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3779B61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wyburzony</w:t>
            </w:r>
          </w:p>
        </w:tc>
        <w:tc>
          <w:tcPr>
            <w:tcW w:w="768" w:type="pct"/>
            <w:shd w:val="clear" w:color="auto" w:fill="auto"/>
            <w:vAlign w:val="center"/>
            <w:hideMark/>
          </w:tcPr>
          <w:p w14:paraId="534B068A"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A-865 z dnia 08.04.1968 r.</w:t>
            </w:r>
          </w:p>
        </w:tc>
        <w:tc>
          <w:tcPr>
            <w:tcW w:w="713" w:type="pct"/>
            <w:shd w:val="clear" w:color="auto" w:fill="auto"/>
            <w:vAlign w:val="center"/>
            <w:hideMark/>
          </w:tcPr>
          <w:p w14:paraId="0046BDD8"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XIX w.</w:t>
            </w:r>
          </w:p>
        </w:tc>
      </w:tr>
      <w:tr w:rsidR="00813F89" w:rsidRPr="00813F89" w14:paraId="0EDB02D6" w14:textId="77777777" w:rsidTr="007C68DC">
        <w:trPr>
          <w:trHeight w:val="977"/>
        </w:trPr>
        <w:tc>
          <w:tcPr>
            <w:tcW w:w="437" w:type="pct"/>
            <w:shd w:val="clear" w:color="auto" w:fill="auto"/>
            <w:noWrap/>
            <w:vAlign w:val="center"/>
            <w:hideMark/>
          </w:tcPr>
          <w:p w14:paraId="1E5AB0E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22</w:t>
            </w:r>
          </w:p>
        </w:tc>
        <w:tc>
          <w:tcPr>
            <w:tcW w:w="824" w:type="pct"/>
            <w:shd w:val="clear" w:color="auto" w:fill="auto"/>
            <w:vAlign w:val="center"/>
            <w:hideMark/>
          </w:tcPr>
          <w:p w14:paraId="18414525" w14:textId="77777777" w:rsidR="00813F89" w:rsidRPr="00813F89" w:rsidRDefault="00813F89" w:rsidP="00813F89">
            <w:pPr>
              <w:spacing w:after="0" w:line="240" w:lineRule="auto"/>
              <w:jc w:val="left"/>
              <w:rPr>
                <w:rFonts w:eastAsia="Times New Roman" w:cs="Times New Roman"/>
                <w:color w:val="000000"/>
                <w:sz w:val="20"/>
                <w:szCs w:val="20"/>
                <w:lang w:eastAsia="pl-PL"/>
              </w:rPr>
            </w:pPr>
            <w:r w:rsidRPr="00813F89">
              <w:rPr>
                <w:rFonts w:eastAsia="Times New Roman" w:cs="Times New Roman"/>
                <w:color w:val="000000"/>
                <w:sz w:val="20"/>
                <w:szCs w:val="20"/>
                <w:lang w:eastAsia="pl-PL"/>
              </w:rPr>
              <w:t>Zielonka</w:t>
            </w:r>
          </w:p>
        </w:tc>
        <w:tc>
          <w:tcPr>
            <w:tcW w:w="541" w:type="pct"/>
            <w:shd w:val="clear" w:color="auto" w:fill="auto"/>
            <w:vAlign w:val="center"/>
            <w:hideMark/>
          </w:tcPr>
          <w:p w14:paraId="1B064AE6"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24</w:t>
            </w:r>
          </w:p>
        </w:tc>
        <w:tc>
          <w:tcPr>
            <w:tcW w:w="1022" w:type="pct"/>
            <w:shd w:val="clear" w:color="auto" w:fill="auto"/>
            <w:vAlign w:val="center"/>
            <w:hideMark/>
          </w:tcPr>
          <w:p w14:paraId="5B7424B5"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mieszkalny</w:t>
            </w:r>
          </w:p>
        </w:tc>
        <w:tc>
          <w:tcPr>
            <w:tcW w:w="695" w:type="pct"/>
            <w:shd w:val="clear" w:color="auto" w:fill="auto"/>
            <w:vAlign w:val="center"/>
            <w:hideMark/>
          </w:tcPr>
          <w:p w14:paraId="11B114B7"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budynek drewniany wyburzony</w:t>
            </w:r>
          </w:p>
        </w:tc>
        <w:tc>
          <w:tcPr>
            <w:tcW w:w="768" w:type="pct"/>
            <w:shd w:val="clear" w:color="auto" w:fill="auto"/>
            <w:vAlign w:val="center"/>
            <w:hideMark/>
          </w:tcPr>
          <w:p w14:paraId="5174659B"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rejestr zabytków nr A-984 z dnia 15.06.1968 r.</w:t>
            </w:r>
          </w:p>
        </w:tc>
        <w:tc>
          <w:tcPr>
            <w:tcW w:w="713" w:type="pct"/>
            <w:shd w:val="clear" w:color="auto" w:fill="auto"/>
            <w:vAlign w:val="center"/>
            <w:hideMark/>
          </w:tcPr>
          <w:p w14:paraId="796ABCD4" w14:textId="77777777" w:rsidR="00813F89" w:rsidRPr="00813F89" w:rsidRDefault="00813F89" w:rsidP="00813F89">
            <w:pPr>
              <w:spacing w:after="0" w:line="240" w:lineRule="auto"/>
              <w:jc w:val="center"/>
              <w:rPr>
                <w:rFonts w:eastAsia="Times New Roman" w:cs="Times New Roman"/>
                <w:color w:val="000000"/>
                <w:sz w:val="20"/>
                <w:szCs w:val="20"/>
                <w:lang w:eastAsia="pl-PL"/>
              </w:rPr>
            </w:pPr>
            <w:r w:rsidRPr="00813F89">
              <w:rPr>
                <w:rFonts w:eastAsia="Times New Roman" w:cs="Times New Roman"/>
                <w:color w:val="000000"/>
                <w:sz w:val="20"/>
                <w:szCs w:val="20"/>
                <w:lang w:eastAsia="pl-PL"/>
              </w:rPr>
              <w:t>XIX w.</w:t>
            </w:r>
          </w:p>
        </w:tc>
      </w:tr>
    </w:tbl>
    <w:p w14:paraId="3060D86B" w14:textId="189600FF" w:rsidR="00813F89" w:rsidRPr="00EC6E4E" w:rsidRDefault="00EC6E4E" w:rsidP="00EC6E4E">
      <w:pPr>
        <w:spacing w:line="240" w:lineRule="auto"/>
        <w:rPr>
          <w:rFonts w:eastAsia="Calibri" w:cs="Times New Roman"/>
          <w:i/>
          <w:sz w:val="20"/>
          <w:szCs w:val="20"/>
        </w:rPr>
      </w:pPr>
      <w:r w:rsidRPr="00BF122A">
        <w:rPr>
          <w:rFonts w:eastAsia="Calibri" w:cs="Times New Roman"/>
          <w:i/>
          <w:sz w:val="20"/>
          <w:szCs w:val="20"/>
        </w:rPr>
        <w:t>Źródło: opracowanie na podstawie danych Urzędu Gminy Szczytno</w:t>
      </w:r>
      <w:r>
        <w:rPr>
          <w:rFonts w:eastAsia="Calibri" w:cs="Times New Roman"/>
          <w:i/>
          <w:sz w:val="20"/>
          <w:szCs w:val="20"/>
        </w:rPr>
        <w:t>.</w:t>
      </w:r>
    </w:p>
    <w:p w14:paraId="35DEDFBB" w14:textId="60C1F2D7" w:rsidR="00730FD2" w:rsidRPr="00730FD2" w:rsidRDefault="00730FD2" w:rsidP="00B242E6">
      <w:pPr>
        <w:pStyle w:val="Tabele"/>
      </w:pPr>
      <w:bookmarkStart w:id="57" w:name="_Toc80858605"/>
      <w:r w:rsidRPr="00730FD2">
        <w:t>Tabela</w:t>
      </w:r>
      <w:r w:rsidR="009A286F">
        <w:t xml:space="preserve"> </w:t>
      </w:r>
      <w:r w:rsidR="00A65FE8">
        <w:t>7</w:t>
      </w:r>
      <w:r w:rsidRPr="00730FD2">
        <w:t xml:space="preserve">. Wykaz </w:t>
      </w:r>
      <w:r w:rsidR="00A65FE8">
        <w:t xml:space="preserve">pozostałych </w:t>
      </w:r>
      <w:r w:rsidRPr="00730FD2">
        <w:t xml:space="preserve">zabytków znajdujących się na terenie </w:t>
      </w:r>
      <w:r w:rsidR="000B19CE">
        <w:t>g</w:t>
      </w:r>
      <w:r w:rsidRPr="00730FD2">
        <w:t>miny Szczytno</w:t>
      </w:r>
      <w:r w:rsidR="00A65FE8">
        <w:t>.</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
        <w:gridCol w:w="1240"/>
        <w:gridCol w:w="846"/>
        <w:gridCol w:w="1531"/>
        <w:gridCol w:w="2171"/>
        <w:gridCol w:w="1361"/>
        <w:gridCol w:w="1142"/>
      </w:tblGrid>
      <w:tr w:rsidR="00EC6E4E" w:rsidRPr="00EC6E4E" w14:paraId="3B5DBB9C" w14:textId="77777777" w:rsidTr="007C68DC">
        <w:trPr>
          <w:trHeight w:val="288"/>
          <w:tblHeader/>
        </w:trPr>
        <w:tc>
          <w:tcPr>
            <w:tcW w:w="425" w:type="pct"/>
            <w:shd w:val="clear" w:color="000000" w:fill="D9D9D9"/>
            <w:vAlign w:val="center"/>
            <w:hideMark/>
          </w:tcPr>
          <w:p w14:paraId="60A7C223"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Lp.</w:t>
            </w:r>
          </w:p>
        </w:tc>
        <w:tc>
          <w:tcPr>
            <w:tcW w:w="684" w:type="pct"/>
            <w:shd w:val="clear" w:color="000000" w:fill="D9D9D9"/>
            <w:vAlign w:val="center"/>
            <w:hideMark/>
          </w:tcPr>
          <w:p w14:paraId="1ECFB34D"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Miejscowość</w:t>
            </w:r>
          </w:p>
        </w:tc>
        <w:tc>
          <w:tcPr>
            <w:tcW w:w="467" w:type="pct"/>
            <w:shd w:val="clear" w:color="000000" w:fill="D9D9D9"/>
            <w:vAlign w:val="center"/>
            <w:hideMark/>
          </w:tcPr>
          <w:p w14:paraId="211E4ABF"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Adres</w:t>
            </w:r>
          </w:p>
        </w:tc>
        <w:tc>
          <w:tcPr>
            <w:tcW w:w="845" w:type="pct"/>
            <w:shd w:val="clear" w:color="000000" w:fill="D9D9D9"/>
            <w:vAlign w:val="center"/>
            <w:hideMark/>
          </w:tcPr>
          <w:p w14:paraId="22263697"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Obiekt</w:t>
            </w:r>
          </w:p>
        </w:tc>
        <w:tc>
          <w:tcPr>
            <w:tcW w:w="1198" w:type="pct"/>
            <w:shd w:val="clear" w:color="000000" w:fill="D9D9D9"/>
            <w:vAlign w:val="center"/>
            <w:hideMark/>
          </w:tcPr>
          <w:p w14:paraId="2F08F0FC"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Uwagi</w:t>
            </w:r>
          </w:p>
        </w:tc>
        <w:tc>
          <w:tcPr>
            <w:tcW w:w="751" w:type="pct"/>
            <w:shd w:val="clear" w:color="000000" w:fill="D9D9D9"/>
            <w:vAlign w:val="center"/>
            <w:hideMark/>
          </w:tcPr>
          <w:p w14:paraId="0511BAE2" w14:textId="5DE58951"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WEZ</w:t>
            </w:r>
          </w:p>
        </w:tc>
        <w:tc>
          <w:tcPr>
            <w:tcW w:w="630" w:type="pct"/>
            <w:shd w:val="clear" w:color="000000" w:fill="D9D9D9"/>
            <w:vAlign w:val="center"/>
            <w:hideMark/>
          </w:tcPr>
          <w:p w14:paraId="143B2095"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Datowanie</w:t>
            </w:r>
          </w:p>
        </w:tc>
      </w:tr>
      <w:tr w:rsidR="00EC6E4E" w:rsidRPr="00EC6E4E" w14:paraId="7A939D5B" w14:textId="77777777" w:rsidTr="007C68DC">
        <w:trPr>
          <w:trHeight w:val="792"/>
        </w:trPr>
        <w:tc>
          <w:tcPr>
            <w:tcW w:w="425" w:type="pct"/>
            <w:shd w:val="clear" w:color="auto" w:fill="auto"/>
            <w:vAlign w:val="center"/>
            <w:hideMark/>
          </w:tcPr>
          <w:p w14:paraId="15F3347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684" w:type="pct"/>
            <w:shd w:val="clear" w:color="auto" w:fill="auto"/>
            <w:vAlign w:val="center"/>
            <w:hideMark/>
          </w:tcPr>
          <w:p w14:paraId="2E300562"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Dębówko</w:t>
            </w:r>
          </w:p>
        </w:tc>
        <w:tc>
          <w:tcPr>
            <w:tcW w:w="467" w:type="pct"/>
            <w:shd w:val="clear" w:color="auto" w:fill="auto"/>
            <w:vAlign w:val="center"/>
            <w:hideMark/>
          </w:tcPr>
          <w:p w14:paraId="034B3FC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7/27</w:t>
            </w:r>
          </w:p>
        </w:tc>
        <w:tc>
          <w:tcPr>
            <w:tcW w:w="845" w:type="pct"/>
            <w:shd w:val="clear" w:color="auto" w:fill="auto"/>
            <w:vAlign w:val="center"/>
            <w:hideMark/>
          </w:tcPr>
          <w:p w14:paraId="78DA20C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6327BB8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651D6A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CA394E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2D0068D3" w14:textId="77777777" w:rsidTr="007C68DC">
        <w:trPr>
          <w:trHeight w:val="792"/>
        </w:trPr>
        <w:tc>
          <w:tcPr>
            <w:tcW w:w="425" w:type="pct"/>
            <w:shd w:val="clear" w:color="auto" w:fill="auto"/>
            <w:vAlign w:val="center"/>
            <w:hideMark/>
          </w:tcPr>
          <w:p w14:paraId="0C08A48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684" w:type="pct"/>
            <w:shd w:val="clear" w:color="auto" w:fill="auto"/>
            <w:vAlign w:val="center"/>
            <w:hideMark/>
          </w:tcPr>
          <w:p w14:paraId="429D455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Dębówko</w:t>
            </w:r>
          </w:p>
        </w:tc>
        <w:tc>
          <w:tcPr>
            <w:tcW w:w="467" w:type="pct"/>
            <w:shd w:val="clear" w:color="auto" w:fill="auto"/>
            <w:vAlign w:val="center"/>
            <w:hideMark/>
          </w:tcPr>
          <w:p w14:paraId="2679A9B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20</w:t>
            </w:r>
          </w:p>
        </w:tc>
        <w:tc>
          <w:tcPr>
            <w:tcW w:w="845" w:type="pct"/>
            <w:shd w:val="clear" w:color="auto" w:fill="auto"/>
            <w:vAlign w:val="center"/>
            <w:hideMark/>
          </w:tcPr>
          <w:p w14:paraId="2471AC0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37E13F6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749B7A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217FAE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34BBD472" w14:textId="77777777" w:rsidTr="007C68DC">
        <w:trPr>
          <w:trHeight w:val="288"/>
        </w:trPr>
        <w:tc>
          <w:tcPr>
            <w:tcW w:w="425" w:type="pct"/>
            <w:shd w:val="clear" w:color="auto" w:fill="auto"/>
            <w:vAlign w:val="center"/>
            <w:hideMark/>
          </w:tcPr>
          <w:p w14:paraId="03C22D6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684" w:type="pct"/>
            <w:shd w:val="clear" w:color="auto" w:fill="auto"/>
            <w:vAlign w:val="center"/>
            <w:hideMark/>
          </w:tcPr>
          <w:p w14:paraId="4B53F46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6ED4BBA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72310A5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E6720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5586C7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C4596E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1BE8D295" w14:textId="77777777" w:rsidTr="007C68DC">
        <w:trPr>
          <w:trHeight w:val="288"/>
        </w:trPr>
        <w:tc>
          <w:tcPr>
            <w:tcW w:w="425" w:type="pct"/>
            <w:shd w:val="clear" w:color="auto" w:fill="auto"/>
            <w:vAlign w:val="center"/>
            <w:hideMark/>
          </w:tcPr>
          <w:p w14:paraId="24D1E4C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684" w:type="pct"/>
            <w:shd w:val="clear" w:color="auto" w:fill="auto"/>
            <w:vAlign w:val="center"/>
            <w:hideMark/>
          </w:tcPr>
          <w:p w14:paraId="23430F3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5EACB30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845" w:type="pct"/>
            <w:shd w:val="clear" w:color="auto" w:fill="auto"/>
            <w:vAlign w:val="center"/>
            <w:hideMark/>
          </w:tcPr>
          <w:p w14:paraId="225C4CB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49F8AF8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473733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C18BBC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1906 r.</w:t>
            </w:r>
          </w:p>
        </w:tc>
      </w:tr>
      <w:tr w:rsidR="00EC6E4E" w:rsidRPr="00EC6E4E" w14:paraId="37934733" w14:textId="77777777" w:rsidTr="007C68DC">
        <w:trPr>
          <w:trHeight w:val="288"/>
        </w:trPr>
        <w:tc>
          <w:tcPr>
            <w:tcW w:w="425" w:type="pct"/>
            <w:shd w:val="clear" w:color="auto" w:fill="auto"/>
            <w:vAlign w:val="center"/>
            <w:hideMark/>
          </w:tcPr>
          <w:p w14:paraId="4DE359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684" w:type="pct"/>
            <w:shd w:val="clear" w:color="auto" w:fill="auto"/>
            <w:vAlign w:val="center"/>
            <w:hideMark/>
          </w:tcPr>
          <w:p w14:paraId="25E68BA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1888A9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845" w:type="pct"/>
            <w:shd w:val="clear" w:color="auto" w:fill="auto"/>
            <w:vAlign w:val="center"/>
            <w:hideMark/>
          </w:tcPr>
          <w:p w14:paraId="4DD4308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055F2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C3B40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83440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EC6E4E" w:rsidRPr="00EC6E4E" w14:paraId="76E6CC1E" w14:textId="77777777" w:rsidTr="007C68DC">
        <w:trPr>
          <w:trHeight w:val="288"/>
        </w:trPr>
        <w:tc>
          <w:tcPr>
            <w:tcW w:w="425" w:type="pct"/>
            <w:shd w:val="clear" w:color="auto" w:fill="auto"/>
            <w:vAlign w:val="center"/>
            <w:hideMark/>
          </w:tcPr>
          <w:p w14:paraId="281F54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684" w:type="pct"/>
            <w:shd w:val="clear" w:color="auto" w:fill="auto"/>
            <w:vAlign w:val="center"/>
            <w:hideMark/>
          </w:tcPr>
          <w:p w14:paraId="54E97A5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1C06B40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845" w:type="pct"/>
            <w:shd w:val="clear" w:color="auto" w:fill="auto"/>
            <w:vAlign w:val="center"/>
            <w:hideMark/>
          </w:tcPr>
          <w:p w14:paraId="4835E76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6FC543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93748A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8EAE88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EC6E4E" w:rsidRPr="00EC6E4E" w14:paraId="3AD1DA96" w14:textId="77777777" w:rsidTr="007C68DC">
        <w:trPr>
          <w:trHeight w:val="288"/>
        </w:trPr>
        <w:tc>
          <w:tcPr>
            <w:tcW w:w="425" w:type="pct"/>
            <w:shd w:val="clear" w:color="auto" w:fill="auto"/>
            <w:vAlign w:val="center"/>
            <w:hideMark/>
          </w:tcPr>
          <w:p w14:paraId="0F3195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684" w:type="pct"/>
            <w:shd w:val="clear" w:color="auto" w:fill="auto"/>
            <w:vAlign w:val="center"/>
            <w:hideMark/>
          </w:tcPr>
          <w:p w14:paraId="7C462FB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2BA1140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25</w:t>
            </w:r>
          </w:p>
        </w:tc>
        <w:tc>
          <w:tcPr>
            <w:tcW w:w="845" w:type="pct"/>
            <w:shd w:val="clear" w:color="auto" w:fill="auto"/>
            <w:vAlign w:val="center"/>
            <w:hideMark/>
          </w:tcPr>
          <w:p w14:paraId="5D89883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03C5B2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68112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0ACA8B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32217DB0" w14:textId="77777777" w:rsidTr="007C68DC">
        <w:trPr>
          <w:trHeight w:val="792"/>
        </w:trPr>
        <w:tc>
          <w:tcPr>
            <w:tcW w:w="425" w:type="pct"/>
            <w:shd w:val="clear" w:color="auto" w:fill="auto"/>
            <w:vAlign w:val="center"/>
            <w:hideMark/>
          </w:tcPr>
          <w:p w14:paraId="1FBB7F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684" w:type="pct"/>
            <w:shd w:val="clear" w:color="auto" w:fill="auto"/>
            <w:vAlign w:val="center"/>
            <w:hideMark/>
          </w:tcPr>
          <w:p w14:paraId="7711E89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05144EC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26</w:t>
            </w:r>
          </w:p>
        </w:tc>
        <w:tc>
          <w:tcPr>
            <w:tcW w:w="845" w:type="pct"/>
            <w:shd w:val="clear" w:color="auto" w:fill="auto"/>
            <w:vAlign w:val="center"/>
            <w:hideMark/>
          </w:tcPr>
          <w:p w14:paraId="771F206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xml:space="preserve">niepubliczny zespół </w:t>
            </w:r>
            <w:proofErr w:type="spellStart"/>
            <w:r w:rsidRPr="00EC6E4E">
              <w:rPr>
                <w:rFonts w:eastAsia="Times New Roman" w:cs="Times New Roman"/>
                <w:color w:val="000000"/>
                <w:sz w:val="20"/>
                <w:szCs w:val="20"/>
                <w:lang w:eastAsia="pl-PL"/>
              </w:rPr>
              <w:t>szkolno</w:t>
            </w:r>
            <w:proofErr w:type="spellEnd"/>
            <w:r w:rsidRPr="00EC6E4E">
              <w:rPr>
                <w:rFonts w:eastAsia="Times New Roman" w:cs="Times New Roman"/>
                <w:color w:val="000000"/>
                <w:sz w:val="20"/>
                <w:szCs w:val="20"/>
                <w:lang w:eastAsia="pl-PL"/>
              </w:rPr>
              <w:t xml:space="preserve"> - przedszkolny</w:t>
            </w:r>
          </w:p>
        </w:tc>
        <w:tc>
          <w:tcPr>
            <w:tcW w:w="1198" w:type="pct"/>
            <w:shd w:val="clear" w:color="auto" w:fill="auto"/>
            <w:vAlign w:val="center"/>
            <w:hideMark/>
          </w:tcPr>
          <w:p w14:paraId="002AEFC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A3D6F8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1ED27E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4FD256EE" w14:textId="77777777" w:rsidTr="007C68DC">
        <w:trPr>
          <w:trHeight w:val="288"/>
        </w:trPr>
        <w:tc>
          <w:tcPr>
            <w:tcW w:w="425" w:type="pct"/>
            <w:shd w:val="clear" w:color="auto" w:fill="auto"/>
            <w:vAlign w:val="center"/>
            <w:hideMark/>
          </w:tcPr>
          <w:p w14:paraId="49DFA8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684" w:type="pct"/>
            <w:shd w:val="clear" w:color="auto" w:fill="auto"/>
            <w:vAlign w:val="center"/>
            <w:hideMark/>
          </w:tcPr>
          <w:p w14:paraId="2449346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276BE20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c>
          <w:tcPr>
            <w:tcW w:w="845" w:type="pct"/>
            <w:shd w:val="clear" w:color="auto" w:fill="auto"/>
            <w:vAlign w:val="center"/>
            <w:hideMark/>
          </w:tcPr>
          <w:p w14:paraId="70CB107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944857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4C1226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05108F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20B6F53D" w14:textId="77777777" w:rsidTr="007C68DC">
        <w:trPr>
          <w:trHeight w:val="288"/>
        </w:trPr>
        <w:tc>
          <w:tcPr>
            <w:tcW w:w="425" w:type="pct"/>
            <w:shd w:val="clear" w:color="auto" w:fill="auto"/>
            <w:vAlign w:val="center"/>
            <w:hideMark/>
          </w:tcPr>
          <w:p w14:paraId="535DC8D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684" w:type="pct"/>
            <w:shd w:val="clear" w:color="auto" w:fill="auto"/>
            <w:vAlign w:val="center"/>
            <w:hideMark/>
          </w:tcPr>
          <w:p w14:paraId="4FEDEA6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7545F0D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c>
          <w:tcPr>
            <w:tcW w:w="845" w:type="pct"/>
            <w:shd w:val="clear" w:color="auto" w:fill="auto"/>
            <w:vAlign w:val="center"/>
            <w:hideMark/>
          </w:tcPr>
          <w:p w14:paraId="173470B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1D61BB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DF2FF0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0E2E491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507449A0" w14:textId="77777777" w:rsidTr="007C68DC">
        <w:trPr>
          <w:trHeight w:val="288"/>
        </w:trPr>
        <w:tc>
          <w:tcPr>
            <w:tcW w:w="425" w:type="pct"/>
            <w:shd w:val="clear" w:color="auto" w:fill="auto"/>
            <w:vAlign w:val="center"/>
            <w:hideMark/>
          </w:tcPr>
          <w:p w14:paraId="25EADE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684" w:type="pct"/>
            <w:shd w:val="clear" w:color="auto" w:fill="auto"/>
            <w:vAlign w:val="center"/>
            <w:hideMark/>
          </w:tcPr>
          <w:p w14:paraId="3E6BAC8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43C7131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35</w:t>
            </w:r>
          </w:p>
        </w:tc>
        <w:tc>
          <w:tcPr>
            <w:tcW w:w="845" w:type="pct"/>
            <w:shd w:val="clear" w:color="auto" w:fill="auto"/>
            <w:vAlign w:val="center"/>
            <w:hideMark/>
          </w:tcPr>
          <w:p w14:paraId="4734DF0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25C0E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09D206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6F1AC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23B1C031" w14:textId="77777777" w:rsidTr="007C68DC">
        <w:trPr>
          <w:trHeight w:val="792"/>
        </w:trPr>
        <w:tc>
          <w:tcPr>
            <w:tcW w:w="425" w:type="pct"/>
            <w:shd w:val="clear" w:color="auto" w:fill="auto"/>
            <w:vAlign w:val="center"/>
            <w:hideMark/>
          </w:tcPr>
          <w:p w14:paraId="18395AC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684" w:type="pct"/>
            <w:shd w:val="clear" w:color="auto" w:fill="auto"/>
            <w:vAlign w:val="center"/>
            <w:hideMark/>
          </w:tcPr>
          <w:p w14:paraId="6B5BCA4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467" w:type="pct"/>
            <w:shd w:val="clear" w:color="auto" w:fill="auto"/>
            <w:vAlign w:val="center"/>
            <w:hideMark/>
          </w:tcPr>
          <w:p w14:paraId="3B6CAF2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w:t>
            </w:r>
          </w:p>
        </w:tc>
        <w:tc>
          <w:tcPr>
            <w:tcW w:w="845" w:type="pct"/>
            <w:shd w:val="clear" w:color="auto" w:fill="auto"/>
            <w:vAlign w:val="center"/>
            <w:hideMark/>
          </w:tcPr>
          <w:p w14:paraId="538975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ob. komunalny</w:t>
            </w:r>
          </w:p>
        </w:tc>
        <w:tc>
          <w:tcPr>
            <w:tcW w:w="1198" w:type="pct"/>
            <w:shd w:val="clear" w:color="auto" w:fill="auto"/>
            <w:vAlign w:val="center"/>
            <w:hideMark/>
          </w:tcPr>
          <w:p w14:paraId="5B68621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E87655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B46BC4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EC6E4E" w:rsidRPr="00EC6E4E" w14:paraId="6B9E22ED" w14:textId="77777777" w:rsidTr="007C68DC">
        <w:trPr>
          <w:trHeight w:val="792"/>
        </w:trPr>
        <w:tc>
          <w:tcPr>
            <w:tcW w:w="425" w:type="pct"/>
            <w:shd w:val="clear" w:color="auto" w:fill="auto"/>
            <w:vAlign w:val="center"/>
            <w:hideMark/>
          </w:tcPr>
          <w:p w14:paraId="7526EDD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13</w:t>
            </w:r>
          </w:p>
        </w:tc>
        <w:tc>
          <w:tcPr>
            <w:tcW w:w="684" w:type="pct"/>
            <w:shd w:val="clear" w:color="auto" w:fill="auto"/>
            <w:vAlign w:val="center"/>
            <w:hideMark/>
          </w:tcPr>
          <w:p w14:paraId="717E58D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Janowo</w:t>
            </w:r>
          </w:p>
        </w:tc>
        <w:tc>
          <w:tcPr>
            <w:tcW w:w="467" w:type="pct"/>
            <w:shd w:val="clear" w:color="auto" w:fill="auto"/>
            <w:vAlign w:val="center"/>
            <w:hideMark/>
          </w:tcPr>
          <w:p w14:paraId="1723424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3482/9</w:t>
            </w:r>
          </w:p>
        </w:tc>
        <w:tc>
          <w:tcPr>
            <w:tcW w:w="845" w:type="pct"/>
            <w:shd w:val="clear" w:color="auto" w:fill="auto"/>
            <w:vAlign w:val="center"/>
            <w:hideMark/>
          </w:tcPr>
          <w:p w14:paraId="3EB2F96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7316F3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2897FB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FF4C10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06323E1A" w14:textId="77777777" w:rsidTr="007C68DC">
        <w:trPr>
          <w:trHeight w:val="792"/>
        </w:trPr>
        <w:tc>
          <w:tcPr>
            <w:tcW w:w="425" w:type="pct"/>
            <w:shd w:val="clear" w:color="auto" w:fill="auto"/>
            <w:vAlign w:val="center"/>
            <w:hideMark/>
          </w:tcPr>
          <w:p w14:paraId="2CAEC1D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684" w:type="pct"/>
            <w:shd w:val="clear" w:color="auto" w:fill="auto"/>
            <w:vAlign w:val="center"/>
            <w:hideMark/>
          </w:tcPr>
          <w:p w14:paraId="474EB2D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467" w:type="pct"/>
            <w:shd w:val="clear" w:color="auto" w:fill="auto"/>
            <w:vAlign w:val="center"/>
            <w:hideMark/>
          </w:tcPr>
          <w:p w14:paraId="3130A1C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35</w:t>
            </w:r>
          </w:p>
        </w:tc>
        <w:tc>
          <w:tcPr>
            <w:tcW w:w="845" w:type="pct"/>
            <w:shd w:val="clear" w:color="auto" w:fill="auto"/>
            <w:vAlign w:val="center"/>
            <w:hideMark/>
          </w:tcPr>
          <w:p w14:paraId="31BA17F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4B35668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AABD53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D1F55F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34809A26" w14:textId="77777777" w:rsidTr="007C68DC">
        <w:trPr>
          <w:trHeight w:val="792"/>
        </w:trPr>
        <w:tc>
          <w:tcPr>
            <w:tcW w:w="425" w:type="pct"/>
            <w:shd w:val="clear" w:color="auto" w:fill="auto"/>
            <w:vAlign w:val="center"/>
            <w:hideMark/>
          </w:tcPr>
          <w:p w14:paraId="50851C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684" w:type="pct"/>
            <w:shd w:val="clear" w:color="auto" w:fill="auto"/>
            <w:vAlign w:val="center"/>
            <w:hideMark/>
          </w:tcPr>
          <w:p w14:paraId="1DA6F96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Kamionek</w:t>
            </w:r>
          </w:p>
        </w:tc>
        <w:tc>
          <w:tcPr>
            <w:tcW w:w="467" w:type="pct"/>
            <w:shd w:val="clear" w:color="auto" w:fill="auto"/>
            <w:vAlign w:val="center"/>
            <w:hideMark/>
          </w:tcPr>
          <w:p w14:paraId="29BB3D9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c>
          <w:tcPr>
            <w:tcW w:w="845" w:type="pct"/>
            <w:shd w:val="clear" w:color="auto" w:fill="auto"/>
            <w:vAlign w:val="center"/>
            <w:hideMark/>
          </w:tcPr>
          <w:p w14:paraId="0F357FE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2796CE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754CB6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B0B888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43456D8C" w14:textId="77777777" w:rsidTr="007C68DC">
        <w:trPr>
          <w:trHeight w:val="288"/>
        </w:trPr>
        <w:tc>
          <w:tcPr>
            <w:tcW w:w="425" w:type="pct"/>
            <w:shd w:val="clear" w:color="auto" w:fill="auto"/>
            <w:vAlign w:val="center"/>
            <w:hideMark/>
          </w:tcPr>
          <w:p w14:paraId="44A6833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c>
          <w:tcPr>
            <w:tcW w:w="684" w:type="pct"/>
            <w:shd w:val="clear" w:color="auto" w:fill="auto"/>
            <w:vAlign w:val="center"/>
            <w:hideMark/>
          </w:tcPr>
          <w:p w14:paraId="4303AB0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Kaspry</w:t>
            </w:r>
          </w:p>
        </w:tc>
        <w:tc>
          <w:tcPr>
            <w:tcW w:w="467" w:type="pct"/>
            <w:shd w:val="clear" w:color="auto" w:fill="auto"/>
            <w:vAlign w:val="center"/>
            <w:hideMark/>
          </w:tcPr>
          <w:p w14:paraId="7EC5A05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7EA4C6D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26C86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87E89A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9739C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430DAFC7" w14:textId="77777777" w:rsidTr="007C68DC">
        <w:trPr>
          <w:trHeight w:val="1320"/>
        </w:trPr>
        <w:tc>
          <w:tcPr>
            <w:tcW w:w="425" w:type="pct"/>
            <w:shd w:val="clear" w:color="auto" w:fill="auto"/>
            <w:vAlign w:val="center"/>
            <w:hideMark/>
          </w:tcPr>
          <w:p w14:paraId="59886D2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c>
          <w:tcPr>
            <w:tcW w:w="684" w:type="pct"/>
            <w:shd w:val="clear" w:color="auto" w:fill="auto"/>
            <w:vAlign w:val="center"/>
            <w:hideMark/>
          </w:tcPr>
          <w:p w14:paraId="61D11E9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Kaspry</w:t>
            </w:r>
          </w:p>
        </w:tc>
        <w:tc>
          <w:tcPr>
            <w:tcW w:w="467" w:type="pct"/>
            <w:shd w:val="clear" w:color="auto" w:fill="auto"/>
            <w:vAlign w:val="center"/>
            <w:hideMark/>
          </w:tcPr>
          <w:p w14:paraId="2E8FF02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41/9</w:t>
            </w:r>
          </w:p>
        </w:tc>
        <w:tc>
          <w:tcPr>
            <w:tcW w:w="845" w:type="pct"/>
            <w:shd w:val="clear" w:color="auto" w:fill="auto"/>
            <w:vAlign w:val="center"/>
            <w:hideMark/>
          </w:tcPr>
          <w:p w14:paraId="62FE06A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z kwaterą wojenną z I wojny ś. w. - zamknięty</w:t>
            </w:r>
          </w:p>
        </w:tc>
        <w:tc>
          <w:tcPr>
            <w:tcW w:w="1198" w:type="pct"/>
            <w:shd w:val="clear" w:color="auto" w:fill="auto"/>
            <w:vAlign w:val="center"/>
            <w:hideMark/>
          </w:tcPr>
          <w:p w14:paraId="4652FF4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917235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7B4EDA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EC6E4E" w:rsidRPr="00EC6E4E" w14:paraId="03E518C5" w14:textId="77777777" w:rsidTr="007C68DC">
        <w:trPr>
          <w:trHeight w:val="792"/>
        </w:trPr>
        <w:tc>
          <w:tcPr>
            <w:tcW w:w="425" w:type="pct"/>
            <w:shd w:val="clear" w:color="auto" w:fill="auto"/>
            <w:vAlign w:val="center"/>
            <w:hideMark/>
          </w:tcPr>
          <w:p w14:paraId="7F1D412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c>
          <w:tcPr>
            <w:tcW w:w="684" w:type="pct"/>
            <w:shd w:val="clear" w:color="auto" w:fill="auto"/>
            <w:vAlign w:val="center"/>
            <w:hideMark/>
          </w:tcPr>
          <w:p w14:paraId="20596989" w14:textId="77777777" w:rsidR="00EC6E4E" w:rsidRPr="00EC6E4E" w:rsidRDefault="00EC6E4E" w:rsidP="00EC6E4E">
            <w:pPr>
              <w:spacing w:after="0" w:line="240" w:lineRule="auto"/>
              <w:rPr>
                <w:rFonts w:eastAsia="Times New Roman" w:cs="Times New Roman"/>
                <w:color w:val="000000"/>
                <w:sz w:val="20"/>
                <w:szCs w:val="20"/>
                <w:lang w:eastAsia="pl-PL"/>
              </w:rPr>
            </w:pPr>
            <w:r w:rsidRPr="00EC6E4E">
              <w:rPr>
                <w:rFonts w:eastAsia="Times New Roman" w:cs="Times New Roman"/>
                <w:color w:val="000000"/>
                <w:sz w:val="20"/>
                <w:szCs w:val="20"/>
                <w:lang w:eastAsia="pl-PL"/>
              </w:rPr>
              <w:t>Kobyłocha</w:t>
            </w:r>
          </w:p>
        </w:tc>
        <w:tc>
          <w:tcPr>
            <w:tcW w:w="467" w:type="pct"/>
            <w:shd w:val="clear" w:color="auto" w:fill="auto"/>
            <w:vAlign w:val="center"/>
            <w:hideMark/>
          </w:tcPr>
          <w:p w14:paraId="213263B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43</w:t>
            </w:r>
          </w:p>
        </w:tc>
        <w:tc>
          <w:tcPr>
            <w:tcW w:w="845" w:type="pct"/>
            <w:shd w:val="clear" w:color="auto" w:fill="auto"/>
            <w:vAlign w:val="center"/>
            <w:hideMark/>
          </w:tcPr>
          <w:p w14:paraId="25275C9D" w14:textId="32938353"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w:t>
            </w:r>
            <w:r w:rsidR="00F51B24">
              <w:rPr>
                <w:rFonts w:eastAsia="Times New Roman" w:cs="Times New Roman"/>
                <w:color w:val="000000"/>
                <w:sz w:val="20"/>
                <w:szCs w:val="20"/>
                <w:lang w:eastAsia="pl-PL"/>
              </w:rPr>
              <w:t xml:space="preserve"> </w:t>
            </w:r>
            <w:r w:rsidRPr="00EC6E4E">
              <w:rPr>
                <w:rFonts w:eastAsia="Times New Roman" w:cs="Times New Roman"/>
                <w:color w:val="000000"/>
                <w:sz w:val="20"/>
                <w:szCs w:val="20"/>
                <w:lang w:eastAsia="pl-PL"/>
              </w:rPr>
              <w:t>-zamknięty</w:t>
            </w:r>
          </w:p>
        </w:tc>
        <w:tc>
          <w:tcPr>
            <w:tcW w:w="1198" w:type="pct"/>
            <w:shd w:val="clear" w:color="auto" w:fill="auto"/>
            <w:vAlign w:val="center"/>
            <w:hideMark/>
          </w:tcPr>
          <w:p w14:paraId="7218A84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6FDBE2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F74EE4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EC6E4E" w:rsidRPr="00EC6E4E" w14:paraId="3C91A5DA" w14:textId="77777777" w:rsidTr="007C68DC">
        <w:trPr>
          <w:trHeight w:val="288"/>
        </w:trPr>
        <w:tc>
          <w:tcPr>
            <w:tcW w:w="425" w:type="pct"/>
            <w:shd w:val="clear" w:color="auto" w:fill="auto"/>
            <w:vAlign w:val="center"/>
            <w:hideMark/>
          </w:tcPr>
          <w:p w14:paraId="06F3F9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c>
          <w:tcPr>
            <w:tcW w:w="684" w:type="pct"/>
            <w:shd w:val="clear" w:color="auto" w:fill="auto"/>
            <w:vAlign w:val="center"/>
            <w:hideMark/>
          </w:tcPr>
          <w:p w14:paraId="58AF367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Lemany</w:t>
            </w:r>
          </w:p>
        </w:tc>
        <w:tc>
          <w:tcPr>
            <w:tcW w:w="467" w:type="pct"/>
            <w:shd w:val="clear" w:color="auto" w:fill="auto"/>
            <w:vAlign w:val="center"/>
            <w:hideMark/>
          </w:tcPr>
          <w:p w14:paraId="54C86D7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c>
          <w:tcPr>
            <w:tcW w:w="845" w:type="pct"/>
            <w:shd w:val="clear" w:color="auto" w:fill="auto"/>
            <w:vAlign w:val="center"/>
            <w:hideMark/>
          </w:tcPr>
          <w:p w14:paraId="281CFF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stodoła</w:t>
            </w:r>
          </w:p>
        </w:tc>
        <w:tc>
          <w:tcPr>
            <w:tcW w:w="1198" w:type="pct"/>
            <w:shd w:val="clear" w:color="auto" w:fill="auto"/>
            <w:vAlign w:val="center"/>
            <w:hideMark/>
          </w:tcPr>
          <w:p w14:paraId="7B74104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EA0EFE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F20134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xml:space="preserve">koniec XIX w. </w:t>
            </w:r>
          </w:p>
        </w:tc>
      </w:tr>
      <w:tr w:rsidR="00EC6E4E" w:rsidRPr="00EC6E4E" w14:paraId="05E60F44" w14:textId="77777777" w:rsidTr="007C68DC">
        <w:trPr>
          <w:trHeight w:val="288"/>
        </w:trPr>
        <w:tc>
          <w:tcPr>
            <w:tcW w:w="425" w:type="pct"/>
            <w:shd w:val="clear" w:color="auto" w:fill="auto"/>
            <w:vAlign w:val="center"/>
            <w:hideMark/>
          </w:tcPr>
          <w:p w14:paraId="3A94624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20</w:t>
            </w:r>
          </w:p>
        </w:tc>
        <w:tc>
          <w:tcPr>
            <w:tcW w:w="684" w:type="pct"/>
            <w:shd w:val="clear" w:color="auto" w:fill="auto"/>
            <w:vAlign w:val="center"/>
            <w:hideMark/>
          </w:tcPr>
          <w:p w14:paraId="698A2B1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Lemany</w:t>
            </w:r>
          </w:p>
        </w:tc>
        <w:tc>
          <w:tcPr>
            <w:tcW w:w="467" w:type="pct"/>
            <w:shd w:val="clear" w:color="auto" w:fill="auto"/>
            <w:vAlign w:val="center"/>
            <w:hideMark/>
          </w:tcPr>
          <w:p w14:paraId="74A3ABC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c>
          <w:tcPr>
            <w:tcW w:w="845" w:type="pct"/>
            <w:shd w:val="clear" w:color="auto" w:fill="auto"/>
            <w:vAlign w:val="center"/>
            <w:hideMark/>
          </w:tcPr>
          <w:p w14:paraId="4602DC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6C831A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924D80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580B68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5620FDBB" w14:textId="77777777" w:rsidTr="007C68DC">
        <w:trPr>
          <w:trHeight w:val="792"/>
        </w:trPr>
        <w:tc>
          <w:tcPr>
            <w:tcW w:w="425" w:type="pct"/>
            <w:shd w:val="clear" w:color="auto" w:fill="auto"/>
            <w:vAlign w:val="center"/>
            <w:hideMark/>
          </w:tcPr>
          <w:p w14:paraId="65E4511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c>
          <w:tcPr>
            <w:tcW w:w="684" w:type="pct"/>
            <w:shd w:val="clear" w:color="auto" w:fill="auto"/>
            <w:vAlign w:val="center"/>
            <w:hideMark/>
          </w:tcPr>
          <w:p w14:paraId="03087BD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Lemany</w:t>
            </w:r>
          </w:p>
        </w:tc>
        <w:tc>
          <w:tcPr>
            <w:tcW w:w="467" w:type="pct"/>
            <w:shd w:val="clear" w:color="auto" w:fill="auto"/>
            <w:vAlign w:val="center"/>
            <w:hideMark/>
          </w:tcPr>
          <w:p w14:paraId="778474D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25</w:t>
            </w:r>
          </w:p>
        </w:tc>
        <w:tc>
          <w:tcPr>
            <w:tcW w:w="845" w:type="pct"/>
            <w:shd w:val="clear" w:color="auto" w:fill="auto"/>
            <w:vAlign w:val="center"/>
            <w:hideMark/>
          </w:tcPr>
          <w:p w14:paraId="2F837F1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62AEEF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C21BF7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5BB1BA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4B73363A" w14:textId="77777777" w:rsidTr="007C68DC">
        <w:trPr>
          <w:trHeight w:val="792"/>
        </w:trPr>
        <w:tc>
          <w:tcPr>
            <w:tcW w:w="425" w:type="pct"/>
            <w:shd w:val="clear" w:color="auto" w:fill="auto"/>
            <w:vAlign w:val="center"/>
            <w:hideMark/>
          </w:tcPr>
          <w:p w14:paraId="4AB2D8E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22</w:t>
            </w:r>
          </w:p>
        </w:tc>
        <w:tc>
          <w:tcPr>
            <w:tcW w:w="684" w:type="pct"/>
            <w:shd w:val="clear" w:color="auto" w:fill="auto"/>
            <w:vAlign w:val="center"/>
            <w:hideMark/>
          </w:tcPr>
          <w:p w14:paraId="4A3729C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Lemany</w:t>
            </w:r>
          </w:p>
        </w:tc>
        <w:tc>
          <w:tcPr>
            <w:tcW w:w="467" w:type="pct"/>
            <w:shd w:val="clear" w:color="auto" w:fill="auto"/>
            <w:vAlign w:val="center"/>
            <w:hideMark/>
          </w:tcPr>
          <w:p w14:paraId="414B4CD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121, 122</w:t>
            </w:r>
          </w:p>
        </w:tc>
        <w:tc>
          <w:tcPr>
            <w:tcW w:w="845" w:type="pct"/>
            <w:shd w:val="clear" w:color="auto" w:fill="auto"/>
            <w:vAlign w:val="center"/>
            <w:hideMark/>
          </w:tcPr>
          <w:p w14:paraId="00CF331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27E6C2A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AC76D3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FB4F04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EC6E4E" w:rsidRPr="00EC6E4E" w14:paraId="1C8510D4" w14:textId="77777777" w:rsidTr="007C68DC">
        <w:trPr>
          <w:trHeight w:val="792"/>
        </w:trPr>
        <w:tc>
          <w:tcPr>
            <w:tcW w:w="425" w:type="pct"/>
            <w:shd w:val="clear" w:color="auto" w:fill="auto"/>
            <w:vAlign w:val="center"/>
            <w:hideMark/>
          </w:tcPr>
          <w:p w14:paraId="1DF425C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23</w:t>
            </w:r>
          </w:p>
        </w:tc>
        <w:tc>
          <w:tcPr>
            <w:tcW w:w="684" w:type="pct"/>
            <w:shd w:val="clear" w:color="auto" w:fill="auto"/>
            <w:vAlign w:val="center"/>
            <w:hideMark/>
          </w:tcPr>
          <w:p w14:paraId="3A5989C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Leśniczówka Wykno</w:t>
            </w:r>
          </w:p>
        </w:tc>
        <w:tc>
          <w:tcPr>
            <w:tcW w:w="467" w:type="pct"/>
            <w:shd w:val="clear" w:color="auto" w:fill="auto"/>
            <w:vAlign w:val="center"/>
            <w:hideMark/>
          </w:tcPr>
          <w:p w14:paraId="1806516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845" w:type="pct"/>
            <w:shd w:val="clear" w:color="auto" w:fill="auto"/>
            <w:vAlign w:val="center"/>
            <w:hideMark/>
          </w:tcPr>
          <w:p w14:paraId="456DE7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 I w zespole leśniczówki</w:t>
            </w:r>
          </w:p>
        </w:tc>
        <w:tc>
          <w:tcPr>
            <w:tcW w:w="1198" w:type="pct"/>
            <w:shd w:val="clear" w:color="auto" w:fill="auto"/>
            <w:vAlign w:val="center"/>
            <w:hideMark/>
          </w:tcPr>
          <w:p w14:paraId="245C1E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D07F6A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58DD08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44BA660C" w14:textId="77777777" w:rsidTr="007C68DC">
        <w:trPr>
          <w:trHeight w:val="792"/>
        </w:trPr>
        <w:tc>
          <w:tcPr>
            <w:tcW w:w="425" w:type="pct"/>
            <w:shd w:val="clear" w:color="auto" w:fill="auto"/>
            <w:vAlign w:val="center"/>
            <w:hideMark/>
          </w:tcPr>
          <w:p w14:paraId="37E343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24</w:t>
            </w:r>
          </w:p>
        </w:tc>
        <w:tc>
          <w:tcPr>
            <w:tcW w:w="684" w:type="pct"/>
            <w:shd w:val="clear" w:color="auto" w:fill="auto"/>
            <w:vAlign w:val="center"/>
            <w:hideMark/>
          </w:tcPr>
          <w:p w14:paraId="249A845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Leśniczówka Wikno</w:t>
            </w:r>
          </w:p>
        </w:tc>
        <w:tc>
          <w:tcPr>
            <w:tcW w:w="467" w:type="pct"/>
            <w:shd w:val="clear" w:color="auto" w:fill="auto"/>
            <w:vAlign w:val="center"/>
            <w:hideMark/>
          </w:tcPr>
          <w:p w14:paraId="56D4F3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845" w:type="pct"/>
            <w:shd w:val="clear" w:color="auto" w:fill="auto"/>
            <w:vAlign w:val="center"/>
            <w:hideMark/>
          </w:tcPr>
          <w:p w14:paraId="4288781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 II w zespole leśniczówki</w:t>
            </w:r>
          </w:p>
        </w:tc>
        <w:tc>
          <w:tcPr>
            <w:tcW w:w="1198" w:type="pct"/>
            <w:shd w:val="clear" w:color="auto" w:fill="auto"/>
            <w:vAlign w:val="center"/>
            <w:hideMark/>
          </w:tcPr>
          <w:p w14:paraId="0873231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416911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0C9B1E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584791FA" w14:textId="77777777" w:rsidTr="007C68DC">
        <w:trPr>
          <w:trHeight w:val="792"/>
        </w:trPr>
        <w:tc>
          <w:tcPr>
            <w:tcW w:w="425" w:type="pct"/>
            <w:shd w:val="clear" w:color="auto" w:fill="auto"/>
            <w:vAlign w:val="center"/>
            <w:hideMark/>
          </w:tcPr>
          <w:p w14:paraId="3DE9BB9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25</w:t>
            </w:r>
          </w:p>
        </w:tc>
        <w:tc>
          <w:tcPr>
            <w:tcW w:w="684" w:type="pct"/>
            <w:shd w:val="clear" w:color="auto" w:fill="auto"/>
            <w:vAlign w:val="center"/>
            <w:hideMark/>
          </w:tcPr>
          <w:p w14:paraId="4ACF6D6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Leśniczówka Wikno</w:t>
            </w:r>
          </w:p>
        </w:tc>
        <w:tc>
          <w:tcPr>
            <w:tcW w:w="467" w:type="pct"/>
            <w:shd w:val="clear" w:color="auto" w:fill="auto"/>
            <w:vAlign w:val="center"/>
            <w:hideMark/>
          </w:tcPr>
          <w:p w14:paraId="12A4A31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51119CA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29: bierny schron dla drużyny piechoty</w:t>
            </w:r>
          </w:p>
        </w:tc>
        <w:tc>
          <w:tcPr>
            <w:tcW w:w="1198" w:type="pct"/>
            <w:shd w:val="clear" w:color="auto" w:fill="auto"/>
            <w:vAlign w:val="center"/>
            <w:hideMark/>
          </w:tcPr>
          <w:p w14:paraId="2BB43AD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C431BF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594608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EC6E4E" w:rsidRPr="00EC6E4E" w14:paraId="5690FE16" w14:textId="77777777" w:rsidTr="007C68DC">
        <w:trPr>
          <w:trHeight w:val="1056"/>
        </w:trPr>
        <w:tc>
          <w:tcPr>
            <w:tcW w:w="425" w:type="pct"/>
            <w:shd w:val="clear" w:color="auto" w:fill="auto"/>
            <w:vAlign w:val="center"/>
            <w:hideMark/>
          </w:tcPr>
          <w:p w14:paraId="4CB7FE8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26</w:t>
            </w:r>
          </w:p>
        </w:tc>
        <w:tc>
          <w:tcPr>
            <w:tcW w:w="684" w:type="pct"/>
            <w:shd w:val="clear" w:color="auto" w:fill="auto"/>
            <w:vAlign w:val="center"/>
            <w:hideMark/>
          </w:tcPr>
          <w:p w14:paraId="49AD8C8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Leśniczówka Wikno</w:t>
            </w:r>
          </w:p>
        </w:tc>
        <w:tc>
          <w:tcPr>
            <w:tcW w:w="467" w:type="pct"/>
            <w:shd w:val="clear" w:color="auto" w:fill="auto"/>
            <w:vAlign w:val="center"/>
            <w:hideMark/>
          </w:tcPr>
          <w:p w14:paraId="21F4724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39CFFA5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30: punkt oporu piechoty, bierny schron dla drużyny piechoty</w:t>
            </w:r>
          </w:p>
        </w:tc>
        <w:tc>
          <w:tcPr>
            <w:tcW w:w="1198" w:type="pct"/>
            <w:shd w:val="clear" w:color="auto" w:fill="auto"/>
            <w:vAlign w:val="center"/>
            <w:hideMark/>
          </w:tcPr>
          <w:p w14:paraId="7AC37D1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8A309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1AA1FC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1905 r., 1928 r.</w:t>
            </w:r>
          </w:p>
        </w:tc>
      </w:tr>
      <w:tr w:rsidR="00EC6E4E" w:rsidRPr="00EC6E4E" w14:paraId="1B051D32" w14:textId="77777777" w:rsidTr="007C68DC">
        <w:trPr>
          <w:trHeight w:val="792"/>
        </w:trPr>
        <w:tc>
          <w:tcPr>
            <w:tcW w:w="425" w:type="pct"/>
            <w:shd w:val="clear" w:color="auto" w:fill="auto"/>
            <w:vAlign w:val="center"/>
            <w:hideMark/>
          </w:tcPr>
          <w:p w14:paraId="13707D1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w:t>
            </w:r>
          </w:p>
        </w:tc>
        <w:tc>
          <w:tcPr>
            <w:tcW w:w="684" w:type="pct"/>
            <w:shd w:val="clear" w:color="auto" w:fill="auto"/>
            <w:vAlign w:val="center"/>
            <w:hideMark/>
          </w:tcPr>
          <w:p w14:paraId="5D7ABE4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Leśniczówka Wikno</w:t>
            </w:r>
          </w:p>
        </w:tc>
        <w:tc>
          <w:tcPr>
            <w:tcW w:w="467" w:type="pct"/>
            <w:shd w:val="clear" w:color="auto" w:fill="auto"/>
            <w:vAlign w:val="center"/>
            <w:hideMark/>
          </w:tcPr>
          <w:p w14:paraId="48E39A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5EBCCD6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31: bierny schron dla drużyny piechoty</w:t>
            </w:r>
          </w:p>
        </w:tc>
        <w:tc>
          <w:tcPr>
            <w:tcW w:w="1198" w:type="pct"/>
            <w:shd w:val="clear" w:color="auto" w:fill="auto"/>
            <w:vAlign w:val="center"/>
            <w:hideMark/>
          </w:tcPr>
          <w:p w14:paraId="0C20897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74651A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FB8439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EC6E4E" w:rsidRPr="00EC6E4E" w14:paraId="08556667" w14:textId="77777777" w:rsidTr="007C68DC">
        <w:trPr>
          <w:trHeight w:val="792"/>
        </w:trPr>
        <w:tc>
          <w:tcPr>
            <w:tcW w:w="425" w:type="pct"/>
            <w:shd w:val="clear" w:color="auto" w:fill="auto"/>
            <w:vAlign w:val="center"/>
            <w:hideMark/>
          </w:tcPr>
          <w:p w14:paraId="2E3DC2E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28</w:t>
            </w:r>
          </w:p>
        </w:tc>
        <w:tc>
          <w:tcPr>
            <w:tcW w:w="684" w:type="pct"/>
            <w:shd w:val="clear" w:color="auto" w:fill="auto"/>
            <w:vAlign w:val="center"/>
            <w:hideMark/>
          </w:tcPr>
          <w:p w14:paraId="126A290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Leśniczówka Wikno</w:t>
            </w:r>
          </w:p>
        </w:tc>
        <w:tc>
          <w:tcPr>
            <w:tcW w:w="467" w:type="pct"/>
            <w:shd w:val="clear" w:color="auto" w:fill="auto"/>
            <w:vAlign w:val="center"/>
            <w:hideMark/>
          </w:tcPr>
          <w:p w14:paraId="0DB4AB9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6728771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32: bierny schron dla drużyny piechoty</w:t>
            </w:r>
          </w:p>
        </w:tc>
        <w:tc>
          <w:tcPr>
            <w:tcW w:w="1198" w:type="pct"/>
            <w:shd w:val="clear" w:color="auto" w:fill="auto"/>
            <w:vAlign w:val="center"/>
            <w:hideMark/>
          </w:tcPr>
          <w:p w14:paraId="166E352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CFAEE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19E134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EC6E4E" w:rsidRPr="00EC6E4E" w14:paraId="32A25009" w14:textId="77777777" w:rsidTr="007C68DC">
        <w:trPr>
          <w:trHeight w:val="288"/>
        </w:trPr>
        <w:tc>
          <w:tcPr>
            <w:tcW w:w="425" w:type="pct"/>
            <w:shd w:val="clear" w:color="auto" w:fill="auto"/>
            <w:vAlign w:val="center"/>
            <w:hideMark/>
          </w:tcPr>
          <w:p w14:paraId="4F46435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c>
          <w:tcPr>
            <w:tcW w:w="684" w:type="pct"/>
            <w:shd w:val="clear" w:color="auto" w:fill="auto"/>
            <w:vAlign w:val="center"/>
            <w:hideMark/>
          </w:tcPr>
          <w:p w14:paraId="5591B30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518EC2C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845" w:type="pct"/>
            <w:shd w:val="clear" w:color="auto" w:fill="auto"/>
            <w:vAlign w:val="center"/>
            <w:hideMark/>
          </w:tcPr>
          <w:p w14:paraId="6CD329F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plebania</w:t>
            </w:r>
          </w:p>
        </w:tc>
        <w:tc>
          <w:tcPr>
            <w:tcW w:w="1198" w:type="pct"/>
            <w:shd w:val="clear" w:color="auto" w:fill="auto"/>
            <w:vAlign w:val="center"/>
            <w:hideMark/>
          </w:tcPr>
          <w:p w14:paraId="7BFD51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029B01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A54648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621BA8DB" w14:textId="77777777" w:rsidTr="007C68DC">
        <w:trPr>
          <w:trHeight w:val="288"/>
        </w:trPr>
        <w:tc>
          <w:tcPr>
            <w:tcW w:w="425" w:type="pct"/>
            <w:shd w:val="clear" w:color="auto" w:fill="auto"/>
            <w:vAlign w:val="center"/>
            <w:hideMark/>
          </w:tcPr>
          <w:p w14:paraId="17E548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w:t>
            </w:r>
          </w:p>
        </w:tc>
        <w:tc>
          <w:tcPr>
            <w:tcW w:w="684" w:type="pct"/>
            <w:shd w:val="clear" w:color="auto" w:fill="auto"/>
            <w:vAlign w:val="center"/>
            <w:hideMark/>
          </w:tcPr>
          <w:p w14:paraId="5226D10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362D598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c>
          <w:tcPr>
            <w:tcW w:w="845" w:type="pct"/>
            <w:shd w:val="clear" w:color="auto" w:fill="auto"/>
            <w:vAlign w:val="center"/>
            <w:hideMark/>
          </w:tcPr>
          <w:p w14:paraId="04D13A9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9C04C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14782D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F7261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EC6E4E" w:rsidRPr="00EC6E4E" w14:paraId="1B7543B6" w14:textId="77777777" w:rsidTr="007C68DC">
        <w:trPr>
          <w:trHeight w:val="288"/>
        </w:trPr>
        <w:tc>
          <w:tcPr>
            <w:tcW w:w="425" w:type="pct"/>
            <w:shd w:val="clear" w:color="auto" w:fill="auto"/>
            <w:vAlign w:val="center"/>
            <w:hideMark/>
          </w:tcPr>
          <w:p w14:paraId="5A29D1A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w:t>
            </w:r>
          </w:p>
        </w:tc>
        <w:tc>
          <w:tcPr>
            <w:tcW w:w="684" w:type="pct"/>
            <w:shd w:val="clear" w:color="auto" w:fill="auto"/>
            <w:vAlign w:val="center"/>
            <w:hideMark/>
          </w:tcPr>
          <w:p w14:paraId="115D6D7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483DD1C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36</w:t>
            </w:r>
          </w:p>
        </w:tc>
        <w:tc>
          <w:tcPr>
            <w:tcW w:w="845" w:type="pct"/>
            <w:shd w:val="clear" w:color="auto" w:fill="auto"/>
            <w:vAlign w:val="center"/>
            <w:hideMark/>
          </w:tcPr>
          <w:p w14:paraId="06A5FE8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921B00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C6B88A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465AB9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7F635058" w14:textId="77777777" w:rsidTr="007C68DC">
        <w:trPr>
          <w:trHeight w:val="792"/>
        </w:trPr>
        <w:tc>
          <w:tcPr>
            <w:tcW w:w="425" w:type="pct"/>
            <w:shd w:val="clear" w:color="auto" w:fill="auto"/>
            <w:vAlign w:val="center"/>
            <w:hideMark/>
          </w:tcPr>
          <w:p w14:paraId="7CB34DE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32</w:t>
            </w:r>
          </w:p>
        </w:tc>
        <w:tc>
          <w:tcPr>
            <w:tcW w:w="684" w:type="pct"/>
            <w:shd w:val="clear" w:color="auto" w:fill="auto"/>
            <w:vAlign w:val="center"/>
            <w:hideMark/>
          </w:tcPr>
          <w:p w14:paraId="05C02D8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38A0284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37</w:t>
            </w:r>
          </w:p>
        </w:tc>
        <w:tc>
          <w:tcPr>
            <w:tcW w:w="845" w:type="pct"/>
            <w:shd w:val="clear" w:color="auto" w:fill="auto"/>
            <w:vAlign w:val="center"/>
            <w:hideMark/>
          </w:tcPr>
          <w:p w14:paraId="7337070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114CD4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614699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822F02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17F81104" w14:textId="77777777" w:rsidTr="007C68DC">
        <w:trPr>
          <w:trHeight w:val="792"/>
        </w:trPr>
        <w:tc>
          <w:tcPr>
            <w:tcW w:w="425" w:type="pct"/>
            <w:shd w:val="clear" w:color="auto" w:fill="auto"/>
            <w:vAlign w:val="center"/>
            <w:hideMark/>
          </w:tcPr>
          <w:p w14:paraId="200E33C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33</w:t>
            </w:r>
          </w:p>
        </w:tc>
        <w:tc>
          <w:tcPr>
            <w:tcW w:w="684" w:type="pct"/>
            <w:shd w:val="clear" w:color="auto" w:fill="auto"/>
            <w:vAlign w:val="center"/>
            <w:hideMark/>
          </w:tcPr>
          <w:p w14:paraId="5BE65F2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2FDCEB3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121</w:t>
            </w:r>
          </w:p>
        </w:tc>
        <w:tc>
          <w:tcPr>
            <w:tcW w:w="845" w:type="pct"/>
            <w:shd w:val="clear" w:color="auto" w:fill="auto"/>
            <w:vAlign w:val="center"/>
            <w:hideMark/>
          </w:tcPr>
          <w:p w14:paraId="4937FEC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436372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EEE3CE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4A3B8E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EC6E4E" w:rsidRPr="00EC6E4E" w14:paraId="3DE10578" w14:textId="77777777" w:rsidTr="007C68DC">
        <w:trPr>
          <w:trHeight w:val="288"/>
        </w:trPr>
        <w:tc>
          <w:tcPr>
            <w:tcW w:w="425" w:type="pct"/>
            <w:shd w:val="clear" w:color="auto" w:fill="auto"/>
            <w:vAlign w:val="center"/>
            <w:hideMark/>
          </w:tcPr>
          <w:p w14:paraId="22B17D4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34</w:t>
            </w:r>
          </w:p>
        </w:tc>
        <w:tc>
          <w:tcPr>
            <w:tcW w:w="684" w:type="pct"/>
            <w:shd w:val="clear" w:color="auto" w:fill="auto"/>
            <w:vAlign w:val="center"/>
            <w:hideMark/>
          </w:tcPr>
          <w:p w14:paraId="0E20CB5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1B249BD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160</w:t>
            </w:r>
          </w:p>
        </w:tc>
        <w:tc>
          <w:tcPr>
            <w:tcW w:w="845" w:type="pct"/>
            <w:shd w:val="clear" w:color="auto" w:fill="auto"/>
            <w:vAlign w:val="center"/>
            <w:hideMark/>
          </w:tcPr>
          <w:p w14:paraId="667AA65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A4D779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8F2612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58517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142DAF61" w14:textId="77777777" w:rsidTr="007C68DC">
        <w:trPr>
          <w:trHeight w:val="288"/>
        </w:trPr>
        <w:tc>
          <w:tcPr>
            <w:tcW w:w="425" w:type="pct"/>
            <w:shd w:val="clear" w:color="auto" w:fill="auto"/>
            <w:vAlign w:val="center"/>
            <w:hideMark/>
          </w:tcPr>
          <w:p w14:paraId="7C9BA80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35</w:t>
            </w:r>
          </w:p>
        </w:tc>
        <w:tc>
          <w:tcPr>
            <w:tcW w:w="684" w:type="pct"/>
            <w:shd w:val="clear" w:color="auto" w:fill="auto"/>
            <w:vAlign w:val="center"/>
            <w:hideMark/>
          </w:tcPr>
          <w:p w14:paraId="7A891F4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7981DCC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166</w:t>
            </w:r>
          </w:p>
        </w:tc>
        <w:tc>
          <w:tcPr>
            <w:tcW w:w="845" w:type="pct"/>
            <w:shd w:val="clear" w:color="auto" w:fill="auto"/>
            <w:vAlign w:val="center"/>
            <w:hideMark/>
          </w:tcPr>
          <w:p w14:paraId="0600A7F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stodoła</w:t>
            </w:r>
          </w:p>
        </w:tc>
        <w:tc>
          <w:tcPr>
            <w:tcW w:w="1198" w:type="pct"/>
            <w:shd w:val="clear" w:color="auto" w:fill="auto"/>
            <w:vAlign w:val="center"/>
            <w:hideMark/>
          </w:tcPr>
          <w:p w14:paraId="6238CC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819A4C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AD2CDC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lata 1880-1890</w:t>
            </w:r>
          </w:p>
        </w:tc>
      </w:tr>
      <w:tr w:rsidR="00EC6E4E" w:rsidRPr="00EC6E4E" w14:paraId="406061B1" w14:textId="77777777" w:rsidTr="007C68DC">
        <w:trPr>
          <w:trHeight w:val="1320"/>
        </w:trPr>
        <w:tc>
          <w:tcPr>
            <w:tcW w:w="425" w:type="pct"/>
            <w:shd w:val="clear" w:color="auto" w:fill="auto"/>
            <w:vAlign w:val="center"/>
            <w:hideMark/>
          </w:tcPr>
          <w:p w14:paraId="37ADCC6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36</w:t>
            </w:r>
          </w:p>
        </w:tc>
        <w:tc>
          <w:tcPr>
            <w:tcW w:w="684" w:type="pct"/>
            <w:shd w:val="clear" w:color="auto" w:fill="auto"/>
            <w:vAlign w:val="center"/>
            <w:hideMark/>
          </w:tcPr>
          <w:p w14:paraId="2187F6D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78158B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61</w:t>
            </w:r>
          </w:p>
        </w:tc>
        <w:tc>
          <w:tcPr>
            <w:tcW w:w="845" w:type="pct"/>
            <w:shd w:val="clear" w:color="auto" w:fill="auto"/>
            <w:vAlign w:val="center"/>
            <w:hideMark/>
          </w:tcPr>
          <w:p w14:paraId="6D90794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przykościelny - kwatera NN żołnierzy rosyjskich z I wojny św.</w:t>
            </w:r>
          </w:p>
        </w:tc>
        <w:tc>
          <w:tcPr>
            <w:tcW w:w="1198" w:type="pct"/>
            <w:shd w:val="clear" w:color="auto" w:fill="auto"/>
            <w:vAlign w:val="center"/>
            <w:hideMark/>
          </w:tcPr>
          <w:p w14:paraId="5A887F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19E259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B15DA3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XX w.</w:t>
            </w:r>
          </w:p>
        </w:tc>
      </w:tr>
      <w:tr w:rsidR="00EC6E4E" w:rsidRPr="00EC6E4E" w14:paraId="7EA68EA2" w14:textId="77777777" w:rsidTr="007C68DC">
        <w:trPr>
          <w:trHeight w:val="792"/>
        </w:trPr>
        <w:tc>
          <w:tcPr>
            <w:tcW w:w="425" w:type="pct"/>
            <w:shd w:val="clear" w:color="auto" w:fill="auto"/>
            <w:vAlign w:val="center"/>
            <w:hideMark/>
          </w:tcPr>
          <w:p w14:paraId="4C909FB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37</w:t>
            </w:r>
          </w:p>
        </w:tc>
        <w:tc>
          <w:tcPr>
            <w:tcW w:w="684" w:type="pct"/>
            <w:shd w:val="clear" w:color="auto" w:fill="auto"/>
            <w:vAlign w:val="center"/>
            <w:hideMark/>
          </w:tcPr>
          <w:p w14:paraId="634AFB5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4E99926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przy kościele, dz. nr 61</w:t>
            </w:r>
          </w:p>
        </w:tc>
        <w:tc>
          <w:tcPr>
            <w:tcW w:w="845" w:type="pct"/>
            <w:shd w:val="clear" w:color="auto" w:fill="auto"/>
            <w:vAlign w:val="center"/>
            <w:hideMark/>
          </w:tcPr>
          <w:p w14:paraId="7493143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kapliczka</w:t>
            </w:r>
          </w:p>
        </w:tc>
        <w:tc>
          <w:tcPr>
            <w:tcW w:w="1198" w:type="pct"/>
            <w:shd w:val="clear" w:color="auto" w:fill="auto"/>
            <w:vAlign w:val="center"/>
            <w:hideMark/>
          </w:tcPr>
          <w:p w14:paraId="497AAF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2B0C23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21805E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1902 r.</w:t>
            </w:r>
          </w:p>
        </w:tc>
      </w:tr>
      <w:tr w:rsidR="00EC6E4E" w:rsidRPr="00EC6E4E" w14:paraId="1D90942D" w14:textId="77777777" w:rsidTr="007C68DC">
        <w:trPr>
          <w:trHeight w:val="792"/>
        </w:trPr>
        <w:tc>
          <w:tcPr>
            <w:tcW w:w="425" w:type="pct"/>
            <w:shd w:val="clear" w:color="auto" w:fill="auto"/>
            <w:vAlign w:val="center"/>
            <w:hideMark/>
          </w:tcPr>
          <w:p w14:paraId="56BAE46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38</w:t>
            </w:r>
          </w:p>
        </w:tc>
        <w:tc>
          <w:tcPr>
            <w:tcW w:w="684" w:type="pct"/>
            <w:shd w:val="clear" w:color="auto" w:fill="auto"/>
            <w:vAlign w:val="center"/>
            <w:hideMark/>
          </w:tcPr>
          <w:p w14:paraId="5AD8E72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4E28DC0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62</w:t>
            </w:r>
          </w:p>
        </w:tc>
        <w:tc>
          <w:tcPr>
            <w:tcW w:w="845" w:type="pct"/>
            <w:shd w:val="clear" w:color="auto" w:fill="auto"/>
            <w:vAlign w:val="center"/>
            <w:hideMark/>
          </w:tcPr>
          <w:p w14:paraId="108D9AA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rzymsko-katolicki - parafialny</w:t>
            </w:r>
          </w:p>
        </w:tc>
        <w:tc>
          <w:tcPr>
            <w:tcW w:w="1198" w:type="pct"/>
            <w:shd w:val="clear" w:color="auto" w:fill="auto"/>
            <w:vAlign w:val="center"/>
            <w:hideMark/>
          </w:tcPr>
          <w:p w14:paraId="23722B7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DFB572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E4BD0A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EC6E4E" w:rsidRPr="00EC6E4E" w14:paraId="0CBC7DF4" w14:textId="77777777" w:rsidTr="007C68DC">
        <w:trPr>
          <w:trHeight w:val="792"/>
        </w:trPr>
        <w:tc>
          <w:tcPr>
            <w:tcW w:w="425" w:type="pct"/>
            <w:shd w:val="clear" w:color="auto" w:fill="auto"/>
            <w:vAlign w:val="center"/>
            <w:hideMark/>
          </w:tcPr>
          <w:p w14:paraId="4E913F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39</w:t>
            </w:r>
          </w:p>
        </w:tc>
        <w:tc>
          <w:tcPr>
            <w:tcW w:w="684" w:type="pct"/>
            <w:shd w:val="clear" w:color="auto" w:fill="auto"/>
            <w:vAlign w:val="center"/>
            <w:hideMark/>
          </w:tcPr>
          <w:p w14:paraId="3537C0E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467" w:type="pct"/>
            <w:shd w:val="clear" w:color="auto" w:fill="auto"/>
            <w:vAlign w:val="center"/>
            <w:hideMark/>
          </w:tcPr>
          <w:p w14:paraId="36F01EA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577/1</w:t>
            </w:r>
          </w:p>
        </w:tc>
        <w:tc>
          <w:tcPr>
            <w:tcW w:w="845" w:type="pct"/>
            <w:shd w:val="clear" w:color="auto" w:fill="auto"/>
            <w:vAlign w:val="center"/>
            <w:hideMark/>
          </w:tcPr>
          <w:p w14:paraId="34D4EA7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6733FCD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076EE7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DA70D7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EC6E4E" w:rsidRPr="00EC6E4E" w14:paraId="59A4F160" w14:textId="77777777" w:rsidTr="007C68DC">
        <w:trPr>
          <w:trHeight w:val="288"/>
        </w:trPr>
        <w:tc>
          <w:tcPr>
            <w:tcW w:w="425" w:type="pct"/>
            <w:shd w:val="clear" w:color="auto" w:fill="auto"/>
            <w:vAlign w:val="center"/>
            <w:hideMark/>
          </w:tcPr>
          <w:p w14:paraId="3638A6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40</w:t>
            </w:r>
          </w:p>
        </w:tc>
        <w:tc>
          <w:tcPr>
            <w:tcW w:w="684" w:type="pct"/>
            <w:shd w:val="clear" w:color="auto" w:fill="auto"/>
            <w:vAlign w:val="center"/>
            <w:hideMark/>
          </w:tcPr>
          <w:p w14:paraId="365934F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1751390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22067B5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DB6AD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433420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0D7842B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EC6E4E" w:rsidRPr="00EC6E4E" w14:paraId="73C93769" w14:textId="77777777" w:rsidTr="007C68DC">
        <w:trPr>
          <w:trHeight w:val="792"/>
        </w:trPr>
        <w:tc>
          <w:tcPr>
            <w:tcW w:w="425" w:type="pct"/>
            <w:shd w:val="clear" w:color="auto" w:fill="auto"/>
            <w:vAlign w:val="center"/>
            <w:hideMark/>
          </w:tcPr>
          <w:p w14:paraId="27CCC9D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41</w:t>
            </w:r>
          </w:p>
        </w:tc>
        <w:tc>
          <w:tcPr>
            <w:tcW w:w="684" w:type="pct"/>
            <w:shd w:val="clear" w:color="auto" w:fill="auto"/>
            <w:vAlign w:val="center"/>
            <w:hideMark/>
          </w:tcPr>
          <w:p w14:paraId="766902E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35A0DC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845" w:type="pct"/>
            <w:shd w:val="clear" w:color="auto" w:fill="auto"/>
            <w:vAlign w:val="center"/>
            <w:hideMark/>
          </w:tcPr>
          <w:p w14:paraId="7731C4A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 ob. świetlica gminna</w:t>
            </w:r>
          </w:p>
        </w:tc>
        <w:tc>
          <w:tcPr>
            <w:tcW w:w="1198" w:type="pct"/>
            <w:shd w:val="clear" w:color="auto" w:fill="auto"/>
            <w:vAlign w:val="center"/>
            <w:hideMark/>
          </w:tcPr>
          <w:p w14:paraId="4B522CB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A8A074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C45FB6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EC6E4E" w:rsidRPr="00EC6E4E" w14:paraId="60EE5BA1" w14:textId="77777777" w:rsidTr="007C68DC">
        <w:trPr>
          <w:trHeight w:val="792"/>
        </w:trPr>
        <w:tc>
          <w:tcPr>
            <w:tcW w:w="425" w:type="pct"/>
            <w:shd w:val="clear" w:color="auto" w:fill="auto"/>
            <w:vAlign w:val="center"/>
            <w:hideMark/>
          </w:tcPr>
          <w:p w14:paraId="095FB7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42</w:t>
            </w:r>
          </w:p>
        </w:tc>
        <w:tc>
          <w:tcPr>
            <w:tcW w:w="684" w:type="pct"/>
            <w:shd w:val="clear" w:color="auto" w:fill="auto"/>
            <w:vAlign w:val="center"/>
            <w:hideMark/>
          </w:tcPr>
          <w:p w14:paraId="380C82E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5305A0A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845" w:type="pct"/>
            <w:shd w:val="clear" w:color="auto" w:fill="auto"/>
            <w:vAlign w:val="center"/>
            <w:hideMark/>
          </w:tcPr>
          <w:p w14:paraId="19F0A8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407EA4B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582514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376001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lata 1900-1910</w:t>
            </w:r>
          </w:p>
        </w:tc>
      </w:tr>
      <w:tr w:rsidR="0092345C" w:rsidRPr="00EC6E4E" w14:paraId="40896481" w14:textId="77777777" w:rsidTr="007C68DC">
        <w:trPr>
          <w:trHeight w:val="792"/>
        </w:trPr>
        <w:tc>
          <w:tcPr>
            <w:tcW w:w="425" w:type="pct"/>
            <w:shd w:val="clear" w:color="auto" w:fill="auto"/>
            <w:vAlign w:val="center"/>
          </w:tcPr>
          <w:p w14:paraId="5954459A" w14:textId="3B68DF3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43</w:t>
            </w:r>
          </w:p>
        </w:tc>
        <w:tc>
          <w:tcPr>
            <w:tcW w:w="684" w:type="pct"/>
            <w:shd w:val="clear" w:color="auto" w:fill="auto"/>
            <w:vAlign w:val="center"/>
          </w:tcPr>
          <w:p w14:paraId="10FF1378" w14:textId="68047ECB" w:rsidR="0092345C" w:rsidRPr="0092345C" w:rsidRDefault="0092345C" w:rsidP="0092345C">
            <w:pPr>
              <w:spacing w:after="0" w:line="240" w:lineRule="auto"/>
              <w:jc w:val="left"/>
              <w:rPr>
                <w:rFonts w:eastAsia="Times New Roman" w:cs="Times New Roman"/>
                <w:sz w:val="20"/>
                <w:szCs w:val="20"/>
                <w:lang w:eastAsia="pl-PL"/>
              </w:rPr>
            </w:pPr>
            <w:r w:rsidRPr="0092345C">
              <w:rPr>
                <w:rFonts w:eastAsia="Times New Roman" w:cs="Times New Roman"/>
                <w:sz w:val="20"/>
                <w:szCs w:val="20"/>
                <w:lang w:eastAsia="pl-PL"/>
              </w:rPr>
              <w:t>Marksewo</w:t>
            </w:r>
          </w:p>
        </w:tc>
        <w:tc>
          <w:tcPr>
            <w:tcW w:w="467" w:type="pct"/>
            <w:shd w:val="clear" w:color="auto" w:fill="auto"/>
            <w:vAlign w:val="center"/>
          </w:tcPr>
          <w:p w14:paraId="249A9300" w14:textId="1C6BDF90" w:rsidR="0092345C" w:rsidRPr="0092345C" w:rsidRDefault="0092345C" w:rsidP="0092345C">
            <w:pPr>
              <w:spacing w:after="0" w:line="240" w:lineRule="auto"/>
              <w:jc w:val="center"/>
              <w:rPr>
                <w:rFonts w:eastAsia="Times New Roman" w:cs="Times New Roman"/>
                <w:sz w:val="20"/>
                <w:szCs w:val="20"/>
                <w:lang w:eastAsia="pl-PL"/>
              </w:rPr>
            </w:pPr>
            <w:r w:rsidRPr="0092345C">
              <w:rPr>
                <w:rFonts w:eastAsia="Times New Roman" w:cs="Times New Roman"/>
                <w:sz w:val="20"/>
                <w:szCs w:val="20"/>
                <w:lang w:eastAsia="pl-PL"/>
              </w:rPr>
              <w:t>9, dz. nr 81</w:t>
            </w:r>
          </w:p>
        </w:tc>
        <w:tc>
          <w:tcPr>
            <w:tcW w:w="845" w:type="pct"/>
            <w:shd w:val="clear" w:color="auto" w:fill="auto"/>
            <w:vAlign w:val="center"/>
          </w:tcPr>
          <w:p w14:paraId="59062783" w14:textId="69915284" w:rsidR="0092345C" w:rsidRPr="0092345C" w:rsidRDefault="0092345C" w:rsidP="0092345C">
            <w:pPr>
              <w:spacing w:after="0" w:line="240" w:lineRule="auto"/>
              <w:jc w:val="center"/>
              <w:rPr>
                <w:rFonts w:eastAsia="Times New Roman" w:cs="Times New Roman"/>
                <w:sz w:val="20"/>
                <w:szCs w:val="20"/>
                <w:lang w:eastAsia="pl-PL"/>
              </w:rPr>
            </w:pPr>
            <w:r w:rsidRPr="0092345C">
              <w:rPr>
                <w:rFonts w:eastAsia="Times New Roman" w:cs="Times New Roman"/>
                <w:sz w:val="20"/>
                <w:szCs w:val="20"/>
                <w:lang w:eastAsia="pl-PL"/>
              </w:rPr>
              <w:t>budynek mieszkalny</w:t>
            </w:r>
          </w:p>
        </w:tc>
        <w:tc>
          <w:tcPr>
            <w:tcW w:w="1198" w:type="pct"/>
            <w:shd w:val="clear" w:color="auto" w:fill="auto"/>
            <w:vAlign w:val="center"/>
          </w:tcPr>
          <w:p w14:paraId="5C26B57D" w14:textId="07178FC3" w:rsidR="0092345C" w:rsidRPr="0092345C" w:rsidRDefault="0092345C" w:rsidP="0092345C">
            <w:pPr>
              <w:spacing w:after="0" w:line="240" w:lineRule="auto"/>
              <w:jc w:val="center"/>
              <w:rPr>
                <w:rFonts w:eastAsia="Times New Roman" w:cs="Times New Roman"/>
                <w:color w:val="FF0000"/>
                <w:sz w:val="20"/>
                <w:szCs w:val="20"/>
                <w:lang w:eastAsia="pl-PL"/>
              </w:rPr>
            </w:pPr>
            <w:r w:rsidRPr="0092345C">
              <w:rPr>
                <w:rFonts w:eastAsia="Times New Roman" w:cs="Times New Roman"/>
                <w:color w:val="FF0000"/>
                <w:sz w:val="20"/>
                <w:szCs w:val="20"/>
                <w:lang w:eastAsia="pl-PL"/>
              </w:rPr>
              <w:t> </w:t>
            </w:r>
          </w:p>
        </w:tc>
        <w:tc>
          <w:tcPr>
            <w:tcW w:w="751" w:type="pct"/>
            <w:shd w:val="clear" w:color="auto" w:fill="auto"/>
            <w:vAlign w:val="center"/>
          </w:tcPr>
          <w:p w14:paraId="540D61A3" w14:textId="2DF2DE58" w:rsidR="0092345C" w:rsidRPr="0092345C" w:rsidRDefault="0092345C" w:rsidP="0092345C">
            <w:pPr>
              <w:spacing w:after="0" w:line="240" w:lineRule="auto"/>
              <w:jc w:val="center"/>
              <w:rPr>
                <w:rFonts w:eastAsia="Times New Roman" w:cs="Times New Roman"/>
                <w:color w:val="FF0000"/>
                <w:sz w:val="20"/>
                <w:szCs w:val="20"/>
                <w:lang w:eastAsia="pl-PL"/>
              </w:rPr>
            </w:pPr>
            <w:r w:rsidRPr="0046113E">
              <w:rPr>
                <w:rFonts w:eastAsia="Times New Roman" w:cs="Times New Roman"/>
                <w:sz w:val="20"/>
                <w:szCs w:val="20"/>
                <w:lang w:eastAsia="pl-PL"/>
              </w:rPr>
              <w:t>wojewódzka ewidencja zabytków</w:t>
            </w:r>
          </w:p>
        </w:tc>
        <w:tc>
          <w:tcPr>
            <w:tcW w:w="630" w:type="pct"/>
            <w:shd w:val="clear" w:color="auto" w:fill="auto"/>
            <w:vAlign w:val="center"/>
          </w:tcPr>
          <w:p w14:paraId="20679344" w14:textId="6DEBE1AB" w:rsidR="0092345C" w:rsidRPr="0092345C" w:rsidRDefault="0092345C" w:rsidP="0092345C">
            <w:pPr>
              <w:spacing w:after="0" w:line="240" w:lineRule="auto"/>
              <w:jc w:val="center"/>
              <w:rPr>
                <w:rFonts w:eastAsia="Times New Roman" w:cs="Times New Roman"/>
                <w:color w:val="FF0000"/>
                <w:sz w:val="20"/>
                <w:szCs w:val="20"/>
                <w:lang w:eastAsia="pl-PL"/>
              </w:rPr>
            </w:pPr>
            <w:r w:rsidRPr="00EC6E4E">
              <w:rPr>
                <w:rFonts w:eastAsia="Times New Roman" w:cs="Times New Roman"/>
                <w:color w:val="000000"/>
                <w:sz w:val="20"/>
                <w:szCs w:val="20"/>
                <w:lang w:eastAsia="pl-PL"/>
              </w:rPr>
              <w:t>koniec XIX w.</w:t>
            </w:r>
          </w:p>
        </w:tc>
      </w:tr>
      <w:tr w:rsidR="0092345C" w:rsidRPr="00EC6E4E" w14:paraId="279778F6" w14:textId="77777777" w:rsidTr="007C68DC">
        <w:trPr>
          <w:trHeight w:val="792"/>
        </w:trPr>
        <w:tc>
          <w:tcPr>
            <w:tcW w:w="425" w:type="pct"/>
            <w:shd w:val="clear" w:color="auto" w:fill="auto"/>
            <w:vAlign w:val="center"/>
          </w:tcPr>
          <w:p w14:paraId="333E1132" w14:textId="4147175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44</w:t>
            </w:r>
          </w:p>
        </w:tc>
        <w:tc>
          <w:tcPr>
            <w:tcW w:w="684" w:type="pct"/>
            <w:shd w:val="clear" w:color="auto" w:fill="auto"/>
            <w:vAlign w:val="center"/>
            <w:hideMark/>
          </w:tcPr>
          <w:p w14:paraId="6F267F9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32FA525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4835EFA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838CDC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63A8CB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F35A21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lata 1900-1910</w:t>
            </w:r>
          </w:p>
        </w:tc>
      </w:tr>
      <w:tr w:rsidR="0092345C" w:rsidRPr="00EC6E4E" w14:paraId="4BC79FF0" w14:textId="77777777" w:rsidTr="007C68DC">
        <w:trPr>
          <w:trHeight w:val="792"/>
        </w:trPr>
        <w:tc>
          <w:tcPr>
            <w:tcW w:w="425" w:type="pct"/>
            <w:shd w:val="clear" w:color="auto" w:fill="auto"/>
            <w:vAlign w:val="center"/>
          </w:tcPr>
          <w:p w14:paraId="790848D6" w14:textId="5F575BD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45</w:t>
            </w:r>
          </w:p>
        </w:tc>
        <w:tc>
          <w:tcPr>
            <w:tcW w:w="684" w:type="pct"/>
            <w:shd w:val="clear" w:color="auto" w:fill="auto"/>
            <w:vAlign w:val="center"/>
            <w:hideMark/>
          </w:tcPr>
          <w:p w14:paraId="4DDF20E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03FEB5D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845" w:type="pct"/>
            <w:shd w:val="clear" w:color="auto" w:fill="auto"/>
            <w:vAlign w:val="center"/>
            <w:hideMark/>
          </w:tcPr>
          <w:p w14:paraId="5D936E4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BFA337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8964E3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943DED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lata 1900-1910</w:t>
            </w:r>
          </w:p>
        </w:tc>
      </w:tr>
      <w:tr w:rsidR="0092345C" w:rsidRPr="00EC6E4E" w14:paraId="161EC18B" w14:textId="77777777" w:rsidTr="007C68DC">
        <w:trPr>
          <w:trHeight w:val="792"/>
        </w:trPr>
        <w:tc>
          <w:tcPr>
            <w:tcW w:w="425" w:type="pct"/>
            <w:shd w:val="clear" w:color="auto" w:fill="auto"/>
            <w:vAlign w:val="center"/>
          </w:tcPr>
          <w:p w14:paraId="444F93E0" w14:textId="356A3A6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46</w:t>
            </w:r>
          </w:p>
        </w:tc>
        <w:tc>
          <w:tcPr>
            <w:tcW w:w="684" w:type="pct"/>
            <w:shd w:val="clear" w:color="auto" w:fill="auto"/>
            <w:vAlign w:val="center"/>
            <w:hideMark/>
          </w:tcPr>
          <w:p w14:paraId="3BE8E27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70451D9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268CF75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xml:space="preserve">aleja - droga nr 1653N, wjazd </w:t>
            </w:r>
            <w:proofErr w:type="spellStart"/>
            <w:r w:rsidRPr="00EC6E4E">
              <w:rPr>
                <w:rFonts w:eastAsia="Times New Roman" w:cs="Times New Roman"/>
                <w:color w:val="000000"/>
                <w:sz w:val="20"/>
                <w:szCs w:val="20"/>
                <w:lang w:eastAsia="pl-PL"/>
              </w:rPr>
              <w:t>so</w:t>
            </w:r>
            <w:proofErr w:type="spellEnd"/>
            <w:r w:rsidRPr="00EC6E4E">
              <w:rPr>
                <w:rFonts w:eastAsia="Times New Roman" w:cs="Times New Roman"/>
                <w:color w:val="000000"/>
                <w:sz w:val="20"/>
                <w:szCs w:val="20"/>
                <w:lang w:eastAsia="pl-PL"/>
              </w:rPr>
              <w:t xml:space="preserve"> wsi Marksewo</w:t>
            </w:r>
          </w:p>
        </w:tc>
        <w:tc>
          <w:tcPr>
            <w:tcW w:w="1198" w:type="pct"/>
            <w:shd w:val="clear" w:color="auto" w:fill="auto"/>
            <w:vAlign w:val="center"/>
            <w:hideMark/>
          </w:tcPr>
          <w:p w14:paraId="08F94AD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EB85D6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1E4806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71991048" w14:textId="77777777" w:rsidTr="007C68DC">
        <w:trPr>
          <w:trHeight w:val="792"/>
        </w:trPr>
        <w:tc>
          <w:tcPr>
            <w:tcW w:w="425" w:type="pct"/>
            <w:shd w:val="clear" w:color="auto" w:fill="auto"/>
            <w:vAlign w:val="center"/>
          </w:tcPr>
          <w:p w14:paraId="34F3A7F8" w14:textId="474EE38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47</w:t>
            </w:r>
          </w:p>
        </w:tc>
        <w:tc>
          <w:tcPr>
            <w:tcW w:w="684" w:type="pct"/>
            <w:shd w:val="clear" w:color="auto" w:fill="auto"/>
            <w:vAlign w:val="center"/>
            <w:hideMark/>
          </w:tcPr>
          <w:p w14:paraId="027FB0F6"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77B4750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185</w:t>
            </w:r>
          </w:p>
        </w:tc>
        <w:tc>
          <w:tcPr>
            <w:tcW w:w="845" w:type="pct"/>
            <w:shd w:val="clear" w:color="auto" w:fill="auto"/>
            <w:vAlign w:val="center"/>
            <w:hideMark/>
          </w:tcPr>
          <w:p w14:paraId="60F9849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5F5FEAD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DC057F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6FAE11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7290C07B" w14:textId="77777777" w:rsidTr="007C68DC">
        <w:trPr>
          <w:trHeight w:val="792"/>
        </w:trPr>
        <w:tc>
          <w:tcPr>
            <w:tcW w:w="425" w:type="pct"/>
            <w:shd w:val="clear" w:color="auto" w:fill="auto"/>
            <w:vAlign w:val="center"/>
          </w:tcPr>
          <w:p w14:paraId="18128276" w14:textId="387B535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48</w:t>
            </w:r>
          </w:p>
        </w:tc>
        <w:tc>
          <w:tcPr>
            <w:tcW w:w="684" w:type="pct"/>
            <w:shd w:val="clear" w:color="auto" w:fill="auto"/>
            <w:vAlign w:val="center"/>
            <w:hideMark/>
          </w:tcPr>
          <w:p w14:paraId="1923965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Marksewo</w:t>
            </w:r>
          </w:p>
        </w:tc>
        <w:tc>
          <w:tcPr>
            <w:tcW w:w="467" w:type="pct"/>
            <w:shd w:val="clear" w:color="auto" w:fill="auto"/>
            <w:vAlign w:val="center"/>
            <w:hideMark/>
          </w:tcPr>
          <w:p w14:paraId="054BB7F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44DE2EB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28: bierny schron dla drużyny piechoty</w:t>
            </w:r>
          </w:p>
        </w:tc>
        <w:tc>
          <w:tcPr>
            <w:tcW w:w="1198" w:type="pct"/>
            <w:shd w:val="clear" w:color="auto" w:fill="auto"/>
            <w:vAlign w:val="center"/>
            <w:hideMark/>
          </w:tcPr>
          <w:p w14:paraId="1AB2F91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F0B0D0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5FF69F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1918 r.</w:t>
            </w:r>
          </w:p>
        </w:tc>
      </w:tr>
      <w:tr w:rsidR="0092345C" w:rsidRPr="00EC6E4E" w14:paraId="69AD92A7" w14:textId="77777777" w:rsidTr="007C68DC">
        <w:trPr>
          <w:trHeight w:val="528"/>
        </w:trPr>
        <w:tc>
          <w:tcPr>
            <w:tcW w:w="425" w:type="pct"/>
            <w:shd w:val="clear" w:color="auto" w:fill="auto"/>
            <w:vAlign w:val="center"/>
          </w:tcPr>
          <w:p w14:paraId="36351EC7" w14:textId="6E37F06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49</w:t>
            </w:r>
          </w:p>
        </w:tc>
        <w:tc>
          <w:tcPr>
            <w:tcW w:w="684" w:type="pct"/>
            <w:shd w:val="clear" w:color="auto" w:fill="auto"/>
            <w:vAlign w:val="center"/>
            <w:hideMark/>
          </w:tcPr>
          <w:p w14:paraId="2EEA87F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Niedźwiedzie</w:t>
            </w:r>
          </w:p>
        </w:tc>
        <w:tc>
          <w:tcPr>
            <w:tcW w:w="467" w:type="pct"/>
            <w:shd w:val="clear" w:color="auto" w:fill="auto"/>
            <w:vAlign w:val="center"/>
            <w:hideMark/>
          </w:tcPr>
          <w:p w14:paraId="766E059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16a</w:t>
            </w:r>
          </w:p>
        </w:tc>
        <w:tc>
          <w:tcPr>
            <w:tcW w:w="845" w:type="pct"/>
            <w:shd w:val="clear" w:color="auto" w:fill="auto"/>
            <w:vAlign w:val="center"/>
            <w:hideMark/>
          </w:tcPr>
          <w:p w14:paraId="75DA227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ob. świetlica gminna</w:t>
            </w:r>
          </w:p>
        </w:tc>
        <w:tc>
          <w:tcPr>
            <w:tcW w:w="1198" w:type="pct"/>
            <w:shd w:val="clear" w:color="auto" w:fill="auto"/>
            <w:vAlign w:val="center"/>
            <w:hideMark/>
          </w:tcPr>
          <w:p w14:paraId="4C680AC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E71C03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CE7F4F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010AC814" w14:textId="77777777" w:rsidTr="007C68DC">
        <w:trPr>
          <w:trHeight w:val="288"/>
        </w:trPr>
        <w:tc>
          <w:tcPr>
            <w:tcW w:w="425" w:type="pct"/>
            <w:shd w:val="clear" w:color="auto" w:fill="auto"/>
            <w:vAlign w:val="center"/>
          </w:tcPr>
          <w:p w14:paraId="42DFF24D" w14:textId="730EEFD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50</w:t>
            </w:r>
          </w:p>
        </w:tc>
        <w:tc>
          <w:tcPr>
            <w:tcW w:w="684" w:type="pct"/>
            <w:shd w:val="clear" w:color="auto" w:fill="auto"/>
            <w:vAlign w:val="center"/>
            <w:hideMark/>
          </w:tcPr>
          <w:p w14:paraId="245F417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Niedźwiedzie</w:t>
            </w:r>
          </w:p>
        </w:tc>
        <w:tc>
          <w:tcPr>
            <w:tcW w:w="467" w:type="pct"/>
            <w:shd w:val="clear" w:color="auto" w:fill="auto"/>
            <w:vAlign w:val="center"/>
            <w:hideMark/>
          </w:tcPr>
          <w:p w14:paraId="755EAB9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w:t>
            </w:r>
          </w:p>
        </w:tc>
        <w:tc>
          <w:tcPr>
            <w:tcW w:w="845" w:type="pct"/>
            <w:shd w:val="clear" w:color="auto" w:fill="auto"/>
            <w:vAlign w:val="center"/>
            <w:hideMark/>
          </w:tcPr>
          <w:p w14:paraId="4BE8F53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43148F3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6C6B5A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0329F0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6FCF4ACF" w14:textId="77777777" w:rsidTr="007C68DC">
        <w:trPr>
          <w:trHeight w:val="792"/>
        </w:trPr>
        <w:tc>
          <w:tcPr>
            <w:tcW w:w="425" w:type="pct"/>
            <w:shd w:val="clear" w:color="auto" w:fill="auto"/>
            <w:vAlign w:val="center"/>
          </w:tcPr>
          <w:p w14:paraId="15AA4B29" w14:textId="1F14FE1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51</w:t>
            </w:r>
          </w:p>
        </w:tc>
        <w:tc>
          <w:tcPr>
            <w:tcW w:w="684" w:type="pct"/>
            <w:shd w:val="clear" w:color="auto" w:fill="auto"/>
            <w:vAlign w:val="center"/>
            <w:hideMark/>
          </w:tcPr>
          <w:p w14:paraId="4112179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Niedźwiedzie</w:t>
            </w:r>
          </w:p>
        </w:tc>
        <w:tc>
          <w:tcPr>
            <w:tcW w:w="467" w:type="pct"/>
            <w:shd w:val="clear" w:color="auto" w:fill="auto"/>
            <w:vAlign w:val="center"/>
            <w:hideMark/>
          </w:tcPr>
          <w:p w14:paraId="6E20144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3</w:t>
            </w:r>
          </w:p>
        </w:tc>
        <w:tc>
          <w:tcPr>
            <w:tcW w:w="845" w:type="pct"/>
            <w:shd w:val="clear" w:color="auto" w:fill="auto"/>
            <w:vAlign w:val="center"/>
            <w:hideMark/>
          </w:tcPr>
          <w:p w14:paraId="5FB7835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1E35C73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0286E7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A216FE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1D430FFC" w14:textId="77777777" w:rsidTr="007C68DC">
        <w:trPr>
          <w:trHeight w:val="528"/>
        </w:trPr>
        <w:tc>
          <w:tcPr>
            <w:tcW w:w="425" w:type="pct"/>
            <w:shd w:val="clear" w:color="auto" w:fill="auto"/>
            <w:vAlign w:val="center"/>
          </w:tcPr>
          <w:p w14:paraId="7E75C921" w14:textId="0364046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52</w:t>
            </w:r>
          </w:p>
        </w:tc>
        <w:tc>
          <w:tcPr>
            <w:tcW w:w="684" w:type="pct"/>
            <w:shd w:val="clear" w:color="auto" w:fill="auto"/>
            <w:vAlign w:val="center"/>
            <w:hideMark/>
          </w:tcPr>
          <w:p w14:paraId="07B1E06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4DFB0BD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w:t>
            </w:r>
          </w:p>
        </w:tc>
        <w:tc>
          <w:tcPr>
            <w:tcW w:w="845" w:type="pct"/>
            <w:shd w:val="clear" w:color="auto" w:fill="auto"/>
            <w:vAlign w:val="center"/>
            <w:hideMark/>
          </w:tcPr>
          <w:p w14:paraId="3302F07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12CF83C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E0064B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0252D2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1779E286" w14:textId="77777777" w:rsidTr="007C68DC">
        <w:trPr>
          <w:trHeight w:val="288"/>
        </w:trPr>
        <w:tc>
          <w:tcPr>
            <w:tcW w:w="425" w:type="pct"/>
            <w:shd w:val="clear" w:color="auto" w:fill="auto"/>
            <w:vAlign w:val="center"/>
          </w:tcPr>
          <w:p w14:paraId="30C8FAF5" w14:textId="2F0ACE8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53</w:t>
            </w:r>
          </w:p>
        </w:tc>
        <w:tc>
          <w:tcPr>
            <w:tcW w:w="684" w:type="pct"/>
            <w:shd w:val="clear" w:color="auto" w:fill="auto"/>
            <w:vAlign w:val="center"/>
            <w:hideMark/>
          </w:tcPr>
          <w:p w14:paraId="29505CA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0AFE34E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w:t>
            </w:r>
          </w:p>
        </w:tc>
        <w:tc>
          <w:tcPr>
            <w:tcW w:w="845" w:type="pct"/>
            <w:shd w:val="clear" w:color="auto" w:fill="auto"/>
            <w:vAlign w:val="center"/>
            <w:hideMark/>
          </w:tcPr>
          <w:p w14:paraId="553F4B8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leśnictwo Gizewo</w:t>
            </w:r>
          </w:p>
        </w:tc>
        <w:tc>
          <w:tcPr>
            <w:tcW w:w="1198" w:type="pct"/>
            <w:shd w:val="clear" w:color="auto" w:fill="auto"/>
            <w:vAlign w:val="center"/>
            <w:hideMark/>
          </w:tcPr>
          <w:p w14:paraId="7841E8F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394156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30665B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B4240AC" w14:textId="77777777" w:rsidTr="007C68DC">
        <w:trPr>
          <w:trHeight w:val="792"/>
        </w:trPr>
        <w:tc>
          <w:tcPr>
            <w:tcW w:w="425" w:type="pct"/>
            <w:shd w:val="clear" w:color="auto" w:fill="auto"/>
            <w:vAlign w:val="center"/>
          </w:tcPr>
          <w:p w14:paraId="39F3E082" w14:textId="4CA1A6F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54</w:t>
            </w:r>
          </w:p>
        </w:tc>
        <w:tc>
          <w:tcPr>
            <w:tcW w:w="684" w:type="pct"/>
            <w:shd w:val="clear" w:color="auto" w:fill="auto"/>
            <w:vAlign w:val="center"/>
            <w:hideMark/>
          </w:tcPr>
          <w:p w14:paraId="5BF8AD0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6E138CA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83</w:t>
            </w:r>
          </w:p>
        </w:tc>
        <w:tc>
          <w:tcPr>
            <w:tcW w:w="845" w:type="pct"/>
            <w:shd w:val="clear" w:color="auto" w:fill="auto"/>
            <w:vAlign w:val="center"/>
            <w:hideMark/>
          </w:tcPr>
          <w:p w14:paraId="7F0901E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komunalny - nieczynny</w:t>
            </w:r>
          </w:p>
        </w:tc>
        <w:tc>
          <w:tcPr>
            <w:tcW w:w="1198" w:type="pct"/>
            <w:shd w:val="clear" w:color="auto" w:fill="auto"/>
            <w:vAlign w:val="center"/>
            <w:hideMark/>
          </w:tcPr>
          <w:p w14:paraId="179B876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4A5B3E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3F3CE6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XX w.</w:t>
            </w:r>
          </w:p>
        </w:tc>
      </w:tr>
      <w:tr w:rsidR="0092345C" w:rsidRPr="00EC6E4E" w14:paraId="6C83B2E9" w14:textId="77777777" w:rsidTr="007C68DC">
        <w:trPr>
          <w:trHeight w:val="1056"/>
        </w:trPr>
        <w:tc>
          <w:tcPr>
            <w:tcW w:w="425" w:type="pct"/>
            <w:shd w:val="clear" w:color="auto" w:fill="auto"/>
            <w:vAlign w:val="center"/>
          </w:tcPr>
          <w:p w14:paraId="17B7FEF9" w14:textId="709066F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55</w:t>
            </w:r>
          </w:p>
        </w:tc>
        <w:tc>
          <w:tcPr>
            <w:tcW w:w="684" w:type="pct"/>
            <w:shd w:val="clear" w:color="auto" w:fill="auto"/>
            <w:vAlign w:val="center"/>
            <w:hideMark/>
          </w:tcPr>
          <w:p w14:paraId="08BD4CEF"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613D225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015A982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40: schron bojowy (stanowisko bojowe do ognia czołowego)</w:t>
            </w:r>
          </w:p>
        </w:tc>
        <w:tc>
          <w:tcPr>
            <w:tcW w:w="1198" w:type="pct"/>
            <w:shd w:val="clear" w:color="auto" w:fill="auto"/>
            <w:vAlign w:val="center"/>
            <w:hideMark/>
          </w:tcPr>
          <w:p w14:paraId="0B8BED6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21E7A9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6516B0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1939 r.</w:t>
            </w:r>
          </w:p>
        </w:tc>
      </w:tr>
      <w:tr w:rsidR="0092345C" w:rsidRPr="00EC6E4E" w14:paraId="4210F8DE" w14:textId="77777777" w:rsidTr="007C68DC">
        <w:trPr>
          <w:trHeight w:val="792"/>
        </w:trPr>
        <w:tc>
          <w:tcPr>
            <w:tcW w:w="425" w:type="pct"/>
            <w:shd w:val="clear" w:color="auto" w:fill="auto"/>
            <w:vAlign w:val="center"/>
          </w:tcPr>
          <w:p w14:paraId="13738231" w14:textId="6ECA116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56</w:t>
            </w:r>
          </w:p>
        </w:tc>
        <w:tc>
          <w:tcPr>
            <w:tcW w:w="684" w:type="pct"/>
            <w:shd w:val="clear" w:color="auto" w:fill="auto"/>
            <w:vAlign w:val="center"/>
            <w:hideMark/>
          </w:tcPr>
          <w:p w14:paraId="51565AD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78E8613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05E67D2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41: bierny schron dla drużyny piechoty</w:t>
            </w:r>
          </w:p>
        </w:tc>
        <w:tc>
          <w:tcPr>
            <w:tcW w:w="1198" w:type="pct"/>
            <w:shd w:val="clear" w:color="auto" w:fill="auto"/>
            <w:vAlign w:val="center"/>
            <w:hideMark/>
          </w:tcPr>
          <w:p w14:paraId="765B487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6F798C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3ADEAA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92345C" w:rsidRPr="00EC6E4E" w14:paraId="6A72AB30" w14:textId="77777777" w:rsidTr="007C68DC">
        <w:trPr>
          <w:trHeight w:val="792"/>
        </w:trPr>
        <w:tc>
          <w:tcPr>
            <w:tcW w:w="425" w:type="pct"/>
            <w:shd w:val="clear" w:color="auto" w:fill="auto"/>
            <w:vAlign w:val="center"/>
          </w:tcPr>
          <w:p w14:paraId="20282674" w14:textId="59098A6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57</w:t>
            </w:r>
          </w:p>
        </w:tc>
        <w:tc>
          <w:tcPr>
            <w:tcW w:w="684" w:type="pct"/>
            <w:shd w:val="clear" w:color="auto" w:fill="auto"/>
            <w:vAlign w:val="center"/>
            <w:hideMark/>
          </w:tcPr>
          <w:p w14:paraId="3F5806C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2F08196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64C3E8A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43: bierny schron dla drużyny piechoty</w:t>
            </w:r>
          </w:p>
        </w:tc>
        <w:tc>
          <w:tcPr>
            <w:tcW w:w="1198" w:type="pct"/>
            <w:shd w:val="clear" w:color="auto" w:fill="auto"/>
            <w:vAlign w:val="center"/>
            <w:hideMark/>
          </w:tcPr>
          <w:p w14:paraId="4AC10CC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B1444B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39E496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92345C" w:rsidRPr="00EC6E4E" w14:paraId="6764128C" w14:textId="77777777" w:rsidTr="007C68DC">
        <w:trPr>
          <w:trHeight w:val="792"/>
        </w:trPr>
        <w:tc>
          <w:tcPr>
            <w:tcW w:w="425" w:type="pct"/>
            <w:shd w:val="clear" w:color="auto" w:fill="auto"/>
            <w:vAlign w:val="center"/>
          </w:tcPr>
          <w:p w14:paraId="4C1E482C" w14:textId="5E0EAAD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58</w:t>
            </w:r>
          </w:p>
        </w:tc>
        <w:tc>
          <w:tcPr>
            <w:tcW w:w="684" w:type="pct"/>
            <w:shd w:val="clear" w:color="auto" w:fill="auto"/>
            <w:vAlign w:val="center"/>
            <w:hideMark/>
          </w:tcPr>
          <w:p w14:paraId="40C3A3D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2C7233F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344187E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44: bierny schron dla drużyny piechoty</w:t>
            </w:r>
          </w:p>
        </w:tc>
        <w:tc>
          <w:tcPr>
            <w:tcW w:w="1198" w:type="pct"/>
            <w:shd w:val="clear" w:color="auto" w:fill="auto"/>
            <w:vAlign w:val="center"/>
            <w:hideMark/>
          </w:tcPr>
          <w:p w14:paraId="51070FE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6F9846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D5956C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92345C" w:rsidRPr="00EC6E4E" w14:paraId="39DE504F" w14:textId="77777777" w:rsidTr="007C68DC">
        <w:trPr>
          <w:trHeight w:val="792"/>
        </w:trPr>
        <w:tc>
          <w:tcPr>
            <w:tcW w:w="425" w:type="pct"/>
            <w:shd w:val="clear" w:color="auto" w:fill="auto"/>
            <w:vAlign w:val="center"/>
          </w:tcPr>
          <w:p w14:paraId="05286C7D" w14:textId="73BCE0C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59</w:t>
            </w:r>
          </w:p>
        </w:tc>
        <w:tc>
          <w:tcPr>
            <w:tcW w:w="684" w:type="pct"/>
            <w:shd w:val="clear" w:color="auto" w:fill="auto"/>
            <w:vAlign w:val="center"/>
            <w:hideMark/>
          </w:tcPr>
          <w:p w14:paraId="7AD6B2E6"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199A2A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4A55927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45: bierny schron dla dwóch drużyn piechoty</w:t>
            </w:r>
          </w:p>
        </w:tc>
        <w:tc>
          <w:tcPr>
            <w:tcW w:w="1198" w:type="pct"/>
            <w:shd w:val="clear" w:color="auto" w:fill="auto"/>
            <w:vAlign w:val="center"/>
            <w:hideMark/>
          </w:tcPr>
          <w:p w14:paraId="4FE14F9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1B7956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AEB245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92345C" w:rsidRPr="00EC6E4E" w14:paraId="51BA7F8C" w14:textId="77777777" w:rsidTr="007C68DC">
        <w:trPr>
          <w:trHeight w:val="792"/>
        </w:trPr>
        <w:tc>
          <w:tcPr>
            <w:tcW w:w="425" w:type="pct"/>
            <w:shd w:val="clear" w:color="auto" w:fill="auto"/>
            <w:vAlign w:val="center"/>
          </w:tcPr>
          <w:p w14:paraId="20BBC8B5" w14:textId="3007467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60</w:t>
            </w:r>
          </w:p>
        </w:tc>
        <w:tc>
          <w:tcPr>
            <w:tcW w:w="684" w:type="pct"/>
            <w:shd w:val="clear" w:color="auto" w:fill="auto"/>
            <w:vAlign w:val="center"/>
            <w:hideMark/>
          </w:tcPr>
          <w:p w14:paraId="5F0F91B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467" w:type="pct"/>
            <w:shd w:val="clear" w:color="auto" w:fill="auto"/>
            <w:vAlign w:val="center"/>
            <w:hideMark/>
          </w:tcPr>
          <w:p w14:paraId="7355B14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397FF46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46: łącznica telefoniczna</w:t>
            </w:r>
          </w:p>
        </w:tc>
        <w:tc>
          <w:tcPr>
            <w:tcW w:w="1198" w:type="pct"/>
            <w:shd w:val="clear" w:color="auto" w:fill="auto"/>
            <w:vAlign w:val="center"/>
            <w:hideMark/>
          </w:tcPr>
          <w:p w14:paraId="7CCFB8A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7EBE96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067307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92345C" w:rsidRPr="00EC6E4E" w14:paraId="159F672C" w14:textId="77777777" w:rsidTr="007C68DC">
        <w:trPr>
          <w:trHeight w:val="528"/>
        </w:trPr>
        <w:tc>
          <w:tcPr>
            <w:tcW w:w="425" w:type="pct"/>
            <w:shd w:val="clear" w:color="auto" w:fill="auto"/>
            <w:vAlign w:val="center"/>
          </w:tcPr>
          <w:p w14:paraId="7ABBFA8B" w14:textId="22275B4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61</w:t>
            </w:r>
          </w:p>
        </w:tc>
        <w:tc>
          <w:tcPr>
            <w:tcW w:w="684" w:type="pct"/>
            <w:shd w:val="clear" w:color="auto" w:fill="auto"/>
            <w:vAlign w:val="center"/>
            <w:hideMark/>
          </w:tcPr>
          <w:p w14:paraId="18879AC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Nowiny</w:t>
            </w:r>
          </w:p>
        </w:tc>
        <w:tc>
          <w:tcPr>
            <w:tcW w:w="467" w:type="pct"/>
            <w:shd w:val="clear" w:color="auto" w:fill="auto"/>
            <w:vAlign w:val="center"/>
            <w:hideMark/>
          </w:tcPr>
          <w:p w14:paraId="2549E74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c>
          <w:tcPr>
            <w:tcW w:w="845" w:type="pct"/>
            <w:shd w:val="clear" w:color="auto" w:fill="auto"/>
            <w:vAlign w:val="center"/>
            <w:hideMark/>
          </w:tcPr>
          <w:p w14:paraId="1F39D1C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leśnictwo, ob. świetlica gminna</w:t>
            </w:r>
          </w:p>
        </w:tc>
        <w:tc>
          <w:tcPr>
            <w:tcW w:w="1198" w:type="pct"/>
            <w:shd w:val="clear" w:color="auto" w:fill="auto"/>
            <w:vAlign w:val="center"/>
            <w:hideMark/>
          </w:tcPr>
          <w:p w14:paraId="083284D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51FA82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A832E9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1A10853D" w14:textId="77777777" w:rsidTr="007C68DC">
        <w:trPr>
          <w:trHeight w:val="792"/>
        </w:trPr>
        <w:tc>
          <w:tcPr>
            <w:tcW w:w="425" w:type="pct"/>
            <w:shd w:val="clear" w:color="auto" w:fill="auto"/>
            <w:vAlign w:val="center"/>
          </w:tcPr>
          <w:p w14:paraId="1F45B078" w14:textId="5AE4E1D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62</w:t>
            </w:r>
          </w:p>
        </w:tc>
        <w:tc>
          <w:tcPr>
            <w:tcW w:w="684" w:type="pct"/>
            <w:shd w:val="clear" w:color="auto" w:fill="auto"/>
            <w:vAlign w:val="center"/>
            <w:hideMark/>
          </w:tcPr>
          <w:p w14:paraId="4F8FA8E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Nowiny</w:t>
            </w:r>
          </w:p>
        </w:tc>
        <w:tc>
          <w:tcPr>
            <w:tcW w:w="467" w:type="pct"/>
            <w:shd w:val="clear" w:color="auto" w:fill="auto"/>
            <w:vAlign w:val="center"/>
            <w:hideMark/>
          </w:tcPr>
          <w:p w14:paraId="554ED64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w:t>
            </w:r>
          </w:p>
        </w:tc>
        <w:tc>
          <w:tcPr>
            <w:tcW w:w="845" w:type="pct"/>
            <w:shd w:val="clear" w:color="auto" w:fill="auto"/>
            <w:vAlign w:val="center"/>
            <w:hideMark/>
          </w:tcPr>
          <w:p w14:paraId="4C7EEBA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ob. przedszkole</w:t>
            </w:r>
          </w:p>
        </w:tc>
        <w:tc>
          <w:tcPr>
            <w:tcW w:w="1198" w:type="pct"/>
            <w:shd w:val="clear" w:color="auto" w:fill="auto"/>
            <w:vAlign w:val="center"/>
            <w:hideMark/>
          </w:tcPr>
          <w:p w14:paraId="3C24718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D239FB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AB3AD6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1913 r.</w:t>
            </w:r>
          </w:p>
        </w:tc>
      </w:tr>
      <w:tr w:rsidR="0092345C" w:rsidRPr="00EC6E4E" w14:paraId="0D6D8A9C" w14:textId="77777777" w:rsidTr="007C68DC">
        <w:trPr>
          <w:trHeight w:val="288"/>
        </w:trPr>
        <w:tc>
          <w:tcPr>
            <w:tcW w:w="425" w:type="pct"/>
            <w:shd w:val="clear" w:color="auto" w:fill="auto"/>
            <w:vAlign w:val="center"/>
          </w:tcPr>
          <w:p w14:paraId="06D444D0" w14:textId="19B9FB4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63</w:t>
            </w:r>
          </w:p>
        </w:tc>
        <w:tc>
          <w:tcPr>
            <w:tcW w:w="684" w:type="pct"/>
            <w:shd w:val="clear" w:color="auto" w:fill="auto"/>
            <w:vAlign w:val="center"/>
            <w:hideMark/>
          </w:tcPr>
          <w:p w14:paraId="1860964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Ochódno</w:t>
            </w:r>
          </w:p>
        </w:tc>
        <w:tc>
          <w:tcPr>
            <w:tcW w:w="467" w:type="pct"/>
            <w:shd w:val="clear" w:color="auto" w:fill="auto"/>
            <w:vAlign w:val="center"/>
            <w:hideMark/>
          </w:tcPr>
          <w:p w14:paraId="4C7152B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845" w:type="pct"/>
            <w:shd w:val="clear" w:color="auto" w:fill="auto"/>
            <w:vAlign w:val="center"/>
            <w:hideMark/>
          </w:tcPr>
          <w:p w14:paraId="32802B0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9FF638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5998C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EB8AA6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50C55FA6" w14:textId="77777777" w:rsidTr="007C68DC">
        <w:trPr>
          <w:trHeight w:val="288"/>
        </w:trPr>
        <w:tc>
          <w:tcPr>
            <w:tcW w:w="425" w:type="pct"/>
            <w:shd w:val="clear" w:color="auto" w:fill="auto"/>
            <w:vAlign w:val="center"/>
          </w:tcPr>
          <w:p w14:paraId="3E6B32DA" w14:textId="0EE8E54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64</w:t>
            </w:r>
          </w:p>
        </w:tc>
        <w:tc>
          <w:tcPr>
            <w:tcW w:w="684" w:type="pct"/>
            <w:shd w:val="clear" w:color="auto" w:fill="auto"/>
            <w:vAlign w:val="center"/>
            <w:hideMark/>
          </w:tcPr>
          <w:p w14:paraId="318AA72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Ochódno</w:t>
            </w:r>
          </w:p>
        </w:tc>
        <w:tc>
          <w:tcPr>
            <w:tcW w:w="467" w:type="pct"/>
            <w:shd w:val="clear" w:color="auto" w:fill="auto"/>
            <w:vAlign w:val="center"/>
            <w:hideMark/>
          </w:tcPr>
          <w:p w14:paraId="2F3BEB8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845" w:type="pct"/>
            <w:shd w:val="clear" w:color="auto" w:fill="auto"/>
            <w:vAlign w:val="center"/>
            <w:hideMark/>
          </w:tcPr>
          <w:p w14:paraId="28C7316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dworzec kolejowy</w:t>
            </w:r>
          </w:p>
        </w:tc>
        <w:tc>
          <w:tcPr>
            <w:tcW w:w="1198" w:type="pct"/>
            <w:shd w:val="clear" w:color="auto" w:fill="auto"/>
            <w:vAlign w:val="center"/>
            <w:hideMark/>
          </w:tcPr>
          <w:p w14:paraId="7CBFC97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4A17E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2772B5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083D38C0" w14:textId="77777777" w:rsidTr="007C68DC">
        <w:trPr>
          <w:trHeight w:val="528"/>
        </w:trPr>
        <w:tc>
          <w:tcPr>
            <w:tcW w:w="425" w:type="pct"/>
            <w:shd w:val="clear" w:color="auto" w:fill="auto"/>
            <w:vAlign w:val="center"/>
          </w:tcPr>
          <w:p w14:paraId="3EF33700" w14:textId="17AF8CA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65</w:t>
            </w:r>
          </w:p>
        </w:tc>
        <w:tc>
          <w:tcPr>
            <w:tcW w:w="684" w:type="pct"/>
            <w:shd w:val="clear" w:color="auto" w:fill="auto"/>
            <w:vAlign w:val="center"/>
            <w:hideMark/>
          </w:tcPr>
          <w:p w14:paraId="1391D0B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Ochódno</w:t>
            </w:r>
          </w:p>
        </w:tc>
        <w:tc>
          <w:tcPr>
            <w:tcW w:w="467" w:type="pct"/>
            <w:shd w:val="clear" w:color="auto" w:fill="auto"/>
            <w:vAlign w:val="center"/>
            <w:hideMark/>
          </w:tcPr>
          <w:p w14:paraId="5C00F4E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55/4</w:t>
            </w:r>
          </w:p>
        </w:tc>
        <w:tc>
          <w:tcPr>
            <w:tcW w:w="845" w:type="pct"/>
            <w:shd w:val="clear" w:color="auto" w:fill="auto"/>
            <w:vAlign w:val="center"/>
            <w:hideMark/>
          </w:tcPr>
          <w:p w14:paraId="2BBFA4B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wiadukt</w:t>
            </w:r>
          </w:p>
        </w:tc>
        <w:tc>
          <w:tcPr>
            <w:tcW w:w="1198" w:type="pct"/>
            <w:shd w:val="clear" w:color="auto" w:fill="auto"/>
            <w:vAlign w:val="center"/>
            <w:hideMark/>
          </w:tcPr>
          <w:p w14:paraId="721E20A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8D74DE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6D5843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591520E7" w14:textId="77777777" w:rsidTr="007C68DC">
        <w:trPr>
          <w:trHeight w:val="288"/>
        </w:trPr>
        <w:tc>
          <w:tcPr>
            <w:tcW w:w="425" w:type="pct"/>
            <w:shd w:val="clear" w:color="auto" w:fill="auto"/>
            <w:vAlign w:val="center"/>
          </w:tcPr>
          <w:p w14:paraId="2FB6D546" w14:textId="44B4030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66</w:t>
            </w:r>
          </w:p>
        </w:tc>
        <w:tc>
          <w:tcPr>
            <w:tcW w:w="684" w:type="pct"/>
            <w:shd w:val="clear" w:color="auto" w:fill="auto"/>
            <w:vAlign w:val="center"/>
            <w:hideMark/>
          </w:tcPr>
          <w:p w14:paraId="1420A8C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43F6FB8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c>
          <w:tcPr>
            <w:tcW w:w="845" w:type="pct"/>
            <w:shd w:val="clear" w:color="auto" w:fill="auto"/>
            <w:vAlign w:val="center"/>
            <w:hideMark/>
          </w:tcPr>
          <w:p w14:paraId="751B8CA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CF0E2F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0405C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031FF1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10187B40" w14:textId="77777777" w:rsidTr="007C68DC">
        <w:trPr>
          <w:trHeight w:val="288"/>
        </w:trPr>
        <w:tc>
          <w:tcPr>
            <w:tcW w:w="425" w:type="pct"/>
            <w:shd w:val="clear" w:color="auto" w:fill="auto"/>
            <w:vAlign w:val="center"/>
          </w:tcPr>
          <w:p w14:paraId="1A9C2193" w14:textId="48E47F3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67</w:t>
            </w:r>
          </w:p>
        </w:tc>
        <w:tc>
          <w:tcPr>
            <w:tcW w:w="684" w:type="pct"/>
            <w:shd w:val="clear" w:color="auto" w:fill="auto"/>
            <w:vAlign w:val="center"/>
            <w:hideMark/>
          </w:tcPr>
          <w:p w14:paraId="72C0CE34"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69B39DD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25</w:t>
            </w:r>
          </w:p>
        </w:tc>
        <w:tc>
          <w:tcPr>
            <w:tcW w:w="845" w:type="pct"/>
            <w:shd w:val="clear" w:color="auto" w:fill="auto"/>
            <w:vAlign w:val="center"/>
            <w:hideMark/>
          </w:tcPr>
          <w:p w14:paraId="2ABC4CF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4E0F76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580A85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03C74E6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41593A7" w14:textId="77777777" w:rsidTr="007C68DC">
        <w:trPr>
          <w:trHeight w:val="288"/>
        </w:trPr>
        <w:tc>
          <w:tcPr>
            <w:tcW w:w="425" w:type="pct"/>
            <w:shd w:val="clear" w:color="auto" w:fill="auto"/>
            <w:vAlign w:val="center"/>
          </w:tcPr>
          <w:p w14:paraId="163CFCF3" w14:textId="00F0C41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68</w:t>
            </w:r>
          </w:p>
        </w:tc>
        <w:tc>
          <w:tcPr>
            <w:tcW w:w="684" w:type="pct"/>
            <w:shd w:val="clear" w:color="auto" w:fill="auto"/>
            <w:vAlign w:val="center"/>
            <w:hideMark/>
          </w:tcPr>
          <w:p w14:paraId="3CC0C0AF"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49ACBB3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w:t>
            </w:r>
          </w:p>
        </w:tc>
        <w:tc>
          <w:tcPr>
            <w:tcW w:w="845" w:type="pct"/>
            <w:shd w:val="clear" w:color="auto" w:fill="auto"/>
            <w:vAlign w:val="center"/>
            <w:hideMark/>
          </w:tcPr>
          <w:p w14:paraId="0296E4F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1DA326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ACCFB2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04CCE90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1911 r.</w:t>
            </w:r>
          </w:p>
        </w:tc>
      </w:tr>
      <w:tr w:rsidR="0092345C" w:rsidRPr="00EC6E4E" w14:paraId="0F851E01" w14:textId="77777777" w:rsidTr="007C68DC">
        <w:trPr>
          <w:trHeight w:val="288"/>
        </w:trPr>
        <w:tc>
          <w:tcPr>
            <w:tcW w:w="425" w:type="pct"/>
            <w:shd w:val="clear" w:color="auto" w:fill="auto"/>
            <w:vAlign w:val="center"/>
          </w:tcPr>
          <w:p w14:paraId="0ACE5825" w14:textId="2F9E48F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69</w:t>
            </w:r>
          </w:p>
        </w:tc>
        <w:tc>
          <w:tcPr>
            <w:tcW w:w="684" w:type="pct"/>
            <w:shd w:val="clear" w:color="auto" w:fill="auto"/>
            <w:vAlign w:val="center"/>
            <w:hideMark/>
          </w:tcPr>
          <w:p w14:paraId="29183B3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21A37FA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c>
          <w:tcPr>
            <w:tcW w:w="845" w:type="pct"/>
            <w:shd w:val="clear" w:color="auto" w:fill="auto"/>
            <w:vAlign w:val="center"/>
            <w:hideMark/>
          </w:tcPr>
          <w:p w14:paraId="1865BE2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23CC1C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FE1A59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E9A463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1911 r.</w:t>
            </w:r>
          </w:p>
        </w:tc>
      </w:tr>
      <w:tr w:rsidR="0092345C" w:rsidRPr="00EC6E4E" w14:paraId="79688820" w14:textId="77777777" w:rsidTr="007C68DC">
        <w:trPr>
          <w:trHeight w:val="288"/>
        </w:trPr>
        <w:tc>
          <w:tcPr>
            <w:tcW w:w="425" w:type="pct"/>
            <w:shd w:val="clear" w:color="auto" w:fill="auto"/>
            <w:vAlign w:val="center"/>
          </w:tcPr>
          <w:p w14:paraId="00DCB44E" w14:textId="6661290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70</w:t>
            </w:r>
          </w:p>
        </w:tc>
        <w:tc>
          <w:tcPr>
            <w:tcW w:w="684" w:type="pct"/>
            <w:shd w:val="clear" w:color="auto" w:fill="auto"/>
            <w:vAlign w:val="center"/>
            <w:hideMark/>
          </w:tcPr>
          <w:p w14:paraId="2DFDC0B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7AD6348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32</w:t>
            </w:r>
          </w:p>
        </w:tc>
        <w:tc>
          <w:tcPr>
            <w:tcW w:w="845" w:type="pct"/>
            <w:shd w:val="clear" w:color="auto" w:fill="auto"/>
            <w:vAlign w:val="center"/>
            <w:hideMark/>
          </w:tcPr>
          <w:p w14:paraId="06A9BF1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9141B9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373219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02DD288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3323E7FA" w14:textId="77777777" w:rsidTr="007C68DC">
        <w:trPr>
          <w:trHeight w:val="288"/>
        </w:trPr>
        <w:tc>
          <w:tcPr>
            <w:tcW w:w="425" w:type="pct"/>
            <w:shd w:val="clear" w:color="auto" w:fill="auto"/>
            <w:vAlign w:val="center"/>
          </w:tcPr>
          <w:p w14:paraId="3A3B1F9A" w14:textId="3870EBD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71</w:t>
            </w:r>
          </w:p>
        </w:tc>
        <w:tc>
          <w:tcPr>
            <w:tcW w:w="684" w:type="pct"/>
            <w:shd w:val="clear" w:color="auto" w:fill="auto"/>
            <w:vAlign w:val="center"/>
            <w:hideMark/>
          </w:tcPr>
          <w:p w14:paraId="0938179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47EE8C2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33</w:t>
            </w:r>
          </w:p>
        </w:tc>
        <w:tc>
          <w:tcPr>
            <w:tcW w:w="845" w:type="pct"/>
            <w:shd w:val="clear" w:color="auto" w:fill="auto"/>
            <w:vAlign w:val="center"/>
            <w:hideMark/>
          </w:tcPr>
          <w:p w14:paraId="2583446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7E4F36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55A55D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59AEA8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B01EA0E" w14:textId="77777777" w:rsidTr="007C68DC">
        <w:trPr>
          <w:trHeight w:val="288"/>
        </w:trPr>
        <w:tc>
          <w:tcPr>
            <w:tcW w:w="425" w:type="pct"/>
            <w:shd w:val="clear" w:color="auto" w:fill="auto"/>
            <w:vAlign w:val="center"/>
          </w:tcPr>
          <w:p w14:paraId="03873EBC" w14:textId="5F139E7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72</w:t>
            </w:r>
          </w:p>
        </w:tc>
        <w:tc>
          <w:tcPr>
            <w:tcW w:w="684" w:type="pct"/>
            <w:shd w:val="clear" w:color="auto" w:fill="auto"/>
            <w:vAlign w:val="center"/>
            <w:hideMark/>
          </w:tcPr>
          <w:p w14:paraId="767E6EC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6B6C1F1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49</w:t>
            </w:r>
          </w:p>
        </w:tc>
        <w:tc>
          <w:tcPr>
            <w:tcW w:w="845" w:type="pct"/>
            <w:shd w:val="clear" w:color="auto" w:fill="auto"/>
            <w:vAlign w:val="center"/>
            <w:hideMark/>
          </w:tcPr>
          <w:p w14:paraId="2DF1465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C25409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C2CB74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A7FFC6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066B615D" w14:textId="77777777" w:rsidTr="007C68DC">
        <w:trPr>
          <w:trHeight w:val="792"/>
        </w:trPr>
        <w:tc>
          <w:tcPr>
            <w:tcW w:w="425" w:type="pct"/>
            <w:shd w:val="clear" w:color="auto" w:fill="auto"/>
            <w:vAlign w:val="center"/>
          </w:tcPr>
          <w:p w14:paraId="737D0C99" w14:textId="0EB350D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73</w:t>
            </w:r>
          </w:p>
        </w:tc>
        <w:tc>
          <w:tcPr>
            <w:tcW w:w="684" w:type="pct"/>
            <w:shd w:val="clear" w:color="auto" w:fill="auto"/>
            <w:vAlign w:val="center"/>
            <w:hideMark/>
          </w:tcPr>
          <w:p w14:paraId="1F5950E8"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467" w:type="pct"/>
            <w:shd w:val="clear" w:color="auto" w:fill="auto"/>
            <w:vAlign w:val="center"/>
            <w:hideMark/>
          </w:tcPr>
          <w:p w14:paraId="4081898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307</w:t>
            </w:r>
          </w:p>
        </w:tc>
        <w:tc>
          <w:tcPr>
            <w:tcW w:w="845" w:type="pct"/>
            <w:shd w:val="clear" w:color="auto" w:fill="auto"/>
            <w:vAlign w:val="center"/>
            <w:hideMark/>
          </w:tcPr>
          <w:p w14:paraId="4486EC0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071A4B9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6D1F74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100762F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61862FE8" w14:textId="77777777" w:rsidTr="007C68DC">
        <w:trPr>
          <w:trHeight w:val="792"/>
        </w:trPr>
        <w:tc>
          <w:tcPr>
            <w:tcW w:w="425" w:type="pct"/>
            <w:shd w:val="clear" w:color="auto" w:fill="auto"/>
            <w:vAlign w:val="center"/>
          </w:tcPr>
          <w:p w14:paraId="6082EDE5" w14:textId="1031FE0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74</w:t>
            </w:r>
          </w:p>
        </w:tc>
        <w:tc>
          <w:tcPr>
            <w:tcW w:w="684" w:type="pct"/>
            <w:shd w:val="clear" w:color="auto" w:fill="auto"/>
            <w:vAlign w:val="center"/>
            <w:hideMark/>
          </w:tcPr>
          <w:p w14:paraId="19ED647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Piece</w:t>
            </w:r>
          </w:p>
        </w:tc>
        <w:tc>
          <w:tcPr>
            <w:tcW w:w="467" w:type="pct"/>
            <w:shd w:val="clear" w:color="auto" w:fill="auto"/>
            <w:vAlign w:val="center"/>
            <w:hideMark/>
          </w:tcPr>
          <w:p w14:paraId="4334609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106</w:t>
            </w:r>
          </w:p>
        </w:tc>
        <w:tc>
          <w:tcPr>
            <w:tcW w:w="845" w:type="pct"/>
            <w:shd w:val="clear" w:color="auto" w:fill="auto"/>
            <w:vAlign w:val="center"/>
            <w:hideMark/>
          </w:tcPr>
          <w:p w14:paraId="4B69F9D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3BA1778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C74580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660FAE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EFB272E" w14:textId="77777777" w:rsidTr="007C68DC">
        <w:trPr>
          <w:trHeight w:val="288"/>
        </w:trPr>
        <w:tc>
          <w:tcPr>
            <w:tcW w:w="425" w:type="pct"/>
            <w:shd w:val="clear" w:color="auto" w:fill="auto"/>
            <w:vAlign w:val="center"/>
          </w:tcPr>
          <w:p w14:paraId="73E8B5C3" w14:textId="68EA76C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75</w:t>
            </w:r>
          </w:p>
        </w:tc>
        <w:tc>
          <w:tcPr>
            <w:tcW w:w="684" w:type="pct"/>
            <w:shd w:val="clear" w:color="auto" w:fill="auto"/>
            <w:vAlign w:val="center"/>
            <w:hideMark/>
          </w:tcPr>
          <w:p w14:paraId="4191FBE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467" w:type="pct"/>
            <w:shd w:val="clear" w:color="auto" w:fill="auto"/>
            <w:vAlign w:val="center"/>
            <w:hideMark/>
          </w:tcPr>
          <w:p w14:paraId="187A267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845" w:type="pct"/>
            <w:shd w:val="clear" w:color="auto" w:fill="auto"/>
            <w:vAlign w:val="center"/>
            <w:hideMark/>
          </w:tcPr>
          <w:p w14:paraId="212155C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6E48AE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8B0E6E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5970DD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2B0822C5" w14:textId="77777777" w:rsidTr="007C68DC">
        <w:trPr>
          <w:trHeight w:val="528"/>
        </w:trPr>
        <w:tc>
          <w:tcPr>
            <w:tcW w:w="425" w:type="pct"/>
            <w:shd w:val="clear" w:color="auto" w:fill="auto"/>
            <w:vAlign w:val="center"/>
          </w:tcPr>
          <w:p w14:paraId="641AF862" w14:textId="05DAB6C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76</w:t>
            </w:r>
          </w:p>
        </w:tc>
        <w:tc>
          <w:tcPr>
            <w:tcW w:w="684" w:type="pct"/>
            <w:shd w:val="clear" w:color="auto" w:fill="auto"/>
            <w:vAlign w:val="center"/>
            <w:hideMark/>
          </w:tcPr>
          <w:p w14:paraId="79B7BE4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467" w:type="pct"/>
            <w:shd w:val="clear" w:color="auto" w:fill="auto"/>
            <w:vAlign w:val="center"/>
            <w:hideMark/>
          </w:tcPr>
          <w:p w14:paraId="190BEBE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7966FB9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7ECE28B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5FDE20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7D6159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DD7039F" w14:textId="77777777" w:rsidTr="007C68DC">
        <w:trPr>
          <w:trHeight w:val="288"/>
        </w:trPr>
        <w:tc>
          <w:tcPr>
            <w:tcW w:w="425" w:type="pct"/>
            <w:shd w:val="clear" w:color="auto" w:fill="auto"/>
            <w:vAlign w:val="center"/>
          </w:tcPr>
          <w:p w14:paraId="722AA745" w14:textId="32A218D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77</w:t>
            </w:r>
          </w:p>
        </w:tc>
        <w:tc>
          <w:tcPr>
            <w:tcW w:w="684" w:type="pct"/>
            <w:shd w:val="clear" w:color="auto" w:fill="auto"/>
            <w:vAlign w:val="center"/>
            <w:hideMark/>
          </w:tcPr>
          <w:p w14:paraId="695FFBBF"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467" w:type="pct"/>
            <w:shd w:val="clear" w:color="auto" w:fill="auto"/>
            <w:vAlign w:val="center"/>
            <w:hideMark/>
          </w:tcPr>
          <w:p w14:paraId="2249CDF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0470499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świetlica gminna</w:t>
            </w:r>
          </w:p>
        </w:tc>
        <w:tc>
          <w:tcPr>
            <w:tcW w:w="1198" w:type="pct"/>
            <w:shd w:val="clear" w:color="auto" w:fill="auto"/>
            <w:vAlign w:val="center"/>
            <w:hideMark/>
          </w:tcPr>
          <w:p w14:paraId="62C2ED4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B16BAE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20DFE0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30BC2320" w14:textId="77777777" w:rsidTr="007C68DC">
        <w:trPr>
          <w:trHeight w:val="288"/>
        </w:trPr>
        <w:tc>
          <w:tcPr>
            <w:tcW w:w="425" w:type="pct"/>
            <w:shd w:val="clear" w:color="auto" w:fill="auto"/>
            <w:vAlign w:val="center"/>
          </w:tcPr>
          <w:p w14:paraId="4CB2C3A0" w14:textId="0FA03E0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78</w:t>
            </w:r>
          </w:p>
        </w:tc>
        <w:tc>
          <w:tcPr>
            <w:tcW w:w="684" w:type="pct"/>
            <w:shd w:val="clear" w:color="auto" w:fill="auto"/>
            <w:vAlign w:val="center"/>
            <w:hideMark/>
          </w:tcPr>
          <w:p w14:paraId="0107BB4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467" w:type="pct"/>
            <w:shd w:val="clear" w:color="auto" w:fill="auto"/>
            <w:vAlign w:val="center"/>
            <w:hideMark/>
          </w:tcPr>
          <w:p w14:paraId="20A93B3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845" w:type="pct"/>
            <w:shd w:val="clear" w:color="auto" w:fill="auto"/>
            <w:vAlign w:val="center"/>
            <w:hideMark/>
          </w:tcPr>
          <w:p w14:paraId="17514FF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575E22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670E5F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432177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0B985D67" w14:textId="77777777" w:rsidTr="007C68DC">
        <w:trPr>
          <w:trHeight w:val="792"/>
        </w:trPr>
        <w:tc>
          <w:tcPr>
            <w:tcW w:w="425" w:type="pct"/>
            <w:shd w:val="clear" w:color="auto" w:fill="auto"/>
            <w:vAlign w:val="center"/>
          </w:tcPr>
          <w:p w14:paraId="3C9C611C" w14:textId="1177B24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79</w:t>
            </w:r>
          </w:p>
        </w:tc>
        <w:tc>
          <w:tcPr>
            <w:tcW w:w="684" w:type="pct"/>
            <w:shd w:val="clear" w:color="auto" w:fill="auto"/>
            <w:vAlign w:val="center"/>
            <w:hideMark/>
          </w:tcPr>
          <w:p w14:paraId="56464AE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467" w:type="pct"/>
            <w:shd w:val="clear" w:color="auto" w:fill="auto"/>
            <w:vAlign w:val="center"/>
            <w:hideMark/>
          </w:tcPr>
          <w:p w14:paraId="61B3A68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116</w:t>
            </w:r>
          </w:p>
        </w:tc>
        <w:tc>
          <w:tcPr>
            <w:tcW w:w="845" w:type="pct"/>
            <w:shd w:val="clear" w:color="auto" w:fill="auto"/>
            <w:vAlign w:val="center"/>
            <w:hideMark/>
          </w:tcPr>
          <w:p w14:paraId="44086E7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1283D5B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6AB275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F12497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1DEDF0F8" w14:textId="77777777" w:rsidTr="007C68DC">
        <w:trPr>
          <w:trHeight w:val="528"/>
        </w:trPr>
        <w:tc>
          <w:tcPr>
            <w:tcW w:w="425" w:type="pct"/>
            <w:shd w:val="clear" w:color="auto" w:fill="auto"/>
            <w:vAlign w:val="center"/>
          </w:tcPr>
          <w:p w14:paraId="6F43FABA" w14:textId="37FE7E8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80</w:t>
            </w:r>
          </w:p>
        </w:tc>
        <w:tc>
          <w:tcPr>
            <w:tcW w:w="684" w:type="pct"/>
            <w:shd w:val="clear" w:color="auto" w:fill="auto"/>
            <w:vAlign w:val="center"/>
            <w:hideMark/>
          </w:tcPr>
          <w:p w14:paraId="1DF6A84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Płozy</w:t>
            </w:r>
          </w:p>
        </w:tc>
        <w:tc>
          <w:tcPr>
            <w:tcW w:w="467" w:type="pct"/>
            <w:shd w:val="clear" w:color="auto" w:fill="auto"/>
            <w:vAlign w:val="center"/>
            <w:hideMark/>
          </w:tcPr>
          <w:p w14:paraId="1AA1BB0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36</w:t>
            </w:r>
          </w:p>
        </w:tc>
        <w:tc>
          <w:tcPr>
            <w:tcW w:w="845" w:type="pct"/>
            <w:shd w:val="clear" w:color="auto" w:fill="auto"/>
            <w:vAlign w:val="center"/>
            <w:hideMark/>
          </w:tcPr>
          <w:p w14:paraId="4990C73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52379AB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A37437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524C03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0BB7CC20" w14:textId="77777777" w:rsidTr="007C68DC">
        <w:trPr>
          <w:trHeight w:val="288"/>
        </w:trPr>
        <w:tc>
          <w:tcPr>
            <w:tcW w:w="425" w:type="pct"/>
            <w:shd w:val="clear" w:color="auto" w:fill="auto"/>
            <w:vAlign w:val="center"/>
          </w:tcPr>
          <w:p w14:paraId="4C421390" w14:textId="3948876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81</w:t>
            </w:r>
          </w:p>
        </w:tc>
        <w:tc>
          <w:tcPr>
            <w:tcW w:w="684" w:type="pct"/>
            <w:shd w:val="clear" w:color="auto" w:fill="auto"/>
            <w:vAlign w:val="center"/>
            <w:hideMark/>
          </w:tcPr>
          <w:p w14:paraId="1DF5615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Płozy</w:t>
            </w:r>
          </w:p>
        </w:tc>
        <w:tc>
          <w:tcPr>
            <w:tcW w:w="467" w:type="pct"/>
            <w:shd w:val="clear" w:color="auto" w:fill="auto"/>
            <w:vAlign w:val="center"/>
            <w:hideMark/>
          </w:tcPr>
          <w:p w14:paraId="69A515C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36</w:t>
            </w:r>
          </w:p>
        </w:tc>
        <w:tc>
          <w:tcPr>
            <w:tcW w:w="845" w:type="pct"/>
            <w:shd w:val="clear" w:color="auto" w:fill="auto"/>
            <w:vAlign w:val="center"/>
            <w:hideMark/>
          </w:tcPr>
          <w:p w14:paraId="7D409FA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33A6E6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3AAA5C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4A5E7B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0F168376" w14:textId="77777777" w:rsidTr="007C68DC">
        <w:trPr>
          <w:trHeight w:val="288"/>
        </w:trPr>
        <w:tc>
          <w:tcPr>
            <w:tcW w:w="425" w:type="pct"/>
            <w:shd w:val="clear" w:color="auto" w:fill="auto"/>
            <w:vAlign w:val="center"/>
          </w:tcPr>
          <w:p w14:paraId="251E9D47" w14:textId="2E7FB1D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82</w:t>
            </w:r>
          </w:p>
        </w:tc>
        <w:tc>
          <w:tcPr>
            <w:tcW w:w="684" w:type="pct"/>
            <w:shd w:val="clear" w:color="auto" w:fill="auto"/>
            <w:vAlign w:val="center"/>
            <w:hideMark/>
          </w:tcPr>
          <w:p w14:paraId="2284625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Płozy</w:t>
            </w:r>
          </w:p>
        </w:tc>
        <w:tc>
          <w:tcPr>
            <w:tcW w:w="467" w:type="pct"/>
            <w:shd w:val="clear" w:color="auto" w:fill="auto"/>
            <w:vAlign w:val="center"/>
            <w:hideMark/>
          </w:tcPr>
          <w:p w14:paraId="4BBE851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37a</w:t>
            </w:r>
          </w:p>
        </w:tc>
        <w:tc>
          <w:tcPr>
            <w:tcW w:w="845" w:type="pct"/>
            <w:shd w:val="clear" w:color="auto" w:fill="auto"/>
            <w:vAlign w:val="center"/>
            <w:hideMark/>
          </w:tcPr>
          <w:p w14:paraId="6705A8F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stodoła</w:t>
            </w:r>
          </w:p>
        </w:tc>
        <w:tc>
          <w:tcPr>
            <w:tcW w:w="1198" w:type="pct"/>
            <w:shd w:val="clear" w:color="auto" w:fill="auto"/>
            <w:vAlign w:val="center"/>
            <w:hideMark/>
          </w:tcPr>
          <w:p w14:paraId="5F30CAA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DDA385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7B1124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75D67ABB" w14:textId="77777777" w:rsidTr="007C68DC">
        <w:trPr>
          <w:trHeight w:val="288"/>
        </w:trPr>
        <w:tc>
          <w:tcPr>
            <w:tcW w:w="425" w:type="pct"/>
            <w:shd w:val="clear" w:color="auto" w:fill="auto"/>
            <w:vAlign w:val="center"/>
          </w:tcPr>
          <w:p w14:paraId="6DBE07A7" w14:textId="73D6781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83</w:t>
            </w:r>
          </w:p>
        </w:tc>
        <w:tc>
          <w:tcPr>
            <w:tcW w:w="684" w:type="pct"/>
            <w:shd w:val="clear" w:color="auto" w:fill="auto"/>
            <w:vAlign w:val="center"/>
            <w:hideMark/>
          </w:tcPr>
          <w:p w14:paraId="2E387DF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Płozy</w:t>
            </w:r>
          </w:p>
        </w:tc>
        <w:tc>
          <w:tcPr>
            <w:tcW w:w="467" w:type="pct"/>
            <w:shd w:val="clear" w:color="auto" w:fill="auto"/>
            <w:vAlign w:val="center"/>
            <w:hideMark/>
          </w:tcPr>
          <w:p w14:paraId="48444C2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37a</w:t>
            </w:r>
          </w:p>
        </w:tc>
        <w:tc>
          <w:tcPr>
            <w:tcW w:w="845" w:type="pct"/>
            <w:shd w:val="clear" w:color="auto" w:fill="auto"/>
            <w:vAlign w:val="center"/>
            <w:hideMark/>
          </w:tcPr>
          <w:p w14:paraId="7F2A90E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świetlica gminna</w:t>
            </w:r>
          </w:p>
        </w:tc>
        <w:tc>
          <w:tcPr>
            <w:tcW w:w="1198" w:type="pct"/>
            <w:shd w:val="clear" w:color="auto" w:fill="auto"/>
            <w:vAlign w:val="center"/>
            <w:hideMark/>
          </w:tcPr>
          <w:p w14:paraId="1F0660E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2C0A6E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3CEF69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7A21869" w14:textId="77777777" w:rsidTr="007C68DC">
        <w:trPr>
          <w:trHeight w:val="792"/>
        </w:trPr>
        <w:tc>
          <w:tcPr>
            <w:tcW w:w="425" w:type="pct"/>
            <w:shd w:val="clear" w:color="auto" w:fill="auto"/>
            <w:vAlign w:val="center"/>
          </w:tcPr>
          <w:p w14:paraId="402F5883" w14:textId="05CB102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84</w:t>
            </w:r>
          </w:p>
        </w:tc>
        <w:tc>
          <w:tcPr>
            <w:tcW w:w="684" w:type="pct"/>
            <w:shd w:val="clear" w:color="auto" w:fill="auto"/>
            <w:vAlign w:val="center"/>
            <w:hideMark/>
          </w:tcPr>
          <w:p w14:paraId="736367B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Płozy</w:t>
            </w:r>
          </w:p>
        </w:tc>
        <w:tc>
          <w:tcPr>
            <w:tcW w:w="467" w:type="pct"/>
            <w:shd w:val="clear" w:color="auto" w:fill="auto"/>
            <w:vAlign w:val="center"/>
            <w:hideMark/>
          </w:tcPr>
          <w:p w14:paraId="478FA8C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42</w:t>
            </w:r>
          </w:p>
        </w:tc>
        <w:tc>
          <w:tcPr>
            <w:tcW w:w="845" w:type="pct"/>
            <w:shd w:val="clear" w:color="auto" w:fill="auto"/>
            <w:vAlign w:val="center"/>
            <w:hideMark/>
          </w:tcPr>
          <w:p w14:paraId="6D4BDD7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127B4CD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F4063D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444349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308E8402" w14:textId="77777777" w:rsidTr="007C68DC">
        <w:trPr>
          <w:trHeight w:val="528"/>
        </w:trPr>
        <w:tc>
          <w:tcPr>
            <w:tcW w:w="425" w:type="pct"/>
            <w:shd w:val="clear" w:color="auto" w:fill="auto"/>
            <w:vAlign w:val="center"/>
          </w:tcPr>
          <w:p w14:paraId="308F5DA5" w14:textId="5A36BE4B"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85</w:t>
            </w:r>
          </w:p>
        </w:tc>
        <w:tc>
          <w:tcPr>
            <w:tcW w:w="684" w:type="pct"/>
            <w:shd w:val="clear" w:color="auto" w:fill="auto"/>
            <w:vAlign w:val="center"/>
            <w:hideMark/>
          </w:tcPr>
          <w:p w14:paraId="0708533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Prusowy Borek</w:t>
            </w:r>
          </w:p>
        </w:tc>
        <w:tc>
          <w:tcPr>
            <w:tcW w:w="467" w:type="pct"/>
            <w:shd w:val="clear" w:color="auto" w:fill="auto"/>
            <w:vAlign w:val="center"/>
            <w:hideMark/>
          </w:tcPr>
          <w:p w14:paraId="656C46E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845" w:type="pct"/>
            <w:shd w:val="clear" w:color="auto" w:fill="auto"/>
            <w:vAlign w:val="center"/>
            <w:hideMark/>
          </w:tcPr>
          <w:p w14:paraId="05E81BE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ob. budynek mieszkalny</w:t>
            </w:r>
          </w:p>
        </w:tc>
        <w:tc>
          <w:tcPr>
            <w:tcW w:w="1198" w:type="pct"/>
            <w:shd w:val="clear" w:color="auto" w:fill="auto"/>
            <w:vAlign w:val="center"/>
            <w:hideMark/>
          </w:tcPr>
          <w:p w14:paraId="3483318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810D6C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90B462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763CAEC0" w14:textId="77777777" w:rsidTr="007C68DC">
        <w:trPr>
          <w:trHeight w:val="528"/>
        </w:trPr>
        <w:tc>
          <w:tcPr>
            <w:tcW w:w="425" w:type="pct"/>
            <w:shd w:val="clear" w:color="auto" w:fill="auto"/>
            <w:vAlign w:val="center"/>
          </w:tcPr>
          <w:p w14:paraId="666B0BA7" w14:textId="012F2A3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86</w:t>
            </w:r>
          </w:p>
        </w:tc>
        <w:tc>
          <w:tcPr>
            <w:tcW w:w="684" w:type="pct"/>
            <w:shd w:val="clear" w:color="auto" w:fill="auto"/>
            <w:vAlign w:val="center"/>
            <w:hideMark/>
          </w:tcPr>
          <w:p w14:paraId="33AAF816"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Prusowy Borek</w:t>
            </w:r>
          </w:p>
        </w:tc>
        <w:tc>
          <w:tcPr>
            <w:tcW w:w="467" w:type="pct"/>
            <w:shd w:val="clear" w:color="auto" w:fill="auto"/>
            <w:vAlign w:val="center"/>
            <w:hideMark/>
          </w:tcPr>
          <w:p w14:paraId="40FC257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2436B01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10DEBA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E1606D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E1211A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287C306C" w14:textId="77777777" w:rsidTr="007C68DC">
        <w:trPr>
          <w:trHeight w:val="792"/>
        </w:trPr>
        <w:tc>
          <w:tcPr>
            <w:tcW w:w="425" w:type="pct"/>
            <w:shd w:val="clear" w:color="auto" w:fill="auto"/>
            <w:vAlign w:val="center"/>
          </w:tcPr>
          <w:p w14:paraId="1108EF98" w14:textId="0972B00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87</w:t>
            </w:r>
          </w:p>
        </w:tc>
        <w:tc>
          <w:tcPr>
            <w:tcW w:w="684" w:type="pct"/>
            <w:shd w:val="clear" w:color="auto" w:fill="auto"/>
            <w:vAlign w:val="center"/>
            <w:hideMark/>
          </w:tcPr>
          <w:p w14:paraId="1EDC46C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Prusowy Borek</w:t>
            </w:r>
          </w:p>
        </w:tc>
        <w:tc>
          <w:tcPr>
            <w:tcW w:w="467" w:type="pct"/>
            <w:shd w:val="clear" w:color="auto" w:fill="auto"/>
            <w:vAlign w:val="center"/>
            <w:hideMark/>
          </w:tcPr>
          <w:p w14:paraId="0395033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81</w:t>
            </w:r>
          </w:p>
        </w:tc>
        <w:tc>
          <w:tcPr>
            <w:tcW w:w="845" w:type="pct"/>
            <w:shd w:val="clear" w:color="auto" w:fill="auto"/>
            <w:vAlign w:val="center"/>
            <w:hideMark/>
          </w:tcPr>
          <w:p w14:paraId="06A9E9B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3F76FD6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2E4F51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49A8F6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1EA085E1" w14:textId="77777777" w:rsidTr="007C68DC">
        <w:trPr>
          <w:trHeight w:val="792"/>
        </w:trPr>
        <w:tc>
          <w:tcPr>
            <w:tcW w:w="425" w:type="pct"/>
            <w:shd w:val="clear" w:color="auto" w:fill="auto"/>
            <w:vAlign w:val="center"/>
          </w:tcPr>
          <w:p w14:paraId="3F5A5615" w14:textId="0FD8040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88</w:t>
            </w:r>
          </w:p>
        </w:tc>
        <w:tc>
          <w:tcPr>
            <w:tcW w:w="684" w:type="pct"/>
            <w:shd w:val="clear" w:color="auto" w:fill="auto"/>
            <w:vAlign w:val="center"/>
            <w:hideMark/>
          </w:tcPr>
          <w:p w14:paraId="07A53BF9" w14:textId="77777777" w:rsidR="0092345C" w:rsidRPr="00EC6E4E" w:rsidRDefault="0092345C" w:rsidP="0092345C">
            <w:pPr>
              <w:spacing w:after="0" w:line="240" w:lineRule="auto"/>
              <w:jc w:val="left"/>
              <w:rPr>
                <w:rFonts w:eastAsia="Times New Roman" w:cs="Times New Roman"/>
                <w:color w:val="000000"/>
                <w:sz w:val="20"/>
                <w:szCs w:val="20"/>
                <w:lang w:eastAsia="pl-PL"/>
              </w:rPr>
            </w:pPr>
            <w:proofErr w:type="spellStart"/>
            <w:r w:rsidRPr="00EC6E4E">
              <w:rPr>
                <w:rFonts w:eastAsia="Times New Roman" w:cs="Times New Roman"/>
                <w:color w:val="000000"/>
                <w:sz w:val="20"/>
                <w:szCs w:val="20"/>
                <w:lang w:eastAsia="pl-PL"/>
              </w:rPr>
              <w:t>Pużary</w:t>
            </w:r>
            <w:proofErr w:type="spellEnd"/>
          </w:p>
        </w:tc>
        <w:tc>
          <w:tcPr>
            <w:tcW w:w="467" w:type="pct"/>
            <w:shd w:val="clear" w:color="auto" w:fill="auto"/>
            <w:vAlign w:val="center"/>
            <w:hideMark/>
          </w:tcPr>
          <w:p w14:paraId="68FA78D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274/6</w:t>
            </w:r>
          </w:p>
        </w:tc>
        <w:tc>
          <w:tcPr>
            <w:tcW w:w="845" w:type="pct"/>
            <w:shd w:val="clear" w:color="auto" w:fill="auto"/>
            <w:vAlign w:val="center"/>
            <w:hideMark/>
          </w:tcPr>
          <w:p w14:paraId="6BFB224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1C5EEAE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065F24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20CC2F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368B778A" w14:textId="77777777" w:rsidTr="007C68DC">
        <w:trPr>
          <w:trHeight w:val="1320"/>
        </w:trPr>
        <w:tc>
          <w:tcPr>
            <w:tcW w:w="425" w:type="pct"/>
            <w:shd w:val="clear" w:color="auto" w:fill="auto"/>
            <w:vAlign w:val="center"/>
          </w:tcPr>
          <w:p w14:paraId="0F3CCC2D" w14:textId="6D1EDC0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89</w:t>
            </w:r>
          </w:p>
        </w:tc>
        <w:tc>
          <w:tcPr>
            <w:tcW w:w="684" w:type="pct"/>
            <w:shd w:val="clear" w:color="auto" w:fill="auto"/>
            <w:vAlign w:val="center"/>
            <w:hideMark/>
          </w:tcPr>
          <w:p w14:paraId="2A71A01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641809C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20b</w:t>
            </w:r>
          </w:p>
        </w:tc>
        <w:tc>
          <w:tcPr>
            <w:tcW w:w="845" w:type="pct"/>
            <w:shd w:val="clear" w:color="auto" w:fill="auto"/>
            <w:vAlign w:val="center"/>
            <w:hideMark/>
          </w:tcPr>
          <w:p w14:paraId="093B9BD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xml:space="preserve">niepubliczny zespół </w:t>
            </w:r>
            <w:proofErr w:type="spellStart"/>
            <w:r w:rsidRPr="00EC6E4E">
              <w:rPr>
                <w:rFonts w:eastAsia="Times New Roman" w:cs="Times New Roman"/>
                <w:color w:val="000000"/>
                <w:sz w:val="20"/>
                <w:szCs w:val="20"/>
                <w:lang w:eastAsia="pl-PL"/>
              </w:rPr>
              <w:t>szkolno</w:t>
            </w:r>
            <w:proofErr w:type="spellEnd"/>
            <w:r w:rsidRPr="00EC6E4E">
              <w:rPr>
                <w:rFonts w:eastAsia="Times New Roman" w:cs="Times New Roman"/>
                <w:color w:val="000000"/>
                <w:sz w:val="20"/>
                <w:szCs w:val="20"/>
                <w:lang w:eastAsia="pl-PL"/>
              </w:rPr>
              <w:t xml:space="preserve"> - przedszkolny z kamiennym murem oporowym</w:t>
            </w:r>
          </w:p>
        </w:tc>
        <w:tc>
          <w:tcPr>
            <w:tcW w:w="1198" w:type="pct"/>
            <w:shd w:val="clear" w:color="auto" w:fill="auto"/>
            <w:vAlign w:val="center"/>
            <w:hideMark/>
          </w:tcPr>
          <w:p w14:paraId="4ED74A3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 nr 21</w:t>
            </w:r>
          </w:p>
        </w:tc>
        <w:tc>
          <w:tcPr>
            <w:tcW w:w="751" w:type="pct"/>
            <w:shd w:val="clear" w:color="auto" w:fill="auto"/>
            <w:vAlign w:val="center"/>
            <w:hideMark/>
          </w:tcPr>
          <w:p w14:paraId="344642F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684FA8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1897 r.</w:t>
            </w:r>
          </w:p>
        </w:tc>
      </w:tr>
      <w:tr w:rsidR="0092345C" w:rsidRPr="00EC6E4E" w14:paraId="60F4591F" w14:textId="77777777" w:rsidTr="007C68DC">
        <w:trPr>
          <w:trHeight w:val="792"/>
        </w:trPr>
        <w:tc>
          <w:tcPr>
            <w:tcW w:w="425" w:type="pct"/>
            <w:shd w:val="clear" w:color="auto" w:fill="auto"/>
            <w:vAlign w:val="center"/>
          </w:tcPr>
          <w:p w14:paraId="1F75BDF4" w14:textId="53EB5D6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90</w:t>
            </w:r>
          </w:p>
        </w:tc>
        <w:tc>
          <w:tcPr>
            <w:tcW w:w="684" w:type="pct"/>
            <w:shd w:val="clear" w:color="auto" w:fill="auto"/>
            <w:vAlign w:val="center"/>
            <w:hideMark/>
          </w:tcPr>
          <w:p w14:paraId="030504C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7295C0B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26</w:t>
            </w:r>
          </w:p>
        </w:tc>
        <w:tc>
          <w:tcPr>
            <w:tcW w:w="845" w:type="pct"/>
            <w:shd w:val="clear" w:color="auto" w:fill="auto"/>
            <w:vAlign w:val="center"/>
            <w:hideMark/>
          </w:tcPr>
          <w:p w14:paraId="760E94E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2872644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77D472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C1FF48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7954479C" w14:textId="77777777" w:rsidTr="007C68DC">
        <w:trPr>
          <w:trHeight w:val="792"/>
        </w:trPr>
        <w:tc>
          <w:tcPr>
            <w:tcW w:w="425" w:type="pct"/>
            <w:shd w:val="clear" w:color="auto" w:fill="auto"/>
            <w:vAlign w:val="center"/>
          </w:tcPr>
          <w:p w14:paraId="190BED0E" w14:textId="076A454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91</w:t>
            </w:r>
          </w:p>
        </w:tc>
        <w:tc>
          <w:tcPr>
            <w:tcW w:w="684" w:type="pct"/>
            <w:shd w:val="clear" w:color="auto" w:fill="auto"/>
            <w:vAlign w:val="center"/>
            <w:hideMark/>
          </w:tcPr>
          <w:p w14:paraId="7991F00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6EB304E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26</w:t>
            </w:r>
          </w:p>
        </w:tc>
        <w:tc>
          <w:tcPr>
            <w:tcW w:w="845" w:type="pct"/>
            <w:shd w:val="clear" w:color="auto" w:fill="auto"/>
            <w:vAlign w:val="center"/>
            <w:hideMark/>
          </w:tcPr>
          <w:p w14:paraId="64CF03C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karczma ob. bud. handlowo - mieszkalny</w:t>
            </w:r>
          </w:p>
        </w:tc>
        <w:tc>
          <w:tcPr>
            <w:tcW w:w="1198" w:type="pct"/>
            <w:shd w:val="clear" w:color="auto" w:fill="auto"/>
            <w:vAlign w:val="center"/>
            <w:hideMark/>
          </w:tcPr>
          <w:p w14:paraId="74D0D39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A53249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2AEDCA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2215F860" w14:textId="77777777" w:rsidTr="007C68DC">
        <w:trPr>
          <w:trHeight w:val="792"/>
        </w:trPr>
        <w:tc>
          <w:tcPr>
            <w:tcW w:w="425" w:type="pct"/>
            <w:shd w:val="clear" w:color="auto" w:fill="auto"/>
            <w:vAlign w:val="center"/>
          </w:tcPr>
          <w:p w14:paraId="314C346B" w14:textId="12EFA17D"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92</w:t>
            </w:r>
          </w:p>
        </w:tc>
        <w:tc>
          <w:tcPr>
            <w:tcW w:w="684" w:type="pct"/>
            <w:shd w:val="clear" w:color="auto" w:fill="auto"/>
            <w:vAlign w:val="center"/>
            <w:hideMark/>
          </w:tcPr>
          <w:p w14:paraId="5383B36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7E85672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c>
          <w:tcPr>
            <w:tcW w:w="845" w:type="pct"/>
            <w:shd w:val="clear" w:color="auto" w:fill="auto"/>
            <w:vAlign w:val="center"/>
            <w:hideMark/>
          </w:tcPr>
          <w:p w14:paraId="5ED337F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81778E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78695F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1338F8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63A170EC" w14:textId="77777777" w:rsidTr="007C68DC">
        <w:trPr>
          <w:trHeight w:val="792"/>
        </w:trPr>
        <w:tc>
          <w:tcPr>
            <w:tcW w:w="425" w:type="pct"/>
            <w:shd w:val="clear" w:color="auto" w:fill="auto"/>
            <w:vAlign w:val="center"/>
          </w:tcPr>
          <w:p w14:paraId="3FE6358B" w14:textId="0E12E7D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93</w:t>
            </w:r>
          </w:p>
        </w:tc>
        <w:tc>
          <w:tcPr>
            <w:tcW w:w="684" w:type="pct"/>
            <w:shd w:val="clear" w:color="auto" w:fill="auto"/>
            <w:vAlign w:val="center"/>
            <w:hideMark/>
          </w:tcPr>
          <w:p w14:paraId="7DA0F7F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2355190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32</w:t>
            </w:r>
          </w:p>
        </w:tc>
        <w:tc>
          <w:tcPr>
            <w:tcW w:w="845" w:type="pct"/>
            <w:shd w:val="clear" w:color="auto" w:fill="auto"/>
            <w:vAlign w:val="center"/>
            <w:hideMark/>
          </w:tcPr>
          <w:p w14:paraId="12AE86E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4C79FF7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F4A773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6CD0E1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C7F02F4" w14:textId="77777777" w:rsidTr="007C68DC">
        <w:trPr>
          <w:trHeight w:val="792"/>
        </w:trPr>
        <w:tc>
          <w:tcPr>
            <w:tcW w:w="425" w:type="pct"/>
            <w:shd w:val="clear" w:color="auto" w:fill="auto"/>
            <w:vAlign w:val="center"/>
          </w:tcPr>
          <w:p w14:paraId="43760A44" w14:textId="0654FC2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94</w:t>
            </w:r>
          </w:p>
        </w:tc>
        <w:tc>
          <w:tcPr>
            <w:tcW w:w="684" w:type="pct"/>
            <w:shd w:val="clear" w:color="auto" w:fill="auto"/>
            <w:vAlign w:val="center"/>
            <w:hideMark/>
          </w:tcPr>
          <w:p w14:paraId="2274A83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706569A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57</w:t>
            </w:r>
          </w:p>
        </w:tc>
        <w:tc>
          <w:tcPr>
            <w:tcW w:w="845" w:type="pct"/>
            <w:shd w:val="clear" w:color="auto" w:fill="auto"/>
            <w:vAlign w:val="center"/>
            <w:hideMark/>
          </w:tcPr>
          <w:p w14:paraId="7D93A75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48806A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1732D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AADE6E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587799BB" w14:textId="77777777" w:rsidTr="007C68DC">
        <w:trPr>
          <w:trHeight w:val="792"/>
        </w:trPr>
        <w:tc>
          <w:tcPr>
            <w:tcW w:w="425" w:type="pct"/>
            <w:shd w:val="clear" w:color="auto" w:fill="auto"/>
            <w:vAlign w:val="center"/>
          </w:tcPr>
          <w:p w14:paraId="3FA133D7" w14:textId="0559030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95</w:t>
            </w:r>
          </w:p>
        </w:tc>
        <w:tc>
          <w:tcPr>
            <w:tcW w:w="684" w:type="pct"/>
            <w:shd w:val="clear" w:color="auto" w:fill="auto"/>
            <w:vAlign w:val="center"/>
            <w:hideMark/>
          </w:tcPr>
          <w:p w14:paraId="264E99D8"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3070CC0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58</w:t>
            </w:r>
          </w:p>
        </w:tc>
        <w:tc>
          <w:tcPr>
            <w:tcW w:w="845" w:type="pct"/>
            <w:shd w:val="clear" w:color="auto" w:fill="auto"/>
            <w:vAlign w:val="center"/>
            <w:hideMark/>
          </w:tcPr>
          <w:p w14:paraId="7250439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C3D0AC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CD2A2B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7B867E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68C44478" w14:textId="77777777" w:rsidTr="007C68DC">
        <w:trPr>
          <w:trHeight w:val="792"/>
        </w:trPr>
        <w:tc>
          <w:tcPr>
            <w:tcW w:w="425" w:type="pct"/>
            <w:shd w:val="clear" w:color="auto" w:fill="auto"/>
            <w:vAlign w:val="center"/>
          </w:tcPr>
          <w:p w14:paraId="7F518255" w14:textId="42D5441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96</w:t>
            </w:r>
          </w:p>
        </w:tc>
        <w:tc>
          <w:tcPr>
            <w:tcW w:w="684" w:type="pct"/>
            <w:shd w:val="clear" w:color="auto" w:fill="auto"/>
            <w:vAlign w:val="center"/>
            <w:hideMark/>
          </w:tcPr>
          <w:p w14:paraId="7501EA3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467" w:type="pct"/>
            <w:shd w:val="clear" w:color="auto" w:fill="auto"/>
            <w:vAlign w:val="center"/>
            <w:hideMark/>
          </w:tcPr>
          <w:p w14:paraId="6582489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50</w:t>
            </w:r>
          </w:p>
        </w:tc>
        <w:tc>
          <w:tcPr>
            <w:tcW w:w="845" w:type="pct"/>
            <w:shd w:val="clear" w:color="auto" w:fill="auto"/>
            <w:vAlign w:val="center"/>
            <w:hideMark/>
          </w:tcPr>
          <w:p w14:paraId="5228C81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0191DDE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3FA807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C1F531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28B25F93" w14:textId="77777777" w:rsidTr="007C68DC">
        <w:trPr>
          <w:trHeight w:val="792"/>
        </w:trPr>
        <w:tc>
          <w:tcPr>
            <w:tcW w:w="425" w:type="pct"/>
            <w:shd w:val="clear" w:color="auto" w:fill="auto"/>
            <w:vAlign w:val="center"/>
          </w:tcPr>
          <w:p w14:paraId="4C838DA1" w14:textId="0AA1CA1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97</w:t>
            </w:r>
          </w:p>
        </w:tc>
        <w:tc>
          <w:tcPr>
            <w:tcW w:w="684" w:type="pct"/>
            <w:shd w:val="clear" w:color="auto" w:fill="auto"/>
            <w:vAlign w:val="center"/>
            <w:hideMark/>
          </w:tcPr>
          <w:p w14:paraId="6DDD31C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467" w:type="pct"/>
            <w:shd w:val="clear" w:color="auto" w:fill="auto"/>
            <w:vAlign w:val="center"/>
            <w:hideMark/>
          </w:tcPr>
          <w:p w14:paraId="59CA91E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845" w:type="pct"/>
            <w:shd w:val="clear" w:color="auto" w:fill="auto"/>
            <w:vAlign w:val="center"/>
            <w:hideMark/>
          </w:tcPr>
          <w:p w14:paraId="4B4C2E3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podstawowa</w:t>
            </w:r>
          </w:p>
        </w:tc>
        <w:tc>
          <w:tcPr>
            <w:tcW w:w="1198" w:type="pct"/>
            <w:shd w:val="clear" w:color="auto" w:fill="auto"/>
            <w:vAlign w:val="center"/>
            <w:hideMark/>
          </w:tcPr>
          <w:p w14:paraId="449527D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926C16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ED6FCF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1913 r., rozbudowa 30-te lata XX w.</w:t>
            </w:r>
          </w:p>
        </w:tc>
      </w:tr>
      <w:tr w:rsidR="0092345C" w:rsidRPr="00EC6E4E" w14:paraId="74C70327" w14:textId="77777777" w:rsidTr="007C68DC">
        <w:trPr>
          <w:trHeight w:val="288"/>
        </w:trPr>
        <w:tc>
          <w:tcPr>
            <w:tcW w:w="425" w:type="pct"/>
            <w:shd w:val="clear" w:color="auto" w:fill="auto"/>
            <w:vAlign w:val="center"/>
          </w:tcPr>
          <w:p w14:paraId="5E0962D1" w14:textId="7BD2ED3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98</w:t>
            </w:r>
          </w:p>
        </w:tc>
        <w:tc>
          <w:tcPr>
            <w:tcW w:w="684" w:type="pct"/>
            <w:shd w:val="clear" w:color="auto" w:fill="auto"/>
            <w:vAlign w:val="center"/>
            <w:hideMark/>
          </w:tcPr>
          <w:p w14:paraId="2920D2A7"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467" w:type="pct"/>
            <w:shd w:val="clear" w:color="auto" w:fill="auto"/>
            <w:vAlign w:val="center"/>
            <w:hideMark/>
          </w:tcPr>
          <w:p w14:paraId="6B3E2BA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22</w:t>
            </w:r>
          </w:p>
        </w:tc>
        <w:tc>
          <w:tcPr>
            <w:tcW w:w="845" w:type="pct"/>
            <w:shd w:val="clear" w:color="auto" w:fill="auto"/>
            <w:vAlign w:val="center"/>
            <w:hideMark/>
          </w:tcPr>
          <w:p w14:paraId="4B1CACF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6241B6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23B330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422594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2493C9EE" w14:textId="77777777" w:rsidTr="007C68DC">
        <w:trPr>
          <w:trHeight w:val="792"/>
        </w:trPr>
        <w:tc>
          <w:tcPr>
            <w:tcW w:w="425" w:type="pct"/>
            <w:shd w:val="clear" w:color="auto" w:fill="auto"/>
            <w:vAlign w:val="center"/>
          </w:tcPr>
          <w:p w14:paraId="11D0E8A1" w14:textId="65E2F91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99</w:t>
            </w:r>
          </w:p>
        </w:tc>
        <w:tc>
          <w:tcPr>
            <w:tcW w:w="684" w:type="pct"/>
            <w:shd w:val="clear" w:color="auto" w:fill="auto"/>
            <w:vAlign w:val="center"/>
            <w:hideMark/>
          </w:tcPr>
          <w:p w14:paraId="16792CE7"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467" w:type="pct"/>
            <w:shd w:val="clear" w:color="auto" w:fill="auto"/>
            <w:vAlign w:val="center"/>
            <w:hideMark/>
          </w:tcPr>
          <w:p w14:paraId="41BC472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25</w:t>
            </w:r>
          </w:p>
        </w:tc>
        <w:tc>
          <w:tcPr>
            <w:tcW w:w="845" w:type="pct"/>
            <w:shd w:val="clear" w:color="auto" w:fill="auto"/>
            <w:vAlign w:val="center"/>
            <w:hideMark/>
          </w:tcPr>
          <w:p w14:paraId="6F03581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E578D3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FD2A5E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F330D5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7AB45EF8" w14:textId="77777777" w:rsidTr="007C68DC">
        <w:trPr>
          <w:trHeight w:val="288"/>
        </w:trPr>
        <w:tc>
          <w:tcPr>
            <w:tcW w:w="425" w:type="pct"/>
            <w:shd w:val="clear" w:color="auto" w:fill="auto"/>
            <w:vAlign w:val="center"/>
          </w:tcPr>
          <w:p w14:paraId="54B66496" w14:textId="4F7A1A4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100</w:t>
            </w:r>
          </w:p>
        </w:tc>
        <w:tc>
          <w:tcPr>
            <w:tcW w:w="684" w:type="pct"/>
            <w:shd w:val="clear" w:color="auto" w:fill="auto"/>
            <w:vAlign w:val="center"/>
            <w:hideMark/>
          </w:tcPr>
          <w:p w14:paraId="743DA00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467" w:type="pct"/>
            <w:shd w:val="clear" w:color="auto" w:fill="auto"/>
            <w:vAlign w:val="center"/>
            <w:hideMark/>
          </w:tcPr>
          <w:p w14:paraId="7B3084E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c>
          <w:tcPr>
            <w:tcW w:w="845" w:type="pct"/>
            <w:shd w:val="clear" w:color="auto" w:fill="auto"/>
            <w:vAlign w:val="center"/>
            <w:hideMark/>
          </w:tcPr>
          <w:p w14:paraId="0F678ED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2DF06B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110D6E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E10EF2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27F75FA1" w14:textId="77777777" w:rsidTr="007C68DC">
        <w:trPr>
          <w:trHeight w:val="792"/>
        </w:trPr>
        <w:tc>
          <w:tcPr>
            <w:tcW w:w="425" w:type="pct"/>
            <w:shd w:val="clear" w:color="auto" w:fill="auto"/>
            <w:vAlign w:val="center"/>
          </w:tcPr>
          <w:p w14:paraId="74AC5730" w14:textId="1A4E0CF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101</w:t>
            </w:r>
          </w:p>
        </w:tc>
        <w:tc>
          <w:tcPr>
            <w:tcW w:w="684" w:type="pct"/>
            <w:shd w:val="clear" w:color="auto" w:fill="auto"/>
            <w:vAlign w:val="center"/>
            <w:hideMark/>
          </w:tcPr>
          <w:p w14:paraId="1299B976"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467" w:type="pct"/>
            <w:shd w:val="clear" w:color="auto" w:fill="auto"/>
            <w:vAlign w:val="center"/>
            <w:hideMark/>
          </w:tcPr>
          <w:p w14:paraId="2E6CA26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35</w:t>
            </w:r>
          </w:p>
        </w:tc>
        <w:tc>
          <w:tcPr>
            <w:tcW w:w="845" w:type="pct"/>
            <w:shd w:val="clear" w:color="auto" w:fill="auto"/>
            <w:vAlign w:val="center"/>
            <w:hideMark/>
          </w:tcPr>
          <w:p w14:paraId="18A0498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83090C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A2F4E5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3DCC82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70756297" w14:textId="77777777" w:rsidTr="007C68DC">
        <w:trPr>
          <w:trHeight w:val="792"/>
        </w:trPr>
        <w:tc>
          <w:tcPr>
            <w:tcW w:w="425" w:type="pct"/>
            <w:shd w:val="clear" w:color="auto" w:fill="auto"/>
            <w:vAlign w:val="center"/>
          </w:tcPr>
          <w:p w14:paraId="581C66B3" w14:textId="3F5492BC"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102</w:t>
            </w:r>
          </w:p>
        </w:tc>
        <w:tc>
          <w:tcPr>
            <w:tcW w:w="684" w:type="pct"/>
            <w:shd w:val="clear" w:color="auto" w:fill="auto"/>
            <w:vAlign w:val="center"/>
            <w:hideMark/>
          </w:tcPr>
          <w:p w14:paraId="549CB83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467" w:type="pct"/>
            <w:shd w:val="clear" w:color="auto" w:fill="auto"/>
            <w:vAlign w:val="center"/>
            <w:hideMark/>
          </w:tcPr>
          <w:p w14:paraId="1B550CD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74</w:t>
            </w:r>
          </w:p>
        </w:tc>
        <w:tc>
          <w:tcPr>
            <w:tcW w:w="845" w:type="pct"/>
            <w:shd w:val="clear" w:color="auto" w:fill="auto"/>
            <w:vAlign w:val="center"/>
            <w:hideMark/>
          </w:tcPr>
          <w:p w14:paraId="28DAB10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ob. komunalny</w:t>
            </w:r>
          </w:p>
        </w:tc>
        <w:tc>
          <w:tcPr>
            <w:tcW w:w="1198" w:type="pct"/>
            <w:shd w:val="clear" w:color="auto" w:fill="auto"/>
            <w:vAlign w:val="center"/>
            <w:hideMark/>
          </w:tcPr>
          <w:p w14:paraId="68C55AD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63ABE0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698D6C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718CC603" w14:textId="77777777" w:rsidTr="007C68DC">
        <w:trPr>
          <w:trHeight w:val="792"/>
        </w:trPr>
        <w:tc>
          <w:tcPr>
            <w:tcW w:w="425" w:type="pct"/>
            <w:shd w:val="clear" w:color="auto" w:fill="auto"/>
            <w:vAlign w:val="center"/>
          </w:tcPr>
          <w:p w14:paraId="62543F2D" w14:textId="2A8E0DD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103</w:t>
            </w:r>
          </w:p>
        </w:tc>
        <w:tc>
          <w:tcPr>
            <w:tcW w:w="684" w:type="pct"/>
            <w:shd w:val="clear" w:color="auto" w:fill="auto"/>
            <w:vAlign w:val="center"/>
            <w:hideMark/>
          </w:tcPr>
          <w:p w14:paraId="55089928"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w:t>
            </w:r>
          </w:p>
        </w:tc>
        <w:tc>
          <w:tcPr>
            <w:tcW w:w="467" w:type="pct"/>
            <w:shd w:val="clear" w:color="auto" w:fill="auto"/>
            <w:vAlign w:val="center"/>
            <w:hideMark/>
          </w:tcPr>
          <w:p w14:paraId="45E87E6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3340</w:t>
            </w:r>
          </w:p>
        </w:tc>
        <w:tc>
          <w:tcPr>
            <w:tcW w:w="845" w:type="pct"/>
            <w:shd w:val="clear" w:color="auto" w:fill="auto"/>
            <w:vAlign w:val="center"/>
            <w:hideMark/>
          </w:tcPr>
          <w:p w14:paraId="034529D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0F6274A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F21B47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B15E20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28822DB4" w14:textId="77777777" w:rsidTr="007C68DC">
        <w:trPr>
          <w:trHeight w:val="288"/>
        </w:trPr>
        <w:tc>
          <w:tcPr>
            <w:tcW w:w="425" w:type="pct"/>
            <w:shd w:val="clear" w:color="auto" w:fill="auto"/>
            <w:vAlign w:val="center"/>
          </w:tcPr>
          <w:p w14:paraId="40954605" w14:textId="26B4C46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104</w:t>
            </w:r>
          </w:p>
        </w:tc>
        <w:tc>
          <w:tcPr>
            <w:tcW w:w="684" w:type="pct"/>
            <w:shd w:val="clear" w:color="auto" w:fill="auto"/>
            <w:vAlign w:val="center"/>
            <w:hideMark/>
          </w:tcPr>
          <w:p w14:paraId="39ABFB1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Mały</w:t>
            </w:r>
          </w:p>
        </w:tc>
        <w:tc>
          <w:tcPr>
            <w:tcW w:w="467" w:type="pct"/>
            <w:shd w:val="clear" w:color="auto" w:fill="auto"/>
            <w:vAlign w:val="center"/>
            <w:hideMark/>
          </w:tcPr>
          <w:p w14:paraId="15CB9F6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3FB01A2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1E7FFD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C4DD0D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052834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48DE8E66" w14:textId="77777777" w:rsidTr="007C68DC">
        <w:trPr>
          <w:trHeight w:val="288"/>
        </w:trPr>
        <w:tc>
          <w:tcPr>
            <w:tcW w:w="425" w:type="pct"/>
            <w:shd w:val="clear" w:color="auto" w:fill="auto"/>
            <w:vAlign w:val="center"/>
          </w:tcPr>
          <w:p w14:paraId="25202B2F" w14:textId="7FDF3CBD"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105</w:t>
            </w:r>
          </w:p>
        </w:tc>
        <w:tc>
          <w:tcPr>
            <w:tcW w:w="684" w:type="pct"/>
            <w:shd w:val="clear" w:color="auto" w:fill="auto"/>
            <w:vAlign w:val="center"/>
            <w:hideMark/>
          </w:tcPr>
          <w:p w14:paraId="5E2566E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Mały</w:t>
            </w:r>
          </w:p>
        </w:tc>
        <w:tc>
          <w:tcPr>
            <w:tcW w:w="467" w:type="pct"/>
            <w:shd w:val="clear" w:color="auto" w:fill="auto"/>
            <w:vAlign w:val="center"/>
            <w:hideMark/>
          </w:tcPr>
          <w:p w14:paraId="5BEA0B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845" w:type="pct"/>
            <w:shd w:val="clear" w:color="auto" w:fill="auto"/>
            <w:vAlign w:val="center"/>
            <w:hideMark/>
          </w:tcPr>
          <w:p w14:paraId="3CD0CDE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17860B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22292E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36BC7D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3F849548" w14:textId="77777777" w:rsidTr="007C68DC">
        <w:trPr>
          <w:trHeight w:val="288"/>
        </w:trPr>
        <w:tc>
          <w:tcPr>
            <w:tcW w:w="425" w:type="pct"/>
            <w:shd w:val="clear" w:color="auto" w:fill="auto"/>
            <w:vAlign w:val="center"/>
          </w:tcPr>
          <w:p w14:paraId="1D09AC3C" w14:textId="322A2E0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106</w:t>
            </w:r>
          </w:p>
        </w:tc>
        <w:tc>
          <w:tcPr>
            <w:tcW w:w="684" w:type="pct"/>
            <w:shd w:val="clear" w:color="auto" w:fill="auto"/>
            <w:vAlign w:val="center"/>
            <w:hideMark/>
          </w:tcPr>
          <w:p w14:paraId="172130B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Mały</w:t>
            </w:r>
          </w:p>
        </w:tc>
        <w:tc>
          <w:tcPr>
            <w:tcW w:w="467" w:type="pct"/>
            <w:shd w:val="clear" w:color="auto" w:fill="auto"/>
            <w:vAlign w:val="center"/>
            <w:hideMark/>
          </w:tcPr>
          <w:p w14:paraId="6F56E22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c>
          <w:tcPr>
            <w:tcW w:w="845" w:type="pct"/>
            <w:shd w:val="clear" w:color="auto" w:fill="auto"/>
            <w:vAlign w:val="center"/>
            <w:hideMark/>
          </w:tcPr>
          <w:p w14:paraId="732ECDC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59A375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84B01C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08F964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2E9D85A0" w14:textId="77777777" w:rsidTr="007C68DC">
        <w:trPr>
          <w:trHeight w:val="792"/>
        </w:trPr>
        <w:tc>
          <w:tcPr>
            <w:tcW w:w="425" w:type="pct"/>
            <w:shd w:val="clear" w:color="auto" w:fill="auto"/>
            <w:vAlign w:val="center"/>
          </w:tcPr>
          <w:p w14:paraId="5C5FB82E" w14:textId="17337BE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107</w:t>
            </w:r>
          </w:p>
        </w:tc>
        <w:tc>
          <w:tcPr>
            <w:tcW w:w="684" w:type="pct"/>
            <w:shd w:val="clear" w:color="auto" w:fill="auto"/>
            <w:vAlign w:val="center"/>
            <w:hideMark/>
          </w:tcPr>
          <w:p w14:paraId="5F29B26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Mały</w:t>
            </w:r>
          </w:p>
        </w:tc>
        <w:tc>
          <w:tcPr>
            <w:tcW w:w="467" w:type="pct"/>
            <w:shd w:val="clear" w:color="auto" w:fill="auto"/>
            <w:vAlign w:val="center"/>
            <w:hideMark/>
          </w:tcPr>
          <w:p w14:paraId="5DAEC0C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229</w:t>
            </w:r>
          </w:p>
        </w:tc>
        <w:tc>
          <w:tcPr>
            <w:tcW w:w="845" w:type="pct"/>
            <w:shd w:val="clear" w:color="auto" w:fill="auto"/>
            <w:vAlign w:val="center"/>
            <w:hideMark/>
          </w:tcPr>
          <w:p w14:paraId="1426B9E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2CB6DFC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EB3E81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6DB1AB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0753B0F5" w14:textId="77777777" w:rsidTr="007C68DC">
        <w:trPr>
          <w:trHeight w:val="288"/>
        </w:trPr>
        <w:tc>
          <w:tcPr>
            <w:tcW w:w="425" w:type="pct"/>
            <w:shd w:val="clear" w:color="auto" w:fill="auto"/>
            <w:vAlign w:val="center"/>
          </w:tcPr>
          <w:p w14:paraId="6C1C111B" w14:textId="2D255F2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108</w:t>
            </w:r>
          </w:p>
        </w:tc>
        <w:tc>
          <w:tcPr>
            <w:tcW w:w="684" w:type="pct"/>
            <w:shd w:val="clear" w:color="auto" w:fill="auto"/>
            <w:vAlign w:val="center"/>
            <w:hideMark/>
          </w:tcPr>
          <w:p w14:paraId="0BC92BA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467" w:type="pct"/>
            <w:shd w:val="clear" w:color="auto" w:fill="auto"/>
            <w:vAlign w:val="center"/>
            <w:hideMark/>
          </w:tcPr>
          <w:p w14:paraId="3F9D50D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845" w:type="pct"/>
            <w:shd w:val="clear" w:color="auto" w:fill="auto"/>
            <w:vAlign w:val="center"/>
            <w:hideMark/>
          </w:tcPr>
          <w:p w14:paraId="1133C69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A55567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6E29FA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F1442C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0942359F" w14:textId="77777777" w:rsidTr="007C68DC">
        <w:trPr>
          <w:trHeight w:val="288"/>
        </w:trPr>
        <w:tc>
          <w:tcPr>
            <w:tcW w:w="425" w:type="pct"/>
            <w:shd w:val="clear" w:color="auto" w:fill="auto"/>
            <w:vAlign w:val="center"/>
          </w:tcPr>
          <w:p w14:paraId="30B84B7F" w14:textId="0DC130C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109</w:t>
            </w:r>
          </w:p>
        </w:tc>
        <w:tc>
          <w:tcPr>
            <w:tcW w:w="684" w:type="pct"/>
            <w:shd w:val="clear" w:color="auto" w:fill="auto"/>
            <w:vAlign w:val="center"/>
            <w:hideMark/>
          </w:tcPr>
          <w:p w14:paraId="29350C3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467" w:type="pct"/>
            <w:shd w:val="clear" w:color="auto" w:fill="auto"/>
            <w:vAlign w:val="center"/>
            <w:hideMark/>
          </w:tcPr>
          <w:p w14:paraId="7322AC5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c>
          <w:tcPr>
            <w:tcW w:w="845" w:type="pct"/>
            <w:shd w:val="clear" w:color="auto" w:fill="auto"/>
            <w:vAlign w:val="center"/>
            <w:hideMark/>
          </w:tcPr>
          <w:p w14:paraId="14396F7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A75685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52FC79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1508AF8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18CA1FDF" w14:textId="77777777" w:rsidTr="007C68DC">
        <w:trPr>
          <w:trHeight w:val="288"/>
        </w:trPr>
        <w:tc>
          <w:tcPr>
            <w:tcW w:w="425" w:type="pct"/>
            <w:shd w:val="clear" w:color="auto" w:fill="auto"/>
            <w:vAlign w:val="center"/>
          </w:tcPr>
          <w:p w14:paraId="4C0FBFFF" w14:textId="4778ACDD"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110</w:t>
            </w:r>
          </w:p>
        </w:tc>
        <w:tc>
          <w:tcPr>
            <w:tcW w:w="684" w:type="pct"/>
            <w:shd w:val="clear" w:color="auto" w:fill="auto"/>
            <w:vAlign w:val="center"/>
            <w:hideMark/>
          </w:tcPr>
          <w:p w14:paraId="13456C1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467" w:type="pct"/>
            <w:shd w:val="clear" w:color="auto" w:fill="auto"/>
            <w:vAlign w:val="center"/>
            <w:hideMark/>
          </w:tcPr>
          <w:p w14:paraId="694F4DC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c>
          <w:tcPr>
            <w:tcW w:w="845" w:type="pct"/>
            <w:shd w:val="clear" w:color="auto" w:fill="auto"/>
            <w:vAlign w:val="center"/>
            <w:hideMark/>
          </w:tcPr>
          <w:p w14:paraId="2268567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7CAC8E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98A61C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CD5953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2354C5D2" w14:textId="77777777" w:rsidTr="007C68DC">
        <w:trPr>
          <w:trHeight w:val="792"/>
        </w:trPr>
        <w:tc>
          <w:tcPr>
            <w:tcW w:w="425" w:type="pct"/>
            <w:shd w:val="clear" w:color="auto" w:fill="auto"/>
            <w:vAlign w:val="center"/>
          </w:tcPr>
          <w:p w14:paraId="1D356D07" w14:textId="7B8C761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111</w:t>
            </w:r>
          </w:p>
        </w:tc>
        <w:tc>
          <w:tcPr>
            <w:tcW w:w="684" w:type="pct"/>
            <w:shd w:val="clear" w:color="auto" w:fill="auto"/>
            <w:vAlign w:val="center"/>
            <w:hideMark/>
          </w:tcPr>
          <w:p w14:paraId="25A4762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467" w:type="pct"/>
            <w:shd w:val="clear" w:color="auto" w:fill="auto"/>
            <w:vAlign w:val="center"/>
            <w:hideMark/>
          </w:tcPr>
          <w:p w14:paraId="3156142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110</w:t>
            </w:r>
          </w:p>
        </w:tc>
        <w:tc>
          <w:tcPr>
            <w:tcW w:w="845" w:type="pct"/>
            <w:shd w:val="clear" w:color="auto" w:fill="auto"/>
            <w:vAlign w:val="center"/>
            <w:hideMark/>
          </w:tcPr>
          <w:p w14:paraId="4E510A4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1603BF9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8D9415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1ABB53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3784931A" w14:textId="77777777" w:rsidTr="007C68DC">
        <w:trPr>
          <w:trHeight w:val="792"/>
        </w:trPr>
        <w:tc>
          <w:tcPr>
            <w:tcW w:w="425" w:type="pct"/>
            <w:shd w:val="clear" w:color="auto" w:fill="auto"/>
            <w:vAlign w:val="center"/>
          </w:tcPr>
          <w:p w14:paraId="0635C8E8" w14:textId="569A7DE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112</w:t>
            </w:r>
          </w:p>
        </w:tc>
        <w:tc>
          <w:tcPr>
            <w:tcW w:w="684" w:type="pct"/>
            <w:shd w:val="clear" w:color="auto" w:fill="auto"/>
            <w:vAlign w:val="center"/>
            <w:hideMark/>
          </w:tcPr>
          <w:p w14:paraId="586927E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Sawica</w:t>
            </w:r>
          </w:p>
        </w:tc>
        <w:tc>
          <w:tcPr>
            <w:tcW w:w="467" w:type="pct"/>
            <w:shd w:val="clear" w:color="auto" w:fill="auto"/>
            <w:vAlign w:val="center"/>
            <w:hideMark/>
          </w:tcPr>
          <w:p w14:paraId="552D790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26</w:t>
            </w:r>
          </w:p>
        </w:tc>
        <w:tc>
          <w:tcPr>
            <w:tcW w:w="845" w:type="pct"/>
            <w:shd w:val="clear" w:color="auto" w:fill="auto"/>
            <w:vAlign w:val="center"/>
            <w:hideMark/>
          </w:tcPr>
          <w:p w14:paraId="4C89CC4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5D6E907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5A9FD4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1567506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A13D5C3" w14:textId="77777777" w:rsidTr="007C68DC">
        <w:trPr>
          <w:trHeight w:val="528"/>
        </w:trPr>
        <w:tc>
          <w:tcPr>
            <w:tcW w:w="425" w:type="pct"/>
            <w:shd w:val="clear" w:color="auto" w:fill="auto"/>
            <w:vAlign w:val="center"/>
          </w:tcPr>
          <w:p w14:paraId="740C26CE" w14:textId="7FDE1B2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113</w:t>
            </w:r>
          </w:p>
        </w:tc>
        <w:tc>
          <w:tcPr>
            <w:tcW w:w="684" w:type="pct"/>
            <w:shd w:val="clear" w:color="auto" w:fill="auto"/>
            <w:vAlign w:val="center"/>
            <w:hideMark/>
          </w:tcPr>
          <w:p w14:paraId="1139AF4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Sędańsk</w:t>
            </w:r>
          </w:p>
        </w:tc>
        <w:tc>
          <w:tcPr>
            <w:tcW w:w="467" w:type="pct"/>
            <w:shd w:val="clear" w:color="auto" w:fill="auto"/>
            <w:vAlign w:val="center"/>
            <w:hideMark/>
          </w:tcPr>
          <w:p w14:paraId="6D06667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845" w:type="pct"/>
            <w:shd w:val="clear" w:color="auto" w:fill="auto"/>
            <w:vAlign w:val="center"/>
            <w:hideMark/>
          </w:tcPr>
          <w:p w14:paraId="2997145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ob. świetlica gminna</w:t>
            </w:r>
          </w:p>
        </w:tc>
        <w:tc>
          <w:tcPr>
            <w:tcW w:w="1198" w:type="pct"/>
            <w:shd w:val="clear" w:color="auto" w:fill="auto"/>
            <w:vAlign w:val="center"/>
            <w:hideMark/>
          </w:tcPr>
          <w:p w14:paraId="23F33CC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56F272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43D2DD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82E5C53" w14:textId="77777777" w:rsidTr="007C68DC">
        <w:trPr>
          <w:trHeight w:val="792"/>
        </w:trPr>
        <w:tc>
          <w:tcPr>
            <w:tcW w:w="425" w:type="pct"/>
            <w:shd w:val="clear" w:color="auto" w:fill="auto"/>
            <w:vAlign w:val="center"/>
          </w:tcPr>
          <w:p w14:paraId="75FC7912" w14:textId="06C4A58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114</w:t>
            </w:r>
          </w:p>
        </w:tc>
        <w:tc>
          <w:tcPr>
            <w:tcW w:w="684" w:type="pct"/>
            <w:shd w:val="clear" w:color="auto" w:fill="auto"/>
            <w:vAlign w:val="center"/>
            <w:hideMark/>
          </w:tcPr>
          <w:p w14:paraId="71BDA29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Sędańsk</w:t>
            </w:r>
          </w:p>
        </w:tc>
        <w:tc>
          <w:tcPr>
            <w:tcW w:w="467" w:type="pct"/>
            <w:shd w:val="clear" w:color="auto" w:fill="auto"/>
            <w:vAlign w:val="center"/>
            <w:hideMark/>
          </w:tcPr>
          <w:p w14:paraId="13129EC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230</w:t>
            </w:r>
          </w:p>
        </w:tc>
        <w:tc>
          <w:tcPr>
            <w:tcW w:w="845" w:type="pct"/>
            <w:shd w:val="clear" w:color="auto" w:fill="auto"/>
            <w:vAlign w:val="center"/>
            <w:hideMark/>
          </w:tcPr>
          <w:p w14:paraId="4C61BC6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w:t>
            </w:r>
          </w:p>
        </w:tc>
        <w:tc>
          <w:tcPr>
            <w:tcW w:w="1198" w:type="pct"/>
            <w:shd w:val="clear" w:color="auto" w:fill="auto"/>
            <w:vAlign w:val="center"/>
            <w:hideMark/>
          </w:tcPr>
          <w:p w14:paraId="5C8607F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CECB0A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F41BE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67CD8CD4" w14:textId="77777777" w:rsidTr="007C68DC">
        <w:trPr>
          <w:trHeight w:val="288"/>
        </w:trPr>
        <w:tc>
          <w:tcPr>
            <w:tcW w:w="425" w:type="pct"/>
            <w:shd w:val="clear" w:color="auto" w:fill="auto"/>
            <w:vAlign w:val="center"/>
          </w:tcPr>
          <w:p w14:paraId="0598B984" w14:textId="410DDC9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115</w:t>
            </w:r>
          </w:p>
        </w:tc>
        <w:tc>
          <w:tcPr>
            <w:tcW w:w="684" w:type="pct"/>
            <w:shd w:val="clear" w:color="auto" w:fill="auto"/>
            <w:vAlign w:val="center"/>
            <w:hideMark/>
          </w:tcPr>
          <w:p w14:paraId="4F11BCD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467" w:type="pct"/>
            <w:shd w:val="clear" w:color="auto" w:fill="auto"/>
            <w:vAlign w:val="center"/>
            <w:hideMark/>
          </w:tcPr>
          <w:p w14:paraId="7687682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845" w:type="pct"/>
            <w:shd w:val="clear" w:color="auto" w:fill="auto"/>
            <w:vAlign w:val="center"/>
            <w:hideMark/>
          </w:tcPr>
          <w:p w14:paraId="43B3F31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1198" w:type="pct"/>
            <w:shd w:val="clear" w:color="auto" w:fill="auto"/>
            <w:vAlign w:val="center"/>
            <w:hideMark/>
          </w:tcPr>
          <w:p w14:paraId="69819F7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CD021A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7A6DF3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06A9876E" w14:textId="77777777" w:rsidTr="007C68DC">
        <w:trPr>
          <w:trHeight w:val="288"/>
        </w:trPr>
        <w:tc>
          <w:tcPr>
            <w:tcW w:w="425" w:type="pct"/>
            <w:shd w:val="clear" w:color="auto" w:fill="auto"/>
            <w:vAlign w:val="center"/>
          </w:tcPr>
          <w:p w14:paraId="53A09108" w14:textId="4BD381F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116</w:t>
            </w:r>
          </w:p>
        </w:tc>
        <w:tc>
          <w:tcPr>
            <w:tcW w:w="684" w:type="pct"/>
            <w:shd w:val="clear" w:color="auto" w:fill="auto"/>
            <w:vAlign w:val="center"/>
            <w:hideMark/>
          </w:tcPr>
          <w:p w14:paraId="51E8CEF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467" w:type="pct"/>
            <w:shd w:val="clear" w:color="auto" w:fill="auto"/>
            <w:vAlign w:val="center"/>
            <w:hideMark/>
          </w:tcPr>
          <w:p w14:paraId="6B58217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845" w:type="pct"/>
            <w:shd w:val="clear" w:color="auto" w:fill="auto"/>
            <w:vAlign w:val="center"/>
            <w:hideMark/>
          </w:tcPr>
          <w:p w14:paraId="2F0875E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1198" w:type="pct"/>
            <w:shd w:val="clear" w:color="auto" w:fill="auto"/>
            <w:vAlign w:val="center"/>
            <w:hideMark/>
          </w:tcPr>
          <w:p w14:paraId="729FBDB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53DE20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216258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39793E22" w14:textId="77777777" w:rsidTr="007C68DC">
        <w:trPr>
          <w:trHeight w:val="792"/>
        </w:trPr>
        <w:tc>
          <w:tcPr>
            <w:tcW w:w="425" w:type="pct"/>
            <w:shd w:val="clear" w:color="auto" w:fill="auto"/>
            <w:vAlign w:val="center"/>
          </w:tcPr>
          <w:p w14:paraId="30BD37F7" w14:textId="0C2CB72C"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117</w:t>
            </w:r>
          </w:p>
        </w:tc>
        <w:tc>
          <w:tcPr>
            <w:tcW w:w="684" w:type="pct"/>
            <w:shd w:val="clear" w:color="auto" w:fill="auto"/>
            <w:vAlign w:val="center"/>
            <w:hideMark/>
          </w:tcPr>
          <w:p w14:paraId="6618D0A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467" w:type="pct"/>
            <w:shd w:val="clear" w:color="auto" w:fill="auto"/>
            <w:vAlign w:val="center"/>
            <w:hideMark/>
          </w:tcPr>
          <w:p w14:paraId="6108786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939</w:t>
            </w:r>
          </w:p>
        </w:tc>
        <w:tc>
          <w:tcPr>
            <w:tcW w:w="845" w:type="pct"/>
            <w:shd w:val="clear" w:color="auto" w:fill="auto"/>
            <w:vAlign w:val="center"/>
            <w:hideMark/>
          </w:tcPr>
          <w:p w14:paraId="1D00891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389850F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666AEC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C4BF81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6D7400AD" w14:textId="77777777" w:rsidTr="007C68DC">
        <w:trPr>
          <w:trHeight w:val="1056"/>
        </w:trPr>
        <w:tc>
          <w:tcPr>
            <w:tcW w:w="425" w:type="pct"/>
            <w:shd w:val="clear" w:color="auto" w:fill="auto"/>
            <w:vAlign w:val="center"/>
          </w:tcPr>
          <w:p w14:paraId="7B51659B" w14:textId="2A7BC470"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118</w:t>
            </w:r>
          </w:p>
        </w:tc>
        <w:tc>
          <w:tcPr>
            <w:tcW w:w="684" w:type="pct"/>
            <w:shd w:val="clear" w:color="auto" w:fill="auto"/>
            <w:vAlign w:val="center"/>
            <w:hideMark/>
          </w:tcPr>
          <w:p w14:paraId="7CB3E18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467" w:type="pct"/>
            <w:shd w:val="clear" w:color="auto" w:fill="auto"/>
            <w:vAlign w:val="center"/>
            <w:hideMark/>
          </w:tcPr>
          <w:p w14:paraId="1BE0839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0F25EA1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47: schron bojowy (stanowisko bojowe do ognia czołowego)</w:t>
            </w:r>
          </w:p>
        </w:tc>
        <w:tc>
          <w:tcPr>
            <w:tcW w:w="1198" w:type="pct"/>
            <w:shd w:val="clear" w:color="auto" w:fill="auto"/>
            <w:vAlign w:val="center"/>
            <w:hideMark/>
          </w:tcPr>
          <w:p w14:paraId="3C9235D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0286FD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A586DA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1939 r.</w:t>
            </w:r>
          </w:p>
        </w:tc>
      </w:tr>
      <w:tr w:rsidR="0092345C" w:rsidRPr="00EC6E4E" w14:paraId="532EBAC6" w14:textId="77777777" w:rsidTr="007C68DC">
        <w:trPr>
          <w:trHeight w:val="792"/>
        </w:trPr>
        <w:tc>
          <w:tcPr>
            <w:tcW w:w="425" w:type="pct"/>
            <w:shd w:val="clear" w:color="auto" w:fill="auto"/>
            <w:vAlign w:val="center"/>
          </w:tcPr>
          <w:p w14:paraId="164AD899" w14:textId="692BD20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119</w:t>
            </w:r>
          </w:p>
        </w:tc>
        <w:tc>
          <w:tcPr>
            <w:tcW w:w="684" w:type="pct"/>
            <w:shd w:val="clear" w:color="auto" w:fill="auto"/>
            <w:vAlign w:val="center"/>
            <w:hideMark/>
          </w:tcPr>
          <w:p w14:paraId="506420D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467" w:type="pct"/>
            <w:shd w:val="clear" w:color="auto" w:fill="auto"/>
            <w:vAlign w:val="center"/>
            <w:hideMark/>
          </w:tcPr>
          <w:p w14:paraId="2C4D18A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24B8514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48: bierny schron dla drużyny piechoty</w:t>
            </w:r>
          </w:p>
        </w:tc>
        <w:tc>
          <w:tcPr>
            <w:tcW w:w="1198" w:type="pct"/>
            <w:shd w:val="clear" w:color="auto" w:fill="auto"/>
            <w:vAlign w:val="center"/>
            <w:hideMark/>
          </w:tcPr>
          <w:p w14:paraId="4E1305F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AD94B5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0D2B5A2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1928 r.</w:t>
            </w:r>
          </w:p>
        </w:tc>
      </w:tr>
      <w:tr w:rsidR="0092345C" w:rsidRPr="00EC6E4E" w14:paraId="1982D392" w14:textId="77777777" w:rsidTr="007C68DC">
        <w:trPr>
          <w:trHeight w:val="1320"/>
        </w:trPr>
        <w:tc>
          <w:tcPr>
            <w:tcW w:w="425" w:type="pct"/>
            <w:shd w:val="clear" w:color="auto" w:fill="auto"/>
            <w:vAlign w:val="center"/>
          </w:tcPr>
          <w:p w14:paraId="42C01CA4" w14:textId="5125527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120</w:t>
            </w:r>
          </w:p>
        </w:tc>
        <w:tc>
          <w:tcPr>
            <w:tcW w:w="684" w:type="pct"/>
            <w:shd w:val="clear" w:color="auto" w:fill="auto"/>
            <w:vAlign w:val="center"/>
            <w:hideMark/>
          </w:tcPr>
          <w:p w14:paraId="5F1789D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467" w:type="pct"/>
            <w:shd w:val="clear" w:color="auto" w:fill="auto"/>
            <w:vAlign w:val="center"/>
            <w:hideMark/>
          </w:tcPr>
          <w:p w14:paraId="250F8A7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845" w:type="pct"/>
            <w:shd w:val="clear" w:color="auto" w:fill="auto"/>
            <w:vAlign w:val="center"/>
            <w:hideMark/>
          </w:tcPr>
          <w:p w14:paraId="603EF7A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49: punkt oporu piechoty, bierny schron dla dwóch drużyn piechoty)</w:t>
            </w:r>
          </w:p>
        </w:tc>
        <w:tc>
          <w:tcPr>
            <w:tcW w:w="1198" w:type="pct"/>
            <w:shd w:val="clear" w:color="auto" w:fill="auto"/>
            <w:vAlign w:val="center"/>
            <w:hideMark/>
          </w:tcPr>
          <w:p w14:paraId="6AAEA88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9839F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983348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1905 r., 1930 r.</w:t>
            </w:r>
          </w:p>
        </w:tc>
      </w:tr>
      <w:tr w:rsidR="0092345C" w:rsidRPr="00EC6E4E" w14:paraId="6CD5AD54" w14:textId="77777777" w:rsidTr="007C68DC">
        <w:trPr>
          <w:trHeight w:val="528"/>
        </w:trPr>
        <w:tc>
          <w:tcPr>
            <w:tcW w:w="425" w:type="pct"/>
            <w:shd w:val="clear" w:color="auto" w:fill="auto"/>
            <w:vAlign w:val="center"/>
          </w:tcPr>
          <w:p w14:paraId="4AFB482D" w14:textId="1FD9D66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121</w:t>
            </w:r>
          </w:p>
        </w:tc>
        <w:tc>
          <w:tcPr>
            <w:tcW w:w="684" w:type="pct"/>
            <w:shd w:val="clear" w:color="auto" w:fill="auto"/>
            <w:vAlign w:val="center"/>
            <w:hideMark/>
          </w:tcPr>
          <w:p w14:paraId="250CD2C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467" w:type="pct"/>
            <w:shd w:val="clear" w:color="auto" w:fill="auto"/>
            <w:vAlign w:val="center"/>
            <w:hideMark/>
          </w:tcPr>
          <w:p w14:paraId="77FEA30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4a</w:t>
            </w:r>
          </w:p>
        </w:tc>
        <w:tc>
          <w:tcPr>
            <w:tcW w:w="845" w:type="pct"/>
            <w:shd w:val="clear" w:color="auto" w:fill="auto"/>
            <w:vAlign w:val="center"/>
            <w:hideMark/>
          </w:tcPr>
          <w:p w14:paraId="7EC1777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5F102EE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AE4095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9473C0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52D40CEF" w14:textId="77777777" w:rsidTr="007C68DC">
        <w:trPr>
          <w:trHeight w:val="792"/>
        </w:trPr>
        <w:tc>
          <w:tcPr>
            <w:tcW w:w="425" w:type="pct"/>
            <w:shd w:val="clear" w:color="auto" w:fill="auto"/>
            <w:vAlign w:val="center"/>
          </w:tcPr>
          <w:p w14:paraId="5C676DD8" w14:textId="0304181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122</w:t>
            </w:r>
          </w:p>
        </w:tc>
        <w:tc>
          <w:tcPr>
            <w:tcW w:w="684" w:type="pct"/>
            <w:shd w:val="clear" w:color="auto" w:fill="auto"/>
            <w:vAlign w:val="center"/>
            <w:hideMark/>
          </w:tcPr>
          <w:p w14:paraId="06EDDAE7"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467" w:type="pct"/>
            <w:shd w:val="clear" w:color="auto" w:fill="auto"/>
            <w:vAlign w:val="center"/>
            <w:hideMark/>
          </w:tcPr>
          <w:p w14:paraId="6DF384D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323B28E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29D242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18188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1569D0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210F49D2" w14:textId="77777777" w:rsidTr="007C68DC">
        <w:trPr>
          <w:trHeight w:val="792"/>
        </w:trPr>
        <w:tc>
          <w:tcPr>
            <w:tcW w:w="425" w:type="pct"/>
            <w:shd w:val="clear" w:color="auto" w:fill="auto"/>
            <w:vAlign w:val="center"/>
          </w:tcPr>
          <w:p w14:paraId="2C0112E1" w14:textId="4F1C49C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123</w:t>
            </w:r>
          </w:p>
        </w:tc>
        <w:tc>
          <w:tcPr>
            <w:tcW w:w="684" w:type="pct"/>
            <w:shd w:val="clear" w:color="auto" w:fill="auto"/>
            <w:vAlign w:val="center"/>
            <w:hideMark/>
          </w:tcPr>
          <w:p w14:paraId="403E045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467" w:type="pct"/>
            <w:shd w:val="clear" w:color="auto" w:fill="auto"/>
            <w:vAlign w:val="center"/>
            <w:hideMark/>
          </w:tcPr>
          <w:p w14:paraId="2639B68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78</w:t>
            </w:r>
          </w:p>
        </w:tc>
        <w:tc>
          <w:tcPr>
            <w:tcW w:w="845" w:type="pct"/>
            <w:shd w:val="clear" w:color="auto" w:fill="auto"/>
            <w:vAlign w:val="center"/>
            <w:hideMark/>
          </w:tcPr>
          <w:p w14:paraId="0F1C3DF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498246A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5DC922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19DF280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0ADDD2B8" w14:textId="77777777" w:rsidTr="007C68DC">
        <w:trPr>
          <w:trHeight w:val="792"/>
        </w:trPr>
        <w:tc>
          <w:tcPr>
            <w:tcW w:w="425" w:type="pct"/>
            <w:shd w:val="clear" w:color="auto" w:fill="auto"/>
            <w:vAlign w:val="center"/>
          </w:tcPr>
          <w:p w14:paraId="628FB662" w14:textId="0B47059B"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124</w:t>
            </w:r>
          </w:p>
        </w:tc>
        <w:tc>
          <w:tcPr>
            <w:tcW w:w="684" w:type="pct"/>
            <w:shd w:val="clear" w:color="auto" w:fill="auto"/>
            <w:vAlign w:val="center"/>
            <w:hideMark/>
          </w:tcPr>
          <w:p w14:paraId="3E54B72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Szczycionek</w:t>
            </w:r>
          </w:p>
        </w:tc>
        <w:tc>
          <w:tcPr>
            <w:tcW w:w="467" w:type="pct"/>
            <w:shd w:val="clear" w:color="auto" w:fill="auto"/>
            <w:vAlign w:val="center"/>
            <w:hideMark/>
          </w:tcPr>
          <w:p w14:paraId="5304109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845" w:type="pct"/>
            <w:shd w:val="clear" w:color="auto" w:fill="auto"/>
            <w:vAlign w:val="center"/>
            <w:hideMark/>
          </w:tcPr>
          <w:p w14:paraId="5DFC4EA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3361936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160247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062D6F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C8A90B8" w14:textId="77777777" w:rsidTr="007C68DC">
        <w:trPr>
          <w:trHeight w:val="792"/>
        </w:trPr>
        <w:tc>
          <w:tcPr>
            <w:tcW w:w="425" w:type="pct"/>
            <w:shd w:val="clear" w:color="auto" w:fill="auto"/>
            <w:vAlign w:val="center"/>
          </w:tcPr>
          <w:p w14:paraId="7AE9A286" w14:textId="3EAEB92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125</w:t>
            </w:r>
          </w:p>
        </w:tc>
        <w:tc>
          <w:tcPr>
            <w:tcW w:w="684" w:type="pct"/>
            <w:shd w:val="clear" w:color="auto" w:fill="auto"/>
            <w:vAlign w:val="center"/>
            <w:hideMark/>
          </w:tcPr>
          <w:p w14:paraId="700CEC08"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Szczycionek</w:t>
            </w:r>
          </w:p>
        </w:tc>
        <w:tc>
          <w:tcPr>
            <w:tcW w:w="467" w:type="pct"/>
            <w:shd w:val="clear" w:color="auto" w:fill="auto"/>
            <w:vAlign w:val="center"/>
            <w:hideMark/>
          </w:tcPr>
          <w:p w14:paraId="3AC7EAC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30</w:t>
            </w:r>
          </w:p>
        </w:tc>
        <w:tc>
          <w:tcPr>
            <w:tcW w:w="845" w:type="pct"/>
            <w:shd w:val="clear" w:color="auto" w:fill="auto"/>
            <w:vAlign w:val="center"/>
            <w:hideMark/>
          </w:tcPr>
          <w:p w14:paraId="22861E6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0E49D81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1F3054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31E4D5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5D7B3591" w14:textId="77777777" w:rsidTr="007C68DC">
        <w:trPr>
          <w:trHeight w:val="288"/>
        </w:trPr>
        <w:tc>
          <w:tcPr>
            <w:tcW w:w="425" w:type="pct"/>
            <w:shd w:val="clear" w:color="auto" w:fill="auto"/>
            <w:vAlign w:val="center"/>
          </w:tcPr>
          <w:p w14:paraId="4ADEDBED" w14:textId="5002606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126</w:t>
            </w:r>
          </w:p>
        </w:tc>
        <w:tc>
          <w:tcPr>
            <w:tcW w:w="684" w:type="pct"/>
            <w:shd w:val="clear" w:color="auto" w:fill="auto"/>
            <w:vAlign w:val="center"/>
            <w:hideMark/>
          </w:tcPr>
          <w:p w14:paraId="62A8015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467" w:type="pct"/>
            <w:shd w:val="clear" w:color="auto" w:fill="auto"/>
            <w:vAlign w:val="center"/>
            <w:hideMark/>
          </w:tcPr>
          <w:p w14:paraId="624761A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845" w:type="pct"/>
            <w:shd w:val="clear" w:color="auto" w:fill="auto"/>
            <w:vAlign w:val="center"/>
            <w:hideMark/>
          </w:tcPr>
          <w:p w14:paraId="677B479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F75937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CA6230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C99A5D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71BE8BFC" w14:textId="77777777" w:rsidTr="007C68DC">
        <w:trPr>
          <w:trHeight w:val="288"/>
        </w:trPr>
        <w:tc>
          <w:tcPr>
            <w:tcW w:w="425" w:type="pct"/>
            <w:shd w:val="clear" w:color="auto" w:fill="auto"/>
            <w:vAlign w:val="center"/>
          </w:tcPr>
          <w:p w14:paraId="5AC2D237" w14:textId="0638B7E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127</w:t>
            </w:r>
          </w:p>
        </w:tc>
        <w:tc>
          <w:tcPr>
            <w:tcW w:w="684" w:type="pct"/>
            <w:shd w:val="clear" w:color="auto" w:fill="auto"/>
            <w:vAlign w:val="center"/>
            <w:hideMark/>
          </w:tcPr>
          <w:p w14:paraId="7F07805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467" w:type="pct"/>
            <w:shd w:val="clear" w:color="auto" w:fill="auto"/>
            <w:vAlign w:val="center"/>
            <w:hideMark/>
          </w:tcPr>
          <w:p w14:paraId="5DD2725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51</w:t>
            </w:r>
          </w:p>
        </w:tc>
        <w:tc>
          <w:tcPr>
            <w:tcW w:w="845" w:type="pct"/>
            <w:shd w:val="clear" w:color="auto" w:fill="auto"/>
            <w:vAlign w:val="center"/>
            <w:hideMark/>
          </w:tcPr>
          <w:p w14:paraId="6D78BE5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4C2A971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8F37A3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4FA46B8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14800F27" w14:textId="77777777" w:rsidTr="007C68DC">
        <w:trPr>
          <w:trHeight w:val="288"/>
        </w:trPr>
        <w:tc>
          <w:tcPr>
            <w:tcW w:w="425" w:type="pct"/>
            <w:shd w:val="clear" w:color="auto" w:fill="auto"/>
            <w:vAlign w:val="center"/>
          </w:tcPr>
          <w:p w14:paraId="360D303E" w14:textId="48F37E5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128</w:t>
            </w:r>
          </w:p>
        </w:tc>
        <w:tc>
          <w:tcPr>
            <w:tcW w:w="684" w:type="pct"/>
            <w:shd w:val="clear" w:color="auto" w:fill="auto"/>
            <w:vAlign w:val="center"/>
            <w:hideMark/>
          </w:tcPr>
          <w:p w14:paraId="3300915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467" w:type="pct"/>
            <w:shd w:val="clear" w:color="auto" w:fill="auto"/>
            <w:vAlign w:val="center"/>
            <w:hideMark/>
          </w:tcPr>
          <w:p w14:paraId="37D58AA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52</w:t>
            </w:r>
          </w:p>
        </w:tc>
        <w:tc>
          <w:tcPr>
            <w:tcW w:w="845" w:type="pct"/>
            <w:shd w:val="clear" w:color="auto" w:fill="auto"/>
            <w:vAlign w:val="center"/>
            <w:hideMark/>
          </w:tcPr>
          <w:p w14:paraId="1634274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9D3414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87D32D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61526D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52A5040" w14:textId="77777777" w:rsidTr="007C68DC">
        <w:trPr>
          <w:trHeight w:val="792"/>
        </w:trPr>
        <w:tc>
          <w:tcPr>
            <w:tcW w:w="425" w:type="pct"/>
            <w:shd w:val="clear" w:color="auto" w:fill="auto"/>
            <w:vAlign w:val="center"/>
          </w:tcPr>
          <w:p w14:paraId="0FD2071D" w14:textId="4041D71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129</w:t>
            </w:r>
          </w:p>
        </w:tc>
        <w:tc>
          <w:tcPr>
            <w:tcW w:w="684" w:type="pct"/>
            <w:shd w:val="clear" w:color="auto" w:fill="auto"/>
            <w:vAlign w:val="center"/>
            <w:hideMark/>
          </w:tcPr>
          <w:p w14:paraId="0767A30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467" w:type="pct"/>
            <w:shd w:val="clear" w:color="auto" w:fill="auto"/>
            <w:vAlign w:val="center"/>
            <w:hideMark/>
          </w:tcPr>
          <w:p w14:paraId="2DE50B1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167/1</w:t>
            </w:r>
          </w:p>
        </w:tc>
        <w:tc>
          <w:tcPr>
            <w:tcW w:w="845" w:type="pct"/>
            <w:shd w:val="clear" w:color="auto" w:fill="auto"/>
            <w:vAlign w:val="center"/>
            <w:hideMark/>
          </w:tcPr>
          <w:p w14:paraId="46E683B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ob. rzymsko-katolicki</w:t>
            </w:r>
          </w:p>
        </w:tc>
        <w:tc>
          <w:tcPr>
            <w:tcW w:w="1198" w:type="pct"/>
            <w:shd w:val="clear" w:color="auto" w:fill="auto"/>
            <w:vAlign w:val="center"/>
            <w:hideMark/>
          </w:tcPr>
          <w:p w14:paraId="1458A71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80F683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21CC7C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38A31E88" w14:textId="77777777" w:rsidTr="007C68DC">
        <w:trPr>
          <w:trHeight w:val="792"/>
        </w:trPr>
        <w:tc>
          <w:tcPr>
            <w:tcW w:w="425" w:type="pct"/>
            <w:shd w:val="clear" w:color="auto" w:fill="auto"/>
            <w:vAlign w:val="center"/>
          </w:tcPr>
          <w:p w14:paraId="5355916C" w14:textId="38E6971B"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130</w:t>
            </w:r>
          </w:p>
        </w:tc>
        <w:tc>
          <w:tcPr>
            <w:tcW w:w="684" w:type="pct"/>
            <w:shd w:val="clear" w:color="auto" w:fill="auto"/>
            <w:vAlign w:val="center"/>
            <w:hideMark/>
          </w:tcPr>
          <w:p w14:paraId="14B8C4D6"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0F640F1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845" w:type="pct"/>
            <w:shd w:val="clear" w:color="auto" w:fill="auto"/>
            <w:vAlign w:val="center"/>
            <w:hideMark/>
          </w:tcPr>
          <w:p w14:paraId="0CA4054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B6A59E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A0854E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CADF52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73F4827C" w14:textId="77777777" w:rsidTr="007C68DC">
        <w:trPr>
          <w:trHeight w:val="792"/>
        </w:trPr>
        <w:tc>
          <w:tcPr>
            <w:tcW w:w="425" w:type="pct"/>
            <w:shd w:val="clear" w:color="auto" w:fill="auto"/>
            <w:vAlign w:val="center"/>
          </w:tcPr>
          <w:p w14:paraId="64D70BF7" w14:textId="013FAE4B"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131</w:t>
            </w:r>
          </w:p>
        </w:tc>
        <w:tc>
          <w:tcPr>
            <w:tcW w:w="684" w:type="pct"/>
            <w:shd w:val="clear" w:color="auto" w:fill="auto"/>
            <w:vAlign w:val="center"/>
            <w:hideMark/>
          </w:tcPr>
          <w:p w14:paraId="28F2E44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092CB16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845" w:type="pct"/>
            <w:shd w:val="clear" w:color="auto" w:fill="auto"/>
            <w:vAlign w:val="center"/>
            <w:hideMark/>
          </w:tcPr>
          <w:p w14:paraId="129E203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747DF5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B4FC6E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E8E4B8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3AC56BAE" w14:textId="77777777" w:rsidTr="007C68DC">
        <w:trPr>
          <w:trHeight w:val="792"/>
        </w:trPr>
        <w:tc>
          <w:tcPr>
            <w:tcW w:w="425" w:type="pct"/>
            <w:shd w:val="clear" w:color="auto" w:fill="auto"/>
            <w:vAlign w:val="center"/>
          </w:tcPr>
          <w:p w14:paraId="063EC656" w14:textId="030E31A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132</w:t>
            </w:r>
          </w:p>
        </w:tc>
        <w:tc>
          <w:tcPr>
            <w:tcW w:w="684" w:type="pct"/>
            <w:shd w:val="clear" w:color="auto" w:fill="auto"/>
            <w:vAlign w:val="center"/>
            <w:hideMark/>
          </w:tcPr>
          <w:p w14:paraId="314B8B5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3A2C4D2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5097FFB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23A250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BABB96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45F3F33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5EE39B72" w14:textId="77777777" w:rsidTr="007C68DC">
        <w:trPr>
          <w:trHeight w:val="288"/>
        </w:trPr>
        <w:tc>
          <w:tcPr>
            <w:tcW w:w="425" w:type="pct"/>
            <w:shd w:val="clear" w:color="auto" w:fill="auto"/>
            <w:vAlign w:val="center"/>
          </w:tcPr>
          <w:p w14:paraId="42C0B3A0" w14:textId="529405F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133</w:t>
            </w:r>
          </w:p>
        </w:tc>
        <w:tc>
          <w:tcPr>
            <w:tcW w:w="684" w:type="pct"/>
            <w:shd w:val="clear" w:color="auto" w:fill="auto"/>
            <w:vAlign w:val="center"/>
            <w:hideMark/>
          </w:tcPr>
          <w:p w14:paraId="75B7CA8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26E283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c>
          <w:tcPr>
            <w:tcW w:w="845" w:type="pct"/>
            <w:shd w:val="clear" w:color="auto" w:fill="auto"/>
            <w:vAlign w:val="center"/>
            <w:hideMark/>
          </w:tcPr>
          <w:p w14:paraId="5AE43DD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chlew</w:t>
            </w:r>
          </w:p>
        </w:tc>
        <w:tc>
          <w:tcPr>
            <w:tcW w:w="1198" w:type="pct"/>
            <w:shd w:val="clear" w:color="auto" w:fill="auto"/>
            <w:vAlign w:val="center"/>
            <w:hideMark/>
          </w:tcPr>
          <w:p w14:paraId="0124BDE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9959F6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C12235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0AD75202" w14:textId="77777777" w:rsidTr="007C68DC">
        <w:trPr>
          <w:trHeight w:val="792"/>
        </w:trPr>
        <w:tc>
          <w:tcPr>
            <w:tcW w:w="425" w:type="pct"/>
            <w:shd w:val="clear" w:color="auto" w:fill="auto"/>
            <w:vAlign w:val="center"/>
          </w:tcPr>
          <w:p w14:paraId="5CCF5D92" w14:textId="13B6F8AB"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134</w:t>
            </w:r>
          </w:p>
        </w:tc>
        <w:tc>
          <w:tcPr>
            <w:tcW w:w="684" w:type="pct"/>
            <w:shd w:val="clear" w:color="auto" w:fill="auto"/>
            <w:vAlign w:val="center"/>
            <w:hideMark/>
          </w:tcPr>
          <w:p w14:paraId="1A459F3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7BFA513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c>
          <w:tcPr>
            <w:tcW w:w="845" w:type="pct"/>
            <w:shd w:val="clear" w:color="auto" w:fill="auto"/>
            <w:vAlign w:val="center"/>
            <w:hideMark/>
          </w:tcPr>
          <w:p w14:paraId="4D0A2FA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 z dawnego zespołu gospody wiejskiej</w:t>
            </w:r>
          </w:p>
        </w:tc>
        <w:tc>
          <w:tcPr>
            <w:tcW w:w="1198" w:type="pct"/>
            <w:shd w:val="clear" w:color="auto" w:fill="auto"/>
            <w:vAlign w:val="center"/>
            <w:hideMark/>
          </w:tcPr>
          <w:p w14:paraId="1AD1F12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 nr 12</w:t>
            </w:r>
          </w:p>
        </w:tc>
        <w:tc>
          <w:tcPr>
            <w:tcW w:w="751" w:type="pct"/>
            <w:shd w:val="clear" w:color="auto" w:fill="auto"/>
            <w:vAlign w:val="center"/>
            <w:hideMark/>
          </w:tcPr>
          <w:p w14:paraId="031D51D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16D880F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02D4B255" w14:textId="77777777" w:rsidTr="007C68DC">
        <w:trPr>
          <w:trHeight w:val="288"/>
        </w:trPr>
        <w:tc>
          <w:tcPr>
            <w:tcW w:w="425" w:type="pct"/>
            <w:shd w:val="clear" w:color="auto" w:fill="auto"/>
            <w:vAlign w:val="center"/>
          </w:tcPr>
          <w:p w14:paraId="0171C08A" w14:textId="6D6E67F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135</w:t>
            </w:r>
          </w:p>
        </w:tc>
        <w:tc>
          <w:tcPr>
            <w:tcW w:w="684" w:type="pct"/>
            <w:shd w:val="clear" w:color="auto" w:fill="auto"/>
            <w:vAlign w:val="center"/>
            <w:hideMark/>
          </w:tcPr>
          <w:p w14:paraId="03F42F4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49C557C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25</w:t>
            </w:r>
          </w:p>
        </w:tc>
        <w:tc>
          <w:tcPr>
            <w:tcW w:w="845" w:type="pct"/>
            <w:shd w:val="clear" w:color="auto" w:fill="auto"/>
            <w:vAlign w:val="center"/>
            <w:hideMark/>
          </w:tcPr>
          <w:p w14:paraId="32C66FF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01C1D6B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4579DC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04C869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5F759221" w14:textId="77777777" w:rsidTr="007C68DC">
        <w:trPr>
          <w:trHeight w:val="792"/>
        </w:trPr>
        <w:tc>
          <w:tcPr>
            <w:tcW w:w="425" w:type="pct"/>
            <w:shd w:val="clear" w:color="auto" w:fill="auto"/>
            <w:vAlign w:val="center"/>
          </w:tcPr>
          <w:p w14:paraId="34CA1CCA" w14:textId="3F98A47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136</w:t>
            </w:r>
          </w:p>
        </w:tc>
        <w:tc>
          <w:tcPr>
            <w:tcW w:w="684" w:type="pct"/>
            <w:shd w:val="clear" w:color="auto" w:fill="auto"/>
            <w:vAlign w:val="center"/>
            <w:hideMark/>
          </w:tcPr>
          <w:p w14:paraId="48BF5288"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6ECDF5C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40</w:t>
            </w:r>
          </w:p>
        </w:tc>
        <w:tc>
          <w:tcPr>
            <w:tcW w:w="845" w:type="pct"/>
            <w:shd w:val="clear" w:color="auto" w:fill="auto"/>
            <w:vAlign w:val="center"/>
            <w:hideMark/>
          </w:tcPr>
          <w:p w14:paraId="6E5A7E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20AC340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953D0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F7B122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7772877D" w14:textId="77777777" w:rsidTr="007C68DC">
        <w:trPr>
          <w:trHeight w:val="528"/>
        </w:trPr>
        <w:tc>
          <w:tcPr>
            <w:tcW w:w="425" w:type="pct"/>
            <w:shd w:val="clear" w:color="auto" w:fill="auto"/>
            <w:vAlign w:val="center"/>
          </w:tcPr>
          <w:p w14:paraId="3C73DBF9" w14:textId="5DEA226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137</w:t>
            </w:r>
          </w:p>
        </w:tc>
        <w:tc>
          <w:tcPr>
            <w:tcW w:w="684" w:type="pct"/>
            <w:shd w:val="clear" w:color="auto" w:fill="auto"/>
            <w:vAlign w:val="center"/>
            <w:hideMark/>
          </w:tcPr>
          <w:p w14:paraId="43CAAD1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515EDF5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42</w:t>
            </w:r>
          </w:p>
        </w:tc>
        <w:tc>
          <w:tcPr>
            <w:tcW w:w="845" w:type="pct"/>
            <w:shd w:val="clear" w:color="auto" w:fill="auto"/>
            <w:vAlign w:val="center"/>
            <w:hideMark/>
          </w:tcPr>
          <w:p w14:paraId="3FABB95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39F3290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07A089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4A8B69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192FCD1D" w14:textId="77777777" w:rsidTr="007C68DC">
        <w:trPr>
          <w:trHeight w:val="288"/>
        </w:trPr>
        <w:tc>
          <w:tcPr>
            <w:tcW w:w="425" w:type="pct"/>
            <w:shd w:val="clear" w:color="auto" w:fill="auto"/>
            <w:vAlign w:val="center"/>
          </w:tcPr>
          <w:p w14:paraId="7FC4BA2C" w14:textId="7A36939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138</w:t>
            </w:r>
          </w:p>
        </w:tc>
        <w:tc>
          <w:tcPr>
            <w:tcW w:w="684" w:type="pct"/>
            <w:shd w:val="clear" w:color="auto" w:fill="auto"/>
            <w:vAlign w:val="center"/>
            <w:hideMark/>
          </w:tcPr>
          <w:p w14:paraId="39271C4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2C739D3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51</w:t>
            </w:r>
          </w:p>
        </w:tc>
        <w:tc>
          <w:tcPr>
            <w:tcW w:w="845" w:type="pct"/>
            <w:shd w:val="clear" w:color="auto" w:fill="auto"/>
            <w:vAlign w:val="center"/>
            <w:hideMark/>
          </w:tcPr>
          <w:p w14:paraId="6A640CC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stodoła</w:t>
            </w:r>
          </w:p>
        </w:tc>
        <w:tc>
          <w:tcPr>
            <w:tcW w:w="1198" w:type="pct"/>
            <w:shd w:val="clear" w:color="auto" w:fill="auto"/>
            <w:vAlign w:val="center"/>
            <w:hideMark/>
          </w:tcPr>
          <w:p w14:paraId="1B4AB2B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BB6E57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28D7E3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02051FF4" w14:textId="77777777" w:rsidTr="007C68DC">
        <w:trPr>
          <w:trHeight w:val="792"/>
        </w:trPr>
        <w:tc>
          <w:tcPr>
            <w:tcW w:w="425" w:type="pct"/>
            <w:shd w:val="clear" w:color="auto" w:fill="auto"/>
            <w:vAlign w:val="center"/>
          </w:tcPr>
          <w:p w14:paraId="59DC8FCD" w14:textId="1AC927A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139</w:t>
            </w:r>
          </w:p>
        </w:tc>
        <w:tc>
          <w:tcPr>
            <w:tcW w:w="684" w:type="pct"/>
            <w:shd w:val="clear" w:color="auto" w:fill="auto"/>
            <w:vAlign w:val="center"/>
            <w:hideMark/>
          </w:tcPr>
          <w:p w14:paraId="7D85832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0604C37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53</w:t>
            </w:r>
          </w:p>
        </w:tc>
        <w:tc>
          <w:tcPr>
            <w:tcW w:w="845" w:type="pct"/>
            <w:shd w:val="clear" w:color="auto" w:fill="auto"/>
            <w:vAlign w:val="center"/>
            <w:hideMark/>
          </w:tcPr>
          <w:p w14:paraId="7FCC49E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B3D202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307593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BF5DBF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21C7EEBE" w14:textId="77777777" w:rsidTr="007C68DC">
        <w:trPr>
          <w:trHeight w:val="792"/>
        </w:trPr>
        <w:tc>
          <w:tcPr>
            <w:tcW w:w="425" w:type="pct"/>
            <w:shd w:val="clear" w:color="auto" w:fill="auto"/>
            <w:vAlign w:val="center"/>
          </w:tcPr>
          <w:p w14:paraId="19A7791C" w14:textId="3204029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140</w:t>
            </w:r>
          </w:p>
        </w:tc>
        <w:tc>
          <w:tcPr>
            <w:tcW w:w="684" w:type="pct"/>
            <w:shd w:val="clear" w:color="auto" w:fill="auto"/>
            <w:vAlign w:val="center"/>
            <w:hideMark/>
          </w:tcPr>
          <w:p w14:paraId="48DDD3C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011186E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109</w:t>
            </w:r>
          </w:p>
        </w:tc>
        <w:tc>
          <w:tcPr>
            <w:tcW w:w="845" w:type="pct"/>
            <w:shd w:val="clear" w:color="auto" w:fill="auto"/>
            <w:vAlign w:val="center"/>
            <w:hideMark/>
          </w:tcPr>
          <w:p w14:paraId="1870319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232A5AA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AE36E0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200BFB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00B8F326" w14:textId="77777777" w:rsidTr="007C68DC">
        <w:trPr>
          <w:trHeight w:val="792"/>
        </w:trPr>
        <w:tc>
          <w:tcPr>
            <w:tcW w:w="425" w:type="pct"/>
            <w:shd w:val="clear" w:color="auto" w:fill="auto"/>
            <w:vAlign w:val="center"/>
          </w:tcPr>
          <w:p w14:paraId="0E1EB8AE" w14:textId="5EE56161"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141</w:t>
            </w:r>
          </w:p>
        </w:tc>
        <w:tc>
          <w:tcPr>
            <w:tcW w:w="684" w:type="pct"/>
            <w:shd w:val="clear" w:color="auto" w:fill="auto"/>
            <w:vAlign w:val="center"/>
            <w:hideMark/>
          </w:tcPr>
          <w:p w14:paraId="4B9FB3E4"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467" w:type="pct"/>
            <w:shd w:val="clear" w:color="auto" w:fill="auto"/>
            <w:vAlign w:val="center"/>
            <w:hideMark/>
          </w:tcPr>
          <w:p w14:paraId="48C5130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138</w:t>
            </w:r>
          </w:p>
        </w:tc>
        <w:tc>
          <w:tcPr>
            <w:tcW w:w="845" w:type="pct"/>
            <w:shd w:val="clear" w:color="auto" w:fill="auto"/>
            <w:vAlign w:val="center"/>
            <w:hideMark/>
          </w:tcPr>
          <w:p w14:paraId="4B77241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34B17E6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84BC1D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D57147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7C2FB539" w14:textId="77777777" w:rsidTr="007C68DC">
        <w:trPr>
          <w:trHeight w:val="792"/>
        </w:trPr>
        <w:tc>
          <w:tcPr>
            <w:tcW w:w="425" w:type="pct"/>
            <w:shd w:val="clear" w:color="auto" w:fill="auto"/>
            <w:vAlign w:val="center"/>
          </w:tcPr>
          <w:p w14:paraId="5254AB15" w14:textId="20D5BB5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142</w:t>
            </w:r>
          </w:p>
        </w:tc>
        <w:tc>
          <w:tcPr>
            <w:tcW w:w="684" w:type="pct"/>
            <w:shd w:val="clear" w:color="auto" w:fill="auto"/>
            <w:vAlign w:val="center"/>
            <w:hideMark/>
          </w:tcPr>
          <w:p w14:paraId="153419E7"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Trelkówko</w:t>
            </w:r>
          </w:p>
        </w:tc>
        <w:tc>
          <w:tcPr>
            <w:tcW w:w="467" w:type="pct"/>
            <w:shd w:val="clear" w:color="auto" w:fill="auto"/>
            <w:vAlign w:val="center"/>
            <w:hideMark/>
          </w:tcPr>
          <w:p w14:paraId="0AD2669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67/20, 67/21</w:t>
            </w:r>
          </w:p>
        </w:tc>
        <w:tc>
          <w:tcPr>
            <w:tcW w:w="845" w:type="pct"/>
            <w:shd w:val="clear" w:color="auto" w:fill="auto"/>
            <w:vAlign w:val="center"/>
            <w:hideMark/>
          </w:tcPr>
          <w:p w14:paraId="44B7A1F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53CDC0D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76C142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84F104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3CF5D8EA" w14:textId="77777777" w:rsidTr="007C68DC">
        <w:trPr>
          <w:trHeight w:val="288"/>
        </w:trPr>
        <w:tc>
          <w:tcPr>
            <w:tcW w:w="425" w:type="pct"/>
            <w:shd w:val="clear" w:color="auto" w:fill="auto"/>
            <w:vAlign w:val="center"/>
          </w:tcPr>
          <w:p w14:paraId="4D485892" w14:textId="428141DD"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143</w:t>
            </w:r>
          </w:p>
        </w:tc>
        <w:tc>
          <w:tcPr>
            <w:tcW w:w="684" w:type="pct"/>
            <w:shd w:val="clear" w:color="auto" w:fill="auto"/>
            <w:vAlign w:val="center"/>
            <w:hideMark/>
          </w:tcPr>
          <w:p w14:paraId="6B7AC57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467" w:type="pct"/>
            <w:shd w:val="clear" w:color="auto" w:fill="auto"/>
            <w:vAlign w:val="center"/>
            <w:hideMark/>
          </w:tcPr>
          <w:p w14:paraId="5FF6135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845" w:type="pct"/>
            <w:shd w:val="clear" w:color="auto" w:fill="auto"/>
            <w:vAlign w:val="center"/>
            <w:hideMark/>
          </w:tcPr>
          <w:p w14:paraId="7E50B19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8B8F40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A7656D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8EDFC5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0EA9AB49" w14:textId="77777777" w:rsidTr="007C68DC">
        <w:trPr>
          <w:trHeight w:val="792"/>
        </w:trPr>
        <w:tc>
          <w:tcPr>
            <w:tcW w:w="425" w:type="pct"/>
            <w:shd w:val="clear" w:color="auto" w:fill="auto"/>
            <w:vAlign w:val="center"/>
          </w:tcPr>
          <w:p w14:paraId="3E8F5DE7" w14:textId="73C890C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144</w:t>
            </w:r>
          </w:p>
        </w:tc>
        <w:tc>
          <w:tcPr>
            <w:tcW w:w="684" w:type="pct"/>
            <w:shd w:val="clear" w:color="auto" w:fill="auto"/>
            <w:vAlign w:val="center"/>
            <w:hideMark/>
          </w:tcPr>
          <w:p w14:paraId="1D12390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467" w:type="pct"/>
            <w:shd w:val="clear" w:color="auto" w:fill="auto"/>
            <w:vAlign w:val="center"/>
            <w:hideMark/>
          </w:tcPr>
          <w:p w14:paraId="5F23117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5F62047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4E51CA8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2D2941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5387753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7D888FD4" w14:textId="77777777" w:rsidTr="007C68DC">
        <w:trPr>
          <w:trHeight w:val="288"/>
        </w:trPr>
        <w:tc>
          <w:tcPr>
            <w:tcW w:w="425" w:type="pct"/>
            <w:shd w:val="clear" w:color="auto" w:fill="auto"/>
            <w:vAlign w:val="center"/>
          </w:tcPr>
          <w:p w14:paraId="1E1CC83E" w14:textId="706705CC"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145</w:t>
            </w:r>
          </w:p>
        </w:tc>
        <w:tc>
          <w:tcPr>
            <w:tcW w:w="684" w:type="pct"/>
            <w:shd w:val="clear" w:color="auto" w:fill="auto"/>
            <w:vAlign w:val="center"/>
            <w:hideMark/>
          </w:tcPr>
          <w:p w14:paraId="513AB941"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467" w:type="pct"/>
            <w:shd w:val="clear" w:color="auto" w:fill="auto"/>
            <w:vAlign w:val="center"/>
            <w:hideMark/>
          </w:tcPr>
          <w:p w14:paraId="54E1DE6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c>
          <w:tcPr>
            <w:tcW w:w="845" w:type="pct"/>
            <w:shd w:val="clear" w:color="auto" w:fill="auto"/>
            <w:vAlign w:val="center"/>
            <w:hideMark/>
          </w:tcPr>
          <w:p w14:paraId="781F30C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F9EFDB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1780A9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53BADD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68D0EFAD" w14:textId="77777777" w:rsidTr="007C68DC">
        <w:trPr>
          <w:trHeight w:val="792"/>
        </w:trPr>
        <w:tc>
          <w:tcPr>
            <w:tcW w:w="425" w:type="pct"/>
            <w:shd w:val="clear" w:color="auto" w:fill="auto"/>
            <w:vAlign w:val="center"/>
          </w:tcPr>
          <w:p w14:paraId="7B02B4D8" w14:textId="3B56455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146</w:t>
            </w:r>
          </w:p>
        </w:tc>
        <w:tc>
          <w:tcPr>
            <w:tcW w:w="684" w:type="pct"/>
            <w:shd w:val="clear" w:color="auto" w:fill="auto"/>
            <w:vAlign w:val="center"/>
            <w:hideMark/>
          </w:tcPr>
          <w:p w14:paraId="31E0B3FC"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467" w:type="pct"/>
            <w:shd w:val="clear" w:color="auto" w:fill="auto"/>
            <w:vAlign w:val="center"/>
            <w:hideMark/>
          </w:tcPr>
          <w:p w14:paraId="1465AB9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34</w:t>
            </w:r>
          </w:p>
        </w:tc>
        <w:tc>
          <w:tcPr>
            <w:tcW w:w="845" w:type="pct"/>
            <w:shd w:val="clear" w:color="auto" w:fill="auto"/>
            <w:vAlign w:val="center"/>
            <w:hideMark/>
          </w:tcPr>
          <w:p w14:paraId="1B742F3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3446B1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2CDDD0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EA41BF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1880 r.</w:t>
            </w:r>
          </w:p>
        </w:tc>
      </w:tr>
      <w:tr w:rsidR="0092345C" w:rsidRPr="00EC6E4E" w14:paraId="093EE351" w14:textId="77777777" w:rsidTr="007C68DC">
        <w:trPr>
          <w:trHeight w:val="792"/>
        </w:trPr>
        <w:tc>
          <w:tcPr>
            <w:tcW w:w="425" w:type="pct"/>
            <w:shd w:val="clear" w:color="auto" w:fill="auto"/>
            <w:vAlign w:val="center"/>
          </w:tcPr>
          <w:p w14:paraId="3287ABBF" w14:textId="77AEF98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147</w:t>
            </w:r>
          </w:p>
        </w:tc>
        <w:tc>
          <w:tcPr>
            <w:tcW w:w="684" w:type="pct"/>
            <w:shd w:val="clear" w:color="auto" w:fill="auto"/>
            <w:vAlign w:val="center"/>
            <w:hideMark/>
          </w:tcPr>
          <w:p w14:paraId="19D4877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467" w:type="pct"/>
            <w:shd w:val="clear" w:color="auto" w:fill="auto"/>
            <w:vAlign w:val="center"/>
            <w:hideMark/>
          </w:tcPr>
          <w:p w14:paraId="095CD7B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91</w:t>
            </w:r>
          </w:p>
        </w:tc>
        <w:tc>
          <w:tcPr>
            <w:tcW w:w="845" w:type="pct"/>
            <w:shd w:val="clear" w:color="auto" w:fill="auto"/>
            <w:vAlign w:val="center"/>
            <w:hideMark/>
          </w:tcPr>
          <w:p w14:paraId="49CC3CE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w:t>
            </w:r>
          </w:p>
        </w:tc>
        <w:tc>
          <w:tcPr>
            <w:tcW w:w="1198" w:type="pct"/>
            <w:shd w:val="clear" w:color="auto" w:fill="auto"/>
            <w:vAlign w:val="center"/>
            <w:hideMark/>
          </w:tcPr>
          <w:p w14:paraId="3B49575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07A7796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3EE8EFA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03A8EC12" w14:textId="77777777" w:rsidTr="007C68DC">
        <w:trPr>
          <w:trHeight w:val="792"/>
        </w:trPr>
        <w:tc>
          <w:tcPr>
            <w:tcW w:w="425" w:type="pct"/>
            <w:shd w:val="clear" w:color="auto" w:fill="auto"/>
            <w:vAlign w:val="center"/>
          </w:tcPr>
          <w:p w14:paraId="4CA34163" w14:textId="0EA8024C"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148</w:t>
            </w:r>
          </w:p>
        </w:tc>
        <w:tc>
          <w:tcPr>
            <w:tcW w:w="684" w:type="pct"/>
            <w:shd w:val="clear" w:color="auto" w:fill="auto"/>
            <w:vAlign w:val="center"/>
            <w:hideMark/>
          </w:tcPr>
          <w:p w14:paraId="2E105E30"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467" w:type="pct"/>
            <w:shd w:val="clear" w:color="auto" w:fill="auto"/>
            <w:vAlign w:val="center"/>
            <w:hideMark/>
          </w:tcPr>
          <w:p w14:paraId="44FA2E8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845" w:type="pct"/>
            <w:shd w:val="clear" w:color="auto" w:fill="auto"/>
            <w:vAlign w:val="center"/>
            <w:hideMark/>
          </w:tcPr>
          <w:p w14:paraId="4CD6E74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B725AA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D0D127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198AFA1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42639146" w14:textId="77777777" w:rsidTr="007C68DC">
        <w:trPr>
          <w:trHeight w:val="288"/>
        </w:trPr>
        <w:tc>
          <w:tcPr>
            <w:tcW w:w="425" w:type="pct"/>
            <w:shd w:val="clear" w:color="auto" w:fill="auto"/>
            <w:vAlign w:val="center"/>
          </w:tcPr>
          <w:p w14:paraId="02752C5C" w14:textId="5E6CC51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149</w:t>
            </w:r>
          </w:p>
        </w:tc>
        <w:tc>
          <w:tcPr>
            <w:tcW w:w="684" w:type="pct"/>
            <w:shd w:val="clear" w:color="auto" w:fill="auto"/>
            <w:vAlign w:val="center"/>
            <w:hideMark/>
          </w:tcPr>
          <w:p w14:paraId="64337347"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467" w:type="pct"/>
            <w:shd w:val="clear" w:color="auto" w:fill="auto"/>
            <w:vAlign w:val="center"/>
            <w:hideMark/>
          </w:tcPr>
          <w:p w14:paraId="24DA4AE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24</w:t>
            </w:r>
          </w:p>
        </w:tc>
        <w:tc>
          <w:tcPr>
            <w:tcW w:w="845" w:type="pct"/>
            <w:shd w:val="clear" w:color="auto" w:fill="auto"/>
            <w:vAlign w:val="center"/>
            <w:hideMark/>
          </w:tcPr>
          <w:p w14:paraId="657958A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7B4B412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110703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3EAE5E4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II poł. XIX w.</w:t>
            </w:r>
          </w:p>
        </w:tc>
      </w:tr>
      <w:tr w:rsidR="0092345C" w:rsidRPr="00EC6E4E" w14:paraId="6750284B" w14:textId="77777777" w:rsidTr="007C68DC">
        <w:trPr>
          <w:trHeight w:val="792"/>
        </w:trPr>
        <w:tc>
          <w:tcPr>
            <w:tcW w:w="425" w:type="pct"/>
            <w:shd w:val="clear" w:color="auto" w:fill="auto"/>
            <w:vAlign w:val="center"/>
          </w:tcPr>
          <w:p w14:paraId="00C90F36" w14:textId="0DD21F5C"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150</w:t>
            </w:r>
          </w:p>
        </w:tc>
        <w:tc>
          <w:tcPr>
            <w:tcW w:w="684" w:type="pct"/>
            <w:shd w:val="clear" w:color="auto" w:fill="auto"/>
            <w:vAlign w:val="center"/>
            <w:hideMark/>
          </w:tcPr>
          <w:p w14:paraId="3C5949D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467" w:type="pct"/>
            <w:shd w:val="clear" w:color="auto" w:fill="auto"/>
            <w:vAlign w:val="center"/>
            <w:hideMark/>
          </w:tcPr>
          <w:p w14:paraId="48733C1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c>
          <w:tcPr>
            <w:tcW w:w="845" w:type="pct"/>
            <w:shd w:val="clear" w:color="auto" w:fill="auto"/>
            <w:vAlign w:val="center"/>
            <w:hideMark/>
          </w:tcPr>
          <w:p w14:paraId="07D5020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11BB2E1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4E5067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137088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koniec XIX w.</w:t>
            </w:r>
          </w:p>
        </w:tc>
      </w:tr>
      <w:tr w:rsidR="0092345C" w:rsidRPr="00EC6E4E" w14:paraId="3E20DD98" w14:textId="77777777" w:rsidTr="007C68DC">
        <w:trPr>
          <w:trHeight w:val="528"/>
        </w:trPr>
        <w:tc>
          <w:tcPr>
            <w:tcW w:w="425" w:type="pct"/>
            <w:shd w:val="clear" w:color="auto" w:fill="auto"/>
            <w:vAlign w:val="center"/>
          </w:tcPr>
          <w:p w14:paraId="0926B711" w14:textId="5109C6A4"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151</w:t>
            </w:r>
          </w:p>
        </w:tc>
        <w:tc>
          <w:tcPr>
            <w:tcW w:w="684" w:type="pct"/>
            <w:shd w:val="clear" w:color="auto" w:fill="auto"/>
            <w:vAlign w:val="center"/>
            <w:hideMark/>
          </w:tcPr>
          <w:p w14:paraId="2D49B748"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467" w:type="pct"/>
            <w:shd w:val="clear" w:color="auto" w:fill="auto"/>
            <w:vAlign w:val="center"/>
            <w:hideMark/>
          </w:tcPr>
          <w:p w14:paraId="0009102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w:t>
            </w:r>
          </w:p>
        </w:tc>
        <w:tc>
          <w:tcPr>
            <w:tcW w:w="845" w:type="pct"/>
            <w:shd w:val="clear" w:color="auto" w:fill="auto"/>
            <w:vAlign w:val="center"/>
            <w:hideMark/>
          </w:tcPr>
          <w:p w14:paraId="76BDC7E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ob. świetlica wiejska</w:t>
            </w:r>
          </w:p>
        </w:tc>
        <w:tc>
          <w:tcPr>
            <w:tcW w:w="1198" w:type="pct"/>
            <w:shd w:val="clear" w:color="auto" w:fill="auto"/>
            <w:vAlign w:val="center"/>
            <w:hideMark/>
          </w:tcPr>
          <w:p w14:paraId="69AB3FB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9B9142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7C46AB2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60C061A4" w14:textId="77777777" w:rsidTr="007C68DC">
        <w:trPr>
          <w:trHeight w:val="792"/>
        </w:trPr>
        <w:tc>
          <w:tcPr>
            <w:tcW w:w="425" w:type="pct"/>
            <w:shd w:val="clear" w:color="auto" w:fill="auto"/>
            <w:vAlign w:val="center"/>
          </w:tcPr>
          <w:p w14:paraId="0DE1F5C0" w14:textId="7F16609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152</w:t>
            </w:r>
          </w:p>
        </w:tc>
        <w:tc>
          <w:tcPr>
            <w:tcW w:w="684" w:type="pct"/>
            <w:shd w:val="clear" w:color="auto" w:fill="auto"/>
            <w:vAlign w:val="center"/>
            <w:hideMark/>
          </w:tcPr>
          <w:p w14:paraId="309D7EF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467" w:type="pct"/>
            <w:shd w:val="clear" w:color="auto" w:fill="auto"/>
            <w:vAlign w:val="center"/>
            <w:hideMark/>
          </w:tcPr>
          <w:p w14:paraId="251BEC9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8</w:t>
            </w:r>
          </w:p>
        </w:tc>
        <w:tc>
          <w:tcPr>
            <w:tcW w:w="845" w:type="pct"/>
            <w:shd w:val="clear" w:color="auto" w:fill="auto"/>
            <w:vAlign w:val="center"/>
            <w:hideMark/>
          </w:tcPr>
          <w:p w14:paraId="3B50658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zamknięty</w:t>
            </w:r>
          </w:p>
        </w:tc>
        <w:tc>
          <w:tcPr>
            <w:tcW w:w="1198" w:type="pct"/>
            <w:shd w:val="clear" w:color="auto" w:fill="auto"/>
            <w:vAlign w:val="center"/>
            <w:hideMark/>
          </w:tcPr>
          <w:p w14:paraId="1653AB8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2E76E4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37F2BC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15AAAD3B" w14:textId="77777777" w:rsidTr="007C68DC">
        <w:trPr>
          <w:trHeight w:val="792"/>
        </w:trPr>
        <w:tc>
          <w:tcPr>
            <w:tcW w:w="425" w:type="pct"/>
            <w:shd w:val="clear" w:color="auto" w:fill="auto"/>
            <w:vAlign w:val="center"/>
          </w:tcPr>
          <w:p w14:paraId="4F6EA852" w14:textId="1884409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153</w:t>
            </w:r>
          </w:p>
        </w:tc>
        <w:tc>
          <w:tcPr>
            <w:tcW w:w="684" w:type="pct"/>
            <w:shd w:val="clear" w:color="auto" w:fill="auto"/>
            <w:vAlign w:val="center"/>
            <w:hideMark/>
          </w:tcPr>
          <w:p w14:paraId="633C202A"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Wólka Szczycieńska</w:t>
            </w:r>
          </w:p>
        </w:tc>
        <w:tc>
          <w:tcPr>
            <w:tcW w:w="467" w:type="pct"/>
            <w:shd w:val="clear" w:color="auto" w:fill="auto"/>
            <w:vAlign w:val="center"/>
            <w:hideMark/>
          </w:tcPr>
          <w:p w14:paraId="14AAC4F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989</w:t>
            </w:r>
          </w:p>
        </w:tc>
        <w:tc>
          <w:tcPr>
            <w:tcW w:w="845" w:type="pct"/>
            <w:shd w:val="clear" w:color="auto" w:fill="auto"/>
            <w:vAlign w:val="center"/>
            <w:hideMark/>
          </w:tcPr>
          <w:p w14:paraId="7652620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cmentarz ewangelicki - nieczynny</w:t>
            </w:r>
          </w:p>
        </w:tc>
        <w:tc>
          <w:tcPr>
            <w:tcW w:w="1198" w:type="pct"/>
            <w:shd w:val="clear" w:color="auto" w:fill="auto"/>
            <w:vAlign w:val="center"/>
            <w:hideMark/>
          </w:tcPr>
          <w:p w14:paraId="5186EEB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4080FCC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F6D783E"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 w.</w:t>
            </w:r>
          </w:p>
        </w:tc>
      </w:tr>
      <w:tr w:rsidR="0092345C" w:rsidRPr="00EC6E4E" w14:paraId="23615FC1" w14:textId="77777777" w:rsidTr="007C68DC">
        <w:trPr>
          <w:trHeight w:val="792"/>
        </w:trPr>
        <w:tc>
          <w:tcPr>
            <w:tcW w:w="425" w:type="pct"/>
            <w:shd w:val="clear" w:color="auto" w:fill="auto"/>
            <w:vAlign w:val="center"/>
          </w:tcPr>
          <w:p w14:paraId="4FC46795" w14:textId="24AFDD6B"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154</w:t>
            </w:r>
          </w:p>
        </w:tc>
        <w:tc>
          <w:tcPr>
            <w:tcW w:w="684" w:type="pct"/>
            <w:shd w:val="clear" w:color="auto" w:fill="auto"/>
            <w:vAlign w:val="center"/>
            <w:hideMark/>
          </w:tcPr>
          <w:p w14:paraId="3CC68CF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Wólka Szczycieńska</w:t>
            </w:r>
          </w:p>
        </w:tc>
        <w:tc>
          <w:tcPr>
            <w:tcW w:w="467" w:type="pct"/>
            <w:shd w:val="clear" w:color="auto" w:fill="auto"/>
            <w:vAlign w:val="center"/>
            <w:hideMark/>
          </w:tcPr>
          <w:p w14:paraId="281B487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dz. nr 989, 1000/21</w:t>
            </w:r>
          </w:p>
        </w:tc>
        <w:tc>
          <w:tcPr>
            <w:tcW w:w="845" w:type="pct"/>
            <w:shd w:val="clear" w:color="auto" w:fill="auto"/>
            <w:vAlign w:val="center"/>
            <w:hideMark/>
          </w:tcPr>
          <w:p w14:paraId="39B7911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schron nr 50: punkt oporu piechoty</w:t>
            </w:r>
          </w:p>
        </w:tc>
        <w:tc>
          <w:tcPr>
            <w:tcW w:w="1198" w:type="pct"/>
            <w:shd w:val="clear" w:color="auto" w:fill="auto"/>
            <w:vAlign w:val="center"/>
            <w:hideMark/>
          </w:tcPr>
          <w:p w14:paraId="5245D80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C7C5E20"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A33E19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1905 r.</w:t>
            </w:r>
          </w:p>
        </w:tc>
      </w:tr>
      <w:tr w:rsidR="0092345C" w:rsidRPr="00EC6E4E" w14:paraId="32DCF607" w14:textId="77777777" w:rsidTr="007C68DC">
        <w:trPr>
          <w:trHeight w:val="528"/>
        </w:trPr>
        <w:tc>
          <w:tcPr>
            <w:tcW w:w="425" w:type="pct"/>
            <w:shd w:val="clear" w:color="auto" w:fill="auto"/>
            <w:vAlign w:val="center"/>
          </w:tcPr>
          <w:p w14:paraId="69A32E0D" w14:textId="09CE1A8E"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155</w:t>
            </w:r>
          </w:p>
        </w:tc>
        <w:tc>
          <w:tcPr>
            <w:tcW w:w="684" w:type="pct"/>
            <w:shd w:val="clear" w:color="auto" w:fill="auto"/>
            <w:vAlign w:val="center"/>
            <w:hideMark/>
          </w:tcPr>
          <w:p w14:paraId="342A98B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613279B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6873CF9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 I</w:t>
            </w:r>
          </w:p>
        </w:tc>
        <w:tc>
          <w:tcPr>
            <w:tcW w:w="1198" w:type="pct"/>
            <w:shd w:val="clear" w:color="auto" w:fill="auto"/>
            <w:vAlign w:val="center"/>
            <w:hideMark/>
          </w:tcPr>
          <w:p w14:paraId="3DEF046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589DB7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4B5F09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000F0493" w14:textId="77777777" w:rsidTr="007C68DC">
        <w:trPr>
          <w:trHeight w:val="528"/>
        </w:trPr>
        <w:tc>
          <w:tcPr>
            <w:tcW w:w="425" w:type="pct"/>
            <w:shd w:val="clear" w:color="auto" w:fill="auto"/>
            <w:vAlign w:val="center"/>
          </w:tcPr>
          <w:p w14:paraId="61D74475" w14:textId="42DD7468"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156</w:t>
            </w:r>
          </w:p>
        </w:tc>
        <w:tc>
          <w:tcPr>
            <w:tcW w:w="684" w:type="pct"/>
            <w:shd w:val="clear" w:color="auto" w:fill="auto"/>
            <w:vAlign w:val="center"/>
            <w:hideMark/>
          </w:tcPr>
          <w:p w14:paraId="1A6A1526"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72BA01B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64E071B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 II</w:t>
            </w:r>
          </w:p>
        </w:tc>
        <w:tc>
          <w:tcPr>
            <w:tcW w:w="1198" w:type="pct"/>
            <w:shd w:val="clear" w:color="auto" w:fill="auto"/>
            <w:vAlign w:val="center"/>
            <w:hideMark/>
          </w:tcPr>
          <w:p w14:paraId="1177682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CE35E8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9AD7FD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64D9D44" w14:textId="77777777" w:rsidTr="007C68DC">
        <w:trPr>
          <w:trHeight w:val="288"/>
        </w:trPr>
        <w:tc>
          <w:tcPr>
            <w:tcW w:w="425" w:type="pct"/>
            <w:shd w:val="clear" w:color="auto" w:fill="auto"/>
            <w:vAlign w:val="center"/>
          </w:tcPr>
          <w:p w14:paraId="5B2F3339" w14:textId="44C783CF"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157</w:t>
            </w:r>
          </w:p>
        </w:tc>
        <w:tc>
          <w:tcPr>
            <w:tcW w:w="684" w:type="pct"/>
            <w:shd w:val="clear" w:color="auto" w:fill="auto"/>
            <w:vAlign w:val="center"/>
            <w:hideMark/>
          </w:tcPr>
          <w:p w14:paraId="3CCCF7E9"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1E4F83D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845" w:type="pct"/>
            <w:shd w:val="clear" w:color="auto" w:fill="auto"/>
            <w:vAlign w:val="center"/>
            <w:hideMark/>
          </w:tcPr>
          <w:p w14:paraId="6B81423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58D62EE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2BD1C4D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979F23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410DC107" w14:textId="77777777" w:rsidTr="007C68DC">
        <w:trPr>
          <w:trHeight w:val="528"/>
        </w:trPr>
        <w:tc>
          <w:tcPr>
            <w:tcW w:w="425" w:type="pct"/>
            <w:shd w:val="clear" w:color="auto" w:fill="auto"/>
            <w:vAlign w:val="center"/>
          </w:tcPr>
          <w:p w14:paraId="2A971485" w14:textId="351887B9"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158</w:t>
            </w:r>
          </w:p>
        </w:tc>
        <w:tc>
          <w:tcPr>
            <w:tcW w:w="684" w:type="pct"/>
            <w:shd w:val="clear" w:color="auto" w:fill="auto"/>
            <w:vAlign w:val="center"/>
            <w:hideMark/>
          </w:tcPr>
          <w:p w14:paraId="00FAEB7E"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3528E49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845" w:type="pct"/>
            <w:shd w:val="clear" w:color="auto" w:fill="auto"/>
            <w:vAlign w:val="center"/>
            <w:hideMark/>
          </w:tcPr>
          <w:p w14:paraId="7CD647F3"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43932B7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7FF7C2A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5EF390F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45B02F5F" w14:textId="77777777" w:rsidTr="007C68DC">
        <w:trPr>
          <w:trHeight w:val="792"/>
        </w:trPr>
        <w:tc>
          <w:tcPr>
            <w:tcW w:w="425" w:type="pct"/>
            <w:shd w:val="clear" w:color="auto" w:fill="auto"/>
            <w:vAlign w:val="center"/>
          </w:tcPr>
          <w:p w14:paraId="47B30D33" w14:textId="091B90CA"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lastRenderedPageBreak/>
              <w:t>159</w:t>
            </w:r>
          </w:p>
        </w:tc>
        <w:tc>
          <w:tcPr>
            <w:tcW w:w="684" w:type="pct"/>
            <w:shd w:val="clear" w:color="auto" w:fill="auto"/>
            <w:vAlign w:val="center"/>
            <w:hideMark/>
          </w:tcPr>
          <w:p w14:paraId="3B0E275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2907BE7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845" w:type="pct"/>
            <w:shd w:val="clear" w:color="auto" w:fill="auto"/>
            <w:vAlign w:val="center"/>
            <w:hideMark/>
          </w:tcPr>
          <w:p w14:paraId="2923E71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mieszkalny</w:t>
            </w:r>
          </w:p>
        </w:tc>
        <w:tc>
          <w:tcPr>
            <w:tcW w:w="1198" w:type="pct"/>
            <w:shd w:val="clear" w:color="auto" w:fill="auto"/>
            <w:vAlign w:val="center"/>
            <w:hideMark/>
          </w:tcPr>
          <w:p w14:paraId="6164B50B"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F824B7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496510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poł. XIX w.</w:t>
            </w:r>
          </w:p>
        </w:tc>
      </w:tr>
      <w:tr w:rsidR="0092345C" w:rsidRPr="00EC6E4E" w14:paraId="3F361068" w14:textId="77777777" w:rsidTr="007C68DC">
        <w:trPr>
          <w:trHeight w:val="792"/>
        </w:trPr>
        <w:tc>
          <w:tcPr>
            <w:tcW w:w="425" w:type="pct"/>
            <w:shd w:val="clear" w:color="auto" w:fill="auto"/>
            <w:vAlign w:val="center"/>
          </w:tcPr>
          <w:p w14:paraId="13162CA7" w14:textId="018E3AED"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160</w:t>
            </w:r>
          </w:p>
        </w:tc>
        <w:tc>
          <w:tcPr>
            <w:tcW w:w="684" w:type="pct"/>
            <w:shd w:val="clear" w:color="auto" w:fill="auto"/>
            <w:vAlign w:val="center"/>
            <w:hideMark/>
          </w:tcPr>
          <w:p w14:paraId="54BBADAD"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3F02A9B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6436234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0BF44B6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5FDD53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65E938D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0224E538" w14:textId="77777777" w:rsidTr="007C68DC">
        <w:trPr>
          <w:trHeight w:val="792"/>
        </w:trPr>
        <w:tc>
          <w:tcPr>
            <w:tcW w:w="425" w:type="pct"/>
            <w:shd w:val="clear" w:color="auto" w:fill="auto"/>
            <w:vAlign w:val="center"/>
          </w:tcPr>
          <w:p w14:paraId="18203522" w14:textId="487749A6"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161</w:t>
            </w:r>
          </w:p>
        </w:tc>
        <w:tc>
          <w:tcPr>
            <w:tcW w:w="684" w:type="pct"/>
            <w:shd w:val="clear" w:color="auto" w:fill="auto"/>
            <w:vAlign w:val="center"/>
            <w:hideMark/>
          </w:tcPr>
          <w:p w14:paraId="26A31A8B"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5A3DFB05"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16D3D55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szkoła, ob. budynek mieszkalny</w:t>
            </w:r>
          </w:p>
        </w:tc>
        <w:tc>
          <w:tcPr>
            <w:tcW w:w="1198" w:type="pct"/>
            <w:shd w:val="clear" w:color="auto" w:fill="auto"/>
            <w:vAlign w:val="center"/>
            <w:hideMark/>
          </w:tcPr>
          <w:p w14:paraId="57AB70D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715084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2CEC592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19E95925" w14:textId="77777777" w:rsidTr="007C68DC">
        <w:trPr>
          <w:trHeight w:val="792"/>
        </w:trPr>
        <w:tc>
          <w:tcPr>
            <w:tcW w:w="425" w:type="pct"/>
            <w:shd w:val="clear" w:color="auto" w:fill="auto"/>
            <w:vAlign w:val="center"/>
          </w:tcPr>
          <w:p w14:paraId="5C7A43B9" w14:textId="23513DF3"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162</w:t>
            </w:r>
          </w:p>
        </w:tc>
        <w:tc>
          <w:tcPr>
            <w:tcW w:w="684" w:type="pct"/>
            <w:shd w:val="clear" w:color="auto" w:fill="auto"/>
            <w:vAlign w:val="center"/>
            <w:hideMark/>
          </w:tcPr>
          <w:p w14:paraId="5984FAC2"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5D94BA3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2DB7E23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obora</w:t>
            </w:r>
          </w:p>
        </w:tc>
        <w:tc>
          <w:tcPr>
            <w:tcW w:w="1198" w:type="pct"/>
            <w:shd w:val="clear" w:color="auto" w:fill="auto"/>
            <w:vAlign w:val="center"/>
            <w:hideMark/>
          </w:tcPr>
          <w:p w14:paraId="026E077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52220007"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7D68008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4C86B23A" w14:textId="77777777" w:rsidTr="007C68DC">
        <w:trPr>
          <w:trHeight w:val="792"/>
        </w:trPr>
        <w:tc>
          <w:tcPr>
            <w:tcW w:w="425" w:type="pct"/>
            <w:shd w:val="clear" w:color="auto" w:fill="auto"/>
            <w:vAlign w:val="center"/>
          </w:tcPr>
          <w:p w14:paraId="280D9E1C" w14:textId="7EC24DA5"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163</w:t>
            </w:r>
          </w:p>
        </w:tc>
        <w:tc>
          <w:tcPr>
            <w:tcW w:w="684" w:type="pct"/>
            <w:shd w:val="clear" w:color="auto" w:fill="auto"/>
            <w:vAlign w:val="center"/>
            <w:hideMark/>
          </w:tcPr>
          <w:p w14:paraId="2D775E75"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576F708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845" w:type="pct"/>
            <w:shd w:val="clear" w:color="auto" w:fill="auto"/>
            <w:vAlign w:val="center"/>
            <w:hideMark/>
          </w:tcPr>
          <w:p w14:paraId="693C52C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stodoła</w:t>
            </w:r>
          </w:p>
        </w:tc>
        <w:tc>
          <w:tcPr>
            <w:tcW w:w="1198" w:type="pct"/>
            <w:shd w:val="clear" w:color="auto" w:fill="auto"/>
            <w:vAlign w:val="center"/>
            <w:hideMark/>
          </w:tcPr>
          <w:p w14:paraId="4A4008BD"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159C04D8"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wojewódzka ewidencja zabytków</w:t>
            </w:r>
          </w:p>
        </w:tc>
        <w:tc>
          <w:tcPr>
            <w:tcW w:w="630" w:type="pct"/>
            <w:shd w:val="clear" w:color="auto" w:fill="auto"/>
            <w:vAlign w:val="center"/>
            <w:hideMark/>
          </w:tcPr>
          <w:p w14:paraId="1D727F3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pocz. XX w.</w:t>
            </w:r>
          </w:p>
        </w:tc>
      </w:tr>
      <w:tr w:rsidR="0092345C" w:rsidRPr="00EC6E4E" w14:paraId="12D2606D" w14:textId="77777777" w:rsidTr="007C68DC">
        <w:trPr>
          <w:trHeight w:val="528"/>
        </w:trPr>
        <w:tc>
          <w:tcPr>
            <w:tcW w:w="425" w:type="pct"/>
            <w:shd w:val="clear" w:color="auto" w:fill="auto"/>
            <w:vAlign w:val="center"/>
          </w:tcPr>
          <w:p w14:paraId="667027B8" w14:textId="7F299FE2"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164</w:t>
            </w:r>
          </w:p>
        </w:tc>
        <w:tc>
          <w:tcPr>
            <w:tcW w:w="684" w:type="pct"/>
            <w:shd w:val="clear" w:color="auto" w:fill="auto"/>
            <w:vAlign w:val="center"/>
            <w:hideMark/>
          </w:tcPr>
          <w:p w14:paraId="77B0B713" w14:textId="77777777" w:rsidR="0092345C" w:rsidRPr="00EC6E4E" w:rsidRDefault="0092345C" w:rsidP="0092345C">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467" w:type="pct"/>
            <w:shd w:val="clear" w:color="auto" w:fill="auto"/>
            <w:vAlign w:val="center"/>
            <w:hideMark/>
          </w:tcPr>
          <w:p w14:paraId="516C500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23</w:t>
            </w:r>
          </w:p>
        </w:tc>
        <w:tc>
          <w:tcPr>
            <w:tcW w:w="845" w:type="pct"/>
            <w:shd w:val="clear" w:color="auto" w:fill="auto"/>
            <w:vAlign w:val="center"/>
            <w:hideMark/>
          </w:tcPr>
          <w:p w14:paraId="4348288A"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budynek gospodarczy</w:t>
            </w:r>
          </w:p>
        </w:tc>
        <w:tc>
          <w:tcPr>
            <w:tcW w:w="1198" w:type="pct"/>
            <w:shd w:val="clear" w:color="auto" w:fill="auto"/>
            <w:vAlign w:val="center"/>
            <w:hideMark/>
          </w:tcPr>
          <w:p w14:paraId="42480ED9"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616E7711"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65DAB804"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XIX/XX w.</w:t>
            </w:r>
          </w:p>
        </w:tc>
      </w:tr>
      <w:tr w:rsidR="0092345C" w:rsidRPr="00EC6E4E" w14:paraId="360A0C1A" w14:textId="77777777" w:rsidTr="007C68DC">
        <w:trPr>
          <w:trHeight w:val="288"/>
        </w:trPr>
        <w:tc>
          <w:tcPr>
            <w:tcW w:w="425" w:type="pct"/>
            <w:shd w:val="clear" w:color="auto" w:fill="auto"/>
            <w:vAlign w:val="center"/>
          </w:tcPr>
          <w:p w14:paraId="2BC9E973" w14:textId="5664D2F0" w:rsidR="0092345C" w:rsidRPr="00EC6E4E" w:rsidRDefault="0092345C" w:rsidP="0092345C">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165</w:t>
            </w:r>
          </w:p>
        </w:tc>
        <w:tc>
          <w:tcPr>
            <w:tcW w:w="684" w:type="pct"/>
            <w:shd w:val="clear" w:color="auto" w:fill="auto"/>
            <w:vAlign w:val="center"/>
            <w:hideMark/>
          </w:tcPr>
          <w:p w14:paraId="7C0DAEED" w14:textId="77777777" w:rsidR="0092345C" w:rsidRPr="00EC6E4E" w:rsidRDefault="0092345C" w:rsidP="0092345C">
            <w:pPr>
              <w:spacing w:after="0" w:line="240" w:lineRule="auto"/>
              <w:jc w:val="left"/>
              <w:rPr>
                <w:rFonts w:eastAsia="Times New Roman" w:cs="Times New Roman"/>
                <w:color w:val="000000"/>
                <w:sz w:val="20"/>
                <w:szCs w:val="20"/>
                <w:lang w:eastAsia="pl-PL"/>
              </w:rPr>
            </w:pPr>
            <w:proofErr w:type="spellStart"/>
            <w:r w:rsidRPr="00EC6E4E">
              <w:rPr>
                <w:rFonts w:eastAsia="Times New Roman" w:cs="Times New Roman"/>
                <w:color w:val="000000"/>
                <w:sz w:val="20"/>
                <w:szCs w:val="20"/>
                <w:lang w:eastAsia="pl-PL"/>
              </w:rPr>
              <w:t>Żytkowizna</w:t>
            </w:r>
            <w:proofErr w:type="spellEnd"/>
          </w:p>
        </w:tc>
        <w:tc>
          <w:tcPr>
            <w:tcW w:w="467" w:type="pct"/>
            <w:shd w:val="clear" w:color="auto" w:fill="auto"/>
            <w:vAlign w:val="center"/>
            <w:hideMark/>
          </w:tcPr>
          <w:p w14:paraId="33FCA53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51</w:t>
            </w:r>
          </w:p>
        </w:tc>
        <w:tc>
          <w:tcPr>
            <w:tcW w:w="845" w:type="pct"/>
            <w:shd w:val="clear" w:color="auto" w:fill="auto"/>
            <w:vAlign w:val="center"/>
            <w:hideMark/>
          </w:tcPr>
          <w:p w14:paraId="7E5C3222"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leśnictwo Lipowiec</w:t>
            </w:r>
          </w:p>
        </w:tc>
        <w:tc>
          <w:tcPr>
            <w:tcW w:w="1198" w:type="pct"/>
            <w:shd w:val="clear" w:color="auto" w:fill="auto"/>
            <w:vAlign w:val="center"/>
            <w:hideMark/>
          </w:tcPr>
          <w:p w14:paraId="31FC30CC"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751" w:type="pct"/>
            <w:shd w:val="clear" w:color="auto" w:fill="auto"/>
            <w:vAlign w:val="center"/>
            <w:hideMark/>
          </w:tcPr>
          <w:p w14:paraId="32E8D20F"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 </w:t>
            </w:r>
          </w:p>
        </w:tc>
        <w:tc>
          <w:tcPr>
            <w:tcW w:w="630" w:type="pct"/>
            <w:shd w:val="clear" w:color="auto" w:fill="auto"/>
            <w:vAlign w:val="center"/>
            <w:hideMark/>
          </w:tcPr>
          <w:p w14:paraId="28CF5C06" w14:textId="77777777" w:rsidR="0092345C" w:rsidRPr="00EC6E4E" w:rsidRDefault="0092345C" w:rsidP="0092345C">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 ćw. XX w.</w:t>
            </w:r>
          </w:p>
        </w:tc>
      </w:tr>
    </w:tbl>
    <w:p w14:paraId="08026CD6" w14:textId="6FAA26C4" w:rsidR="00730FD2" w:rsidRPr="00A24BEE" w:rsidRDefault="00A36E35" w:rsidP="00A24BEE">
      <w:pPr>
        <w:spacing w:line="240" w:lineRule="auto"/>
        <w:rPr>
          <w:rFonts w:eastAsia="Calibri" w:cs="Times New Roman"/>
          <w:i/>
          <w:sz w:val="20"/>
          <w:szCs w:val="20"/>
        </w:rPr>
      </w:pPr>
      <w:r w:rsidRPr="00BF122A">
        <w:rPr>
          <w:rFonts w:eastAsia="Calibri" w:cs="Times New Roman"/>
          <w:i/>
          <w:sz w:val="20"/>
          <w:szCs w:val="20"/>
        </w:rPr>
        <w:t>Źródło: opracowanie na podstawie danych Urzędu Gminy Szczytno</w:t>
      </w:r>
      <w:r>
        <w:rPr>
          <w:rFonts w:eastAsia="Calibri" w:cs="Times New Roman"/>
          <w:i/>
          <w:sz w:val="20"/>
          <w:szCs w:val="20"/>
        </w:rPr>
        <w:t>.</w:t>
      </w:r>
    </w:p>
    <w:p w14:paraId="13E9FC93" w14:textId="1D11D090" w:rsidR="00BF122A" w:rsidRDefault="00E67FDC" w:rsidP="00BF122A">
      <w:pPr>
        <w:pStyle w:val="Nagwek2"/>
        <w:spacing w:before="200" w:after="200"/>
        <w:ind w:left="578" w:hanging="578"/>
        <w:rPr>
          <w:smallCaps/>
        </w:rPr>
      </w:pPr>
      <w:bookmarkStart w:id="58" w:name="_Toc80865559"/>
      <w:r>
        <w:rPr>
          <w:smallCaps/>
        </w:rPr>
        <w:t>Stanowiska Archeologiczne</w:t>
      </w:r>
      <w:bookmarkEnd w:id="58"/>
    </w:p>
    <w:p w14:paraId="6DA45E5C" w14:textId="662EA939" w:rsidR="000C018F" w:rsidRPr="00F51B24" w:rsidRDefault="00F51B24" w:rsidP="00F51B24">
      <w:pPr>
        <w:spacing w:after="0"/>
        <w:ind w:firstLine="709"/>
        <w:rPr>
          <w:sz w:val="22"/>
          <w:szCs w:val="20"/>
        </w:rPr>
      </w:pPr>
      <w:r w:rsidRPr="00F51B24">
        <w:rPr>
          <w:sz w:val="22"/>
          <w:szCs w:val="20"/>
        </w:rPr>
        <w:t xml:space="preserve">Ochronie archeologicznej podlegają zlokalizowane w granicach </w:t>
      </w:r>
      <w:r w:rsidR="000B19CE">
        <w:rPr>
          <w:sz w:val="22"/>
          <w:szCs w:val="20"/>
        </w:rPr>
        <w:t>g</w:t>
      </w:r>
      <w:r w:rsidRPr="00F51B24">
        <w:rPr>
          <w:sz w:val="22"/>
          <w:szCs w:val="20"/>
        </w:rPr>
        <w:t xml:space="preserve">miny </w:t>
      </w:r>
      <w:r>
        <w:rPr>
          <w:sz w:val="22"/>
          <w:szCs w:val="20"/>
        </w:rPr>
        <w:t xml:space="preserve">Szczytno </w:t>
      </w:r>
      <w:r w:rsidRPr="00F51B24">
        <w:rPr>
          <w:sz w:val="22"/>
          <w:szCs w:val="20"/>
        </w:rPr>
        <w:t>stanowiska archeologiczne, które przedstawiono w po</w:t>
      </w:r>
      <w:r>
        <w:rPr>
          <w:sz w:val="22"/>
          <w:szCs w:val="20"/>
        </w:rPr>
        <w:t>niższym</w:t>
      </w:r>
      <w:r w:rsidRPr="00F51B24">
        <w:rPr>
          <w:sz w:val="22"/>
          <w:szCs w:val="20"/>
        </w:rPr>
        <w:t xml:space="preserve"> wykazie oraz zilustrowano na załącznikach graficznych Studium.</w:t>
      </w:r>
    </w:p>
    <w:p w14:paraId="00D2B7CA" w14:textId="67120465" w:rsidR="000C018F" w:rsidRPr="000C018F" w:rsidRDefault="000C018F" w:rsidP="00B242E6">
      <w:pPr>
        <w:pStyle w:val="Tabele"/>
      </w:pPr>
      <w:bookmarkStart w:id="59" w:name="_Toc80858606"/>
      <w:r w:rsidRPr="00730FD2">
        <w:t>Tabela</w:t>
      </w:r>
      <w:r>
        <w:t xml:space="preserve"> 8</w:t>
      </w:r>
      <w:r w:rsidRPr="00730FD2">
        <w:t xml:space="preserve">. </w:t>
      </w:r>
      <w:r w:rsidRPr="000C018F">
        <w:t xml:space="preserve">Wykaz Nieruchomych Zabytków Archeologicznych (AZP) z terenu </w:t>
      </w:r>
      <w:r w:rsidR="000B19CE">
        <w:t>g</w:t>
      </w:r>
      <w:r w:rsidRPr="000C018F">
        <w:t xml:space="preserve">miny </w:t>
      </w:r>
      <w:r w:rsidRPr="00730FD2">
        <w:t>Szczytno</w:t>
      </w:r>
      <w:r>
        <w:t>.</w:t>
      </w:r>
      <w:bookmarkEnd w:id="59"/>
    </w:p>
    <w:tbl>
      <w:tblPr>
        <w:tblW w:w="5000" w:type="pct"/>
        <w:tblCellMar>
          <w:left w:w="70" w:type="dxa"/>
          <w:right w:w="70" w:type="dxa"/>
        </w:tblCellMar>
        <w:tblLook w:val="04A0" w:firstRow="1" w:lastRow="0" w:firstColumn="1" w:lastColumn="0" w:noHBand="0" w:noVBand="1"/>
      </w:tblPr>
      <w:tblGrid>
        <w:gridCol w:w="1436"/>
        <w:gridCol w:w="2124"/>
        <w:gridCol w:w="1435"/>
        <w:gridCol w:w="2244"/>
        <w:gridCol w:w="1823"/>
      </w:tblGrid>
      <w:tr w:rsidR="00EC6E4E" w:rsidRPr="00EC6E4E" w14:paraId="196DF560" w14:textId="77777777" w:rsidTr="00EC6E4E">
        <w:trPr>
          <w:trHeight w:val="659"/>
          <w:tblHeader/>
        </w:trPr>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62B5CFF"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Lp.</w:t>
            </w:r>
          </w:p>
        </w:tc>
        <w:tc>
          <w:tcPr>
            <w:tcW w:w="1172" w:type="pct"/>
            <w:tcBorders>
              <w:top w:val="single" w:sz="4" w:space="0" w:color="auto"/>
              <w:left w:val="nil"/>
              <w:bottom w:val="single" w:sz="4" w:space="0" w:color="auto"/>
              <w:right w:val="single" w:sz="4" w:space="0" w:color="auto"/>
            </w:tcBorders>
            <w:shd w:val="clear" w:color="000000" w:fill="D9D9D9"/>
            <w:vAlign w:val="center"/>
            <w:hideMark/>
          </w:tcPr>
          <w:p w14:paraId="489B481A"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Miejscowość</w:t>
            </w:r>
          </w:p>
        </w:tc>
        <w:tc>
          <w:tcPr>
            <w:tcW w:w="792" w:type="pct"/>
            <w:tcBorders>
              <w:top w:val="single" w:sz="4" w:space="0" w:color="auto"/>
              <w:left w:val="nil"/>
              <w:bottom w:val="single" w:sz="4" w:space="0" w:color="auto"/>
              <w:right w:val="single" w:sz="4" w:space="0" w:color="auto"/>
            </w:tcBorders>
            <w:shd w:val="clear" w:color="000000" w:fill="D9D9D9"/>
            <w:vAlign w:val="center"/>
            <w:hideMark/>
          </w:tcPr>
          <w:p w14:paraId="0829E065"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Nr obszaru AZP</w:t>
            </w:r>
          </w:p>
        </w:tc>
        <w:tc>
          <w:tcPr>
            <w:tcW w:w="1238" w:type="pct"/>
            <w:tcBorders>
              <w:top w:val="single" w:sz="4" w:space="0" w:color="auto"/>
              <w:left w:val="nil"/>
              <w:bottom w:val="single" w:sz="4" w:space="0" w:color="auto"/>
              <w:right w:val="single" w:sz="4" w:space="0" w:color="auto"/>
            </w:tcBorders>
            <w:shd w:val="clear" w:color="000000" w:fill="D9D9D9"/>
            <w:vAlign w:val="center"/>
            <w:hideMark/>
          </w:tcPr>
          <w:p w14:paraId="49923917"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Nr stanowiska w miejscowości</w:t>
            </w:r>
          </w:p>
        </w:tc>
        <w:tc>
          <w:tcPr>
            <w:tcW w:w="1006" w:type="pct"/>
            <w:tcBorders>
              <w:top w:val="single" w:sz="4" w:space="0" w:color="auto"/>
              <w:left w:val="nil"/>
              <w:bottom w:val="single" w:sz="4" w:space="0" w:color="auto"/>
              <w:right w:val="single" w:sz="4" w:space="0" w:color="auto"/>
            </w:tcBorders>
            <w:shd w:val="clear" w:color="000000" w:fill="D9D9D9"/>
            <w:vAlign w:val="center"/>
            <w:hideMark/>
          </w:tcPr>
          <w:p w14:paraId="09A4FC41" w14:textId="77777777" w:rsidR="00EC6E4E" w:rsidRPr="00EC6E4E" w:rsidRDefault="00EC6E4E" w:rsidP="00EC6E4E">
            <w:pPr>
              <w:spacing w:after="0" w:line="240" w:lineRule="auto"/>
              <w:jc w:val="center"/>
              <w:rPr>
                <w:rFonts w:eastAsia="Times New Roman" w:cs="Times New Roman"/>
                <w:b/>
                <w:bCs/>
                <w:i/>
                <w:iCs/>
                <w:color w:val="000000"/>
                <w:sz w:val="20"/>
                <w:szCs w:val="20"/>
                <w:lang w:eastAsia="pl-PL"/>
              </w:rPr>
            </w:pPr>
            <w:r w:rsidRPr="00EC6E4E">
              <w:rPr>
                <w:rFonts w:eastAsia="Times New Roman" w:cs="Times New Roman"/>
                <w:b/>
                <w:bCs/>
                <w:i/>
                <w:iCs/>
                <w:color w:val="000000"/>
                <w:sz w:val="20"/>
                <w:szCs w:val="20"/>
                <w:lang w:eastAsia="pl-PL"/>
              </w:rPr>
              <w:t>Nr stanowiska na obszarze</w:t>
            </w:r>
          </w:p>
        </w:tc>
      </w:tr>
      <w:tr w:rsidR="00EC6E4E" w:rsidRPr="00EC6E4E" w14:paraId="50CD1F9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A6B1A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172" w:type="pct"/>
            <w:tcBorders>
              <w:top w:val="nil"/>
              <w:left w:val="nil"/>
              <w:bottom w:val="single" w:sz="4" w:space="0" w:color="auto"/>
              <w:right w:val="single" w:sz="4" w:space="0" w:color="auto"/>
            </w:tcBorders>
            <w:shd w:val="clear" w:color="auto" w:fill="auto"/>
            <w:noWrap/>
            <w:vAlign w:val="center"/>
            <w:hideMark/>
          </w:tcPr>
          <w:p w14:paraId="69DEA43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1D4DE02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27-65</w:t>
            </w:r>
          </w:p>
        </w:tc>
        <w:tc>
          <w:tcPr>
            <w:tcW w:w="1238" w:type="pct"/>
            <w:tcBorders>
              <w:top w:val="nil"/>
              <w:left w:val="nil"/>
              <w:bottom w:val="single" w:sz="4" w:space="0" w:color="auto"/>
              <w:right w:val="single" w:sz="4" w:space="0" w:color="auto"/>
            </w:tcBorders>
            <w:shd w:val="clear" w:color="auto" w:fill="auto"/>
            <w:noWrap/>
            <w:vAlign w:val="center"/>
            <w:hideMark/>
          </w:tcPr>
          <w:p w14:paraId="4F9D887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69893BE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7D6DF60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841763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w:t>
            </w:r>
          </w:p>
        </w:tc>
        <w:tc>
          <w:tcPr>
            <w:tcW w:w="1172" w:type="pct"/>
            <w:tcBorders>
              <w:top w:val="nil"/>
              <w:left w:val="nil"/>
              <w:bottom w:val="single" w:sz="4" w:space="0" w:color="auto"/>
              <w:right w:val="single" w:sz="4" w:space="0" w:color="auto"/>
            </w:tcBorders>
            <w:shd w:val="clear" w:color="auto" w:fill="auto"/>
            <w:noWrap/>
            <w:vAlign w:val="center"/>
            <w:hideMark/>
          </w:tcPr>
          <w:p w14:paraId="3260E2B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49E64BF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27-65</w:t>
            </w:r>
          </w:p>
        </w:tc>
        <w:tc>
          <w:tcPr>
            <w:tcW w:w="1238" w:type="pct"/>
            <w:tcBorders>
              <w:top w:val="nil"/>
              <w:left w:val="nil"/>
              <w:bottom w:val="single" w:sz="4" w:space="0" w:color="auto"/>
              <w:right w:val="single" w:sz="4" w:space="0" w:color="auto"/>
            </w:tcBorders>
            <w:shd w:val="clear" w:color="auto" w:fill="auto"/>
            <w:noWrap/>
            <w:vAlign w:val="center"/>
            <w:hideMark/>
          </w:tcPr>
          <w:p w14:paraId="22FC1EA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3D3034F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2035F30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E851B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w:t>
            </w:r>
          </w:p>
        </w:tc>
        <w:tc>
          <w:tcPr>
            <w:tcW w:w="1172" w:type="pct"/>
            <w:tcBorders>
              <w:top w:val="nil"/>
              <w:left w:val="nil"/>
              <w:bottom w:val="single" w:sz="4" w:space="0" w:color="auto"/>
              <w:right w:val="single" w:sz="4" w:space="0" w:color="auto"/>
            </w:tcBorders>
            <w:shd w:val="clear" w:color="auto" w:fill="auto"/>
            <w:noWrap/>
            <w:vAlign w:val="center"/>
            <w:hideMark/>
          </w:tcPr>
          <w:p w14:paraId="5374427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2E25C63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27-65</w:t>
            </w:r>
          </w:p>
        </w:tc>
        <w:tc>
          <w:tcPr>
            <w:tcW w:w="1238" w:type="pct"/>
            <w:tcBorders>
              <w:top w:val="nil"/>
              <w:left w:val="nil"/>
              <w:bottom w:val="single" w:sz="4" w:space="0" w:color="auto"/>
              <w:right w:val="single" w:sz="4" w:space="0" w:color="auto"/>
            </w:tcBorders>
            <w:shd w:val="clear" w:color="auto" w:fill="auto"/>
            <w:noWrap/>
            <w:vAlign w:val="center"/>
            <w:hideMark/>
          </w:tcPr>
          <w:p w14:paraId="7A30F0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4293191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r>
      <w:tr w:rsidR="00EC6E4E" w:rsidRPr="00EC6E4E" w14:paraId="15F0A2F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0BA0AF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w:t>
            </w:r>
          </w:p>
        </w:tc>
        <w:tc>
          <w:tcPr>
            <w:tcW w:w="1172" w:type="pct"/>
            <w:tcBorders>
              <w:top w:val="nil"/>
              <w:left w:val="nil"/>
              <w:bottom w:val="single" w:sz="4" w:space="0" w:color="auto"/>
              <w:right w:val="single" w:sz="4" w:space="0" w:color="auto"/>
            </w:tcBorders>
            <w:shd w:val="clear" w:color="auto" w:fill="auto"/>
            <w:noWrap/>
            <w:vAlign w:val="center"/>
            <w:hideMark/>
          </w:tcPr>
          <w:p w14:paraId="0C42BBD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772DA78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27-65</w:t>
            </w:r>
          </w:p>
        </w:tc>
        <w:tc>
          <w:tcPr>
            <w:tcW w:w="1238" w:type="pct"/>
            <w:tcBorders>
              <w:top w:val="nil"/>
              <w:left w:val="nil"/>
              <w:bottom w:val="single" w:sz="4" w:space="0" w:color="auto"/>
              <w:right w:val="single" w:sz="4" w:space="0" w:color="auto"/>
            </w:tcBorders>
            <w:shd w:val="clear" w:color="auto" w:fill="auto"/>
            <w:noWrap/>
            <w:vAlign w:val="center"/>
            <w:hideMark/>
          </w:tcPr>
          <w:p w14:paraId="2D80161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25DC77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r>
      <w:tr w:rsidR="00EC6E4E" w:rsidRPr="00EC6E4E" w14:paraId="6641BC9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BA809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w:t>
            </w:r>
          </w:p>
        </w:tc>
        <w:tc>
          <w:tcPr>
            <w:tcW w:w="1172" w:type="pct"/>
            <w:tcBorders>
              <w:top w:val="nil"/>
              <w:left w:val="nil"/>
              <w:bottom w:val="single" w:sz="4" w:space="0" w:color="auto"/>
              <w:right w:val="single" w:sz="4" w:space="0" w:color="auto"/>
            </w:tcBorders>
            <w:shd w:val="clear" w:color="auto" w:fill="auto"/>
            <w:noWrap/>
            <w:vAlign w:val="center"/>
            <w:hideMark/>
          </w:tcPr>
          <w:p w14:paraId="087EDA4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05882E9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27-65</w:t>
            </w:r>
          </w:p>
        </w:tc>
        <w:tc>
          <w:tcPr>
            <w:tcW w:w="1238" w:type="pct"/>
            <w:tcBorders>
              <w:top w:val="nil"/>
              <w:left w:val="nil"/>
              <w:bottom w:val="single" w:sz="4" w:space="0" w:color="auto"/>
              <w:right w:val="single" w:sz="4" w:space="0" w:color="auto"/>
            </w:tcBorders>
            <w:shd w:val="clear" w:color="auto" w:fill="auto"/>
            <w:noWrap/>
            <w:vAlign w:val="center"/>
            <w:hideMark/>
          </w:tcPr>
          <w:p w14:paraId="5470CA3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060AC55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r>
      <w:tr w:rsidR="00EC6E4E" w:rsidRPr="00EC6E4E" w14:paraId="6B8DD88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2ED2E8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w:t>
            </w:r>
          </w:p>
        </w:tc>
        <w:tc>
          <w:tcPr>
            <w:tcW w:w="1172" w:type="pct"/>
            <w:tcBorders>
              <w:top w:val="nil"/>
              <w:left w:val="nil"/>
              <w:bottom w:val="single" w:sz="4" w:space="0" w:color="auto"/>
              <w:right w:val="single" w:sz="4" w:space="0" w:color="auto"/>
            </w:tcBorders>
            <w:shd w:val="clear" w:color="auto" w:fill="auto"/>
            <w:noWrap/>
            <w:vAlign w:val="center"/>
            <w:hideMark/>
          </w:tcPr>
          <w:p w14:paraId="601F791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Kobyłocha</w:t>
            </w:r>
          </w:p>
        </w:tc>
        <w:tc>
          <w:tcPr>
            <w:tcW w:w="792" w:type="pct"/>
            <w:tcBorders>
              <w:top w:val="nil"/>
              <w:left w:val="nil"/>
              <w:bottom w:val="single" w:sz="4" w:space="0" w:color="auto"/>
              <w:right w:val="single" w:sz="4" w:space="0" w:color="auto"/>
            </w:tcBorders>
            <w:shd w:val="clear" w:color="auto" w:fill="auto"/>
            <w:noWrap/>
            <w:vAlign w:val="center"/>
            <w:hideMark/>
          </w:tcPr>
          <w:p w14:paraId="3275451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27-65</w:t>
            </w:r>
          </w:p>
        </w:tc>
        <w:tc>
          <w:tcPr>
            <w:tcW w:w="1238" w:type="pct"/>
            <w:tcBorders>
              <w:top w:val="nil"/>
              <w:left w:val="nil"/>
              <w:bottom w:val="single" w:sz="4" w:space="0" w:color="auto"/>
              <w:right w:val="single" w:sz="4" w:space="0" w:color="auto"/>
            </w:tcBorders>
            <w:shd w:val="clear" w:color="auto" w:fill="auto"/>
            <w:noWrap/>
            <w:vAlign w:val="center"/>
            <w:hideMark/>
          </w:tcPr>
          <w:p w14:paraId="57E87D1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D14A1B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r>
      <w:tr w:rsidR="00EC6E4E" w:rsidRPr="00EC6E4E" w14:paraId="5209A57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BB993F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w:t>
            </w:r>
          </w:p>
        </w:tc>
        <w:tc>
          <w:tcPr>
            <w:tcW w:w="1172" w:type="pct"/>
            <w:tcBorders>
              <w:top w:val="nil"/>
              <w:left w:val="nil"/>
              <w:bottom w:val="single" w:sz="4" w:space="0" w:color="auto"/>
              <w:right w:val="single" w:sz="4" w:space="0" w:color="auto"/>
            </w:tcBorders>
            <w:shd w:val="clear" w:color="auto" w:fill="auto"/>
            <w:noWrap/>
            <w:vAlign w:val="center"/>
            <w:hideMark/>
          </w:tcPr>
          <w:p w14:paraId="596DE5D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Dębówko</w:t>
            </w:r>
          </w:p>
        </w:tc>
        <w:tc>
          <w:tcPr>
            <w:tcW w:w="792" w:type="pct"/>
            <w:tcBorders>
              <w:top w:val="nil"/>
              <w:left w:val="nil"/>
              <w:bottom w:val="single" w:sz="4" w:space="0" w:color="auto"/>
              <w:right w:val="single" w:sz="4" w:space="0" w:color="auto"/>
            </w:tcBorders>
            <w:shd w:val="clear" w:color="auto" w:fill="auto"/>
            <w:noWrap/>
            <w:vAlign w:val="center"/>
            <w:hideMark/>
          </w:tcPr>
          <w:p w14:paraId="68180A2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7D4B57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4E70A22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r>
      <w:tr w:rsidR="00EC6E4E" w:rsidRPr="00EC6E4E" w14:paraId="3D1C891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71E4E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w:t>
            </w:r>
          </w:p>
        </w:tc>
        <w:tc>
          <w:tcPr>
            <w:tcW w:w="1172" w:type="pct"/>
            <w:tcBorders>
              <w:top w:val="nil"/>
              <w:left w:val="nil"/>
              <w:bottom w:val="single" w:sz="4" w:space="0" w:color="auto"/>
              <w:right w:val="single" w:sz="4" w:space="0" w:color="auto"/>
            </w:tcBorders>
            <w:shd w:val="clear" w:color="auto" w:fill="auto"/>
            <w:noWrap/>
            <w:vAlign w:val="center"/>
            <w:hideMark/>
          </w:tcPr>
          <w:p w14:paraId="40B3974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Kaspry</w:t>
            </w:r>
          </w:p>
        </w:tc>
        <w:tc>
          <w:tcPr>
            <w:tcW w:w="792" w:type="pct"/>
            <w:tcBorders>
              <w:top w:val="nil"/>
              <w:left w:val="nil"/>
              <w:bottom w:val="single" w:sz="4" w:space="0" w:color="auto"/>
              <w:right w:val="single" w:sz="4" w:space="0" w:color="auto"/>
            </w:tcBorders>
            <w:shd w:val="clear" w:color="auto" w:fill="auto"/>
            <w:noWrap/>
            <w:vAlign w:val="center"/>
            <w:hideMark/>
          </w:tcPr>
          <w:p w14:paraId="44BF0C9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705273C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2630E70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r>
      <w:tr w:rsidR="00EC6E4E" w:rsidRPr="00EC6E4E" w14:paraId="0054958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AC4B12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w:t>
            </w:r>
          </w:p>
        </w:tc>
        <w:tc>
          <w:tcPr>
            <w:tcW w:w="1172" w:type="pct"/>
            <w:tcBorders>
              <w:top w:val="nil"/>
              <w:left w:val="nil"/>
              <w:bottom w:val="single" w:sz="4" w:space="0" w:color="auto"/>
              <w:right w:val="single" w:sz="4" w:space="0" w:color="auto"/>
            </w:tcBorders>
            <w:shd w:val="clear" w:color="auto" w:fill="auto"/>
            <w:noWrap/>
            <w:vAlign w:val="center"/>
            <w:hideMark/>
          </w:tcPr>
          <w:p w14:paraId="36CD88B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Kaspry</w:t>
            </w:r>
          </w:p>
        </w:tc>
        <w:tc>
          <w:tcPr>
            <w:tcW w:w="792" w:type="pct"/>
            <w:tcBorders>
              <w:top w:val="nil"/>
              <w:left w:val="nil"/>
              <w:bottom w:val="single" w:sz="4" w:space="0" w:color="auto"/>
              <w:right w:val="single" w:sz="4" w:space="0" w:color="auto"/>
            </w:tcBorders>
            <w:shd w:val="clear" w:color="auto" w:fill="auto"/>
            <w:noWrap/>
            <w:vAlign w:val="center"/>
            <w:hideMark/>
          </w:tcPr>
          <w:p w14:paraId="060313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3F17827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03F59B5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w:t>
            </w:r>
          </w:p>
        </w:tc>
      </w:tr>
      <w:tr w:rsidR="00EC6E4E" w:rsidRPr="00EC6E4E" w14:paraId="2FDBF8E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7F9DFE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w:t>
            </w:r>
          </w:p>
        </w:tc>
        <w:tc>
          <w:tcPr>
            <w:tcW w:w="1172" w:type="pct"/>
            <w:tcBorders>
              <w:top w:val="nil"/>
              <w:left w:val="nil"/>
              <w:bottom w:val="single" w:sz="4" w:space="0" w:color="auto"/>
              <w:right w:val="single" w:sz="4" w:space="0" w:color="auto"/>
            </w:tcBorders>
            <w:shd w:val="clear" w:color="auto" w:fill="auto"/>
            <w:noWrap/>
            <w:vAlign w:val="center"/>
            <w:hideMark/>
          </w:tcPr>
          <w:p w14:paraId="580F2B5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792" w:type="pct"/>
            <w:tcBorders>
              <w:top w:val="nil"/>
              <w:left w:val="nil"/>
              <w:bottom w:val="single" w:sz="4" w:space="0" w:color="auto"/>
              <w:right w:val="single" w:sz="4" w:space="0" w:color="auto"/>
            </w:tcBorders>
            <w:shd w:val="clear" w:color="auto" w:fill="auto"/>
            <w:noWrap/>
            <w:vAlign w:val="center"/>
            <w:hideMark/>
          </w:tcPr>
          <w:p w14:paraId="58FE4D9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2EF49C4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791B857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r>
      <w:tr w:rsidR="00EC6E4E" w:rsidRPr="00EC6E4E" w14:paraId="1A55DE2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4E790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w:t>
            </w:r>
          </w:p>
        </w:tc>
        <w:tc>
          <w:tcPr>
            <w:tcW w:w="1172" w:type="pct"/>
            <w:tcBorders>
              <w:top w:val="nil"/>
              <w:left w:val="nil"/>
              <w:bottom w:val="single" w:sz="4" w:space="0" w:color="auto"/>
              <w:right w:val="single" w:sz="4" w:space="0" w:color="auto"/>
            </w:tcBorders>
            <w:shd w:val="clear" w:color="auto" w:fill="auto"/>
            <w:noWrap/>
            <w:vAlign w:val="center"/>
            <w:hideMark/>
          </w:tcPr>
          <w:p w14:paraId="62A70F5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3E05A26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7933282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3A98FE0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6A2A16A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B3884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w:t>
            </w:r>
          </w:p>
        </w:tc>
        <w:tc>
          <w:tcPr>
            <w:tcW w:w="1172" w:type="pct"/>
            <w:tcBorders>
              <w:top w:val="nil"/>
              <w:left w:val="nil"/>
              <w:bottom w:val="single" w:sz="4" w:space="0" w:color="auto"/>
              <w:right w:val="single" w:sz="4" w:space="0" w:color="auto"/>
            </w:tcBorders>
            <w:shd w:val="clear" w:color="auto" w:fill="auto"/>
            <w:noWrap/>
            <w:vAlign w:val="center"/>
            <w:hideMark/>
          </w:tcPr>
          <w:p w14:paraId="7237E9F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661795E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31DE8B6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4197732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3659788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BB4034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w:t>
            </w:r>
          </w:p>
        </w:tc>
        <w:tc>
          <w:tcPr>
            <w:tcW w:w="1172" w:type="pct"/>
            <w:tcBorders>
              <w:top w:val="nil"/>
              <w:left w:val="nil"/>
              <w:bottom w:val="single" w:sz="4" w:space="0" w:color="auto"/>
              <w:right w:val="single" w:sz="4" w:space="0" w:color="auto"/>
            </w:tcBorders>
            <w:shd w:val="clear" w:color="auto" w:fill="auto"/>
            <w:noWrap/>
            <w:vAlign w:val="center"/>
            <w:hideMark/>
          </w:tcPr>
          <w:p w14:paraId="73EF536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3F5F535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470CD7A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52B9A0C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07A7EB3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171165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w:t>
            </w:r>
          </w:p>
        </w:tc>
        <w:tc>
          <w:tcPr>
            <w:tcW w:w="1172" w:type="pct"/>
            <w:tcBorders>
              <w:top w:val="nil"/>
              <w:left w:val="nil"/>
              <w:bottom w:val="single" w:sz="4" w:space="0" w:color="auto"/>
              <w:right w:val="single" w:sz="4" w:space="0" w:color="auto"/>
            </w:tcBorders>
            <w:shd w:val="clear" w:color="auto" w:fill="auto"/>
            <w:noWrap/>
            <w:vAlign w:val="center"/>
            <w:hideMark/>
          </w:tcPr>
          <w:p w14:paraId="0A734F9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04C125F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00DAC4A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63B73CE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r>
      <w:tr w:rsidR="00EC6E4E" w:rsidRPr="00EC6E4E" w14:paraId="69680C6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FF69F7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w:t>
            </w:r>
          </w:p>
        </w:tc>
        <w:tc>
          <w:tcPr>
            <w:tcW w:w="1172" w:type="pct"/>
            <w:tcBorders>
              <w:top w:val="nil"/>
              <w:left w:val="nil"/>
              <w:bottom w:val="single" w:sz="4" w:space="0" w:color="auto"/>
              <w:right w:val="single" w:sz="4" w:space="0" w:color="auto"/>
            </w:tcBorders>
            <w:shd w:val="clear" w:color="auto" w:fill="auto"/>
            <w:noWrap/>
            <w:vAlign w:val="center"/>
            <w:hideMark/>
          </w:tcPr>
          <w:p w14:paraId="4350DBA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100717F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7B3036F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03B8F3A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2A4ACC0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7AFE6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w:t>
            </w:r>
          </w:p>
        </w:tc>
        <w:tc>
          <w:tcPr>
            <w:tcW w:w="1172" w:type="pct"/>
            <w:tcBorders>
              <w:top w:val="nil"/>
              <w:left w:val="nil"/>
              <w:bottom w:val="single" w:sz="4" w:space="0" w:color="auto"/>
              <w:right w:val="single" w:sz="4" w:space="0" w:color="auto"/>
            </w:tcBorders>
            <w:shd w:val="clear" w:color="auto" w:fill="auto"/>
            <w:noWrap/>
            <w:vAlign w:val="center"/>
            <w:hideMark/>
          </w:tcPr>
          <w:p w14:paraId="1232CF8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425027B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1811524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6B8D643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3D46390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28202F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lastRenderedPageBreak/>
              <w:t>17</w:t>
            </w:r>
          </w:p>
        </w:tc>
        <w:tc>
          <w:tcPr>
            <w:tcW w:w="1172" w:type="pct"/>
            <w:tcBorders>
              <w:top w:val="nil"/>
              <w:left w:val="nil"/>
              <w:bottom w:val="single" w:sz="4" w:space="0" w:color="auto"/>
              <w:right w:val="single" w:sz="4" w:space="0" w:color="auto"/>
            </w:tcBorders>
            <w:shd w:val="clear" w:color="auto" w:fill="auto"/>
            <w:noWrap/>
            <w:vAlign w:val="center"/>
            <w:hideMark/>
          </w:tcPr>
          <w:p w14:paraId="20B93A3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7CFC14F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6DBC592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6DB469A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r>
      <w:tr w:rsidR="00EC6E4E" w:rsidRPr="00EC6E4E" w14:paraId="10D7DF1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A07C4F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18</w:t>
            </w:r>
          </w:p>
        </w:tc>
        <w:tc>
          <w:tcPr>
            <w:tcW w:w="1172" w:type="pct"/>
            <w:tcBorders>
              <w:top w:val="nil"/>
              <w:left w:val="nil"/>
              <w:bottom w:val="single" w:sz="4" w:space="0" w:color="auto"/>
              <w:right w:val="single" w:sz="4" w:space="0" w:color="auto"/>
            </w:tcBorders>
            <w:shd w:val="clear" w:color="auto" w:fill="auto"/>
            <w:noWrap/>
            <w:vAlign w:val="center"/>
            <w:hideMark/>
          </w:tcPr>
          <w:p w14:paraId="271D4E9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2A5CDC8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478539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5D0B2D5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r>
      <w:tr w:rsidR="00EC6E4E" w:rsidRPr="00EC6E4E" w14:paraId="2871687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4973A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19</w:t>
            </w:r>
          </w:p>
        </w:tc>
        <w:tc>
          <w:tcPr>
            <w:tcW w:w="1172" w:type="pct"/>
            <w:tcBorders>
              <w:top w:val="nil"/>
              <w:left w:val="nil"/>
              <w:bottom w:val="single" w:sz="4" w:space="0" w:color="auto"/>
              <w:right w:val="single" w:sz="4" w:space="0" w:color="auto"/>
            </w:tcBorders>
            <w:shd w:val="clear" w:color="auto" w:fill="auto"/>
            <w:noWrap/>
            <w:vAlign w:val="center"/>
            <w:hideMark/>
          </w:tcPr>
          <w:p w14:paraId="78A52D02"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73BCA20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26A0F3E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1006" w:type="pct"/>
            <w:tcBorders>
              <w:top w:val="nil"/>
              <w:left w:val="nil"/>
              <w:bottom w:val="single" w:sz="4" w:space="0" w:color="auto"/>
              <w:right w:val="single" w:sz="4" w:space="0" w:color="auto"/>
            </w:tcBorders>
            <w:shd w:val="clear" w:color="auto" w:fill="auto"/>
            <w:noWrap/>
            <w:vAlign w:val="center"/>
            <w:hideMark/>
          </w:tcPr>
          <w:p w14:paraId="07BAE86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r>
      <w:tr w:rsidR="00EC6E4E" w:rsidRPr="00EC6E4E" w14:paraId="604773A0"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1C182E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20</w:t>
            </w:r>
          </w:p>
        </w:tc>
        <w:tc>
          <w:tcPr>
            <w:tcW w:w="1172" w:type="pct"/>
            <w:tcBorders>
              <w:top w:val="nil"/>
              <w:left w:val="nil"/>
              <w:bottom w:val="single" w:sz="4" w:space="0" w:color="auto"/>
              <w:right w:val="single" w:sz="4" w:space="0" w:color="auto"/>
            </w:tcBorders>
            <w:shd w:val="clear" w:color="auto" w:fill="auto"/>
            <w:noWrap/>
            <w:vAlign w:val="center"/>
            <w:hideMark/>
          </w:tcPr>
          <w:p w14:paraId="17C7EAC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6B86AEB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28EA1EF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1006" w:type="pct"/>
            <w:tcBorders>
              <w:top w:val="nil"/>
              <w:left w:val="nil"/>
              <w:bottom w:val="single" w:sz="4" w:space="0" w:color="auto"/>
              <w:right w:val="single" w:sz="4" w:space="0" w:color="auto"/>
            </w:tcBorders>
            <w:shd w:val="clear" w:color="auto" w:fill="auto"/>
            <w:noWrap/>
            <w:vAlign w:val="center"/>
            <w:hideMark/>
          </w:tcPr>
          <w:p w14:paraId="38B3AED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r>
      <w:tr w:rsidR="00EC6E4E" w:rsidRPr="00EC6E4E" w14:paraId="023948E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02BB53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21</w:t>
            </w:r>
          </w:p>
        </w:tc>
        <w:tc>
          <w:tcPr>
            <w:tcW w:w="1172" w:type="pct"/>
            <w:tcBorders>
              <w:top w:val="nil"/>
              <w:left w:val="nil"/>
              <w:bottom w:val="single" w:sz="4" w:space="0" w:color="auto"/>
              <w:right w:val="single" w:sz="4" w:space="0" w:color="auto"/>
            </w:tcBorders>
            <w:shd w:val="clear" w:color="auto" w:fill="auto"/>
            <w:noWrap/>
            <w:vAlign w:val="center"/>
            <w:hideMark/>
          </w:tcPr>
          <w:p w14:paraId="17D2DA2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0F0759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2802E16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1006" w:type="pct"/>
            <w:tcBorders>
              <w:top w:val="nil"/>
              <w:left w:val="nil"/>
              <w:bottom w:val="single" w:sz="4" w:space="0" w:color="auto"/>
              <w:right w:val="single" w:sz="4" w:space="0" w:color="auto"/>
            </w:tcBorders>
            <w:shd w:val="clear" w:color="auto" w:fill="auto"/>
            <w:noWrap/>
            <w:vAlign w:val="center"/>
            <w:hideMark/>
          </w:tcPr>
          <w:p w14:paraId="118DA68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r>
      <w:tr w:rsidR="00EC6E4E" w:rsidRPr="00EC6E4E" w14:paraId="0DC7F95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AAF90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22</w:t>
            </w:r>
          </w:p>
        </w:tc>
        <w:tc>
          <w:tcPr>
            <w:tcW w:w="1172" w:type="pct"/>
            <w:tcBorders>
              <w:top w:val="nil"/>
              <w:left w:val="nil"/>
              <w:bottom w:val="single" w:sz="4" w:space="0" w:color="auto"/>
              <w:right w:val="single" w:sz="4" w:space="0" w:color="auto"/>
            </w:tcBorders>
            <w:shd w:val="clear" w:color="auto" w:fill="auto"/>
            <w:noWrap/>
            <w:vAlign w:val="center"/>
            <w:hideMark/>
          </w:tcPr>
          <w:p w14:paraId="6C4487C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1C18E60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023CADF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1006" w:type="pct"/>
            <w:tcBorders>
              <w:top w:val="nil"/>
              <w:left w:val="nil"/>
              <w:bottom w:val="single" w:sz="4" w:space="0" w:color="auto"/>
              <w:right w:val="single" w:sz="4" w:space="0" w:color="auto"/>
            </w:tcBorders>
            <w:shd w:val="clear" w:color="auto" w:fill="auto"/>
            <w:noWrap/>
            <w:vAlign w:val="center"/>
            <w:hideMark/>
          </w:tcPr>
          <w:p w14:paraId="6CEAFBB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r>
      <w:tr w:rsidR="00EC6E4E" w:rsidRPr="00EC6E4E" w14:paraId="56AEE9A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BB58F9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23</w:t>
            </w:r>
          </w:p>
        </w:tc>
        <w:tc>
          <w:tcPr>
            <w:tcW w:w="1172" w:type="pct"/>
            <w:tcBorders>
              <w:top w:val="nil"/>
              <w:left w:val="nil"/>
              <w:bottom w:val="single" w:sz="4" w:space="0" w:color="auto"/>
              <w:right w:val="single" w:sz="4" w:space="0" w:color="auto"/>
            </w:tcBorders>
            <w:shd w:val="clear" w:color="auto" w:fill="auto"/>
            <w:noWrap/>
            <w:vAlign w:val="center"/>
            <w:hideMark/>
          </w:tcPr>
          <w:p w14:paraId="0F527FE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6B0197E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372D9B1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1006" w:type="pct"/>
            <w:tcBorders>
              <w:top w:val="nil"/>
              <w:left w:val="nil"/>
              <w:bottom w:val="single" w:sz="4" w:space="0" w:color="auto"/>
              <w:right w:val="single" w:sz="4" w:space="0" w:color="auto"/>
            </w:tcBorders>
            <w:shd w:val="clear" w:color="auto" w:fill="auto"/>
            <w:noWrap/>
            <w:vAlign w:val="center"/>
            <w:hideMark/>
          </w:tcPr>
          <w:p w14:paraId="6BA291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r>
      <w:tr w:rsidR="00EC6E4E" w:rsidRPr="00EC6E4E" w14:paraId="09CC582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F47BD3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24</w:t>
            </w:r>
          </w:p>
        </w:tc>
        <w:tc>
          <w:tcPr>
            <w:tcW w:w="1172" w:type="pct"/>
            <w:tcBorders>
              <w:top w:val="nil"/>
              <w:left w:val="nil"/>
              <w:bottom w:val="single" w:sz="4" w:space="0" w:color="auto"/>
              <w:right w:val="single" w:sz="4" w:space="0" w:color="auto"/>
            </w:tcBorders>
            <w:shd w:val="clear" w:color="auto" w:fill="auto"/>
            <w:noWrap/>
            <w:vAlign w:val="center"/>
            <w:hideMark/>
          </w:tcPr>
          <w:p w14:paraId="4E3283E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02FB131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7518B2A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1006" w:type="pct"/>
            <w:tcBorders>
              <w:top w:val="nil"/>
              <w:left w:val="nil"/>
              <w:bottom w:val="single" w:sz="4" w:space="0" w:color="auto"/>
              <w:right w:val="single" w:sz="4" w:space="0" w:color="auto"/>
            </w:tcBorders>
            <w:shd w:val="clear" w:color="auto" w:fill="auto"/>
            <w:noWrap/>
            <w:vAlign w:val="center"/>
            <w:hideMark/>
          </w:tcPr>
          <w:p w14:paraId="4F8A5AD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22</w:t>
            </w:r>
          </w:p>
        </w:tc>
      </w:tr>
      <w:tr w:rsidR="00EC6E4E" w:rsidRPr="00EC6E4E" w14:paraId="448F36A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F5EACC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25</w:t>
            </w:r>
          </w:p>
        </w:tc>
        <w:tc>
          <w:tcPr>
            <w:tcW w:w="1172" w:type="pct"/>
            <w:tcBorders>
              <w:top w:val="nil"/>
              <w:left w:val="nil"/>
              <w:bottom w:val="single" w:sz="4" w:space="0" w:color="auto"/>
              <w:right w:val="single" w:sz="4" w:space="0" w:color="auto"/>
            </w:tcBorders>
            <w:shd w:val="clear" w:color="auto" w:fill="auto"/>
            <w:noWrap/>
            <w:vAlign w:val="center"/>
            <w:hideMark/>
          </w:tcPr>
          <w:p w14:paraId="6E173B9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Trelkowo</w:t>
            </w:r>
          </w:p>
        </w:tc>
        <w:tc>
          <w:tcPr>
            <w:tcW w:w="792" w:type="pct"/>
            <w:tcBorders>
              <w:top w:val="nil"/>
              <w:left w:val="nil"/>
              <w:bottom w:val="single" w:sz="4" w:space="0" w:color="auto"/>
              <w:right w:val="single" w:sz="4" w:space="0" w:color="auto"/>
            </w:tcBorders>
            <w:shd w:val="clear" w:color="auto" w:fill="auto"/>
            <w:noWrap/>
            <w:vAlign w:val="center"/>
            <w:hideMark/>
          </w:tcPr>
          <w:p w14:paraId="0C56D07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27-66</w:t>
            </w:r>
          </w:p>
        </w:tc>
        <w:tc>
          <w:tcPr>
            <w:tcW w:w="1238" w:type="pct"/>
            <w:tcBorders>
              <w:top w:val="nil"/>
              <w:left w:val="nil"/>
              <w:bottom w:val="single" w:sz="4" w:space="0" w:color="auto"/>
              <w:right w:val="single" w:sz="4" w:space="0" w:color="auto"/>
            </w:tcBorders>
            <w:shd w:val="clear" w:color="auto" w:fill="auto"/>
            <w:noWrap/>
            <w:vAlign w:val="center"/>
            <w:hideMark/>
          </w:tcPr>
          <w:p w14:paraId="798895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c>
          <w:tcPr>
            <w:tcW w:w="1006" w:type="pct"/>
            <w:tcBorders>
              <w:top w:val="nil"/>
              <w:left w:val="nil"/>
              <w:bottom w:val="single" w:sz="4" w:space="0" w:color="auto"/>
              <w:right w:val="single" w:sz="4" w:space="0" w:color="auto"/>
            </w:tcBorders>
            <w:shd w:val="clear" w:color="auto" w:fill="auto"/>
            <w:noWrap/>
            <w:vAlign w:val="center"/>
            <w:hideMark/>
          </w:tcPr>
          <w:p w14:paraId="07CC52C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23</w:t>
            </w:r>
          </w:p>
        </w:tc>
      </w:tr>
      <w:tr w:rsidR="00EC6E4E" w:rsidRPr="00EC6E4E" w14:paraId="23F39EF6"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52FEF7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26</w:t>
            </w:r>
          </w:p>
        </w:tc>
        <w:tc>
          <w:tcPr>
            <w:tcW w:w="1172" w:type="pct"/>
            <w:tcBorders>
              <w:top w:val="nil"/>
              <w:left w:val="nil"/>
              <w:bottom w:val="single" w:sz="4" w:space="0" w:color="auto"/>
              <w:right w:val="single" w:sz="4" w:space="0" w:color="auto"/>
            </w:tcBorders>
            <w:shd w:val="clear" w:color="auto" w:fill="auto"/>
            <w:noWrap/>
            <w:vAlign w:val="center"/>
            <w:hideMark/>
          </w:tcPr>
          <w:p w14:paraId="5B02A9C8" w14:textId="77777777" w:rsidR="00EC6E4E" w:rsidRPr="00EC6E4E" w:rsidRDefault="00EC6E4E" w:rsidP="00EC6E4E">
            <w:pPr>
              <w:spacing w:after="0" w:line="240" w:lineRule="auto"/>
              <w:jc w:val="left"/>
              <w:rPr>
                <w:rFonts w:eastAsia="Times New Roman" w:cs="Times New Roman"/>
                <w:color w:val="000000"/>
                <w:sz w:val="20"/>
                <w:szCs w:val="20"/>
                <w:lang w:eastAsia="pl-PL"/>
              </w:rPr>
            </w:pPr>
            <w:proofErr w:type="spellStart"/>
            <w:r w:rsidRPr="00EC6E4E">
              <w:rPr>
                <w:rFonts w:eastAsia="Times New Roman" w:cs="Times New Roman"/>
                <w:color w:val="000000"/>
                <w:sz w:val="20"/>
                <w:szCs w:val="20"/>
                <w:lang w:eastAsia="pl-PL"/>
              </w:rPr>
              <w:t>Marksoby</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103839A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5809310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73ABE16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r>
      <w:tr w:rsidR="00EC6E4E" w:rsidRPr="00EC6E4E" w14:paraId="1B86426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4261C2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27</w:t>
            </w:r>
          </w:p>
        </w:tc>
        <w:tc>
          <w:tcPr>
            <w:tcW w:w="1172" w:type="pct"/>
            <w:tcBorders>
              <w:top w:val="nil"/>
              <w:left w:val="nil"/>
              <w:bottom w:val="single" w:sz="4" w:space="0" w:color="auto"/>
              <w:right w:val="single" w:sz="4" w:space="0" w:color="auto"/>
            </w:tcBorders>
            <w:shd w:val="clear" w:color="auto" w:fill="auto"/>
            <w:noWrap/>
            <w:vAlign w:val="center"/>
            <w:hideMark/>
          </w:tcPr>
          <w:p w14:paraId="55130DBC" w14:textId="77777777" w:rsidR="00EC6E4E" w:rsidRPr="00EC6E4E" w:rsidRDefault="00EC6E4E" w:rsidP="00EC6E4E">
            <w:pPr>
              <w:spacing w:after="0" w:line="240" w:lineRule="auto"/>
              <w:jc w:val="left"/>
              <w:rPr>
                <w:rFonts w:eastAsia="Times New Roman" w:cs="Times New Roman"/>
                <w:color w:val="000000"/>
                <w:sz w:val="20"/>
                <w:szCs w:val="20"/>
                <w:lang w:eastAsia="pl-PL"/>
              </w:rPr>
            </w:pPr>
            <w:proofErr w:type="spellStart"/>
            <w:r w:rsidRPr="00EC6E4E">
              <w:rPr>
                <w:rFonts w:eastAsia="Times New Roman" w:cs="Times New Roman"/>
                <w:color w:val="000000"/>
                <w:sz w:val="20"/>
                <w:szCs w:val="20"/>
                <w:lang w:eastAsia="pl-PL"/>
              </w:rPr>
              <w:t>Marksoby</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5702D20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223FD2C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0586B2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r>
      <w:tr w:rsidR="00EC6E4E" w:rsidRPr="00EC6E4E" w14:paraId="75C884C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8AD704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28</w:t>
            </w:r>
          </w:p>
        </w:tc>
        <w:tc>
          <w:tcPr>
            <w:tcW w:w="1172" w:type="pct"/>
            <w:tcBorders>
              <w:top w:val="nil"/>
              <w:left w:val="nil"/>
              <w:bottom w:val="single" w:sz="4" w:space="0" w:color="auto"/>
              <w:right w:val="single" w:sz="4" w:space="0" w:color="auto"/>
            </w:tcBorders>
            <w:shd w:val="clear" w:color="auto" w:fill="auto"/>
            <w:noWrap/>
            <w:vAlign w:val="center"/>
            <w:hideMark/>
          </w:tcPr>
          <w:p w14:paraId="00B878D6" w14:textId="77777777" w:rsidR="00EC6E4E" w:rsidRPr="00EC6E4E" w:rsidRDefault="00EC6E4E" w:rsidP="00EC6E4E">
            <w:pPr>
              <w:spacing w:after="0" w:line="240" w:lineRule="auto"/>
              <w:jc w:val="left"/>
              <w:rPr>
                <w:rFonts w:eastAsia="Times New Roman" w:cs="Times New Roman"/>
                <w:color w:val="000000"/>
                <w:sz w:val="20"/>
                <w:szCs w:val="20"/>
                <w:lang w:eastAsia="pl-PL"/>
              </w:rPr>
            </w:pPr>
            <w:proofErr w:type="spellStart"/>
            <w:r w:rsidRPr="00EC6E4E">
              <w:rPr>
                <w:rFonts w:eastAsia="Times New Roman" w:cs="Times New Roman"/>
                <w:color w:val="000000"/>
                <w:sz w:val="20"/>
                <w:szCs w:val="20"/>
                <w:lang w:eastAsia="pl-PL"/>
              </w:rPr>
              <w:t>Marksoby</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4000499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6613E0E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23A7C1F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r>
      <w:tr w:rsidR="00EC6E4E" w:rsidRPr="00EC6E4E" w14:paraId="3FB9DC6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89AD00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29</w:t>
            </w:r>
          </w:p>
        </w:tc>
        <w:tc>
          <w:tcPr>
            <w:tcW w:w="1172" w:type="pct"/>
            <w:tcBorders>
              <w:top w:val="nil"/>
              <w:left w:val="nil"/>
              <w:bottom w:val="single" w:sz="4" w:space="0" w:color="auto"/>
              <w:right w:val="single" w:sz="4" w:space="0" w:color="auto"/>
            </w:tcBorders>
            <w:shd w:val="clear" w:color="auto" w:fill="auto"/>
            <w:noWrap/>
            <w:vAlign w:val="center"/>
            <w:hideMark/>
          </w:tcPr>
          <w:p w14:paraId="562AD788" w14:textId="77777777" w:rsidR="00EC6E4E" w:rsidRPr="00EC6E4E" w:rsidRDefault="00EC6E4E" w:rsidP="00EC6E4E">
            <w:pPr>
              <w:spacing w:after="0" w:line="240" w:lineRule="auto"/>
              <w:jc w:val="left"/>
              <w:rPr>
                <w:rFonts w:eastAsia="Times New Roman" w:cs="Times New Roman"/>
                <w:color w:val="000000"/>
                <w:sz w:val="20"/>
                <w:szCs w:val="20"/>
                <w:lang w:eastAsia="pl-PL"/>
              </w:rPr>
            </w:pPr>
            <w:proofErr w:type="spellStart"/>
            <w:r w:rsidRPr="00EC6E4E">
              <w:rPr>
                <w:rFonts w:eastAsia="Times New Roman" w:cs="Times New Roman"/>
                <w:color w:val="000000"/>
                <w:sz w:val="20"/>
                <w:szCs w:val="20"/>
                <w:lang w:eastAsia="pl-PL"/>
              </w:rPr>
              <w:t>Marksoby</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449B717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1A5BF19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5450EDA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r>
      <w:tr w:rsidR="00EC6E4E" w:rsidRPr="00EC6E4E" w14:paraId="2CCCCA0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84A741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30</w:t>
            </w:r>
          </w:p>
        </w:tc>
        <w:tc>
          <w:tcPr>
            <w:tcW w:w="1172" w:type="pct"/>
            <w:tcBorders>
              <w:top w:val="nil"/>
              <w:left w:val="nil"/>
              <w:bottom w:val="single" w:sz="4" w:space="0" w:color="auto"/>
              <w:right w:val="single" w:sz="4" w:space="0" w:color="auto"/>
            </w:tcBorders>
            <w:shd w:val="clear" w:color="auto" w:fill="auto"/>
            <w:noWrap/>
            <w:vAlign w:val="center"/>
            <w:hideMark/>
          </w:tcPr>
          <w:p w14:paraId="3B53F05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1E391C7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1005E4A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4D2202A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54D274A6"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76EACE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31</w:t>
            </w:r>
          </w:p>
        </w:tc>
        <w:tc>
          <w:tcPr>
            <w:tcW w:w="1172" w:type="pct"/>
            <w:tcBorders>
              <w:top w:val="nil"/>
              <w:left w:val="nil"/>
              <w:bottom w:val="single" w:sz="4" w:space="0" w:color="auto"/>
              <w:right w:val="single" w:sz="4" w:space="0" w:color="auto"/>
            </w:tcBorders>
            <w:shd w:val="clear" w:color="auto" w:fill="auto"/>
            <w:noWrap/>
            <w:vAlign w:val="center"/>
            <w:hideMark/>
          </w:tcPr>
          <w:p w14:paraId="7BEC159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2B0670B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311E20E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6BE1E9C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41C4A0A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8D1D9C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32</w:t>
            </w:r>
          </w:p>
        </w:tc>
        <w:tc>
          <w:tcPr>
            <w:tcW w:w="1172" w:type="pct"/>
            <w:tcBorders>
              <w:top w:val="nil"/>
              <w:left w:val="nil"/>
              <w:bottom w:val="single" w:sz="4" w:space="0" w:color="auto"/>
              <w:right w:val="single" w:sz="4" w:space="0" w:color="auto"/>
            </w:tcBorders>
            <w:shd w:val="clear" w:color="auto" w:fill="auto"/>
            <w:noWrap/>
            <w:vAlign w:val="center"/>
            <w:hideMark/>
          </w:tcPr>
          <w:p w14:paraId="159D4A9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4E444B4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2D084E9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32BAC28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7337DB2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F5540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33</w:t>
            </w:r>
          </w:p>
        </w:tc>
        <w:tc>
          <w:tcPr>
            <w:tcW w:w="1172" w:type="pct"/>
            <w:tcBorders>
              <w:top w:val="nil"/>
              <w:left w:val="nil"/>
              <w:bottom w:val="single" w:sz="4" w:space="0" w:color="auto"/>
              <w:right w:val="single" w:sz="4" w:space="0" w:color="auto"/>
            </w:tcBorders>
            <w:shd w:val="clear" w:color="auto" w:fill="auto"/>
            <w:noWrap/>
            <w:vAlign w:val="center"/>
            <w:hideMark/>
          </w:tcPr>
          <w:p w14:paraId="74A7A3E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5E47A16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7D08713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47ED3C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4382415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0E0999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34</w:t>
            </w:r>
          </w:p>
        </w:tc>
        <w:tc>
          <w:tcPr>
            <w:tcW w:w="1172" w:type="pct"/>
            <w:tcBorders>
              <w:top w:val="nil"/>
              <w:left w:val="nil"/>
              <w:bottom w:val="single" w:sz="4" w:space="0" w:color="auto"/>
              <w:right w:val="single" w:sz="4" w:space="0" w:color="auto"/>
            </w:tcBorders>
            <w:shd w:val="clear" w:color="auto" w:fill="auto"/>
            <w:noWrap/>
            <w:vAlign w:val="center"/>
            <w:hideMark/>
          </w:tcPr>
          <w:p w14:paraId="037188C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359920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4E7AB8F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5515E1B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1F06DAF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7108D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35</w:t>
            </w:r>
          </w:p>
        </w:tc>
        <w:tc>
          <w:tcPr>
            <w:tcW w:w="1172" w:type="pct"/>
            <w:tcBorders>
              <w:top w:val="nil"/>
              <w:left w:val="nil"/>
              <w:bottom w:val="single" w:sz="4" w:space="0" w:color="auto"/>
              <w:right w:val="single" w:sz="4" w:space="0" w:color="auto"/>
            </w:tcBorders>
            <w:shd w:val="clear" w:color="auto" w:fill="auto"/>
            <w:noWrap/>
            <w:vAlign w:val="center"/>
            <w:hideMark/>
          </w:tcPr>
          <w:p w14:paraId="51152A3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3401F8D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4AB34C8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5B8BD8B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05D532E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50B562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36</w:t>
            </w:r>
          </w:p>
        </w:tc>
        <w:tc>
          <w:tcPr>
            <w:tcW w:w="1172" w:type="pct"/>
            <w:tcBorders>
              <w:top w:val="nil"/>
              <w:left w:val="nil"/>
              <w:bottom w:val="single" w:sz="4" w:space="0" w:color="auto"/>
              <w:right w:val="single" w:sz="4" w:space="0" w:color="auto"/>
            </w:tcBorders>
            <w:shd w:val="clear" w:color="auto" w:fill="auto"/>
            <w:noWrap/>
            <w:vAlign w:val="center"/>
            <w:hideMark/>
          </w:tcPr>
          <w:p w14:paraId="7EF4EBE2"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150A358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43B3B88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60BB205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66FD3BE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F0F8F3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37</w:t>
            </w:r>
          </w:p>
        </w:tc>
        <w:tc>
          <w:tcPr>
            <w:tcW w:w="1172" w:type="pct"/>
            <w:tcBorders>
              <w:top w:val="nil"/>
              <w:left w:val="nil"/>
              <w:bottom w:val="single" w:sz="4" w:space="0" w:color="auto"/>
              <w:right w:val="single" w:sz="4" w:space="0" w:color="auto"/>
            </w:tcBorders>
            <w:shd w:val="clear" w:color="auto" w:fill="auto"/>
            <w:noWrap/>
            <w:vAlign w:val="center"/>
            <w:hideMark/>
          </w:tcPr>
          <w:p w14:paraId="72F5A75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552097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5E68C71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74AB342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3945675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BEFBE2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38</w:t>
            </w:r>
          </w:p>
        </w:tc>
        <w:tc>
          <w:tcPr>
            <w:tcW w:w="1172" w:type="pct"/>
            <w:tcBorders>
              <w:top w:val="nil"/>
              <w:left w:val="nil"/>
              <w:bottom w:val="single" w:sz="4" w:space="0" w:color="auto"/>
              <w:right w:val="single" w:sz="4" w:space="0" w:color="auto"/>
            </w:tcBorders>
            <w:shd w:val="clear" w:color="auto" w:fill="auto"/>
            <w:noWrap/>
            <w:vAlign w:val="center"/>
            <w:hideMark/>
          </w:tcPr>
          <w:p w14:paraId="575E783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5E37C47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1C787F7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55BFC7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r>
      <w:tr w:rsidR="00EC6E4E" w:rsidRPr="00EC6E4E" w14:paraId="7AA5C96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6995D7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39</w:t>
            </w:r>
          </w:p>
        </w:tc>
        <w:tc>
          <w:tcPr>
            <w:tcW w:w="1172" w:type="pct"/>
            <w:tcBorders>
              <w:top w:val="nil"/>
              <w:left w:val="nil"/>
              <w:bottom w:val="single" w:sz="4" w:space="0" w:color="auto"/>
              <w:right w:val="single" w:sz="4" w:space="0" w:color="auto"/>
            </w:tcBorders>
            <w:shd w:val="clear" w:color="auto" w:fill="auto"/>
            <w:noWrap/>
            <w:vAlign w:val="center"/>
            <w:hideMark/>
          </w:tcPr>
          <w:p w14:paraId="34A3DD0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0D620E0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05C047B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1006" w:type="pct"/>
            <w:tcBorders>
              <w:top w:val="nil"/>
              <w:left w:val="nil"/>
              <w:bottom w:val="single" w:sz="4" w:space="0" w:color="auto"/>
              <w:right w:val="single" w:sz="4" w:space="0" w:color="auto"/>
            </w:tcBorders>
            <w:shd w:val="clear" w:color="auto" w:fill="auto"/>
            <w:noWrap/>
            <w:vAlign w:val="center"/>
            <w:hideMark/>
          </w:tcPr>
          <w:p w14:paraId="3C8CA51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r>
      <w:tr w:rsidR="00EC6E4E" w:rsidRPr="00EC6E4E" w14:paraId="1129AAB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52D60A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40</w:t>
            </w:r>
          </w:p>
        </w:tc>
        <w:tc>
          <w:tcPr>
            <w:tcW w:w="1172" w:type="pct"/>
            <w:tcBorders>
              <w:top w:val="nil"/>
              <w:left w:val="nil"/>
              <w:bottom w:val="single" w:sz="4" w:space="0" w:color="auto"/>
              <w:right w:val="single" w:sz="4" w:space="0" w:color="auto"/>
            </w:tcBorders>
            <w:shd w:val="clear" w:color="auto" w:fill="auto"/>
            <w:noWrap/>
            <w:vAlign w:val="center"/>
            <w:hideMark/>
          </w:tcPr>
          <w:p w14:paraId="78E1722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7BE4542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017E035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1006" w:type="pct"/>
            <w:tcBorders>
              <w:top w:val="nil"/>
              <w:left w:val="nil"/>
              <w:bottom w:val="single" w:sz="4" w:space="0" w:color="auto"/>
              <w:right w:val="single" w:sz="4" w:space="0" w:color="auto"/>
            </w:tcBorders>
            <w:shd w:val="clear" w:color="auto" w:fill="auto"/>
            <w:noWrap/>
            <w:vAlign w:val="center"/>
            <w:hideMark/>
          </w:tcPr>
          <w:p w14:paraId="5A51DA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5A86A35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687BA9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41</w:t>
            </w:r>
          </w:p>
        </w:tc>
        <w:tc>
          <w:tcPr>
            <w:tcW w:w="1172" w:type="pct"/>
            <w:tcBorders>
              <w:top w:val="nil"/>
              <w:left w:val="nil"/>
              <w:bottom w:val="single" w:sz="4" w:space="0" w:color="auto"/>
              <w:right w:val="single" w:sz="4" w:space="0" w:color="auto"/>
            </w:tcBorders>
            <w:shd w:val="clear" w:color="auto" w:fill="auto"/>
            <w:noWrap/>
            <w:vAlign w:val="center"/>
            <w:hideMark/>
          </w:tcPr>
          <w:p w14:paraId="200D6FC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3E86A92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4F13C79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1006" w:type="pct"/>
            <w:tcBorders>
              <w:top w:val="nil"/>
              <w:left w:val="nil"/>
              <w:bottom w:val="single" w:sz="4" w:space="0" w:color="auto"/>
              <w:right w:val="single" w:sz="4" w:space="0" w:color="auto"/>
            </w:tcBorders>
            <w:shd w:val="clear" w:color="auto" w:fill="auto"/>
            <w:noWrap/>
            <w:vAlign w:val="center"/>
            <w:hideMark/>
          </w:tcPr>
          <w:p w14:paraId="44DC827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7D6DBB2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A3527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42</w:t>
            </w:r>
          </w:p>
        </w:tc>
        <w:tc>
          <w:tcPr>
            <w:tcW w:w="1172" w:type="pct"/>
            <w:tcBorders>
              <w:top w:val="nil"/>
              <w:left w:val="nil"/>
              <w:bottom w:val="single" w:sz="4" w:space="0" w:color="auto"/>
              <w:right w:val="single" w:sz="4" w:space="0" w:color="auto"/>
            </w:tcBorders>
            <w:shd w:val="clear" w:color="auto" w:fill="auto"/>
            <w:noWrap/>
            <w:vAlign w:val="center"/>
            <w:hideMark/>
          </w:tcPr>
          <w:p w14:paraId="6441223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31C9B11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219C239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1006" w:type="pct"/>
            <w:tcBorders>
              <w:top w:val="nil"/>
              <w:left w:val="nil"/>
              <w:bottom w:val="single" w:sz="4" w:space="0" w:color="auto"/>
              <w:right w:val="single" w:sz="4" w:space="0" w:color="auto"/>
            </w:tcBorders>
            <w:shd w:val="clear" w:color="auto" w:fill="auto"/>
            <w:noWrap/>
            <w:vAlign w:val="center"/>
            <w:hideMark/>
          </w:tcPr>
          <w:p w14:paraId="7E0E15F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r>
      <w:tr w:rsidR="00EC6E4E" w:rsidRPr="00EC6E4E" w14:paraId="68FBD2E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5B2F0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43</w:t>
            </w:r>
          </w:p>
        </w:tc>
        <w:tc>
          <w:tcPr>
            <w:tcW w:w="1172" w:type="pct"/>
            <w:tcBorders>
              <w:top w:val="nil"/>
              <w:left w:val="nil"/>
              <w:bottom w:val="single" w:sz="4" w:space="0" w:color="auto"/>
              <w:right w:val="single" w:sz="4" w:space="0" w:color="auto"/>
            </w:tcBorders>
            <w:shd w:val="clear" w:color="auto" w:fill="auto"/>
            <w:noWrap/>
            <w:vAlign w:val="center"/>
            <w:hideMark/>
          </w:tcPr>
          <w:p w14:paraId="6CB1592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6AB5186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407745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1006" w:type="pct"/>
            <w:tcBorders>
              <w:top w:val="nil"/>
              <w:left w:val="nil"/>
              <w:bottom w:val="single" w:sz="4" w:space="0" w:color="auto"/>
              <w:right w:val="single" w:sz="4" w:space="0" w:color="auto"/>
            </w:tcBorders>
            <w:shd w:val="clear" w:color="auto" w:fill="auto"/>
            <w:noWrap/>
            <w:vAlign w:val="center"/>
            <w:hideMark/>
          </w:tcPr>
          <w:p w14:paraId="3AA8637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r>
      <w:tr w:rsidR="00EC6E4E" w:rsidRPr="00EC6E4E" w14:paraId="785CACB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FD77EA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44</w:t>
            </w:r>
          </w:p>
        </w:tc>
        <w:tc>
          <w:tcPr>
            <w:tcW w:w="1172" w:type="pct"/>
            <w:tcBorders>
              <w:top w:val="nil"/>
              <w:left w:val="nil"/>
              <w:bottom w:val="single" w:sz="4" w:space="0" w:color="auto"/>
              <w:right w:val="single" w:sz="4" w:space="0" w:color="auto"/>
            </w:tcBorders>
            <w:shd w:val="clear" w:color="auto" w:fill="auto"/>
            <w:noWrap/>
            <w:vAlign w:val="center"/>
            <w:hideMark/>
          </w:tcPr>
          <w:p w14:paraId="29229B1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2FA5AE8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022663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1006" w:type="pct"/>
            <w:tcBorders>
              <w:top w:val="nil"/>
              <w:left w:val="nil"/>
              <w:bottom w:val="single" w:sz="4" w:space="0" w:color="auto"/>
              <w:right w:val="single" w:sz="4" w:space="0" w:color="auto"/>
            </w:tcBorders>
            <w:shd w:val="clear" w:color="auto" w:fill="auto"/>
            <w:noWrap/>
            <w:vAlign w:val="center"/>
            <w:hideMark/>
          </w:tcPr>
          <w:p w14:paraId="15C66D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r>
      <w:tr w:rsidR="00EC6E4E" w:rsidRPr="00EC6E4E" w14:paraId="7DDD36D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65BF09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45</w:t>
            </w:r>
          </w:p>
        </w:tc>
        <w:tc>
          <w:tcPr>
            <w:tcW w:w="1172" w:type="pct"/>
            <w:tcBorders>
              <w:top w:val="nil"/>
              <w:left w:val="nil"/>
              <w:bottom w:val="single" w:sz="4" w:space="0" w:color="auto"/>
              <w:right w:val="single" w:sz="4" w:space="0" w:color="auto"/>
            </w:tcBorders>
            <w:shd w:val="clear" w:color="auto" w:fill="auto"/>
            <w:noWrap/>
            <w:vAlign w:val="center"/>
            <w:hideMark/>
          </w:tcPr>
          <w:p w14:paraId="60294BD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2B4F241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1627530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c>
          <w:tcPr>
            <w:tcW w:w="1006" w:type="pct"/>
            <w:tcBorders>
              <w:top w:val="nil"/>
              <w:left w:val="nil"/>
              <w:bottom w:val="single" w:sz="4" w:space="0" w:color="auto"/>
              <w:right w:val="single" w:sz="4" w:space="0" w:color="auto"/>
            </w:tcBorders>
            <w:shd w:val="clear" w:color="auto" w:fill="auto"/>
            <w:noWrap/>
            <w:vAlign w:val="center"/>
            <w:hideMark/>
          </w:tcPr>
          <w:p w14:paraId="7DAA005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20</w:t>
            </w:r>
          </w:p>
        </w:tc>
      </w:tr>
      <w:tr w:rsidR="00EC6E4E" w:rsidRPr="00EC6E4E" w14:paraId="658A347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A8ED45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46</w:t>
            </w:r>
          </w:p>
        </w:tc>
        <w:tc>
          <w:tcPr>
            <w:tcW w:w="1172" w:type="pct"/>
            <w:tcBorders>
              <w:top w:val="nil"/>
              <w:left w:val="nil"/>
              <w:bottom w:val="single" w:sz="4" w:space="0" w:color="auto"/>
              <w:right w:val="single" w:sz="4" w:space="0" w:color="auto"/>
            </w:tcBorders>
            <w:shd w:val="clear" w:color="auto" w:fill="auto"/>
            <w:noWrap/>
            <w:vAlign w:val="center"/>
            <w:hideMark/>
          </w:tcPr>
          <w:p w14:paraId="4473F00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Kiejkuty</w:t>
            </w:r>
          </w:p>
        </w:tc>
        <w:tc>
          <w:tcPr>
            <w:tcW w:w="792" w:type="pct"/>
            <w:tcBorders>
              <w:top w:val="nil"/>
              <w:left w:val="nil"/>
              <w:bottom w:val="single" w:sz="4" w:space="0" w:color="auto"/>
              <w:right w:val="single" w:sz="4" w:space="0" w:color="auto"/>
            </w:tcBorders>
            <w:shd w:val="clear" w:color="auto" w:fill="auto"/>
            <w:noWrap/>
            <w:vAlign w:val="center"/>
            <w:hideMark/>
          </w:tcPr>
          <w:p w14:paraId="2ECC3D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27-67</w:t>
            </w:r>
          </w:p>
        </w:tc>
        <w:tc>
          <w:tcPr>
            <w:tcW w:w="1238" w:type="pct"/>
            <w:tcBorders>
              <w:top w:val="nil"/>
              <w:left w:val="nil"/>
              <w:bottom w:val="single" w:sz="4" w:space="0" w:color="auto"/>
              <w:right w:val="single" w:sz="4" w:space="0" w:color="auto"/>
            </w:tcBorders>
            <w:shd w:val="clear" w:color="auto" w:fill="auto"/>
            <w:noWrap/>
            <w:vAlign w:val="center"/>
            <w:hideMark/>
          </w:tcPr>
          <w:p w14:paraId="6C519C6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c>
          <w:tcPr>
            <w:tcW w:w="1006" w:type="pct"/>
            <w:tcBorders>
              <w:top w:val="nil"/>
              <w:left w:val="nil"/>
              <w:bottom w:val="single" w:sz="4" w:space="0" w:color="auto"/>
              <w:right w:val="single" w:sz="4" w:space="0" w:color="auto"/>
            </w:tcBorders>
            <w:shd w:val="clear" w:color="auto" w:fill="auto"/>
            <w:noWrap/>
            <w:vAlign w:val="center"/>
            <w:hideMark/>
          </w:tcPr>
          <w:p w14:paraId="11EA534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r>
      <w:tr w:rsidR="00EC6E4E" w:rsidRPr="00EC6E4E" w14:paraId="6643E10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20CB43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47</w:t>
            </w:r>
          </w:p>
        </w:tc>
        <w:tc>
          <w:tcPr>
            <w:tcW w:w="1172" w:type="pct"/>
            <w:tcBorders>
              <w:top w:val="nil"/>
              <w:left w:val="nil"/>
              <w:bottom w:val="single" w:sz="4" w:space="0" w:color="auto"/>
              <w:right w:val="single" w:sz="4" w:space="0" w:color="auto"/>
            </w:tcBorders>
            <w:shd w:val="clear" w:color="auto" w:fill="auto"/>
            <w:noWrap/>
            <w:vAlign w:val="center"/>
            <w:hideMark/>
          </w:tcPr>
          <w:p w14:paraId="3C6A982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605B881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sz w:val="20"/>
                <w:szCs w:val="20"/>
                <w:lang w:eastAsia="pl-PL"/>
              </w:rPr>
              <w:t>28-65</w:t>
            </w:r>
          </w:p>
        </w:tc>
        <w:tc>
          <w:tcPr>
            <w:tcW w:w="1238" w:type="pct"/>
            <w:tcBorders>
              <w:top w:val="nil"/>
              <w:left w:val="nil"/>
              <w:bottom w:val="single" w:sz="4" w:space="0" w:color="auto"/>
              <w:right w:val="single" w:sz="4" w:space="0" w:color="auto"/>
            </w:tcBorders>
            <w:shd w:val="clear" w:color="auto" w:fill="auto"/>
            <w:noWrap/>
            <w:vAlign w:val="center"/>
            <w:hideMark/>
          </w:tcPr>
          <w:p w14:paraId="3280406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7D349BA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sz w:val="20"/>
                <w:szCs w:val="20"/>
                <w:lang w:eastAsia="pl-PL"/>
              </w:rPr>
              <w:t>1</w:t>
            </w:r>
          </w:p>
        </w:tc>
      </w:tr>
      <w:tr w:rsidR="00EC6E4E" w:rsidRPr="00EC6E4E" w14:paraId="6207D41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51DC74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48</w:t>
            </w:r>
          </w:p>
        </w:tc>
        <w:tc>
          <w:tcPr>
            <w:tcW w:w="1172" w:type="pct"/>
            <w:tcBorders>
              <w:top w:val="nil"/>
              <w:left w:val="nil"/>
              <w:bottom w:val="single" w:sz="4" w:space="0" w:color="auto"/>
              <w:right w:val="single" w:sz="4" w:space="0" w:color="auto"/>
            </w:tcBorders>
            <w:shd w:val="clear" w:color="auto" w:fill="auto"/>
            <w:noWrap/>
            <w:vAlign w:val="center"/>
            <w:hideMark/>
          </w:tcPr>
          <w:p w14:paraId="7273C06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5DA9B4D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28-65</w:t>
            </w:r>
          </w:p>
        </w:tc>
        <w:tc>
          <w:tcPr>
            <w:tcW w:w="1238" w:type="pct"/>
            <w:tcBorders>
              <w:top w:val="nil"/>
              <w:left w:val="nil"/>
              <w:bottom w:val="single" w:sz="4" w:space="0" w:color="auto"/>
              <w:right w:val="single" w:sz="4" w:space="0" w:color="auto"/>
            </w:tcBorders>
            <w:shd w:val="clear" w:color="auto" w:fill="auto"/>
            <w:noWrap/>
            <w:vAlign w:val="center"/>
            <w:hideMark/>
          </w:tcPr>
          <w:p w14:paraId="528B92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4F82A52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2D05086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16146C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49</w:t>
            </w:r>
          </w:p>
        </w:tc>
        <w:tc>
          <w:tcPr>
            <w:tcW w:w="1172" w:type="pct"/>
            <w:tcBorders>
              <w:top w:val="nil"/>
              <w:left w:val="nil"/>
              <w:bottom w:val="single" w:sz="4" w:space="0" w:color="auto"/>
              <w:right w:val="single" w:sz="4" w:space="0" w:color="auto"/>
            </w:tcBorders>
            <w:shd w:val="clear" w:color="auto" w:fill="auto"/>
            <w:noWrap/>
            <w:vAlign w:val="center"/>
            <w:hideMark/>
          </w:tcPr>
          <w:p w14:paraId="6BE5563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5829B44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28-65</w:t>
            </w:r>
          </w:p>
        </w:tc>
        <w:tc>
          <w:tcPr>
            <w:tcW w:w="1238" w:type="pct"/>
            <w:tcBorders>
              <w:top w:val="nil"/>
              <w:left w:val="nil"/>
              <w:bottom w:val="single" w:sz="4" w:space="0" w:color="auto"/>
              <w:right w:val="single" w:sz="4" w:space="0" w:color="auto"/>
            </w:tcBorders>
            <w:shd w:val="clear" w:color="auto" w:fill="auto"/>
            <w:noWrap/>
            <w:vAlign w:val="center"/>
            <w:hideMark/>
          </w:tcPr>
          <w:p w14:paraId="52F6E7E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652A90E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36761FB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51FB97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50</w:t>
            </w:r>
          </w:p>
        </w:tc>
        <w:tc>
          <w:tcPr>
            <w:tcW w:w="1172" w:type="pct"/>
            <w:tcBorders>
              <w:top w:val="nil"/>
              <w:left w:val="nil"/>
              <w:bottom w:val="single" w:sz="4" w:space="0" w:color="auto"/>
              <w:right w:val="single" w:sz="4" w:space="0" w:color="auto"/>
            </w:tcBorders>
            <w:shd w:val="clear" w:color="auto" w:fill="auto"/>
            <w:noWrap/>
            <w:vAlign w:val="center"/>
            <w:hideMark/>
          </w:tcPr>
          <w:p w14:paraId="1D1A317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Jęcznik</w:t>
            </w:r>
          </w:p>
        </w:tc>
        <w:tc>
          <w:tcPr>
            <w:tcW w:w="792" w:type="pct"/>
            <w:tcBorders>
              <w:top w:val="nil"/>
              <w:left w:val="nil"/>
              <w:bottom w:val="single" w:sz="4" w:space="0" w:color="auto"/>
              <w:right w:val="single" w:sz="4" w:space="0" w:color="auto"/>
            </w:tcBorders>
            <w:shd w:val="clear" w:color="auto" w:fill="auto"/>
            <w:noWrap/>
            <w:vAlign w:val="center"/>
            <w:hideMark/>
          </w:tcPr>
          <w:p w14:paraId="10E78C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28-65</w:t>
            </w:r>
          </w:p>
        </w:tc>
        <w:tc>
          <w:tcPr>
            <w:tcW w:w="1238" w:type="pct"/>
            <w:tcBorders>
              <w:top w:val="nil"/>
              <w:left w:val="nil"/>
              <w:bottom w:val="single" w:sz="4" w:space="0" w:color="auto"/>
              <w:right w:val="single" w:sz="4" w:space="0" w:color="auto"/>
            </w:tcBorders>
            <w:shd w:val="clear" w:color="auto" w:fill="auto"/>
            <w:noWrap/>
            <w:vAlign w:val="center"/>
            <w:hideMark/>
          </w:tcPr>
          <w:p w14:paraId="1E06CDA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060CDC8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12B209D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CAB40B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51</w:t>
            </w:r>
          </w:p>
        </w:tc>
        <w:tc>
          <w:tcPr>
            <w:tcW w:w="1172" w:type="pct"/>
            <w:tcBorders>
              <w:top w:val="nil"/>
              <w:left w:val="nil"/>
              <w:bottom w:val="single" w:sz="4" w:space="0" w:color="auto"/>
              <w:right w:val="single" w:sz="4" w:space="0" w:color="auto"/>
            </w:tcBorders>
            <w:shd w:val="clear" w:color="auto" w:fill="auto"/>
            <w:noWrap/>
            <w:vAlign w:val="center"/>
            <w:hideMark/>
          </w:tcPr>
          <w:p w14:paraId="00DE7DC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Sawica</w:t>
            </w:r>
          </w:p>
        </w:tc>
        <w:tc>
          <w:tcPr>
            <w:tcW w:w="792" w:type="pct"/>
            <w:tcBorders>
              <w:top w:val="nil"/>
              <w:left w:val="nil"/>
              <w:bottom w:val="single" w:sz="4" w:space="0" w:color="auto"/>
              <w:right w:val="single" w:sz="4" w:space="0" w:color="auto"/>
            </w:tcBorders>
            <w:shd w:val="clear" w:color="auto" w:fill="auto"/>
            <w:noWrap/>
            <w:vAlign w:val="center"/>
            <w:hideMark/>
          </w:tcPr>
          <w:p w14:paraId="728C184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28-65</w:t>
            </w:r>
          </w:p>
        </w:tc>
        <w:tc>
          <w:tcPr>
            <w:tcW w:w="1238" w:type="pct"/>
            <w:tcBorders>
              <w:top w:val="nil"/>
              <w:left w:val="nil"/>
              <w:bottom w:val="single" w:sz="4" w:space="0" w:color="auto"/>
              <w:right w:val="single" w:sz="4" w:space="0" w:color="auto"/>
            </w:tcBorders>
            <w:shd w:val="clear" w:color="auto" w:fill="auto"/>
            <w:noWrap/>
            <w:vAlign w:val="center"/>
            <w:hideMark/>
          </w:tcPr>
          <w:p w14:paraId="038C45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3756A98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2684686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331461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52</w:t>
            </w:r>
          </w:p>
        </w:tc>
        <w:tc>
          <w:tcPr>
            <w:tcW w:w="1172" w:type="pct"/>
            <w:tcBorders>
              <w:top w:val="nil"/>
              <w:left w:val="nil"/>
              <w:bottom w:val="single" w:sz="4" w:space="0" w:color="auto"/>
              <w:right w:val="single" w:sz="4" w:space="0" w:color="auto"/>
            </w:tcBorders>
            <w:shd w:val="clear" w:color="auto" w:fill="auto"/>
            <w:noWrap/>
            <w:vAlign w:val="center"/>
            <w:hideMark/>
          </w:tcPr>
          <w:p w14:paraId="245BB6C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Dębówko</w:t>
            </w:r>
          </w:p>
        </w:tc>
        <w:tc>
          <w:tcPr>
            <w:tcW w:w="792" w:type="pct"/>
            <w:tcBorders>
              <w:top w:val="nil"/>
              <w:left w:val="nil"/>
              <w:bottom w:val="single" w:sz="4" w:space="0" w:color="auto"/>
              <w:right w:val="single" w:sz="4" w:space="0" w:color="auto"/>
            </w:tcBorders>
            <w:shd w:val="clear" w:color="auto" w:fill="auto"/>
            <w:noWrap/>
            <w:vAlign w:val="center"/>
            <w:hideMark/>
          </w:tcPr>
          <w:p w14:paraId="6D7FCDE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5B0A058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2A840A1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r>
      <w:tr w:rsidR="00EC6E4E" w:rsidRPr="00EC6E4E" w14:paraId="616C271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0A612E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53</w:t>
            </w:r>
          </w:p>
        </w:tc>
        <w:tc>
          <w:tcPr>
            <w:tcW w:w="1172" w:type="pct"/>
            <w:tcBorders>
              <w:top w:val="nil"/>
              <w:left w:val="nil"/>
              <w:bottom w:val="single" w:sz="4" w:space="0" w:color="auto"/>
              <w:right w:val="single" w:sz="4" w:space="0" w:color="auto"/>
            </w:tcBorders>
            <w:shd w:val="clear" w:color="auto" w:fill="auto"/>
            <w:noWrap/>
            <w:vAlign w:val="center"/>
            <w:hideMark/>
          </w:tcPr>
          <w:p w14:paraId="3E301FC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Lemany</w:t>
            </w:r>
          </w:p>
        </w:tc>
        <w:tc>
          <w:tcPr>
            <w:tcW w:w="792" w:type="pct"/>
            <w:tcBorders>
              <w:top w:val="nil"/>
              <w:left w:val="nil"/>
              <w:bottom w:val="single" w:sz="4" w:space="0" w:color="auto"/>
              <w:right w:val="single" w:sz="4" w:space="0" w:color="auto"/>
            </w:tcBorders>
            <w:shd w:val="clear" w:color="auto" w:fill="auto"/>
            <w:noWrap/>
            <w:vAlign w:val="center"/>
            <w:hideMark/>
          </w:tcPr>
          <w:p w14:paraId="5740ED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70DC06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43EC75B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26</w:t>
            </w:r>
          </w:p>
        </w:tc>
      </w:tr>
      <w:tr w:rsidR="00EC6E4E" w:rsidRPr="00EC6E4E" w14:paraId="683F28C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D25BA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54</w:t>
            </w:r>
          </w:p>
        </w:tc>
        <w:tc>
          <w:tcPr>
            <w:tcW w:w="1172" w:type="pct"/>
            <w:tcBorders>
              <w:top w:val="nil"/>
              <w:left w:val="nil"/>
              <w:bottom w:val="single" w:sz="4" w:space="0" w:color="auto"/>
              <w:right w:val="single" w:sz="4" w:space="0" w:color="auto"/>
            </w:tcBorders>
            <w:shd w:val="clear" w:color="auto" w:fill="auto"/>
            <w:noWrap/>
            <w:vAlign w:val="center"/>
            <w:hideMark/>
          </w:tcPr>
          <w:p w14:paraId="7B823C0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792" w:type="pct"/>
            <w:tcBorders>
              <w:top w:val="nil"/>
              <w:left w:val="nil"/>
              <w:bottom w:val="single" w:sz="4" w:space="0" w:color="auto"/>
              <w:right w:val="single" w:sz="4" w:space="0" w:color="auto"/>
            </w:tcBorders>
            <w:shd w:val="clear" w:color="auto" w:fill="auto"/>
            <w:noWrap/>
            <w:vAlign w:val="center"/>
            <w:hideMark/>
          </w:tcPr>
          <w:p w14:paraId="4E455EB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564E5BE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1727ADB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48753B1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A0D47F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55</w:t>
            </w:r>
          </w:p>
        </w:tc>
        <w:tc>
          <w:tcPr>
            <w:tcW w:w="1172" w:type="pct"/>
            <w:tcBorders>
              <w:top w:val="nil"/>
              <w:left w:val="nil"/>
              <w:bottom w:val="single" w:sz="4" w:space="0" w:color="auto"/>
              <w:right w:val="single" w:sz="4" w:space="0" w:color="auto"/>
            </w:tcBorders>
            <w:shd w:val="clear" w:color="auto" w:fill="auto"/>
            <w:noWrap/>
            <w:vAlign w:val="center"/>
            <w:hideMark/>
          </w:tcPr>
          <w:p w14:paraId="4A8DD1F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792" w:type="pct"/>
            <w:tcBorders>
              <w:top w:val="nil"/>
              <w:left w:val="nil"/>
              <w:bottom w:val="single" w:sz="4" w:space="0" w:color="auto"/>
              <w:right w:val="single" w:sz="4" w:space="0" w:color="auto"/>
            </w:tcBorders>
            <w:shd w:val="clear" w:color="auto" w:fill="auto"/>
            <w:noWrap/>
            <w:vAlign w:val="center"/>
            <w:hideMark/>
          </w:tcPr>
          <w:p w14:paraId="3DBD2D1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1D780AA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213D51B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4165432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468B8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56</w:t>
            </w:r>
          </w:p>
        </w:tc>
        <w:tc>
          <w:tcPr>
            <w:tcW w:w="1172" w:type="pct"/>
            <w:tcBorders>
              <w:top w:val="nil"/>
              <w:left w:val="nil"/>
              <w:bottom w:val="single" w:sz="4" w:space="0" w:color="auto"/>
              <w:right w:val="single" w:sz="4" w:space="0" w:color="auto"/>
            </w:tcBorders>
            <w:shd w:val="clear" w:color="auto" w:fill="auto"/>
            <w:noWrap/>
            <w:vAlign w:val="center"/>
            <w:hideMark/>
          </w:tcPr>
          <w:p w14:paraId="506C642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792" w:type="pct"/>
            <w:tcBorders>
              <w:top w:val="nil"/>
              <w:left w:val="nil"/>
              <w:bottom w:val="single" w:sz="4" w:space="0" w:color="auto"/>
              <w:right w:val="single" w:sz="4" w:space="0" w:color="auto"/>
            </w:tcBorders>
            <w:shd w:val="clear" w:color="auto" w:fill="auto"/>
            <w:noWrap/>
            <w:vAlign w:val="center"/>
            <w:hideMark/>
          </w:tcPr>
          <w:p w14:paraId="694A7B9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69751B4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4CA3C26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2217319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4CD29C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57</w:t>
            </w:r>
          </w:p>
        </w:tc>
        <w:tc>
          <w:tcPr>
            <w:tcW w:w="1172" w:type="pct"/>
            <w:tcBorders>
              <w:top w:val="nil"/>
              <w:left w:val="nil"/>
              <w:bottom w:val="single" w:sz="4" w:space="0" w:color="auto"/>
              <w:right w:val="single" w:sz="4" w:space="0" w:color="auto"/>
            </w:tcBorders>
            <w:shd w:val="clear" w:color="auto" w:fill="auto"/>
            <w:noWrap/>
            <w:vAlign w:val="center"/>
            <w:hideMark/>
          </w:tcPr>
          <w:p w14:paraId="2DC944A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792" w:type="pct"/>
            <w:tcBorders>
              <w:top w:val="nil"/>
              <w:left w:val="nil"/>
              <w:bottom w:val="single" w:sz="4" w:space="0" w:color="auto"/>
              <w:right w:val="single" w:sz="4" w:space="0" w:color="auto"/>
            </w:tcBorders>
            <w:shd w:val="clear" w:color="auto" w:fill="auto"/>
            <w:noWrap/>
            <w:vAlign w:val="center"/>
            <w:hideMark/>
          </w:tcPr>
          <w:p w14:paraId="1D5BE12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68D9AC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01BF471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22</w:t>
            </w:r>
          </w:p>
        </w:tc>
      </w:tr>
      <w:tr w:rsidR="00EC6E4E" w:rsidRPr="00EC6E4E" w14:paraId="575168C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ED57D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58</w:t>
            </w:r>
          </w:p>
        </w:tc>
        <w:tc>
          <w:tcPr>
            <w:tcW w:w="1172" w:type="pct"/>
            <w:tcBorders>
              <w:top w:val="nil"/>
              <w:left w:val="nil"/>
              <w:bottom w:val="single" w:sz="4" w:space="0" w:color="auto"/>
              <w:right w:val="single" w:sz="4" w:space="0" w:color="auto"/>
            </w:tcBorders>
            <w:shd w:val="clear" w:color="auto" w:fill="auto"/>
            <w:noWrap/>
            <w:vAlign w:val="center"/>
            <w:hideMark/>
          </w:tcPr>
          <w:p w14:paraId="0F355DA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Romany</w:t>
            </w:r>
          </w:p>
        </w:tc>
        <w:tc>
          <w:tcPr>
            <w:tcW w:w="792" w:type="pct"/>
            <w:tcBorders>
              <w:top w:val="nil"/>
              <w:left w:val="nil"/>
              <w:bottom w:val="single" w:sz="4" w:space="0" w:color="auto"/>
              <w:right w:val="single" w:sz="4" w:space="0" w:color="auto"/>
            </w:tcBorders>
            <w:shd w:val="clear" w:color="auto" w:fill="auto"/>
            <w:noWrap/>
            <w:vAlign w:val="center"/>
            <w:hideMark/>
          </w:tcPr>
          <w:p w14:paraId="0D567F4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4A5C7AD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58E1539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23</w:t>
            </w:r>
          </w:p>
        </w:tc>
      </w:tr>
      <w:tr w:rsidR="00EC6E4E" w:rsidRPr="00EC6E4E" w14:paraId="01EBCD06"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92D83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59</w:t>
            </w:r>
          </w:p>
        </w:tc>
        <w:tc>
          <w:tcPr>
            <w:tcW w:w="1172" w:type="pct"/>
            <w:tcBorders>
              <w:top w:val="nil"/>
              <w:left w:val="nil"/>
              <w:bottom w:val="single" w:sz="4" w:space="0" w:color="auto"/>
              <w:right w:val="single" w:sz="4" w:space="0" w:color="auto"/>
            </w:tcBorders>
            <w:shd w:val="clear" w:color="auto" w:fill="auto"/>
            <w:noWrap/>
            <w:vAlign w:val="center"/>
            <w:hideMark/>
          </w:tcPr>
          <w:p w14:paraId="1222F32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Szczycionek</w:t>
            </w:r>
          </w:p>
        </w:tc>
        <w:tc>
          <w:tcPr>
            <w:tcW w:w="792" w:type="pct"/>
            <w:tcBorders>
              <w:top w:val="nil"/>
              <w:left w:val="nil"/>
              <w:bottom w:val="single" w:sz="4" w:space="0" w:color="auto"/>
              <w:right w:val="single" w:sz="4" w:space="0" w:color="auto"/>
            </w:tcBorders>
            <w:shd w:val="clear" w:color="auto" w:fill="auto"/>
            <w:noWrap/>
            <w:vAlign w:val="center"/>
            <w:hideMark/>
          </w:tcPr>
          <w:p w14:paraId="61D5DED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64D23A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7018C93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w:t>
            </w:r>
          </w:p>
        </w:tc>
      </w:tr>
      <w:tr w:rsidR="00EC6E4E" w:rsidRPr="00EC6E4E" w14:paraId="021D046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E251FD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lastRenderedPageBreak/>
              <w:t>60</w:t>
            </w:r>
          </w:p>
        </w:tc>
        <w:tc>
          <w:tcPr>
            <w:tcW w:w="1172" w:type="pct"/>
            <w:tcBorders>
              <w:top w:val="nil"/>
              <w:left w:val="nil"/>
              <w:bottom w:val="single" w:sz="4" w:space="0" w:color="auto"/>
              <w:right w:val="single" w:sz="4" w:space="0" w:color="auto"/>
            </w:tcBorders>
            <w:shd w:val="clear" w:color="auto" w:fill="auto"/>
            <w:noWrap/>
            <w:vAlign w:val="center"/>
            <w:hideMark/>
          </w:tcPr>
          <w:p w14:paraId="014371F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13771E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5BDB74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D1F3AB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74A8994A"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E3FCA6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61</w:t>
            </w:r>
          </w:p>
        </w:tc>
        <w:tc>
          <w:tcPr>
            <w:tcW w:w="1172" w:type="pct"/>
            <w:tcBorders>
              <w:top w:val="nil"/>
              <w:left w:val="nil"/>
              <w:bottom w:val="single" w:sz="4" w:space="0" w:color="auto"/>
              <w:right w:val="single" w:sz="4" w:space="0" w:color="auto"/>
            </w:tcBorders>
            <w:shd w:val="clear" w:color="auto" w:fill="auto"/>
            <w:noWrap/>
            <w:vAlign w:val="center"/>
            <w:hideMark/>
          </w:tcPr>
          <w:p w14:paraId="60448E1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410CBDF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20E04E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5831417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128E21F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30D94C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62</w:t>
            </w:r>
          </w:p>
        </w:tc>
        <w:tc>
          <w:tcPr>
            <w:tcW w:w="1172" w:type="pct"/>
            <w:tcBorders>
              <w:top w:val="nil"/>
              <w:left w:val="nil"/>
              <w:bottom w:val="single" w:sz="4" w:space="0" w:color="auto"/>
              <w:right w:val="single" w:sz="4" w:space="0" w:color="auto"/>
            </w:tcBorders>
            <w:shd w:val="clear" w:color="auto" w:fill="auto"/>
            <w:noWrap/>
            <w:vAlign w:val="center"/>
            <w:hideMark/>
          </w:tcPr>
          <w:p w14:paraId="3B11A1E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2E7C442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704F6FF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32877B3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69620F26"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1BA547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63</w:t>
            </w:r>
          </w:p>
        </w:tc>
        <w:tc>
          <w:tcPr>
            <w:tcW w:w="1172" w:type="pct"/>
            <w:tcBorders>
              <w:top w:val="nil"/>
              <w:left w:val="nil"/>
              <w:bottom w:val="single" w:sz="4" w:space="0" w:color="auto"/>
              <w:right w:val="single" w:sz="4" w:space="0" w:color="auto"/>
            </w:tcBorders>
            <w:shd w:val="clear" w:color="auto" w:fill="auto"/>
            <w:noWrap/>
            <w:vAlign w:val="center"/>
            <w:hideMark/>
          </w:tcPr>
          <w:p w14:paraId="1447B24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1D8FEFB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35EB2A3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19BFAD2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1A717C20"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1EC132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64</w:t>
            </w:r>
          </w:p>
        </w:tc>
        <w:tc>
          <w:tcPr>
            <w:tcW w:w="1172" w:type="pct"/>
            <w:tcBorders>
              <w:top w:val="nil"/>
              <w:left w:val="nil"/>
              <w:bottom w:val="single" w:sz="4" w:space="0" w:color="auto"/>
              <w:right w:val="single" w:sz="4" w:space="0" w:color="auto"/>
            </w:tcBorders>
            <w:shd w:val="clear" w:color="auto" w:fill="auto"/>
            <w:noWrap/>
            <w:vAlign w:val="center"/>
            <w:hideMark/>
          </w:tcPr>
          <w:p w14:paraId="08A86E2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4097A37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1466F46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4CBA198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6C72193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EB3A0A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65</w:t>
            </w:r>
          </w:p>
        </w:tc>
        <w:tc>
          <w:tcPr>
            <w:tcW w:w="1172" w:type="pct"/>
            <w:tcBorders>
              <w:top w:val="nil"/>
              <w:left w:val="nil"/>
              <w:bottom w:val="single" w:sz="4" w:space="0" w:color="auto"/>
              <w:right w:val="single" w:sz="4" w:space="0" w:color="auto"/>
            </w:tcBorders>
            <w:shd w:val="clear" w:color="auto" w:fill="auto"/>
            <w:noWrap/>
            <w:vAlign w:val="center"/>
            <w:hideMark/>
          </w:tcPr>
          <w:p w14:paraId="1C2810E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481C16C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78A37D8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33129F3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24</w:t>
            </w:r>
          </w:p>
        </w:tc>
      </w:tr>
      <w:tr w:rsidR="00EC6E4E" w:rsidRPr="00EC6E4E" w14:paraId="5309769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03DCA2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66</w:t>
            </w:r>
          </w:p>
        </w:tc>
        <w:tc>
          <w:tcPr>
            <w:tcW w:w="1172" w:type="pct"/>
            <w:tcBorders>
              <w:top w:val="nil"/>
              <w:left w:val="nil"/>
              <w:bottom w:val="single" w:sz="4" w:space="0" w:color="auto"/>
              <w:right w:val="single" w:sz="4" w:space="0" w:color="auto"/>
            </w:tcBorders>
            <w:shd w:val="clear" w:color="auto" w:fill="auto"/>
            <w:noWrap/>
            <w:vAlign w:val="center"/>
            <w:hideMark/>
          </w:tcPr>
          <w:p w14:paraId="0D80907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Zielonka</w:t>
            </w:r>
          </w:p>
        </w:tc>
        <w:tc>
          <w:tcPr>
            <w:tcW w:w="792" w:type="pct"/>
            <w:tcBorders>
              <w:top w:val="nil"/>
              <w:left w:val="nil"/>
              <w:bottom w:val="single" w:sz="4" w:space="0" w:color="auto"/>
              <w:right w:val="single" w:sz="4" w:space="0" w:color="auto"/>
            </w:tcBorders>
            <w:shd w:val="clear" w:color="auto" w:fill="auto"/>
            <w:noWrap/>
            <w:vAlign w:val="center"/>
            <w:hideMark/>
          </w:tcPr>
          <w:p w14:paraId="1831C59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28-66</w:t>
            </w:r>
          </w:p>
        </w:tc>
        <w:tc>
          <w:tcPr>
            <w:tcW w:w="1238" w:type="pct"/>
            <w:tcBorders>
              <w:top w:val="nil"/>
              <w:left w:val="nil"/>
              <w:bottom w:val="single" w:sz="4" w:space="0" w:color="auto"/>
              <w:right w:val="single" w:sz="4" w:space="0" w:color="auto"/>
            </w:tcBorders>
            <w:shd w:val="clear" w:color="auto" w:fill="auto"/>
            <w:noWrap/>
            <w:vAlign w:val="center"/>
            <w:hideMark/>
          </w:tcPr>
          <w:p w14:paraId="4875444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55CA757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25</w:t>
            </w:r>
          </w:p>
        </w:tc>
      </w:tr>
      <w:tr w:rsidR="00EC6E4E" w:rsidRPr="00EC6E4E" w14:paraId="7B67AB5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D16DA8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67</w:t>
            </w:r>
          </w:p>
        </w:tc>
        <w:tc>
          <w:tcPr>
            <w:tcW w:w="1172" w:type="pct"/>
            <w:tcBorders>
              <w:top w:val="nil"/>
              <w:left w:val="nil"/>
              <w:bottom w:val="single" w:sz="4" w:space="0" w:color="auto"/>
              <w:right w:val="single" w:sz="4" w:space="0" w:color="auto"/>
            </w:tcBorders>
            <w:shd w:val="clear" w:color="auto" w:fill="auto"/>
            <w:noWrap/>
            <w:vAlign w:val="center"/>
            <w:hideMark/>
          </w:tcPr>
          <w:p w14:paraId="60C9D01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39420AC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28-67</w:t>
            </w:r>
          </w:p>
        </w:tc>
        <w:tc>
          <w:tcPr>
            <w:tcW w:w="1238" w:type="pct"/>
            <w:tcBorders>
              <w:top w:val="nil"/>
              <w:left w:val="nil"/>
              <w:bottom w:val="single" w:sz="4" w:space="0" w:color="auto"/>
              <w:right w:val="single" w:sz="4" w:space="0" w:color="auto"/>
            </w:tcBorders>
            <w:shd w:val="clear" w:color="auto" w:fill="auto"/>
            <w:noWrap/>
            <w:vAlign w:val="center"/>
            <w:hideMark/>
          </w:tcPr>
          <w:p w14:paraId="35A3719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5A4A9CA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06C9A82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3254D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68</w:t>
            </w:r>
          </w:p>
        </w:tc>
        <w:tc>
          <w:tcPr>
            <w:tcW w:w="1172" w:type="pct"/>
            <w:tcBorders>
              <w:top w:val="nil"/>
              <w:left w:val="nil"/>
              <w:bottom w:val="single" w:sz="4" w:space="0" w:color="auto"/>
              <w:right w:val="single" w:sz="4" w:space="0" w:color="auto"/>
            </w:tcBorders>
            <w:shd w:val="clear" w:color="auto" w:fill="auto"/>
            <w:noWrap/>
            <w:vAlign w:val="center"/>
            <w:hideMark/>
          </w:tcPr>
          <w:p w14:paraId="591BDF9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1D5CF8B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28-67</w:t>
            </w:r>
          </w:p>
        </w:tc>
        <w:tc>
          <w:tcPr>
            <w:tcW w:w="1238" w:type="pct"/>
            <w:tcBorders>
              <w:top w:val="nil"/>
              <w:left w:val="nil"/>
              <w:bottom w:val="single" w:sz="4" w:space="0" w:color="auto"/>
              <w:right w:val="single" w:sz="4" w:space="0" w:color="auto"/>
            </w:tcBorders>
            <w:shd w:val="clear" w:color="auto" w:fill="auto"/>
            <w:noWrap/>
            <w:vAlign w:val="center"/>
            <w:hideMark/>
          </w:tcPr>
          <w:p w14:paraId="12BDACE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119E73B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1CA2EE0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145430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69</w:t>
            </w:r>
          </w:p>
        </w:tc>
        <w:tc>
          <w:tcPr>
            <w:tcW w:w="1172" w:type="pct"/>
            <w:tcBorders>
              <w:top w:val="nil"/>
              <w:left w:val="nil"/>
              <w:bottom w:val="single" w:sz="4" w:space="0" w:color="auto"/>
              <w:right w:val="single" w:sz="4" w:space="0" w:color="auto"/>
            </w:tcBorders>
            <w:shd w:val="clear" w:color="auto" w:fill="auto"/>
            <w:noWrap/>
            <w:vAlign w:val="center"/>
            <w:hideMark/>
          </w:tcPr>
          <w:p w14:paraId="592A23D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40AE9C7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28-67</w:t>
            </w:r>
          </w:p>
        </w:tc>
        <w:tc>
          <w:tcPr>
            <w:tcW w:w="1238" w:type="pct"/>
            <w:tcBorders>
              <w:top w:val="nil"/>
              <w:left w:val="nil"/>
              <w:bottom w:val="single" w:sz="4" w:space="0" w:color="auto"/>
              <w:right w:val="single" w:sz="4" w:space="0" w:color="auto"/>
            </w:tcBorders>
            <w:shd w:val="clear" w:color="auto" w:fill="auto"/>
            <w:noWrap/>
            <w:vAlign w:val="center"/>
            <w:hideMark/>
          </w:tcPr>
          <w:p w14:paraId="05B57BF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1E617A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28804BF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1919BF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70</w:t>
            </w:r>
          </w:p>
        </w:tc>
        <w:tc>
          <w:tcPr>
            <w:tcW w:w="1172" w:type="pct"/>
            <w:tcBorders>
              <w:top w:val="nil"/>
              <w:left w:val="nil"/>
              <w:bottom w:val="single" w:sz="4" w:space="0" w:color="auto"/>
              <w:right w:val="single" w:sz="4" w:space="0" w:color="auto"/>
            </w:tcBorders>
            <w:shd w:val="clear" w:color="auto" w:fill="auto"/>
            <w:noWrap/>
            <w:vAlign w:val="center"/>
            <w:hideMark/>
          </w:tcPr>
          <w:p w14:paraId="3A193962"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74BB389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28-67</w:t>
            </w:r>
          </w:p>
        </w:tc>
        <w:tc>
          <w:tcPr>
            <w:tcW w:w="1238" w:type="pct"/>
            <w:tcBorders>
              <w:top w:val="nil"/>
              <w:left w:val="nil"/>
              <w:bottom w:val="single" w:sz="4" w:space="0" w:color="auto"/>
              <w:right w:val="single" w:sz="4" w:space="0" w:color="auto"/>
            </w:tcBorders>
            <w:shd w:val="clear" w:color="auto" w:fill="auto"/>
            <w:noWrap/>
            <w:vAlign w:val="center"/>
            <w:hideMark/>
          </w:tcPr>
          <w:p w14:paraId="4D7710C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6BCCBD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2E809AE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CF021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71</w:t>
            </w:r>
          </w:p>
        </w:tc>
        <w:tc>
          <w:tcPr>
            <w:tcW w:w="1172" w:type="pct"/>
            <w:tcBorders>
              <w:top w:val="nil"/>
              <w:left w:val="nil"/>
              <w:bottom w:val="single" w:sz="4" w:space="0" w:color="auto"/>
              <w:right w:val="single" w:sz="4" w:space="0" w:color="auto"/>
            </w:tcBorders>
            <w:shd w:val="clear" w:color="auto" w:fill="auto"/>
            <w:noWrap/>
            <w:vAlign w:val="center"/>
            <w:hideMark/>
          </w:tcPr>
          <w:p w14:paraId="033B1CA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Sędańsk</w:t>
            </w:r>
          </w:p>
        </w:tc>
        <w:tc>
          <w:tcPr>
            <w:tcW w:w="792" w:type="pct"/>
            <w:tcBorders>
              <w:top w:val="nil"/>
              <w:left w:val="nil"/>
              <w:bottom w:val="single" w:sz="4" w:space="0" w:color="auto"/>
              <w:right w:val="single" w:sz="4" w:space="0" w:color="auto"/>
            </w:tcBorders>
            <w:shd w:val="clear" w:color="auto" w:fill="auto"/>
            <w:noWrap/>
            <w:vAlign w:val="center"/>
            <w:hideMark/>
          </w:tcPr>
          <w:p w14:paraId="0DC7390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29-65</w:t>
            </w:r>
          </w:p>
        </w:tc>
        <w:tc>
          <w:tcPr>
            <w:tcW w:w="1238" w:type="pct"/>
            <w:tcBorders>
              <w:top w:val="nil"/>
              <w:left w:val="nil"/>
              <w:bottom w:val="single" w:sz="4" w:space="0" w:color="auto"/>
              <w:right w:val="single" w:sz="4" w:space="0" w:color="auto"/>
            </w:tcBorders>
            <w:shd w:val="clear" w:color="auto" w:fill="auto"/>
            <w:noWrap/>
            <w:vAlign w:val="center"/>
            <w:hideMark/>
          </w:tcPr>
          <w:p w14:paraId="2EE31C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59B9230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2C9F71F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6C2887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72</w:t>
            </w:r>
          </w:p>
        </w:tc>
        <w:tc>
          <w:tcPr>
            <w:tcW w:w="1172" w:type="pct"/>
            <w:tcBorders>
              <w:top w:val="nil"/>
              <w:left w:val="nil"/>
              <w:bottom w:val="single" w:sz="4" w:space="0" w:color="auto"/>
              <w:right w:val="single" w:sz="4" w:space="0" w:color="auto"/>
            </w:tcBorders>
            <w:shd w:val="clear" w:color="auto" w:fill="auto"/>
            <w:noWrap/>
            <w:vAlign w:val="center"/>
            <w:hideMark/>
          </w:tcPr>
          <w:p w14:paraId="3FF96E0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792" w:type="pct"/>
            <w:tcBorders>
              <w:top w:val="nil"/>
              <w:left w:val="nil"/>
              <w:bottom w:val="single" w:sz="4" w:space="0" w:color="auto"/>
              <w:right w:val="single" w:sz="4" w:space="0" w:color="auto"/>
            </w:tcBorders>
            <w:shd w:val="clear" w:color="auto" w:fill="auto"/>
            <w:noWrap/>
            <w:vAlign w:val="center"/>
            <w:hideMark/>
          </w:tcPr>
          <w:p w14:paraId="5EFF02F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29-65</w:t>
            </w:r>
          </w:p>
        </w:tc>
        <w:tc>
          <w:tcPr>
            <w:tcW w:w="1238" w:type="pct"/>
            <w:tcBorders>
              <w:top w:val="nil"/>
              <w:left w:val="nil"/>
              <w:bottom w:val="single" w:sz="4" w:space="0" w:color="auto"/>
              <w:right w:val="single" w:sz="4" w:space="0" w:color="auto"/>
            </w:tcBorders>
            <w:shd w:val="clear" w:color="auto" w:fill="auto"/>
            <w:noWrap/>
            <w:vAlign w:val="center"/>
            <w:hideMark/>
          </w:tcPr>
          <w:p w14:paraId="7821CAA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4368F58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1D98C99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BE2EBB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73</w:t>
            </w:r>
          </w:p>
        </w:tc>
        <w:tc>
          <w:tcPr>
            <w:tcW w:w="1172" w:type="pct"/>
            <w:tcBorders>
              <w:top w:val="nil"/>
              <w:left w:val="nil"/>
              <w:bottom w:val="single" w:sz="4" w:space="0" w:color="auto"/>
              <w:right w:val="single" w:sz="4" w:space="0" w:color="auto"/>
            </w:tcBorders>
            <w:shd w:val="clear" w:color="auto" w:fill="auto"/>
            <w:noWrap/>
            <w:vAlign w:val="center"/>
            <w:hideMark/>
          </w:tcPr>
          <w:p w14:paraId="4B7A8C8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792" w:type="pct"/>
            <w:tcBorders>
              <w:top w:val="nil"/>
              <w:left w:val="nil"/>
              <w:bottom w:val="single" w:sz="4" w:space="0" w:color="auto"/>
              <w:right w:val="single" w:sz="4" w:space="0" w:color="auto"/>
            </w:tcBorders>
            <w:shd w:val="clear" w:color="auto" w:fill="auto"/>
            <w:noWrap/>
            <w:vAlign w:val="center"/>
            <w:hideMark/>
          </w:tcPr>
          <w:p w14:paraId="376EBD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29-65</w:t>
            </w:r>
          </w:p>
        </w:tc>
        <w:tc>
          <w:tcPr>
            <w:tcW w:w="1238" w:type="pct"/>
            <w:tcBorders>
              <w:top w:val="nil"/>
              <w:left w:val="nil"/>
              <w:bottom w:val="single" w:sz="4" w:space="0" w:color="auto"/>
              <w:right w:val="single" w:sz="4" w:space="0" w:color="auto"/>
            </w:tcBorders>
            <w:shd w:val="clear" w:color="auto" w:fill="auto"/>
            <w:noWrap/>
            <w:vAlign w:val="center"/>
            <w:hideMark/>
          </w:tcPr>
          <w:p w14:paraId="2E663E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2380C1D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40FBACF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9799A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74</w:t>
            </w:r>
          </w:p>
        </w:tc>
        <w:tc>
          <w:tcPr>
            <w:tcW w:w="1172" w:type="pct"/>
            <w:tcBorders>
              <w:top w:val="nil"/>
              <w:left w:val="nil"/>
              <w:bottom w:val="single" w:sz="4" w:space="0" w:color="auto"/>
              <w:right w:val="single" w:sz="4" w:space="0" w:color="auto"/>
            </w:tcBorders>
            <w:shd w:val="clear" w:color="auto" w:fill="auto"/>
            <w:noWrap/>
            <w:vAlign w:val="center"/>
            <w:hideMark/>
          </w:tcPr>
          <w:p w14:paraId="192B6CD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792" w:type="pct"/>
            <w:tcBorders>
              <w:top w:val="nil"/>
              <w:left w:val="nil"/>
              <w:bottom w:val="single" w:sz="4" w:space="0" w:color="auto"/>
              <w:right w:val="single" w:sz="4" w:space="0" w:color="auto"/>
            </w:tcBorders>
            <w:shd w:val="clear" w:color="auto" w:fill="auto"/>
            <w:noWrap/>
            <w:vAlign w:val="center"/>
            <w:hideMark/>
          </w:tcPr>
          <w:p w14:paraId="31FA53F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29-65</w:t>
            </w:r>
          </w:p>
        </w:tc>
        <w:tc>
          <w:tcPr>
            <w:tcW w:w="1238" w:type="pct"/>
            <w:tcBorders>
              <w:top w:val="nil"/>
              <w:left w:val="nil"/>
              <w:bottom w:val="single" w:sz="4" w:space="0" w:color="auto"/>
              <w:right w:val="single" w:sz="4" w:space="0" w:color="auto"/>
            </w:tcBorders>
            <w:shd w:val="clear" w:color="auto" w:fill="auto"/>
            <w:noWrap/>
            <w:vAlign w:val="center"/>
            <w:hideMark/>
          </w:tcPr>
          <w:p w14:paraId="6B74BE0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78AA86A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783B84E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227A8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75</w:t>
            </w:r>
          </w:p>
        </w:tc>
        <w:tc>
          <w:tcPr>
            <w:tcW w:w="1172" w:type="pct"/>
            <w:tcBorders>
              <w:top w:val="nil"/>
              <w:left w:val="nil"/>
              <w:bottom w:val="single" w:sz="4" w:space="0" w:color="auto"/>
              <w:right w:val="single" w:sz="4" w:space="0" w:color="auto"/>
            </w:tcBorders>
            <w:shd w:val="clear" w:color="auto" w:fill="auto"/>
            <w:noWrap/>
            <w:vAlign w:val="center"/>
            <w:hideMark/>
          </w:tcPr>
          <w:p w14:paraId="166E3FE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792" w:type="pct"/>
            <w:tcBorders>
              <w:top w:val="nil"/>
              <w:left w:val="nil"/>
              <w:bottom w:val="single" w:sz="4" w:space="0" w:color="auto"/>
              <w:right w:val="single" w:sz="4" w:space="0" w:color="auto"/>
            </w:tcBorders>
            <w:shd w:val="clear" w:color="auto" w:fill="auto"/>
            <w:noWrap/>
            <w:vAlign w:val="center"/>
            <w:hideMark/>
          </w:tcPr>
          <w:p w14:paraId="1E96FBB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29-65</w:t>
            </w:r>
          </w:p>
        </w:tc>
        <w:tc>
          <w:tcPr>
            <w:tcW w:w="1238" w:type="pct"/>
            <w:tcBorders>
              <w:top w:val="nil"/>
              <w:left w:val="nil"/>
              <w:bottom w:val="single" w:sz="4" w:space="0" w:color="auto"/>
              <w:right w:val="single" w:sz="4" w:space="0" w:color="auto"/>
            </w:tcBorders>
            <w:shd w:val="clear" w:color="auto" w:fill="auto"/>
            <w:noWrap/>
            <w:vAlign w:val="center"/>
            <w:hideMark/>
          </w:tcPr>
          <w:p w14:paraId="2143005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227186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742259F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E6789B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76</w:t>
            </w:r>
          </w:p>
        </w:tc>
        <w:tc>
          <w:tcPr>
            <w:tcW w:w="1172" w:type="pct"/>
            <w:tcBorders>
              <w:top w:val="nil"/>
              <w:left w:val="nil"/>
              <w:bottom w:val="single" w:sz="4" w:space="0" w:color="auto"/>
              <w:right w:val="single" w:sz="4" w:space="0" w:color="auto"/>
            </w:tcBorders>
            <w:shd w:val="clear" w:color="auto" w:fill="auto"/>
            <w:noWrap/>
            <w:vAlign w:val="center"/>
            <w:hideMark/>
          </w:tcPr>
          <w:p w14:paraId="0519D5B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792" w:type="pct"/>
            <w:tcBorders>
              <w:top w:val="nil"/>
              <w:left w:val="nil"/>
              <w:bottom w:val="single" w:sz="4" w:space="0" w:color="auto"/>
              <w:right w:val="single" w:sz="4" w:space="0" w:color="auto"/>
            </w:tcBorders>
            <w:shd w:val="clear" w:color="auto" w:fill="auto"/>
            <w:noWrap/>
            <w:vAlign w:val="center"/>
            <w:hideMark/>
          </w:tcPr>
          <w:p w14:paraId="4B28B0D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7314D60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163FE6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r>
      <w:tr w:rsidR="00EC6E4E" w:rsidRPr="00EC6E4E" w14:paraId="3B22B6E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4E1BE8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77</w:t>
            </w:r>
          </w:p>
        </w:tc>
        <w:tc>
          <w:tcPr>
            <w:tcW w:w="1172" w:type="pct"/>
            <w:tcBorders>
              <w:top w:val="nil"/>
              <w:left w:val="nil"/>
              <w:bottom w:val="single" w:sz="4" w:space="0" w:color="auto"/>
              <w:right w:val="single" w:sz="4" w:space="0" w:color="auto"/>
            </w:tcBorders>
            <w:shd w:val="clear" w:color="auto" w:fill="auto"/>
            <w:noWrap/>
            <w:vAlign w:val="center"/>
            <w:hideMark/>
          </w:tcPr>
          <w:p w14:paraId="4356509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792" w:type="pct"/>
            <w:tcBorders>
              <w:top w:val="nil"/>
              <w:left w:val="nil"/>
              <w:bottom w:val="single" w:sz="4" w:space="0" w:color="auto"/>
              <w:right w:val="single" w:sz="4" w:space="0" w:color="auto"/>
            </w:tcBorders>
            <w:shd w:val="clear" w:color="auto" w:fill="auto"/>
            <w:noWrap/>
            <w:vAlign w:val="center"/>
            <w:hideMark/>
          </w:tcPr>
          <w:p w14:paraId="615DFEF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6E0AB1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2B496E8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3C831AF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DD028D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78</w:t>
            </w:r>
          </w:p>
        </w:tc>
        <w:tc>
          <w:tcPr>
            <w:tcW w:w="1172" w:type="pct"/>
            <w:tcBorders>
              <w:top w:val="nil"/>
              <w:left w:val="nil"/>
              <w:bottom w:val="single" w:sz="4" w:space="0" w:color="auto"/>
              <w:right w:val="single" w:sz="4" w:space="0" w:color="auto"/>
            </w:tcBorders>
            <w:shd w:val="clear" w:color="auto" w:fill="auto"/>
            <w:noWrap/>
            <w:vAlign w:val="center"/>
            <w:hideMark/>
          </w:tcPr>
          <w:p w14:paraId="75BBA74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Nowe Gizewo</w:t>
            </w:r>
          </w:p>
        </w:tc>
        <w:tc>
          <w:tcPr>
            <w:tcW w:w="792" w:type="pct"/>
            <w:tcBorders>
              <w:top w:val="nil"/>
              <w:left w:val="nil"/>
              <w:bottom w:val="single" w:sz="4" w:space="0" w:color="auto"/>
              <w:right w:val="single" w:sz="4" w:space="0" w:color="auto"/>
            </w:tcBorders>
            <w:shd w:val="clear" w:color="auto" w:fill="auto"/>
            <w:noWrap/>
            <w:vAlign w:val="center"/>
            <w:hideMark/>
          </w:tcPr>
          <w:p w14:paraId="3B0D53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094BB66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38A2116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3DA6DBF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CADB76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79</w:t>
            </w:r>
          </w:p>
        </w:tc>
        <w:tc>
          <w:tcPr>
            <w:tcW w:w="1172" w:type="pct"/>
            <w:tcBorders>
              <w:top w:val="nil"/>
              <w:left w:val="nil"/>
              <w:bottom w:val="single" w:sz="4" w:space="0" w:color="auto"/>
              <w:right w:val="single" w:sz="4" w:space="0" w:color="auto"/>
            </w:tcBorders>
            <w:shd w:val="clear" w:color="auto" w:fill="auto"/>
            <w:noWrap/>
            <w:vAlign w:val="center"/>
            <w:hideMark/>
          </w:tcPr>
          <w:p w14:paraId="7F614C5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52BBB89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06A48DC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71E01C3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166B34A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551944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80</w:t>
            </w:r>
          </w:p>
        </w:tc>
        <w:tc>
          <w:tcPr>
            <w:tcW w:w="1172" w:type="pct"/>
            <w:tcBorders>
              <w:top w:val="nil"/>
              <w:left w:val="nil"/>
              <w:bottom w:val="single" w:sz="4" w:space="0" w:color="auto"/>
              <w:right w:val="single" w:sz="4" w:space="0" w:color="auto"/>
            </w:tcBorders>
            <w:shd w:val="clear" w:color="auto" w:fill="auto"/>
            <w:noWrap/>
            <w:vAlign w:val="center"/>
            <w:hideMark/>
          </w:tcPr>
          <w:p w14:paraId="65B26A2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089FCF9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75EA75E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3EBA917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5FD4D4C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9CFF43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81</w:t>
            </w:r>
          </w:p>
        </w:tc>
        <w:tc>
          <w:tcPr>
            <w:tcW w:w="1172" w:type="pct"/>
            <w:tcBorders>
              <w:top w:val="nil"/>
              <w:left w:val="nil"/>
              <w:bottom w:val="single" w:sz="4" w:space="0" w:color="auto"/>
              <w:right w:val="single" w:sz="4" w:space="0" w:color="auto"/>
            </w:tcBorders>
            <w:shd w:val="clear" w:color="auto" w:fill="auto"/>
            <w:noWrap/>
            <w:vAlign w:val="center"/>
            <w:hideMark/>
          </w:tcPr>
          <w:p w14:paraId="29D98E8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1A3D4D4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3CCB334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5A7BF0E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39F753C0"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2F2FB5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82</w:t>
            </w:r>
          </w:p>
        </w:tc>
        <w:tc>
          <w:tcPr>
            <w:tcW w:w="1172" w:type="pct"/>
            <w:tcBorders>
              <w:top w:val="nil"/>
              <w:left w:val="nil"/>
              <w:bottom w:val="single" w:sz="4" w:space="0" w:color="auto"/>
              <w:right w:val="single" w:sz="4" w:space="0" w:color="auto"/>
            </w:tcBorders>
            <w:shd w:val="clear" w:color="auto" w:fill="auto"/>
            <w:noWrap/>
            <w:vAlign w:val="center"/>
            <w:hideMark/>
          </w:tcPr>
          <w:p w14:paraId="3EA0B21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35DCD76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744059F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63C93B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297427A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054B4F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83</w:t>
            </w:r>
          </w:p>
        </w:tc>
        <w:tc>
          <w:tcPr>
            <w:tcW w:w="1172" w:type="pct"/>
            <w:tcBorders>
              <w:top w:val="nil"/>
              <w:left w:val="nil"/>
              <w:bottom w:val="single" w:sz="4" w:space="0" w:color="auto"/>
              <w:right w:val="single" w:sz="4" w:space="0" w:color="auto"/>
            </w:tcBorders>
            <w:shd w:val="clear" w:color="auto" w:fill="auto"/>
            <w:noWrap/>
            <w:vAlign w:val="center"/>
            <w:hideMark/>
          </w:tcPr>
          <w:p w14:paraId="2CAFDEE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7207C02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2E6274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122B7D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3671CFB0"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822229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84</w:t>
            </w:r>
          </w:p>
        </w:tc>
        <w:tc>
          <w:tcPr>
            <w:tcW w:w="1172" w:type="pct"/>
            <w:tcBorders>
              <w:top w:val="nil"/>
              <w:left w:val="nil"/>
              <w:bottom w:val="single" w:sz="4" w:space="0" w:color="auto"/>
              <w:right w:val="single" w:sz="4" w:space="0" w:color="auto"/>
            </w:tcBorders>
            <w:shd w:val="clear" w:color="auto" w:fill="auto"/>
            <w:noWrap/>
            <w:vAlign w:val="center"/>
            <w:hideMark/>
          </w:tcPr>
          <w:p w14:paraId="0095A412"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07C3F6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03CB83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31842AF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4228EC8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73975B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85</w:t>
            </w:r>
          </w:p>
        </w:tc>
        <w:tc>
          <w:tcPr>
            <w:tcW w:w="1172" w:type="pct"/>
            <w:tcBorders>
              <w:top w:val="nil"/>
              <w:left w:val="nil"/>
              <w:bottom w:val="single" w:sz="4" w:space="0" w:color="auto"/>
              <w:right w:val="single" w:sz="4" w:space="0" w:color="auto"/>
            </w:tcBorders>
            <w:shd w:val="clear" w:color="auto" w:fill="auto"/>
            <w:noWrap/>
            <w:vAlign w:val="center"/>
            <w:hideMark/>
          </w:tcPr>
          <w:p w14:paraId="0266608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2C92BDF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148F78A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5F14F5D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143F429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707280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86</w:t>
            </w:r>
          </w:p>
        </w:tc>
        <w:tc>
          <w:tcPr>
            <w:tcW w:w="1172" w:type="pct"/>
            <w:tcBorders>
              <w:top w:val="nil"/>
              <w:left w:val="nil"/>
              <w:bottom w:val="single" w:sz="4" w:space="0" w:color="auto"/>
              <w:right w:val="single" w:sz="4" w:space="0" w:color="auto"/>
            </w:tcBorders>
            <w:shd w:val="clear" w:color="auto" w:fill="auto"/>
            <w:noWrap/>
            <w:vAlign w:val="center"/>
            <w:hideMark/>
          </w:tcPr>
          <w:p w14:paraId="2897495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Rudka</w:t>
            </w:r>
          </w:p>
        </w:tc>
        <w:tc>
          <w:tcPr>
            <w:tcW w:w="792" w:type="pct"/>
            <w:tcBorders>
              <w:top w:val="nil"/>
              <w:left w:val="nil"/>
              <w:bottom w:val="single" w:sz="4" w:space="0" w:color="auto"/>
              <w:right w:val="single" w:sz="4" w:space="0" w:color="auto"/>
            </w:tcBorders>
            <w:shd w:val="clear" w:color="auto" w:fill="auto"/>
            <w:noWrap/>
            <w:vAlign w:val="center"/>
            <w:hideMark/>
          </w:tcPr>
          <w:p w14:paraId="4EE6772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7A763BD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24E22F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r>
      <w:tr w:rsidR="00EC6E4E" w:rsidRPr="00EC6E4E" w14:paraId="29CD362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9E9C1B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87</w:t>
            </w:r>
          </w:p>
        </w:tc>
        <w:tc>
          <w:tcPr>
            <w:tcW w:w="1172" w:type="pct"/>
            <w:tcBorders>
              <w:top w:val="nil"/>
              <w:left w:val="nil"/>
              <w:bottom w:val="single" w:sz="4" w:space="0" w:color="auto"/>
              <w:right w:val="single" w:sz="4" w:space="0" w:color="auto"/>
            </w:tcBorders>
            <w:shd w:val="clear" w:color="auto" w:fill="auto"/>
            <w:noWrap/>
            <w:vAlign w:val="center"/>
            <w:hideMark/>
          </w:tcPr>
          <w:p w14:paraId="77B8774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Siódmak</w:t>
            </w:r>
          </w:p>
        </w:tc>
        <w:tc>
          <w:tcPr>
            <w:tcW w:w="792" w:type="pct"/>
            <w:tcBorders>
              <w:top w:val="nil"/>
              <w:left w:val="nil"/>
              <w:bottom w:val="single" w:sz="4" w:space="0" w:color="auto"/>
              <w:right w:val="single" w:sz="4" w:space="0" w:color="auto"/>
            </w:tcBorders>
            <w:shd w:val="clear" w:color="auto" w:fill="auto"/>
            <w:noWrap/>
            <w:vAlign w:val="center"/>
            <w:hideMark/>
          </w:tcPr>
          <w:p w14:paraId="7AC569D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29-66</w:t>
            </w:r>
          </w:p>
        </w:tc>
        <w:tc>
          <w:tcPr>
            <w:tcW w:w="1238" w:type="pct"/>
            <w:tcBorders>
              <w:top w:val="nil"/>
              <w:left w:val="nil"/>
              <w:bottom w:val="single" w:sz="4" w:space="0" w:color="auto"/>
              <w:right w:val="single" w:sz="4" w:space="0" w:color="auto"/>
            </w:tcBorders>
            <w:shd w:val="clear" w:color="auto" w:fill="auto"/>
            <w:noWrap/>
            <w:vAlign w:val="center"/>
            <w:hideMark/>
          </w:tcPr>
          <w:p w14:paraId="027A1EA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21F75D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r>
      <w:tr w:rsidR="00EC6E4E" w:rsidRPr="00EC6E4E" w14:paraId="2811691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0A45D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88</w:t>
            </w:r>
          </w:p>
        </w:tc>
        <w:tc>
          <w:tcPr>
            <w:tcW w:w="1172" w:type="pct"/>
            <w:tcBorders>
              <w:top w:val="nil"/>
              <w:left w:val="nil"/>
              <w:bottom w:val="single" w:sz="4" w:space="0" w:color="auto"/>
              <w:right w:val="single" w:sz="4" w:space="0" w:color="auto"/>
            </w:tcBorders>
            <w:shd w:val="clear" w:color="auto" w:fill="auto"/>
            <w:noWrap/>
            <w:vAlign w:val="center"/>
            <w:hideMark/>
          </w:tcPr>
          <w:p w14:paraId="7CA4BD3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Niedźwiedzie</w:t>
            </w:r>
          </w:p>
        </w:tc>
        <w:tc>
          <w:tcPr>
            <w:tcW w:w="792" w:type="pct"/>
            <w:tcBorders>
              <w:top w:val="nil"/>
              <w:left w:val="nil"/>
              <w:bottom w:val="single" w:sz="4" w:space="0" w:color="auto"/>
              <w:right w:val="single" w:sz="4" w:space="0" w:color="auto"/>
            </w:tcBorders>
            <w:shd w:val="clear" w:color="auto" w:fill="auto"/>
            <w:noWrap/>
            <w:vAlign w:val="center"/>
            <w:hideMark/>
          </w:tcPr>
          <w:p w14:paraId="56FBB12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10C8452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6E1148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r>
      <w:tr w:rsidR="00EC6E4E" w:rsidRPr="00EC6E4E" w14:paraId="7CBC4A5A"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EFA048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89</w:t>
            </w:r>
          </w:p>
        </w:tc>
        <w:tc>
          <w:tcPr>
            <w:tcW w:w="1172" w:type="pct"/>
            <w:tcBorders>
              <w:top w:val="nil"/>
              <w:left w:val="nil"/>
              <w:bottom w:val="single" w:sz="4" w:space="0" w:color="auto"/>
              <w:right w:val="single" w:sz="4" w:space="0" w:color="auto"/>
            </w:tcBorders>
            <w:shd w:val="clear" w:color="auto" w:fill="auto"/>
            <w:noWrap/>
            <w:vAlign w:val="center"/>
            <w:hideMark/>
          </w:tcPr>
          <w:p w14:paraId="188B9E9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Niedźwiedzie</w:t>
            </w:r>
          </w:p>
        </w:tc>
        <w:tc>
          <w:tcPr>
            <w:tcW w:w="792" w:type="pct"/>
            <w:tcBorders>
              <w:top w:val="nil"/>
              <w:left w:val="nil"/>
              <w:bottom w:val="single" w:sz="4" w:space="0" w:color="auto"/>
              <w:right w:val="single" w:sz="4" w:space="0" w:color="auto"/>
            </w:tcBorders>
            <w:shd w:val="clear" w:color="auto" w:fill="auto"/>
            <w:noWrap/>
            <w:vAlign w:val="center"/>
            <w:hideMark/>
          </w:tcPr>
          <w:p w14:paraId="3F4F8C2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69C1703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3CFACD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r>
      <w:tr w:rsidR="00EC6E4E" w:rsidRPr="00EC6E4E" w14:paraId="5AD2B1B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E7D65C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90</w:t>
            </w:r>
          </w:p>
        </w:tc>
        <w:tc>
          <w:tcPr>
            <w:tcW w:w="1172" w:type="pct"/>
            <w:tcBorders>
              <w:top w:val="nil"/>
              <w:left w:val="nil"/>
              <w:bottom w:val="single" w:sz="4" w:space="0" w:color="auto"/>
              <w:right w:val="single" w:sz="4" w:space="0" w:color="auto"/>
            </w:tcBorders>
            <w:shd w:val="clear" w:color="auto" w:fill="auto"/>
            <w:noWrap/>
            <w:vAlign w:val="center"/>
            <w:hideMark/>
          </w:tcPr>
          <w:p w14:paraId="0BB6E36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023ECB4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E0902A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7AB7089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7124C40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FF7F64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91</w:t>
            </w:r>
          </w:p>
        </w:tc>
        <w:tc>
          <w:tcPr>
            <w:tcW w:w="1172" w:type="pct"/>
            <w:tcBorders>
              <w:top w:val="nil"/>
              <w:left w:val="nil"/>
              <w:bottom w:val="single" w:sz="4" w:space="0" w:color="auto"/>
              <w:right w:val="single" w:sz="4" w:space="0" w:color="auto"/>
            </w:tcBorders>
            <w:shd w:val="clear" w:color="auto" w:fill="auto"/>
            <w:noWrap/>
            <w:vAlign w:val="center"/>
            <w:hideMark/>
          </w:tcPr>
          <w:p w14:paraId="46AF918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586EC7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2CE5833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7BE73D3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247DA86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A80C7A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92</w:t>
            </w:r>
          </w:p>
        </w:tc>
        <w:tc>
          <w:tcPr>
            <w:tcW w:w="1172" w:type="pct"/>
            <w:tcBorders>
              <w:top w:val="nil"/>
              <w:left w:val="nil"/>
              <w:bottom w:val="single" w:sz="4" w:space="0" w:color="auto"/>
              <w:right w:val="single" w:sz="4" w:space="0" w:color="auto"/>
            </w:tcBorders>
            <w:shd w:val="clear" w:color="auto" w:fill="auto"/>
            <w:noWrap/>
            <w:vAlign w:val="center"/>
            <w:hideMark/>
          </w:tcPr>
          <w:p w14:paraId="2978822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0F24D66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1341D98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6043CF8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27</w:t>
            </w:r>
          </w:p>
        </w:tc>
      </w:tr>
      <w:tr w:rsidR="00EC6E4E" w:rsidRPr="00EC6E4E" w14:paraId="3747744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3B1D43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93</w:t>
            </w:r>
          </w:p>
        </w:tc>
        <w:tc>
          <w:tcPr>
            <w:tcW w:w="1172" w:type="pct"/>
            <w:tcBorders>
              <w:top w:val="nil"/>
              <w:left w:val="nil"/>
              <w:bottom w:val="single" w:sz="4" w:space="0" w:color="auto"/>
              <w:right w:val="single" w:sz="4" w:space="0" w:color="auto"/>
            </w:tcBorders>
            <w:shd w:val="clear" w:color="auto" w:fill="auto"/>
            <w:noWrap/>
            <w:vAlign w:val="center"/>
            <w:hideMark/>
          </w:tcPr>
          <w:p w14:paraId="58269A7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5C01B82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49037F7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263E18B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r>
      <w:tr w:rsidR="00EC6E4E" w:rsidRPr="00EC6E4E" w14:paraId="7A93F15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B43D5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94</w:t>
            </w:r>
          </w:p>
        </w:tc>
        <w:tc>
          <w:tcPr>
            <w:tcW w:w="1172" w:type="pct"/>
            <w:tcBorders>
              <w:top w:val="nil"/>
              <w:left w:val="nil"/>
              <w:bottom w:val="single" w:sz="4" w:space="0" w:color="auto"/>
              <w:right w:val="single" w:sz="4" w:space="0" w:color="auto"/>
            </w:tcBorders>
            <w:shd w:val="clear" w:color="auto" w:fill="auto"/>
            <w:noWrap/>
            <w:vAlign w:val="center"/>
            <w:hideMark/>
          </w:tcPr>
          <w:p w14:paraId="0471D52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1E0B625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5C91C7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1006" w:type="pct"/>
            <w:tcBorders>
              <w:top w:val="nil"/>
              <w:left w:val="nil"/>
              <w:bottom w:val="single" w:sz="4" w:space="0" w:color="auto"/>
              <w:right w:val="single" w:sz="4" w:space="0" w:color="auto"/>
            </w:tcBorders>
            <w:shd w:val="clear" w:color="auto" w:fill="auto"/>
            <w:noWrap/>
            <w:vAlign w:val="center"/>
            <w:hideMark/>
          </w:tcPr>
          <w:p w14:paraId="7F54FDA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w:t>
            </w:r>
          </w:p>
        </w:tc>
      </w:tr>
      <w:tr w:rsidR="00EC6E4E" w:rsidRPr="00EC6E4E" w14:paraId="16ABC26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89F8D2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95</w:t>
            </w:r>
          </w:p>
        </w:tc>
        <w:tc>
          <w:tcPr>
            <w:tcW w:w="1172" w:type="pct"/>
            <w:tcBorders>
              <w:top w:val="nil"/>
              <w:left w:val="nil"/>
              <w:bottom w:val="single" w:sz="4" w:space="0" w:color="auto"/>
              <w:right w:val="single" w:sz="4" w:space="0" w:color="auto"/>
            </w:tcBorders>
            <w:shd w:val="clear" w:color="auto" w:fill="auto"/>
            <w:noWrap/>
            <w:vAlign w:val="center"/>
            <w:hideMark/>
          </w:tcPr>
          <w:p w14:paraId="3BF7ABB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2783B0C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02216A3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1006" w:type="pct"/>
            <w:tcBorders>
              <w:top w:val="nil"/>
              <w:left w:val="nil"/>
              <w:bottom w:val="single" w:sz="4" w:space="0" w:color="auto"/>
              <w:right w:val="single" w:sz="4" w:space="0" w:color="auto"/>
            </w:tcBorders>
            <w:shd w:val="clear" w:color="auto" w:fill="auto"/>
            <w:noWrap/>
            <w:vAlign w:val="center"/>
            <w:hideMark/>
          </w:tcPr>
          <w:p w14:paraId="56F52C2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w:t>
            </w:r>
          </w:p>
        </w:tc>
      </w:tr>
      <w:tr w:rsidR="00EC6E4E" w:rsidRPr="00EC6E4E" w14:paraId="65F7769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64D483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96</w:t>
            </w:r>
          </w:p>
        </w:tc>
        <w:tc>
          <w:tcPr>
            <w:tcW w:w="1172" w:type="pct"/>
            <w:tcBorders>
              <w:top w:val="nil"/>
              <w:left w:val="nil"/>
              <w:bottom w:val="single" w:sz="4" w:space="0" w:color="auto"/>
              <w:right w:val="single" w:sz="4" w:space="0" w:color="auto"/>
            </w:tcBorders>
            <w:shd w:val="clear" w:color="auto" w:fill="auto"/>
            <w:noWrap/>
            <w:vAlign w:val="center"/>
            <w:hideMark/>
          </w:tcPr>
          <w:p w14:paraId="6DD8A10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2AA5653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26292F0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1006" w:type="pct"/>
            <w:tcBorders>
              <w:top w:val="nil"/>
              <w:left w:val="nil"/>
              <w:bottom w:val="single" w:sz="4" w:space="0" w:color="auto"/>
              <w:right w:val="single" w:sz="4" w:space="0" w:color="auto"/>
            </w:tcBorders>
            <w:shd w:val="clear" w:color="auto" w:fill="auto"/>
            <w:noWrap/>
            <w:vAlign w:val="center"/>
            <w:hideMark/>
          </w:tcPr>
          <w:p w14:paraId="14FDC19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w:t>
            </w:r>
          </w:p>
        </w:tc>
      </w:tr>
      <w:tr w:rsidR="00EC6E4E" w:rsidRPr="00EC6E4E" w14:paraId="651CA4B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18E8C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97</w:t>
            </w:r>
          </w:p>
        </w:tc>
        <w:tc>
          <w:tcPr>
            <w:tcW w:w="1172" w:type="pct"/>
            <w:tcBorders>
              <w:top w:val="nil"/>
              <w:left w:val="nil"/>
              <w:bottom w:val="single" w:sz="4" w:space="0" w:color="auto"/>
              <w:right w:val="single" w:sz="4" w:space="0" w:color="auto"/>
            </w:tcBorders>
            <w:shd w:val="clear" w:color="auto" w:fill="auto"/>
            <w:noWrap/>
            <w:vAlign w:val="center"/>
            <w:hideMark/>
          </w:tcPr>
          <w:p w14:paraId="34A8437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363093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00A317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1006" w:type="pct"/>
            <w:tcBorders>
              <w:top w:val="nil"/>
              <w:left w:val="nil"/>
              <w:bottom w:val="single" w:sz="4" w:space="0" w:color="auto"/>
              <w:right w:val="single" w:sz="4" w:space="0" w:color="auto"/>
            </w:tcBorders>
            <w:shd w:val="clear" w:color="auto" w:fill="auto"/>
            <w:noWrap/>
            <w:vAlign w:val="center"/>
            <w:hideMark/>
          </w:tcPr>
          <w:p w14:paraId="0BC6CFC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32</w:t>
            </w:r>
          </w:p>
        </w:tc>
      </w:tr>
      <w:tr w:rsidR="00EC6E4E" w:rsidRPr="00EC6E4E" w14:paraId="49DD06C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6E8972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98</w:t>
            </w:r>
          </w:p>
        </w:tc>
        <w:tc>
          <w:tcPr>
            <w:tcW w:w="1172" w:type="pct"/>
            <w:tcBorders>
              <w:top w:val="nil"/>
              <w:left w:val="nil"/>
              <w:bottom w:val="single" w:sz="4" w:space="0" w:color="auto"/>
              <w:right w:val="single" w:sz="4" w:space="0" w:color="auto"/>
            </w:tcBorders>
            <w:shd w:val="clear" w:color="auto" w:fill="auto"/>
            <w:noWrap/>
            <w:vAlign w:val="center"/>
            <w:hideMark/>
          </w:tcPr>
          <w:p w14:paraId="73FC777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377FA2B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693016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1006" w:type="pct"/>
            <w:tcBorders>
              <w:top w:val="nil"/>
              <w:left w:val="nil"/>
              <w:bottom w:val="single" w:sz="4" w:space="0" w:color="auto"/>
              <w:right w:val="single" w:sz="4" w:space="0" w:color="auto"/>
            </w:tcBorders>
            <w:shd w:val="clear" w:color="auto" w:fill="auto"/>
            <w:noWrap/>
            <w:vAlign w:val="center"/>
            <w:hideMark/>
          </w:tcPr>
          <w:p w14:paraId="40A9B6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33</w:t>
            </w:r>
          </w:p>
        </w:tc>
      </w:tr>
      <w:tr w:rsidR="00EC6E4E" w:rsidRPr="00EC6E4E" w14:paraId="17D0D0A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F5B0E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99</w:t>
            </w:r>
          </w:p>
        </w:tc>
        <w:tc>
          <w:tcPr>
            <w:tcW w:w="1172" w:type="pct"/>
            <w:tcBorders>
              <w:top w:val="nil"/>
              <w:left w:val="nil"/>
              <w:bottom w:val="single" w:sz="4" w:space="0" w:color="auto"/>
              <w:right w:val="single" w:sz="4" w:space="0" w:color="auto"/>
            </w:tcBorders>
            <w:shd w:val="clear" w:color="auto" w:fill="auto"/>
            <w:noWrap/>
            <w:vAlign w:val="center"/>
            <w:hideMark/>
          </w:tcPr>
          <w:p w14:paraId="2340E81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0C1533D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2473A0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1006" w:type="pct"/>
            <w:tcBorders>
              <w:top w:val="nil"/>
              <w:left w:val="nil"/>
              <w:bottom w:val="single" w:sz="4" w:space="0" w:color="auto"/>
              <w:right w:val="single" w:sz="4" w:space="0" w:color="auto"/>
            </w:tcBorders>
            <w:shd w:val="clear" w:color="auto" w:fill="auto"/>
            <w:noWrap/>
            <w:vAlign w:val="center"/>
            <w:hideMark/>
          </w:tcPr>
          <w:p w14:paraId="02D7472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34</w:t>
            </w:r>
          </w:p>
        </w:tc>
      </w:tr>
      <w:tr w:rsidR="00EC6E4E" w:rsidRPr="00EC6E4E" w14:paraId="635D8036"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0E230D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100</w:t>
            </w:r>
          </w:p>
        </w:tc>
        <w:tc>
          <w:tcPr>
            <w:tcW w:w="1172" w:type="pct"/>
            <w:tcBorders>
              <w:top w:val="nil"/>
              <w:left w:val="nil"/>
              <w:bottom w:val="single" w:sz="4" w:space="0" w:color="auto"/>
              <w:right w:val="single" w:sz="4" w:space="0" w:color="auto"/>
            </w:tcBorders>
            <w:shd w:val="clear" w:color="auto" w:fill="auto"/>
            <w:noWrap/>
            <w:vAlign w:val="center"/>
            <w:hideMark/>
          </w:tcPr>
          <w:p w14:paraId="4078E7E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7966229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5E49331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c>
          <w:tcPr>
            <w:tcW w:w="1006" w:type="pct"/>
            <w:tcBorders>
              <w:top w:val="nil"/>
              <w:left w:val="nil"/>
              <w:bottom w:val="single" w:sz="4" w:space="0" w:color="auto"/>
              <w:right w:val="single" w:sz="4" w:space="0" w:color="auto"/>
            </w:tcBorders>
            <w:shd w:val="clear" w:color="auto" w:fill="auto"/>
            <w:noWrap/>
            <w:vAlign w:val="center"/>
            <w:hideMark/>
          </w:tcPr>
          <w:p w14:paraId="3939397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35</w:t>
            </w:r>
          </w:p>
        </w:tc>
      </w:tr>
      <w:tr w:rsidR="00EC6E4E" w:rsidRPr="00EC6E4E" w14:paraId="5534D84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50C817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101</w:t>
            </w:r>
          </w:p>
        </w:tc>
        <w:tc>
          <w:tcPr>
            <w:tcW w:w="1172" w:type="pct"/>
            <w:tcBorders>
              <w:top w:val="nil"/>
              <w:left w:val="nil"/>
              <w:bottom w:val="single" w:sz="4" w:space="0" w:color="auto"/>
              <w:right w:val="single" w:sz="4" w:space="0" w:color="auto"/>
            </w:tcBorders>
            <w:shd w:val="clear" w:color="auto" w:fill="auto"/>
            <w:noWrap/>
            <w:vAlign w:val="center"/>
            <w:hideMark/>
          </w:tcPr>
          <w:p w14:paraId="1BD08B8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2A8487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948E64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c>
          <w:tcPr>
            <w:tcW w:w="1006" w:type="pct"/>
            <w:tcBorders>
              <w:top w:val="nil"/>
              <w:left w:val="nil"/>
              <w:bottom w:val="single" w:sz="4" w:space="0" w:color="auto"/>
              <w:right w:val="single" w:sz="4" w:space="0" w:color="auto"/>
            </w:tcBorders>
            <w:shd w:val="clear" w:color="auto" w:fill="auto"/>
            <w:noWrap/>
            <w:vAlign w:val="center"/>
            <w:hideMark/>
          </w:tcPr>
          <w:p w14:paraId="3CB70B2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36</w:t>
            </w:r>
          </w:p>
        </w:tc>
      </w:tr>
      <w:tr w:rsidR="00EC6E4E" w:rsidRPr="00EC6E4E" w14:paraId="522D122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75ACDB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102</w:t>
            </w:r>
          </w:p>
        </w:tc>
        <w:tc>
          <w:tcPr>
            <w:tcW w:w="1172" w:type="pct"/>
            <w:tcBorders>
              <w:top w:val="nil"/>
              <w:left w:val="nil"/>
              <w:bottom w:val="single" w:sz="4" w:space="0" w:color="auto"/>
              <w:right w:val="single" w:sz="4" w:space="0" w:color="auto"/>
            </w:tcBorders>
            <w:shd w:val="clear" w:color="auto" w:fill="auto"/>
            <w:noWrap/>
            <w:vAlign w:val="center"/>
            <w:hideMark/>
          </w:tcPr>
          <w:p w14:paraId="2193248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24EDEFB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571320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c>
          <w:tcPr>
            <w:tcW w:w="1006" w:type="pct"/>
            <w:tcBorders>
              <w:top w:val="nil"/>
              <w:left w:val="nil"/>
              <w:bottom w:val="single" w:sz="4" w:space="0" w:color="auto"/>
              <w:right w:val="single" w:sz="4" w:space="0" w:color="auto"/>
            </w:tcBorders>
            <w:shd w:val="clear" w:color="auto" w:fill="auto"/>
            <w:noWrap/>
            <w:vAlign w:val="center"/>
            <w:hideMark/>
          </w:tcPr>
          <w:p w14:paraId="13D44A2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37</w:t>
            </w:r>
          </w:p>
        </w:tc>
      </w:tr>
      <w:tr w:rsidR="00EC6E4E" w:rsidRPr="00EC6E4E" w14:paraId="725FBAA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61E62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lastRenderedPageBreak/>
              <w:t>103</w:t>
            </w:r>
          </w:p>
        </w:tc>
        <w:tc>
          <w:tcPr>
            <w:tcW w:w="1172" w:type="pct"/>
            <w:tcBorders>
              <w:top w:val="nil"/>
              <w:left w:val="nil"/>
              <w:bottom w:val="single" w:sz="4" w:space="0" w:color="auto"/>
              <w:right w:val="single" w:sz="4" w:space="0" w:color="auto"/>
            </w:tcBorders>
            <w:shd w:val="clear" w:color="auto" w:fill="auto"/>
            <w:noWrap/>
            <w:vAlign w:val="center"/>
            <w:hideMark/>
          </w:tcPr>
          <w:p w14:paraId="76B667E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4EBDC0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6084FFE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c>
          <w:tcPr>
            <w:tcW w:w="1006" w:type="pct"/>
            <w:tcBorders>
              <w:top w:val="nil"/>
              <w:left w:val="nil"/>
              <w:bottom w:val="single" w:sz="4" w:space="0" w:color="auto"/>
              <w:right w:val="single" w:sz="4" w:space="0" w:color="auto"/>
            </w:tcBorders>
            <w:shd w:val="clear" w:color="auto" w:fill="auto"/>
            <w:noWrap/>
            <w:vAlign w:val="center"/>
            <w:hideMark/>
          </w:tcPr>
          <w:p w14:paraId="695B65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28</w:t>
            </w:r>
          </w:p>
        </w:tc>
      </w:tr>
      <w:tr w:rsidR="00EC6E4E" w:rsidRPr="00EC6E4E" w14:paraId="6F2C308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D88A40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104</w:t>
            </w:r>
          </w:p>
        </w:tc>
        <w:tc>
          <w:tcPr>
            <w:tcW w:w="1172" w:type="pct"/>
            <w:tcBorders>
              <w:top w:val="nil"/>
              <w:left w:val="nil"/>
              <w:bottom w:val="single" w:sz="4" w:space="0" w:color="auto"/>
              <w:right w:val="single" w:sz="4" w:space="0" w:color="auto"/>
            </w:tcBorders>
            <w:shd w:val="clear" w:color="auto" w:fill="auto"/>
            <w:noWrap/>
            <w:vAlign w:val="center"/>
            <w:hideMark/>
          </w:tcPr>
          <w:p w14:paraId="5E09C16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374DD8A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407E1E2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20</w:t>
            </w:r>
          </w:p>
        </w:tc>
        <w:tc>
          <w:tcPr>
            <w:tcW w:w="1006" w:type="pct"/>
            <w:tcBorders>
              <w:top w:val="nil"/>
              <w:left w:val="nil"/>
              <w:bottom w:val="single" w:sz="4" w:space="0" w:color="auto"/>
              <w:right w:val="single" w:sz="4" w:space="0" w:color="auto"/>
            </w:tcBorders>
            <w:shd w:val="clear" w:color="auto" w:fill="auto"/>
            <w:noWrap/>
            <w:vAlign w:val="center"/>
            <w:hideMark/>
          </w:tcPr>
          <w:p w14:paraId="41582FB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39</w:t>
            </w:r>
          </w:p>
        </w:tc>
      </w:tr>
      <w:tr w:rsidR="00EC6E4E" w:rsidRPr="00EC6E4E" w14:paraId="5D48CB9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D4DFD0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105</w:t>
            </w:r>
          </w:p>
        </w:tc>
        <w:tc>
          <w:tcPr>
            <w:tcW w:w="1172" w:type="pct"/>
            <w:tcBorders>
              <w:top w:val="nil"/>
              <w:left w:val="nil"/>
              <w:bottom w:val="single" w:sz="4" w:space="0" w:color="auto"/>
              <w:right w:val="single" w:sz="4" w:space="0" w:color="auto"/>
            </w:tcBorders>
            <w:shd w:val="clear" w:color="auto" w:fill="auto"/>
            <w:noWrap/>
            <w:vAlign w:val="center"/>
            <w:hideMark/>
          </w:tcPr>
          <w:p w14:paraId="03F12E6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Olszyny</w:t>
            </w:r>
          </w:p>
        </w:tc>
        <w:tc>
          <w:tcPr>
            <w:tcW w:w="792" w:type="pct"/>
            <w:tcBorders>
              <w:top w:val="nil"/>
              <w:left w:val="nil"/>
              <w:bottom w:val="single" w:sz="4" w:space="0" w:color="auto"/>
              <w:right w:val="single" w:sz="4" w:space="0" w:color="auto"/>
            </w:tcBorders>
            <w:shd w:val="clear" w:color="auto" w:fill="auto"/>
            <w:noWrap/>
            <w:vAlign w:val="center"/>
            <w:hideMark/>
          </w:tcPr>
          <w:p w14:paraId="568D90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0FE5382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21</w:t>
            </w:r>
          </w:p>
        </w:tc>
        <w:tc>
          <w:tcPr>
            <w:tcW w:w="1006" w:type="pct"/>
            <w:tcBorders>
              <w:top w:val="nil"/>
              <w:left w:val="nil"/>
              <w:bottom w:val="single" w:sz="4" w:space="0" w:color="auto"/>
              <w:right w:val="single" w:sz="4" w:space="0" w:color="auto"/>
            </w:tcBorders>
            <w:shd w:val="clear" w:color="auto" w:fill="auto"/>
            <w:noWrap/>
            <w:vAlign w:val="center"/>
            <w:hideMark/>
          </w:tcPr>
          <w:p w14:paraId="67A9199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40</w:t>
            </w:r>
          </w:p>
        </w:tc>
      </w:tr>
      <w:tr w:rsidR="00EC6E4E" w:rsidRPr="00EC6E4E" w14:paraId="69C73BD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CB7501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106</w:t>
            </w:r>
          </w:p>
        </w:tc>
        <w:tc>
          <w:tcPr>
            <w:tcW w:w="1172" w:type="pct"/>
            <w:tcBorders>
              <w:top w:val="nil"/>
              <w:left w:val="nil"/>
              <w:bottom w:val="single" w:sz="4" w:space="0" w:color="auto"/>
              <w:right w:val="single" w:sz="4" w:space="0" w:color="auto"/>
            </w:tcBorders>
            <w:shd w:val="clear" w:color="auto" w:fill="auto"/>
            <w:noWrap/>
            <w:vAlign w:val="center"/>
            <w:hideMark/>
          </w:tcPr>
          <w:p w14:paraId="2F88ACA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Płozy</w:t>
            </w:r>
          </w:p>
        </w:tc>
        <w:tc>
          <w:tcPr>
            <w:tcW w:w="792" w:type="pct"/>
            <w:tcBorders>
              <w:top w:val="nil"/>
              <w:left w:val="nil"/>
              <w:bottom w:val="single" w:sz="4" w:space="0" w:color="auto"/>
              <w:right w:val="single" w:sz="4" w:space="0" w:color="auto"/>
            </w:tcBorders>
            <w:shd w:val="clear" w:color="auto" w:fill="auto"/>
            <w:noWrap/>
            <w:vAlign w:val="center"/>
            <w:hideMark/>
          </w:tcPr>
          <w:p w14:paraId="2954F0F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AAC18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773C925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04963CDA"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B4EB8E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107</w:t>
            </w:r>
          </w:p>
        </w:tc>
        <w:tc>
          <w:tcPr>
            <w:tcW w:w="1172" w:type="pct"/>
            <w:tcBorders>
              <w:top w:val="nil"/>
              <w:left w:val="nil"/>
              <w:bottom w:val="single" w:sz="4" w:space="0" w:color="auto"/>
              <w:right w:val="single" w:sz="4" w:space="0" w:color="auto"/>
            </w:tcBorders>
            <w:shd w:val="clear" w:color="auto" w:fill="auto"/>
            <w:noWrap/>
            <w:vAlign w:val="center"/>
            <w:hideMark/>
          </w:tcPr>
          <w:p w14:paraId="3617AEE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Prusowy Borek</w:t>
            </w:r>
          </w:p>
        </w:tc>
        <w:tc>
          <w:tcPr>
            <w:tcW w:w="792" w:type="pct"/>
            <w:tcBorders>
              <w:top w:val="nil"/>
              <w:left w:val="nil"/>
              <w:bottom w:val="single" w:sz="4" w:space="0" w:color="auto"/>
              <w:right w:val="single" w:sz="4" w:space="0" w:color="auto"/>
            </w:tcBorders>
            <w:shd w:val="clear" w:color="auto" w:fill="auto"/>
            <w:noWrap/>
            <w:vAlign w:val="center"/>
            <w:hideMark/>
          </w:tcPr>
          <w:p w14:paraId="459D0CD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50152F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ED7B70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5424191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2A9237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108</w:t>
            </w:r>
          </w:p>
        </w:tc>
        <w:tc>
          <w:tcPr>
            <w:tcW w:w="1172" w:type="pct"/>
            <w:tcBorders>
              <w:top w:val="nil"/>
              <w:left w:val="nil"/>
              <w:bottom w:val="single" w:sz="4" w:space="0" w:color="auto"/>
              <w:right w:val="single" w:sz="4" w:space="0" w:color="auto"/>
            </w:tcBorders>
            <w:shd w:val="clear" w:color="auto" w:fill="auto"/>
            <w:noWrap/>
            <w:vAlign w:val="center"/>
            <w:hideMark/>
          </w:tcPr>
          <w:p w14:paraId="7DC2E69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3914546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5BF75D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3BCD75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264C698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7E4346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109</w:t>
            </w:r>
          </w:p>
        </w:tc>
        <w:tc>
          <w:tcPr>
            <w:tcW w:w="1172" w:type="pct"/>
            <w:tcBorders>
              <w:top w:val="nil"/>
              <w:left w:val="nil"/>
              <w:bottom w:val="single" w:sz="4" w:space="0" w:color="auto"/>
              <w:right w:val="single" w:sz="4" w:space="0" w:color="auto"/>
            </w:tcBorders>
            <w:shd w:val="clear" w:color="auto" w:fill="auto"/>
            <w:noWrap/>
            <w:vAlign w:val="center"/>
            <w:hideMark/>
          </w:tcPr>
          <w:p w14:paraId="58BBC04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35CBD0E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671A5D2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79755B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327CE9D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C7A199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110</w:t>
            </w:r>
          </w:p>
        </w:tc>
        <w:tc>
          <w:tcPr>
            <w:tcW w:w="1172" w:type="pct"/>
            <w:tcBorders>
              <w:top w:val="nil"/>
              <w:left w:val="nil"/>
              <w:bottom w:val="single" w:sz="4" w:space="0" w:color="auto"/>
              <w:right w:val="single" w:sz="4" w:space="0" w:color="auto"/>
            </w:tcBorders>
            <w:shd w:val="clear" w:color="auto" w:fill="auto"/>
            <w:noWrap/>
            <w:vAlign w:val="center"/>
            <w:hideMark/>
          </w:tcPr>
          <w:p w14:paraId="5335A29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4BABF6D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1F296A7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12E6920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4C84B0F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D249C8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111</w:t>
            </w:r>
          </w:p>
        </w:tc>
        <w:tc>
          <w:tcPr>
            <w:tcW w:w="1172" w:type="pct"/>
            <w:tcBorders>
              <w:top w:val="nil"/>
              <w:left w:val="nil"/>
              <w:bottom w:val="single" w:sz="4" w:space="0" w:color="auto"/>
              <w:right w:val="single" w:sz="4" w:space="0" w:color="auto"/>
            </w:tcBorders>
            <w:shd w:val="clear" w:color="auto" w:fill="auto"/>
            <w:noWrap/>
            <w:vAlign w:val="center"/>
            <w:hideMark/>
          </w:tcPr>
          <w:p w14:paraId="0095A75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08413C0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49A88B5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61F69A2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6418872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985FC0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112</w:t>
            </w:r>
          </w:p>
        </w:tc>
        <w:tc>
          <w:tcPr>
            <w:tcW w:w="1172" w:type="pct"/>
            <w:tcBorders>
              <w:top w:val="nil"/>
              <w:left w:val="nil"/>
              <w:bottom w:val="single" w:sz="4" w:space="0" w:color="auto"/>
              <w:right w:val="single" w:sz="4" w:space="0" w:color="auto"/>
            </w:tcBorders>
            <w:shd w:val="clear" w:color="auto" w:fill="auto"/>
            <w:noWrap/>
            <w:vAlign w:val="center"/>
            <w:hideMark/>
          </w:tcPr>
          <w:p w14:paraId="44225B8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751E32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228C8D2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051079A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r>
      <w:tr w:rsidR="00EC6E4E" w:rsidRPr="00EC6E4E" w14:paraId="455A303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C061B4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113</w:t>
            </w:r>
          </w:p>
        </w:tc>
        <w:tc>
          <w:tcPr>
            <w:tcW w:w="1172" w:type="pct"/>
            <w:tcBorders>
              <w:top w:val="nil"/>
              <w:left w:val="nil"/>
              <w:bottom w:val="single" w:sz="4" w:space="0" w:color="auto"/>
              <w:right w:val="single" w:sz="4" w:space="0" w:color="auto"/>
            </w:tcBorders>
            <w:shd w:val="clear" w:color="auto" w:fill="auto"/>
            <w:noWrap/>
            <w:vAlign w:val="center"/>
            <w:hideMark/>
          </w:tcPr>
          <w:p w14:paraId="3150E4B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0762C7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739B9BB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33B1C1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r>
      <w:tr w:rsidR="00EC6E4E" w:rsidRPr="00EC6E4E" w14:paraId="28CB03E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FF93F9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114</w:t>
            </w:r>
          </w:p>
        </w:tc>
        <w:tc>
          <w:tcPr>
            <w:tcW w:w="1172" w:type="pct"/>
            <w:tcBorders>
              <w:top w:val="nil"/>
              <w:left w:val="nil"/>
              <w:bottom w:val="single" w:sz="4" w:space="0" w:color="auto"/>
              <w:right w:val="single" w:sz="4" w:space="0" w:color="auto"/>
            </w:tcBorders>
            <w:shd w:val="clear" w:color="auto" w:fill="auto"/>
            <w:noWrap/>
            <w:vAlign w:val="center"/>
            <w:hideMark/>
          </w:tcPr>
          <w:p w14:paraId="080A77B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149FE08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5476741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5F505B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4B1359F6"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F6226A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115</w:t>
            </w:r>
          </w:p>
        </w:tc>
        <w:tc>
          <w:tcPr>
            <w:tcW w:w="1172" w:type="pct"/>
            <w:tcBorders>
              <w:top w:val="nil"/>
              <w:left w:val="nil"/>
              <w:bottom w:val="single" w:sz="4" w:space="0" w:color="auto"/>
              <w:right w:val="single" w:sz="4" w:space="0" w:color="auto"/>
            </w:tcBorders>
            <w:shd w:val="clear" w:color="auto" w:fill="auto"/>
            <w:noWrap/>
            <w:vAlign w:val="center"/>
            <w:hideMark/>
          </w:tcPr>
          <w:p w14:paraId="4371140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64194D9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39C1A06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5433320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3CAD209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06F124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116</w:t>
            </w:r>
          </w:p>
        </w:tc>
        <w:tc>
          <w:tcPr>
            <w:tcW w:w="1172" w:type="pct"/>
            <w:tcBorders>
              <w:top w:val="nil"/>
              <w:left w:val="nil"/>
              <w:bottom w:val="single" w:sz="4" w:space="0" w:color="auto"/>
              <w:right w:val="single" w:sz="4" w:space="0" w:color="auto"/>
            </w:tcBorders>
            <w:shd w:val="clear" w:color="auto" w:fill="auto"/>
            <w:noWrap/>
            <w:vAlign w:val="center"/>
            <w:hideMark/>
          </w:tcPr>
          <w:p w14:paraId="001CF47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71DAC4A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70B6410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1AEACC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r>
      <w:tr w:rsidR="00EC6E4E" w:rsidRPr="00EC6E4E" w14:paraId="2B874F0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8C8CAB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117</w:t>
            </w:r>
          </w:p>
        </w:tc>
        <w:tc>
          <w:tcPr>
            <w:tcW w:w="1172" w:type="pct"/>
            <w:tcBorders>
              <w:top w:val="nil"/>
              <w:left w:val="nil"/>
              <w:bottom w:val="single" w:sz="4" w:space="0" w:color="auto"/>
              <w:right w:val="single" w:sz="4" w:space="0" w:color="auto"/>
            </w:tcBorders>
            <w:shd w:val="clear" w:color="auto" w:fill="auto"/>
            <w:noWrap/>
            <w:vAlign w:val="center"/>
            <w:hideMark/>
          </w:tcPr>
          <w:p w14:paraId="2A15208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078E8D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02E2BD6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1006" w:type="pct"/>
            <w:tcBorders>
              <w:top w:val="nil"/>
              <w:left w:val="nil"/>
              <w:bottom w:val="single" w:sz="4" w:space="0" w:color="auto"/>
              <w:right w:val="single" w:sz="4" w:space="0" w:color="auto"/>
            </w:tcBorders>
            <w:shd w:val="clear" w:color="auto" w:fill="auto"/>
            <w:noWrap/>
            <w:vAlign w:val="center"/>
            <w:hideMark/>
          </w:tcPr>
          <w:p w14:paraId="4F87E5C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r>
      <w:tr w:rsidR="00EC6E4E" w:rsidRPr="00EC6E4E" w14:paraId="5CCD84A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0EF857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118</w:t>
            </w:r>
          </w:p>
        </w:tc>
        <w:tc>
          <w:tcPr>
            <w:tcW w:w="1172" w:type="pct"/>
            <w:tcBorders>
              <w:top w:val="nil"/>
              <w:left w:val="nil"/>
              <w:bottom w:val="single" w:sz="4" w:space="0" w:color="auto"/>
              <w:right w:val="single" w:sz="4" w:space="0" w:color="auto"/>
            </w:tcBorders>
            <w:shd w:val="clear" w:color="auto" w:fill="auto"/>
            <w:noWrap/>
            <w:vAlign w:val="center"/>
            <w:hideMark/>
          </w:tcPr>
          <w:p w14:paraId="7FDF78A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3B254DE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212A803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1006" w:type="pct"/>
            <w:tcBorders>
              <w:top w:val="nil"/>
              <w:left w:val="nil"/>
              <w:bottom w:val="single" w:sz="4" w:space="0" w:color="auto"/>
              <w:right w:val="single" w:sz="4" w:space="0" w:color="auto"/>
            </w:tcBorders>
            <w:shd w:val="clear" w:color="auto" w:fill="auto"/>
            <w:noWrap/>
            <w:vAlign w:val="center"/>
            <w:hideMark/>
          </w:tcPr>
          <w:p w14:paraId="7684B98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r>
      <w:tr w:rsidR="00EC6E4E" w:rsidRPr="00EC6E4E" w14:paraId="2D788BB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367893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119</w:t>
            </w:r>
          </w:p>
        </w:tc>
        <w:tc>
          <w:tcPr>
            <w:tcW w:w="1172" w:type="pct"/>
            <w:tcBorders>
              <w:top w:val="nil"/>
              <w:left w:val="nil"/>
              <w:bottom w:val="single" w:sz="4" w:space="0" w:color="auto"/>
              <w:right w:val="single" w:sz="4" w:space="0" w:color="auto"/>
            </w:tcBorders>
            <w:shd w:val="clear" w:color="auto" w:fill="auto"/>
            <w:noWrap/>
            <w:vAlign w:val="center"/>
            <w:hideMark/>
          </w:tcPr>
          <w:p w14:paraId="460898F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52E1113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1F5E9B3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1006" w:type="pct"/>
            <w:tcBorders>
              <w:top w:val="nil"/>
              <w:left w:val="nil"/>
              <w:bottom w:val="single" w:sz="4" w:space="0" w:color="auto"/>
              <w:right w:val="single" w:sz="4" w:space="0" w:color="auto"/>
            </w:tcBorders>
            <w:shd w:val="clear" w:color="auto" w:fill="auto"/>
            <w:noWrap/>
            <w:vAlign w:val="center"/>
            <w:hideMark/>
          </w:tcPr>
          <w:p w14:paraId="0B7548D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17</w:t>
            </w:r>
          </w:p>
        </w:tc>
      </w:tr>
      <w:tr w:rsidR="00EC6E4E" w:rsidRPr="00EC6E4E" w14:paraId="47CE396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493DD7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120</w:t>
            </w:r>
          </w:p>
        </w:tc>
        <w:tc>
          <w:tcPr>
            <w:tcW w:w="1172" w:type="pct"/>
            <w:tcBorders>
              <w:top w:val="nil"/>
              <w:left w:val="nil"/>
              <w:bottom w:val="single" w:sz="4" w:space="0" w:color="auto"/>
              <w:right w:val="single" w:sz="4" w:space="0" w:color="auto"/>
            </w:tcBorders>
            <w:shd w:val="clear" w:color="auto" w:fill="auto"/>
            <w:noWrap/>
            <w:vAlign w:val="center"/>
            <w:hideMark/>
          </w:tcPr>
          <w:p w14:paraId="37A4FC9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4F7B3A8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4581D2D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1006" w:type="pct"/>
            <w:tcBorders>
              <w:top w:val="nil"/>
              <w:left w:val="nil"/>
              <w:bottom w:val="single" w:sz="4" w:space="0" w:color="auto"/>
              <w:right w:val="single" w:sz="4" w:space="0" w:color="auto"/>
            </w:tcBorders>
            <w:shd w:val="clear" w:color="auto" w:fill="auto"/>
            <w:noWrap/>
            <w:vAlign w:val="center"/>
            <w:hideMark/>
          </w:tcPr>
          <w:p w14:paraId="208274F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18</w:t>
            </w:r>
          </w:p>
        </w:tc>
      </w:tr>
      <w:tr w:rsidR="00EC6E4E" w:rsidRPr="00EC6E4E" w14:paraId="6875029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D7C8F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121</w:t>
            </w:r>
          </w:p>
        </w:tc>
        <w:tc>
          <w:tcPr>
            <w:tcW w:w="1172" w:type="pct"/>
            <w:tcBorders>
              <w:top w:val="nil"/>
              <w:left w:val="nil"/>
              <w:bottom w:val="single" w:sz="4" w:space="0" w:color="auto"/>
              <w:right w:val="single" w:sz="4" w:space="0" w:color="auto"/>
            </w:tcBorders>
            <w:shd w:val="clear" w:color="auto" w:fill="auto"/>
            <w:noWrap/>
            <w:vAlign w:val="center"/>
            <w:hideMark/>
          </w:tcPr>
          <w:p w14:paraId="3E94BB0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6AD8BA8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177816C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1006" w:type="pct"/>
            <w:tcBorders>
              <w:top w:val="nil"/>
              <w:left w:val="nil"/>
              <w:bottom w:val="single" w:sz="4" w:space="0" w:color="auto"/>
              <w:right w:val="single" w:sz="4" w:space="0" w:color="auto"/>
            </w:tcBorders>
            <w:shd w:val="clear" w:color="auto" w:fill="auto"/>
            <w:noWrap/>
            <w:vAlign w:val="center"/>
            <w:hideMark/>
          </w:tcPr>
          <w:p w14:paraId="750F567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r>
      <w:tr w:rsidR="00EC6E4E" w:rsidRPr="00EC6E4E" w14:paraId="75DF618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BF0983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122</w:t>
            </w:r>
          </w:p>
        </w:tc>
        <w:tc>
          <w:tcPr>
            <w:tcW w:w="1172" w:type="pct"/>
            <w:tcBorders>
              <w:top w:val="nil"/>
              <w:left w:val="nil"/>
              <w:bottom w:val="single" w:sz="4" w:space="0" w:color="auto"/>
              <w:right w:val="single" w:sz="4" w:space="0" w:color="auto"/>
            </w:tcBorders>
            <w:shd w:val="clear" w:color="auto" w:fill="auto"/>
            <w:noWrap/>
            <w:vAlign w:val="center"/>
            <w:hideMark/>
          </w:tcPr>
          <w:p w14:paraId="080D705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Wawrochy</w:t>
            </w:r>
          </w:p>
        </w:tc>
        <w:tc>
          <w:tcPr>
            <w:tcW w:w="792" w:type="pct"/>
            <w:tcBorders>
              <w:top w:val="nil"/>
              <w:left w:val="nil"/>
              <w:bottom w:val="single" w:sz="4" w:space="0" w:color="auto"/>
              <w:right w:val="single" w:sz="4" w:space="0" w:color="auto"/>
            </w:tcBorders>
            <w:shd w:val="clear" w:color="auto" w:fill="auto"/>
            <w:noWrap/>
            <w:vAlign w:val="center"/>
            <w:hideMark/>
          </w:tcPr>
          <w:p w14:paraId="069CAB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29-67</w:t>
            </w:r>
          </w:p>
        </w:tc>
        <w:tc>
          <w:tcPr>
            <w:tcW w:w="1238" w:type="pct"/>
            <w:tcBorders>
              <w:top w:val="nil"/>
              <w:left w:val="nil"/>
              <w:bottom w:val="single" w:sz="4" w:space="0" w:color="auto"/>
              <w:right w:val="single" w:sz="4" w:space="0" w:color="auto"/>
            </w:tcBorders>
            <w:shd w:val="clear" w:color="auto" w:fill="auto"/>
            <w:noWrap/>
            <w:vAlign w:val="center"/>
            <w:hideMark/>
          </w:tcPr>
          <w:p w14:paraId="435BEB7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1006" w:type="pct"/>
            <w:tcBorders>
              <w:top w:val="nil"/>
              <w:left w:val="nil"/>
              <w:bottom w:val="single" w:sz="4" w:space="0" w:color="auto"/>
              <w:right w:val="single" w:sz="4" w:space="0" w:color="auto"/>
            </w:tcBorders>
            <w:shd w:val="clear" w:color="auto" w:fill="auto"/>
            <w:noWrap/>
            <w:vAlign w:val="center"/>
            <w:hideMark/>
          </w:tcPr>
          <w:p w14:paraId="38642B5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20</w:t>
            </w:r>
          </w:p>
        </w:tc>
      </w:tr>
      <w:tr w:rsidR="00EC6E4E" w:rsidRPr="00EC6E4E" w14:paraId="5BEB98C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5AE39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123</w:t>
            </w:r>
          </w:p>
        </w:tc>
        <w:tc>
          <w:tcPr>
            <w:tcW w:w="1172" w:type="pct"/>
            <w:tcBorders>
              <w:top w:val="nil"/>
              <w:left w:val="nil"/>
              <w:bottom w:val="single" w:sz="4" w:space="0" w:color="auto"/>
              <w:right w:val="single" w:sz="4" w:space="0" w:color="auto"/>
            </w:tcBorders>
            <w:shd w:val="clear" w:color="auto" w:fill="auto"/>
            <w:noWrap/>
            <w:vAlign w:val="center"/>
            <w:hideMark/>
          </w:tcPr>
          <w:p w14:paraId="57EE8C7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Mały</w:t>
            </w:r>
          </w:p>
        </w:tc>
        <w:tc>
          <w:tcPr>
            <w:tcW w:w="792" w:type="pct"/>
            <w:tcBorders>
              <w:top w:val="nil"/>
              <w:left w:val="nil"/>
              <w:bottom w:val="single" w:sz="4" w:space="0" w:color="auto"/>
              <w:right w:val="single" w:sz="4" w:space="0" w:color="auto"/>
            </w:tcBorders>
            <w:shd w:val="clear" w:color="auto" w:fill="auto"/>
            <w:noWrap/>
            <w:vAlign w:val="center"/>
            <w:hideMark/>
          </w:tcPr>
          <w:p w14:paraId="758F2EA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10FEC2A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187F04E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r>
      <w:tr w:rsidR="00EC6E4E" w:rsidRPr="00EC6E4E" w14:paraId="351263B0"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852324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124</w:t>
            </w:r>
          </w:p>
        </w:tc>
        <w:tc>
          <w:tcPr>
            <w:tcW w:w="1172" w:type="pct"/>
            <w:tcBorders>
              <w:top w:val="nil"/>
              <w:left w:val="nil"/>
              <w:bottom w:val="single" w:sz="4" w:space="0" w:color="auto"/>
              <w:right w:val="single" w:sz="4" w:space="0" w:color="auto"/>
            </w:tcBorders>
            <w:shd w:val="clear" w:color="auto" w:fill="auto"/>
            <w:noWrap/>
            <w:vAlign w:val="center"/>
            <w:hideMark/>
          </w:tcPr>
          <w:p w14:paraId="0460FD3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17DF961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778D48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21D31F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r>
      <w:tr w:rsidR="00EC6E4E" w:rsidRPr="00EC6E4E" w14:paraId="1B4A84A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D872F0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125</w:t>
            </w:r>
          </w:p>
        </w:tc>
        <w:tc>
          <w:tcPr>
            <w:tcW w:w="1172" w:type="pct"/>
            <w:tcBorders>
              <w:top w:val="nil"/>
              <w:left w:val="nil"/>
              <w:bottom w:val="single" w:sz="4" w:space="0" w:color="auto"/>
              <w:right w:val="single" w:sz="4" w:space="0" w:color="auto"/>
            </w:tcBorders>
            <w:shd w:val="clear" w:color="auto" w:fill="auto"/>
            <w:noWrap/>
            <w:vAlign w:val="center"/>
            <w:hideMark/>
          </w:tcPr>
          <w:p w14:paraId="66250DF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3694B8E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02876F4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20C406E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r>
      <w:tr w:rsidR="00EC6E4E" w:rsidRPr="00EC6E4E" w14:paraId="0B431FF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4D08B6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126</w:t>
            </w:r>
          </w:p>
        </w:tc>
        <w:tc>
          <w:tcPr>
            <w:tcW w:w="1172" w:type="pct"/>
            <w:tcBorders>
              <w:top w:val="nil"/>
              <w:left w:val="nil"/>
              <w:bottom w:val="single" w:sz="4" w:space="0" w:color="auto"/>
              <w:right w:val="single" w:sz="4" w:space="0" w:color="auto"/>
            </w:tcBorders>
            <w:shd w:val="clear" w:color="auto" w:fill="auto"/>
            <w:noWrap/>
            <w:vAlign w:val="center"/>
            <w:hideMark/>
          </w:tcPr>
          <w:p w14:paraId="1F80F53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314C100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4E10B11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7166AE8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16</w:t>
            </w:r>
          </w:p>
        </w:tc>
      </w:tr>
      <w:tr w:rsidR="00EC6E4E" w:rsidRPr="00EC6E4E" w14:paraId="32C15C6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92EA20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127</w:t>
            </w:r>
          </w:p>
        </w:tc>
        <w:tc>
          <w:tcPr>
            <w:tcW w:w="1172" w:type="pct"/>
            <w:tcBorders>
              <w:top w:val="nil"/>
              <w:left w:val="nil"/>
              <w:bottom w:val="single" w:sz="4" w:space="0" w:color="auto"/>
              <w:right w:val="single" w:sz="4" w:space="0" w:color="auto"/>
            </w:tcBorders>
            <w:shd w:val="clear" w:color="auto" w:fill="auto"/>
            <w:noWrap/>
            <w:vAlign w:val="center"/>
            <w:hideMark/>
          </w:tcPr>
          <w:p w14:paraId="7D0B733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3B50AC9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20F94CE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1708416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3EFFE85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F02319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128</w:t>
            </w:r>
          </w:p>
        </w:tc>
        <w:tc>
          <w:tcPr>
            <w:tcW w:w="1172" w:type="pct"/>
            <w:tcBorders>
              <w:top w:val="nil"/>
              <w:left w:val="nil"/>
              <w:bottom w:val="single" w:sz="4" w:space="0" w:color="auto"/>
              <w:right w:val="single" w:sz="4" w:space="0" w:color="auto"/>
            </w:tcBorders>
            <w:shd w:val="clear" w:color="auto" w:fill="auto"/>
            <w:noWrap/>
            <w:vAlign w:val="center"/>
            <w:hideMark/>
          </w:tcPr>
          <w:p w14:paraId="5235F9E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7BBFD5C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0979E1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23D1B45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65441E5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A81F63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129</w:t>
            </w:r>
          </w:p>
        </w:tc>
        <w:tc>
          <w:tcPr>
            <w:tcW w:w="1172" w:type="pct"/>
            <w:tcBorders>
              <w:top w:val="nil"/>
              <w:left w:val="nil"/>
              <w:bottom w:val="single" w:sz="4" w:space="0" w:color="auto"/>
              <w:right w:val="single" w:sz="4" w:space="0" w:color="auto"/>
            </w:tcBorders>
            <w:shd w:val="clear" w:color="auto" w:fill="auto"/>
            <w:noWrap/>
            <w:vAlign w:val="center"/>
            <w:hideMark/>
          </w:tcPr>
          <w:p w14:paraId="66CEE82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2AAC1F8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2841E98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03A829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162D8BA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14E085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130</w:t>
            </w:r>
          </w:p>
        </w:tc>
        <w:tc>
          <w:tcPr>
            <w:tcW w:w="1172" w:type="pct"/>
            <w:tcBorders>
              <w:top w:val="nil"/>
              <w:left w:val="nil"/>
              <w:bottom w:val="single" w:sz="4" w:space="0" w:color="auto"/>
              <w:right w:val="single" w:sz="4" w:space="0" w:color="auto"/>
            </w:tcBorders>
            <w:shd w:val="clear" w:color="auto" w:fill="auto"/>
            <w:noWrap/>
            <w:vAlign w:val="center"/>
            <w:hideMark/>
          </w:tcPr>
          <w:p w14:paraId="29A2C5A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6486500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0FB9A54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6007615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303C70D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C52C7E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131</w:t>
            </w:r>
          </w:p>
        </w:tc>
        <w:tc>
          <w:tcPr>
            <w:tcW w:w="1172" w:type="pct"/>
            <w:tcBorders>
              <w:top w:val="nil"/>
              <w:left w:val="nil"/>
              <w:bottom w:val="single" w:sz="4" w:space="0" w:color="auto"/>
              <w:right w:val="single" w:sz="4" w:space="0" w:color="auto"/>
            </w:tcBorders>
            <w:shd w:val="clear" w:color="auto" w:fill="auto"/>
            <w:noWrap/>
            <w:vAlign w:val="center"/>
            <w:hideMark/>
          </w:tcPr>
          <w:p w14:paraId="3ECCB58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4E5CBB3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5686BED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0A53143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1EFE9AC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9C15AD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132</w:t>
            </w:r>
          </w:p>
        </w:tc>
        <w:tc>
          <w:tcPr>
            <w:tcW w:w="1172" w:type="pct"/>
            <w:tcBorders>
              <w:top w:val="nil"/>
              <w:left w:val="nil"/>
              <w:bottom w:val="single" w:sz="4" w:space="0" w:color="auto"/>
              <w:right w:val="single" w:sz="4" w:space="0" w:color="auto"/>
            </w:tcBorders>
            <w:shd w:val="clear" w:color="auto" w:fill="auto"/>
            <w:noWrap/>
            <w:vAlign w:val="center"/>
            <w:hideMark/>
          </w:tcPr>
          <w:p w14:paraId="29C6E48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4E3A545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2EC1FE5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634667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1D189CC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884C4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133</w:t>
            </w:r>
          </w:p>
        </w:tc>
        <w:tc>
          <w:tcPr>
            <w:tcW w:w="1172" w:type="pct"/>
            <w:tcBorders>
              <w:top w:val="nil"/>
              <w:left w:val="nil"/>
              <w:bottom w:val="single" w:sz="4" w:space="0" w:color="auto"/>
              <w:right w:val="single" w:sz="4" w:space="0" w:color="auto"/>
            </w:tcBorders>
            <w:shd w:val="clear" w:color="auto" w:fill="auto"/>
            <w:noWrap/>
            <w:vAlign w:val="center"/>
            <w:hideMark/>
          </w:tcPr>
          <w:p w14:paraId="086D4E12"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6458C3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3C5CA9A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1006" w:type="pct"/>
            <w:tcBorders>
              <w:top w:val="nil"/>
              <w:left w:val="nil"/>
              <w:bottom w:val="single" w:sz="4" w:space="0" w:color="auto"/>
              <w:right w:val="single" w:sz="4" w:space="0" w:color="auto"/>
            </w:tcBorders>
            <w:shd w:val="clear" w:color="auto" w:fill="auto"/>
            <w:noWrap/>
            <w:vAlign w:val="center"/>
            <w:hideMark/>
          </w:tcPr>
          <w:p w14:paraId="49E624A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698B941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442E85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134</w:t>
            </w:r>
          </w:p>
        </w:tc>
        <w:tc>
          <w:tcPr>
            <w:tcW w:w="1172" w:type="pct"/>
            <w:tcBorders>
              <w:top w:val="nil"/>
              <w:left w:val="nil"/>
              <w:bottom w:val="single" w:sz="4" w:space="0" w:color="auto"/>
              <w:right w:val="single" w:sz="4" w:space="0" w:color="auto"/>
            </w:tcBorders>
            <w:shd w:val="clear" w:color="auto" w:fill="auto"/>
            <w:noWrap/>
            <w:vAlign w:val="center"/>
            <w:hideMark/>
          </w:tcPr>
          <w:p w14:paraId="25D822F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6FC2B4B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1B9B15B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c>
          <w:tcPr>
            <w:tcW w:w="1006" w:type="pct"/>
            <w:tcBorders>
              <w:top w:val="nil"/>
              <w:left w:val="nil"/>
              <w:bottom w:val="single" w:sz="4" w:space="0" w:color="auto"/>
              <w:right w:val="single" w:sz="4" w:space="0" w:color="auto"/>
            </w:tcBorders>
            <w:shd w:val="clear" w:color="auto" w:fill="auto"/>
            <w:noWrap/>
            <w:vAlign w:val="center"/>
            <w:hideMark/>
          </w:tcPr>
          <w:p w14:paraId="279DBDE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0F901FE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ABC5D1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135</w:t>
            </w:r>
          </w:p>
        </w:tc>
        <w:tc>
          <w:tcPr>
            <w:tcW w:w="1172" w:type="pct"/>
            <w:tcBorders>
              <w:top w:val="nil"/>
              <w:left w:val="nil"/>
              <w:bottom w:val="single" w:sz="4" w:space="0" w:color="auto"/>
              <w:right w:val="single" w:sz="4" w:space="0" w:color="auto"/>
            </w:tcBorders>
            <w:shd w:val="clear" w:color="auto" w:fill="auto"/>
            <w:noWrap/>
            <w:vAlign w:val="center"/>
            <w:hideMark/>
          </w:tcPr>
          <w:p w14:paraId="174D14ED"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0328977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4746D7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c>
          <w:tcPr>
            <w:tcW w:w="1006" w:type="pct"/>
            <w:tcBorders>
              <w:top w:val="nil"/>
              <w:left w:val="nil"/>
              <w:bottom w:val="single" w:sz="4" w:space="0" w:color="auto"/>
              <w:right w:val="single" w:sz="4" w:space="0" w:color="auto"/>
            </w:tcBorders>
            <w:shd w:val="clear" w:color="auto" w:fill="auto"/>
            <w:noWrap/>
            <w:vAlign w:val="center"/>
            <w:hideMark/>
          </w:tcPr>
          <w:p w14:paraId="03D7F9A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r>
      <w:tr w:rsidR="00EC6E4E" w:rsidRPr="00EC6E4E" w14:paraId="301A83E0"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724C4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136</w:t>
            </w:r>
          </w:p>
        </w:tc>
        <w:tc>
          <w:tcPr>
            <w:tcW w:w="1172" w:type="pct"/>
            <w:tcBorders>
              <w:top w:val="nil"/>
              <w:left w:val="nil"/>
              <w:bottom w:val="single" w:sz="4" w:space="0" w:color="auto"/>
              <w:right w:val="single" w:sz="4" w:space="0" w:color="auto"/>
            </w:tcBorders>
            <w:shd w:val="clear" w:color="auto" w:fill="auto"/>
            <w:noWrap/>
            <w:vAlign w:val="center"/>
            <w:hideMark/>
          </w:tcPr>
          <w:p w14:paraId="488A85B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0538F1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748E3B2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13</w:t>
            </w:r>
          </w:p>
        </w:tc>
        <w:tc>
          <w:tcPr>
            <w:tcW w:w="1006" w:type="pct"/>
            <w:tcBorders>
              <w:top w:val="nil"/>
              <w:left w:val="nil"/>
              <w:bottom w:val="single" w:sz="4" w:space="0" w:color="auto"/>
              <w:right w:val="single" w:sz="4" w:space="0" w:color="auto"/>
            </w:tcBorders>
            <w:shd w:val="clear" w:color="auto" w:fill="auto"/>
            <w:noWrap/>
            <w:vAlign w:val="center"/>
            <w:hideMark/>
          </w:tcPr>
          <w:p w14:paraId="0F7FACF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r>
      <w:tr w:rsidR="00EC6E4E" w:rsidRPr="00EC6E4E" w14:paraId="44F2AEF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441F88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137</w:t>
            </w:r>
          </w:p>
        </w:tc>
        <w:tc>
          <w:tcPr>
            <w:tcW w:w="1172" w:type="pct"/>
            <w:tcBorders>
              <w:top w:val="nil"/>
              <w:left w:val="nil"/>
              <w:bottom w:val="single" w:sz="4" w:space="0" w:color="auto"/>
              <w:right w:val="single" w:sz="4" w:space="0" w:color="auto"/>
            </w:tcBorders>
            <w:shd w:val="clear" w:color="auto" w:fill="auto"/>
            <w:noWrap/>
            <w:vAlign w:val="center"/>
            <w:hideMark/>
          </w:tcPr>
          <w:p w14:paraId="71E8FA5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11D8892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3B12D48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14</w:t>
            </w:r>
          </w:p>
        </w:tc>
        <w:tc>
          <w:tcPr>
            <w:tcW w:w="1006" w:type="pct"/>
            <w:tcBorders>
              <w:top w:val="nil"/>
              <w:left w:val="nil"/>
              <w:bottom w:val="single" w:sz="4" w:space="0" w:color="auto"/>
              <w:right w:val="single" w:sz="4" w:space="0" w:color="auto"/>
            </w:tcBorders>
            <w:shd w:val="clear" w:color="auto" w:fill="auto"/>
            <w:noWrap/>
            <w:vAlign w:val="center"/>
            <w:hideMark/>
          </w:tcPr>
          <w:p w14:paraId="5C6FB80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0BA6703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D301BB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138</w:t>
            </w:r>
          </w:p>
        </w:tc>
        <w:tc>
          <w:tcPr>
            <w:tcW w:w="1172" w:type="pct"/>
            <w:tcBorders>
              <w:top w:val="nil"/>
              <w:left w:val="nil"/>
              <w:bottom w:val="single" w:sz="4" w:space="0" w:color="auto"/>
              <w:right w:val="single" w:sz="4" w:space="0" w:color="auto"/>
            </w:tcBorders>
            <w:shd w:val="clear" w:color="auto" w:fill="auto"/>
            <w:noWrap/>
            <w:vAlign w:val="center"/>
            <w:hideMark/>
          </w:tcPr>
          <w:p w14:paraId="29A331D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Sasek Wielki</w:t>
            </w:r>
          </w:p>
        </w:tc>
        <w:tc>
          <w:tcPr>
            <w:tcW w:w="792" w:type="pct"/>
            <w:tcBorders>
              <w:top w:val="nil"/>
              <w:left w:val="nil"/>
              <w:bottom w:val="single" w:sz="4" w:space="0" w:color="auto"/>
              <w:right w:val="single" w:sz="4" w:space="0" w:color="auto"/>
            </w:tcBorders>
            <w:shd w:val="clear" w:color="auto" w:fill="auto"/>
            <w:noWrap/>
            <w:vAlign w:val="center"/>
            <w:hideMark/>
          </w:tcPr>
          <w:p w14:paraId="74BBC51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30-65</w:t>
            </w:r>
          </w:p>
        </w:tc>
        <w:tc>
          <w:tcPr>
            <w:tcW w:w="1238" w:type="pct"/>
            <w:tcBorders>
              <w:top w:val="nil"/>
              <w:left w:val="nil"/>
              <w:bottom w:val="single" w:sz="4" w:space="0" w:color="auto"/>
              <w:right w:val="single" w:sz="4" w:space="0" w:color="auto"/>
            </w:tcBorders>
            <w:shd w:val="clear" w:color="auto" w:fill="auto"/>
            <w:noWrap/>
            <w:vAlign w:val="center"/>
            <w:hideMark/>
          </w:tcPr>
          <w:p w14:paraId="6285083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15</w:t>
            </w:r>
          </w:p>
        </w:tc>
        <w:tc>
          <w:tcPr>
            <w:tcW w:w="1006" w:type="pct"/>
            <w:tcBorders>
              <w:top w:val="nil"/>
              <w:left w:val="nil"/>
              <w:bottom w:val="single" w:sz="4" w:space="0" w:color="auto"/>
              <w:right w:val="single" w:sz="4" w:space="0" w:color="auto"/>
            </w:tcBorders>
            <w:shd w:val="clear" w:color="auto" w:fill="auto"/>
            <w:noWrap/>
            <w:vAlign w:val="center"/>
            <w:hideMark/>
          </w:tcPr>
          <w:p w14:paraId="24988EA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5DF8FDB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B2CDBD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139</w:t>
            </w:r>
          </w:p>
        </w:tc>
        <w:tc>
          <w:tcPr>
            <w:tcW w:w="1172" w:type="pct"/>
            <w:tcBorders>
              <w:top w:val="nil"/>
              <w:left w:val="nil"/>
              <w:bottom w:val="single" w:sz="4" w:space="0" w:color="auto"/>
              <w:right w:val="single" w:sz="4" w:space="0" w:color="auto"/>
            </w:tcBorders>
            <w:shd w:val="clear" w:color="auto" w:fill="auto"/>
            <w:noWrap/>
            <w:vAlign w:val="center"/>
            <w:hideMark/>
          </w:tcPr>
          <w:p w14:paraId="52FB3886"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Czarkowy Grąd</w:t>
            </w:r>
          </w:p>
        </w:tc>
        <w:tc>
          <w:tcPr>
            <w:tcW w:w="792" w:type="pct"/>
            <w:tcBorders>
              <w:top w:val="nil"/>
              <w:left w:val="nil"/>
              <w:bottom w:val="single" w:sz="4" w:space="0" w:color="auto"/>
              <w:right w:val="single" w:sz="4" w:space="0" w:color="auto"/>
            </w:tcBorders>
            <w:shd w:val="clear" w:color="auto" w:fill="auto"/>
            <w:noWrap/>
            <w:vAlign w:val="center"/>
            <w:hideMark/>
          </w:tcPr>
          <w:p w14:paraId="0AB44F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30-66</w:t>
            </w:r>
          </w:p>
        </w:tc>
        <w:tc>
          <w:tcPr>
            <w:tcW w:w="1238" w:type="pct"/>
            <w:tcBorders>
              <w:top w:val="nil"/>
              <w:left w:val="nil"/>
              <w:bottom w:val="single" w:sz="4" w:space="0" w:color="auto"/>
              <w:right w:val="single" w:sz="4" w:space="0" w:color="auto"/>
            </w:tcBorders>
            <w:shd w:val="clear" w:color="auto" w:fill="auto"/>
            <w:noWrap/>
            <w:vAlign w:val="center"/>
            <w:hideMark/>
          </w:tcPr>
          <w:p w14:paraId="426C5DB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52533A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0EEFC96A"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342B64C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140</w:t>
            </w:r>
          </w:p>
        </w:tc>
        <w:tc>
          <w:tcPr>
            <w:tcW w:w="1172" w:type="pct"/>
            <w:tcBorders>
              <w:top w:val="nil"/>
              <w:left w:val="nil"/>
              <w:bottom w:val="single" w:sz="4" w:space="0" w:color="auto"/>
              <w:right w:val="single" w:sz="4" w:space="0" w:color="auto"/>
            </w:tcBorders>
            <w:shd w:val="clear" w:color="auto" w:fill="auto"/>
            <w:noWrap/>
            <w:vAlign w:val="center"/>
            <w:hideMark/>
          </w:tcPr>
          <w:p w14:paraId="7FC5D85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Czarkowy Grąd</w:t>
            </w:r>
          </w:p>
        </w:tc>
        <w:tc>
          <w:tcPr>
            <w:tcW w:w="792" w:type="pct"/>
            <w:tcBorders>
              <w:top w:val="nil"/>
              <w:left w:val="nil"/>
              <w:bottom w:val="single" w:sz="4" w:space="0" w:color="auto"/>
              <w:right w:val="single" w:sz="4" w:space="0" w:color="auto"/>
            </w:tcBorders>
            <w:shd w:val="clear" w:color="auto" w:fill="auto"/>
            <w:noWrap/>
            <w:vAlign w:val="center"/>
            <w:hideMark/>
          </w:tcPr>
          <w:p w14:paraId="64098EB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30-66</w:t>
            </w:r>
          </w:p>
        </w:tc>
        <w:tc>
          <w:tcPr>
            <w:tcW w:w="1238" w:type="pct"/>
            <w:tcBorders>
              <w:top w:val="nil"/>
              <w:left w:val="nil"/>
              <w:bottom w:val="single" w:sz="4" w:space="0" w:color="auto"/>
              <w:right w:val="single" w:sz="4" w:space="0" w:color="auto"/>
            </w:tcBorders>
            <w:shd w:val="clear" w:color="auto" w:fill="auto"/>
            <w:noWrap/>
            <w:vAlign w:val="center"/>
            <w:hideMark/>
          </w:tcPr>
          <w:p w14:paraId="5DB41DB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61E4507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6204E65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00E955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141</w:t>
            </w:r>
          </w:p>
        </w:tc>
        <w:tc>
          <w:tcPr>
            <w:tcW w:w="1172" w:type="pct"/>
            <w:tcBorders>
              <w:top w:val="nil"/>
              <w:left w:val="nil"/>
              <w:bottom w:val="single" w:sz="4" w:space="0" w:color="auto"/>
              <w:right w:val="single" w:sz="4" w:space="0" w:color="auto"/>
            </w:tcBorders>
            <w:shd w:val="clear" w:color="auto" w:fill="auto"/>
            <w:noWrap/>
            <w:vAlign w:val="center"/>
            <w:hideMark/>
          </w:tcPr>
          <w:p w14:paraId="6A84F0E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Czarkowy Grąd</w:t>
            </w:r>
          </w:p>
        </w:tc>
        <w:tc>
          <w:tcPr>
            <w:tcW w:w="792" w:type="pct"/>
            <w:tcBorders>
              <w:top w:val="nil"/>
              <w:left w:val="nil"/>
              <w:bottom w:val="single" w:sz="4" w:space="0" w:color="auto"/>
              <w:right w:val="single" w:sz="4" w:space="0" w:color="auto"/>
            </w:tcBorders>
            <w:shd w:val="clear" w:color="auto" w:fill="auto"/>
            <w:noWrap/>
            <w:vAlign w:val="center"/>
            <w:hideMark/>
          </w:tcPr>
          <w:p w14:paraId="091B42F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30-66</w:t>
            </w:r>
          </w:p>
        </w:tc>
        <w:tc>
          <w:tcPr>
            <w:tcW w:w="1238" w:type="pct"/>
            <w:tcBorders>
              <w:top w:val="nil"/>
              <w:left w:val="nil"/>
              <w:bottom w:val="single" w:sz="4" w:space="0" w:color="auto"/>
              <w:right w:val="single" w:sz="4" w:space="0" w:color="auto"/>
            </w:tcBorders>
            <w:shd w:val="clear" w:color="auto" w:fill="auto"/>
            <w:noWrap/>
            <w:vAlign w:val="center"/>
            <w:hideMark/>
          </w:tcPr>
          <w:p w14:paraId="75E3A3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38FD21C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4702EB2F"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1049F4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142</w:t>
            </w:r>
          </w:p>
        </w:tc>
        <w:tc>
          <w:tcPr>
            <w:tcW w:w="1172" w:type="pct"/>
            <w:tcBorders>
              <w:top w:val="nil"/>
              <w:left w:val="nil"/>
              <w:bottom w:val="single" w:sz="4" w:space="0" w:color="auto"/>
              <w:right w:val="single" w:sz="4" w:space="0" w:color="auto"/>
            </w:tcBorders>
            <w:shd w:val="clear" w:color="auto" w:fill="auto"/>
            <w:noWrap/>
            <w:vAlign w:val="center"/>
            <w:hideMark/>
          </w:tcPr>
          <w:p w14:paraId="595EFED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792" w:type="pct"/>
            <w:tcBorders>
              <w:top w:val="nil"/>
              <w:left w:val="nil"/>
              <w:bottom w:val="single" w:sz="4" w:space="0" w:color="auto"/>
              <w:right w:val="single" w:sz="4" w:space="0" w:color="auto"/>
            </w:tcBorders>
            <w:shd w:val="clear" w:color="auto" w:fill="auto"/>
            <w:noWrap/>
            <w:vAlign w:val="center"/>
            <w:hideMark/>
          </w:tcPr>
          <w:p w14:paraId="2C638A2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30-66</w:t>
            </w:r>
          </w:p>
        </w:tc>
        <w:tc>
          <w:tcPr>
            <w:tcW w:w="1238" w:type="pct"/>
            <w:tcBorders>
              <w:top w:val="nil"/>
              <w:left w:val="nil"/>
              <w:bottom w:val="single" w:sz="4" w:space="0" w:color="auto"/>
              <w:right w:val="single" w:sz="4" w:space="0" w:color="auto"/>
            </w:tcBorders>
            <w:shd w:val="clear" w:color="auto" w:fill="auto"/>
            <w:noWrap/>
            <w:vAlign w:val="center"/>
            <w:hideMark/>
          </w:tcPr>
          <w:p w14:paraId="01B799F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7B99669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6A079B8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605399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143</w:t>
            </w:r>
          </w:p>
        </w:tc>
        <w:tc>
          <w:tcPr>
            <w:tcW w:w="1172" w:type="pct"/>
            <w:tcBorders>
              <w:top w:val="nil"/>
              <w:left w:val="nil"/>
              <w:bottom w:val="single" w:sz="4" w:space="0" w:color="auto"/>
              <w:right w:val="single" w:sz="4" w:space="0" w:color="auto"/>
            </w:tcBorders>
            <w:shd w:val="clear" w:color="auto" w:fill="auto"/>
            <w:noWrap/>
            <w:vAlign w:val="center"/>
            <w:hideMark/>
          </w:tcPr>
          <w:p w14:paraId="217E8B8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792" w:type="pct"/>
            <w:tcBorders>
              <w:top w:val="nil"/>
              <w:left w:val="nil"/>
              <w:bottom w:val="single" w:sz="4" w:space="0" w:color="auto"/>
              <w:right w:val="single" w:sz="4" w:space="0" w:color="auto"/>
            </w:tcBorders>
            <w:shd w:val="clear" w:color="auto" w:fill="auto"/>
            <w:noWrap/>
            <w:vAlign w:val="center"/>
            <w:hideMark/>
          </w:tcPr>
          <w:p w14:paraId="0EBB8CB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30-66</w:t>
            </w:r>
          </w:p>
        </w:tc>
        <w:tc>
          <w:tcPr>
            <w:tcW w:w="1238" w:type="pct"/>
            <w:tcBorders>
              <w:top w:val="nil"/>
              <w:left w:val="nil"/>
              <w:bottom w:val="single" w:sz="4" w:space="0" w:color="auto"/>
              <w:right w:val="single" w:sz="4" w:space="0" w:color="auto"/>
            </w:tcBorders>
            <w:shd w:val="clear" w:color="auto" w:fill="auto"/>
            <w:noWrap/>
            <w:vAlign w:val="center"/>
            <w:hideMark/>
          </w:tcPr>
          <w:p w14:paraId="4C11233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487FCDD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6504D89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0E734C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144</w:t>
            </w:r>
          </w:p>
        </w:tc>
        <w:tc>
          <w:tcPr>
            <w:tcW w:w="1172" w:type="pct"/>
            <w:tcBorders>
              <w:top w:val="nil"/>
              <w:left w:val="nil"/>
              <w:bottom w:val="single" w:sz="4" w:space="0" w:color="auto"/>
              <w:right w:val="single" w:sz="4" w:space="0" w:color="auto"/>
            </w:tcBorders>
            <w:shd w:val="clear" w:color="auto" w:fill="auto"/>
            <w:noWrap/>
            <w:vAlign w:val="center"/>
            <w:hideMark/>
          </w:tcPr>
          <w:p w14:paraId="00E0BE38"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Szymany</w:t>
            </w:r>
          </w:p>
        </w:tc>
        <w:tc>
          <w:tcPr>
            <w:tcW w:w="792" w:type="pct"/>
            <w:tcBorders>
              <w:top w:val="nil"/>
              <w:left w:val="nil"/>
              <w:bottom w:val="single" w:sz="4" w:space="0" w:color="auto"/>
              <w:right w:val="single" w:sz="4" w:space="0" w:color="auto"/>
            </w:tcBorders>
            <w:shd w:val="clear" w:color="auto" w:fill="auto"/>
            <w:noWrap/>
            <w:vAlign w:val="center"/>
            <w:hideMark/>
          </w:tcPr>
          <w:p w14:paraId="48EE0A7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30-66</w:t>
            </w:r>
          </w:p>
        </w:tc>
        <w:tc>
          <w:tcPr>
            <w:tcW w:w="1238" w:type="pct"/>
            <w:tcBorders>
              <w:top w:val="nil"/>
              <w:left w:val="nil"/>
              <w:bottom w:val="single" w:sz="4" w:space="0" w:color="auto"/>
              <w:right w:val="single" w:sz="4" w:space="0" w:color="auto"/>
            </w:tcBorders>
            <w:shd w:val="clear" w:color="auto" w:fill="auto"/>
            <w:noWrap/>
            <w:vAlign w:val="center"/>
            <w:hideMark/>
          </w:tcPr>
          <w:p w14:paraId="6F15345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1B85546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4C77DAF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5F6613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145</w:t>
            </w:r>
          </w:p>
        </w:tc>
        <w:tc>
          <w:tcPr>
            <w:tcW w:w="1172" w:type="pct"/>
            <w:tcBorders>
              <w:top w:val="nil"/>
              <w:left w:val="nil"/>
              <w:bottom w:val="single" w:sz="4" w:space="0" w:color="auto"/>
              <w:right w:val="single" w:sz="4" w:space="0" w:color="auto"/>
            </w:tcBorders>
            <w:shd w:val="clear" w:color="auto" w:fill="auto"/>
            <w:noWrap/>
            <w:vAlign w:val="center"/>
            <w:hideMark/>
          </w:tcPr>
          <w:p w14:paraId="57FC499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049FA15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7AFE242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2BDF54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51917487"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D173F3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lastRenderedPageBreak/>
              <w:t>146</w:t>
            </w:r>
          </w:p>
        </w:tc>
        <w:tc>
          <w:tcPr>
            <w:tcW w:w="1172" w:type="pct"/>
            <w:tcBorders>
              <w:top w:val="nil"/>
              <w:left w:val="nil"/>
              <w:bottom w:val="single" w:sz="4" w:space="0" w:color="auto"/>
              <w:right w:val="single" w:sz="4" w:space="0" w:color="auto"/>
            </w:tcBorders>
            <w:shd w:val="clear" w:color="auto" w:fill="auto"/>
            <w:noWrap/>
            <w:vAlign w:val="center"/>
            <w:hideMark/>
          </w:tcPr>
          <w:p w14:paraId="6FE0445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09ABB6D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1B93521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7DC033D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5C0B0FB8"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4304C8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147</w:t>
            </w:r>
          </w:p>
        </w:tc>
        <w:tc>
          <w:tcPr>
            <w:tcW w:w="1172" w:type="pct"/>
            <w:tcBorders>
              <w:top w:val="nil"/>
              <w:left w:val="nil"/>
              <w:bottom w:val="single" w:sz="4" w:space="0" w:color="auto"/>
              <w:right w:val="single" w:sz="4" w:space="0" w:color="auto"/>
            </w:tcBorders>
            <w:shd w:val="clear" w:color="auto" w:fill="auto"/>
            <w:noWrap/>
            <w:vAlign w:val="center"/>
            <w:hideMark/>
          </w:tcPr>
          <w:p w14:paraId="5BF425E3"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405E6FA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01EEFD2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487217E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31A6A76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F66F5C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148</w:t>
            </w:r>
          </w:p>
        </w:tc>
        <w:tc>
          <w:tcPr>
            <w:tcW w:w="1172" w:type="pct"/>
            <w:tcBorders>
              <w:top w:val="nil"/>
              <w:left w:val="nil"/>
              <w:bottom w:val="single" w:sz="4" w:space="0" w:color="auto"/>
              <w:right w:val="single" w:sz="4" w:space="0" w:color="auto"/>
            </w:tcBorders>
            <w:shd w:val="clear" w:color="auto" w:fill="auto"/>
            <w:noWrap/>
            <w:vAlign w:val="center"/>
            <w:hideMark/>
          </w:tcPr>
          <w:p w14:paraId="1BF0081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792" w:type="pct"/>
            <w:tcBorders>
              <w:top w:val="nil"/>
              <w:left w:val="nil"/>
              <w:bottom w:val="single" w:sz="4" w:space="0" w:color="auto"/>
              <w:right w:val="single" w:sz="4" w:space="0" w:color="auto"/>
            </w:tcBorders>
            <w:shd w:val="clear" w:color="auto" w:fill="auto"/>
            <w:noWrap/>
            <w:vAlign w:val="center"/>
            <w:hideMark/>
          </w:tcPr>
          <w:p w14:paraId="6273660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001DBDD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100883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0F397C6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1718C4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149</w:t>
            </w:r>
          </w:p>
        </w:tc>
        <w:tc>
          <w:tcPr>
            <w:tcW w:w="1172" w:type="pct"/>
            <w:tcBorders>
              <w:top w:val="nil"/>
              <w:left w:val="nil"/>
              <w:bottom w:val="single" w:sz="4" w:space="0" w:color="auto"/>
              <w:right w:val="single" w:sz="4" w:space="0" w:color="auto"/>
            </w:tcBorders>
            <w:shd w:val="clear" w:color="auto" w:fill="auto"/>
            <w:noWrap/>
            <w:vAlign w:val="center"/>
            <w:hideMark/>
          </w:tcPr>
          <w:p w14:paraId="5C1EFB4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Piecuchy</w:t>
            </w:r>
          </w:p>
        </w:tc>
        <w:tc>
          <w:tcPr>
            <w:tcW w:w="792" w:type="pct"/>
            <w:tcBorders>
              <w:top w:val="nil"/>
              <w:left w:val="nil"/>
              <w:bottom w:val="single" w:sz="4" w:space="0" w:color="auto"/>
              <w:right w:val="single" w:sz="4" w:space="0" w:color="auto"/>
            </w:tcBorders>
            <w:shd w:val="clear" w:color="auto" w:fill="auto"/>
            <w:noWrap/>
            <w:vAlign w:val="center"/>
            <w:hideMark/>
          </w:tcPr>
          <w:p w14:paraId="2B9B705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0531C2B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61081C7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1283837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B65DCC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150</w:t>
            </w:r>
          </w:p>
        </w:tc>
        <w:tc>
          <w:tcPr>
            <w:tcW w:w="1172" w:type="pct"/>
            <w:tcBorders>
              <w:top w:val="nil"/>
              <w:left w:val="nil"/>
              <w:bottom w:val="single" w:sz="4" w:space="0" w:color="auto"/>
              <w:right w:val="single" w:sz="4" w:space="0" w:color="auto"/>
            </w:tcBorders>
            <w:shd w:val="clear" w:color="auto" w:fill="auto"/>
            <w:noWrap/>
            <w:vAlign w:val="center"/>
            <w:hideMark/>
          </w:tcPr>
          <w:p w14:paraId="7DD3669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792" w:type="pct"/>
            <w:tcBorders>
              <w:top w:val="nil"/>
              <w:left w:val="nil"/>
              <w:bottom w:val="single" w:sz="4" w:space="0" w:color="auto"/>
              <w:right w:val="single" w:sz="4" w:space="0" w:color="auto"/>
            </w:tcBorders>
            <w:shd w:val="clear" w:color="auto" w:fill="auto"/>
            <w:noWrap/>
            <w:vAlign w:val="center"/>
            <w:hideMark/>
          </w:tcPr>
          <w:p w14:paraId="3214178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47D6AFE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12278E1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54CFEB6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A56538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151</w:t>
            </w:r>
          </w:p>
        </w:tc>
        <w:tc>
          <w:tcPr>
            <w:tcW w:w="1172" w:type="pct"/>
            <w:tcBorders>
              <w:top w:val="nil"/>
              <w:left w:val="nil"/>
              <w:bottom w:val="single" w:sz="4" w:space="0" w:color="auto"/>
              <w:right w:val="single" w:sz="4" w:space="0" w:color="auto"/>
            </w:tcBorders>
            <w:shd w:val="clear" w:color="auto" w:fill="auto"/>
            <w:noWrap/>
            <w:vAlign w:val="center"/>
            <w:hideMark/>
          </w:tcPr>
          <w:p w14:paraId="3CCF34D7"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Wały</w:t>
            </w:r>
          </w:p>
        </w:tc>
        <w:tc>
          <w:tcPr>
            <w:tcW w:w="792" w:type="pct"/>
            <w:tcBorders>
              <w:top w:val="nil"/>
              <w:left w:val="nil"/>
              <w:bottom w:val="single" w:sz="4" w:space="0" w:color="auto"/>
              <w:right w:val="single" w:sz="4" w:space="0" w:color="auto"/>
            </w:tcBorders>
            <w:shd w:val="clear" w:color="auto" w:fill="auto"/>
            <w:noWrap/>
            <w:vAlign w:val="center"/>
            <w:hideMark/>
          </w:tcPr>
          <w:p w14:paraId="742AEAE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30-67</w:t>
            </w:r>
          </w:p>
        </w:tc>
        <w:tc>
          <w:tcPr>
            <w:tcW w:w="1238" w:type="pct"/>
            <w:tcBorders>
              <w:top w:val="nil"/>
              <w:left w:val="nil"/>
              <w:bottom w:val="single" w:sz="4" w:space="0" w:color="auto"/>
              <w:right w:val="single" w:sz="4" w:space="0" w:color="auto"/>
            </w:tcBorders>
            <w:shd w:val="clear" w:color="auto" w:fill="auto"/>
            <w:noWrap/>
            <w:vAlign w:val="center"/>
            <w:hideMark/>
          </w:tcPr>
          <w:p w14:paraId="2D83899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2A42840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0951D72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78635EB"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152</w:t>
            </w:r>
          </w:p>
        </w:tc>
        <w:tc>
          <w:tcPr>
            <w:tcW w:w="1172" w:type="pct"/>
            <w:tcBorders>
              <w:top w:val="nil"/>
              <w:left w:val="nil"/>
              <w:bottom w:val="single" w:sz="4" w:space="0" w:color="auto"/>
              <w:right w:val="single" w:sz="4" w:space="0" w:color="auto"/>
            </w:tcBorders>
            <w:shd w:val="clear" w:color="auto" w:fill="auto"/>
            <w:noWrap/>
            <w:vAlign w:val="center"/>
            <w:hideMark/>
          </w:tcPr>
          <w:p w14:paraId="02CF430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644A2D8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0CC1FF7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0972848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26DA102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3B8A76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153</w:t>
            </w:r>
          </w:p>
        </w:tc>
        <w:tc>
          <w:tcPr>
            <w:tcW w:w="1172" w:type="pct"/>
            <w:tcBorders>
              <w:top w:val="nil"/>
              <w:left w:val="nil"/>
              <w:bottom w:val="single" w:sz="4" w:space="0" w:color="auto"/>
              <w:right w:val="single" w:sz="4" w:space="0" w:color="auto"/>
            </w:tcBorders>
            <w:shd w:val="clear" w:color="auto" w:fill="auto"/>
            <w:noWrap/>
            <w:vAlign w:val="center"/>
            <w:hideMark/>
          </w:tcPr>
          <w:p w14:paraId="7DFBBE6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3DC4BCB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3F890BB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c>
          <w:tcPr>
            <w:tcW w:w="1006" w:type="pct"/>
            <w:tcBorders>
              <w:top w:val="nil"/>
              <w:left w:val="nil"/>
              <w:bottom w:val="single" w:sz="4" w:space="0" w:color="auto"/>
              <w:right w:val="single" w:sz="4" w:space="0" w:color="auto"/>
            </w:tcBorders>
            <w:shd w:val="clear" w:color="auto" w:fill="auto"/>
            <w:noWrap/>
            <w:vAlign w:val="center"/>
            <w:hideMark/>
          </w:tcPr>
          <w:p w14:paraId="0792D3F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16C42A7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6A9AFB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154</w:t>
            </w:r>
          </w:p>
        </w:tc>
        <w:tc>
          <w:tcPr>
            <w:tcW w:w="1172" w:type="pct"/>
            <w:tcBorders>
              <w:top w:val="nil"/>
              <w:left w:val="nil"/>
              <w:bottom w:val="single" w:sz="4" w:space="0" w:color="auto"/>
              <w:right w:val="single" w:sz="4" w:space="0" w:color="auto"/>
            </w:tcBorders>
            <w:shd w:val="clear" w:color="auto" w:fill="auto"/>
            <w:noWrap/>
            <w:vAlign w:val="center"/>
            <w:hideMark/>
          </w:tcPr>
          <w:p w14:paraId="06C5A36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671B075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12F5EC7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c>
          <w:tcPr>
            <w:tcW w:w="1006" w:type="pct"/>
            <w:tcBorders>
              <w:top w:val="nil"/>
              <w:left w:val="nil"/>
              <w:bottom w:val="single" w:sz="4" w:space="0" w:color="auto"/>
              <w:right w:val="single" w:sz="4" w:space="0" w:color="auto"/>
            </w:tcBorders>
            <w:shd w:val="clear" w:color="auto" w:fill="auto"/>
            <w:noWrap/>
            <w:vAlign w:val="center"/>
            <w:hideMark/>
          </w:tcPr>
          <w:p w14:paraId="7F7DC38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04942562"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E9E68F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155</w:t>
            </w:r>
          </w:p>
        </w:tc>
        <w:tc>
          <w:tcPr>
            <w:tcW w:w="1172" w:type="pct"/>
            <w:tcBorders>
              <w:top w:val="nil"/>
              <w:left w:val="nil"/>
              <w:bottom w:val="single" w:sz="4" w:space="0" w:color="auto"/>
              <w:right w:val="single" w:sz="4" w:space="0" w:color="auto"/>
            </w:tcBorders>
            <w:shd w:val="clear" w:color="auto" w:fill="auto"/>
            <w:noWrap/>
            <w:vAlign w:val="center"/>
            <w:hideMark/>
          </w:tcPr>
          <w:p w14:paraId="1E2D424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4954EF3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5A6A051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30533E9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r>
      <w:tr w:rsidR="00EC6E4E" w:rsidRPr="00EC6E4E" w14:paraId="2129B589"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26AD8D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156</w:t>
            </w:r>
          </w:p>
        </w:tc>
        <w:tc>
          <w:tcPr>
            <w:tcW w:w="1172" w:type="pct"/>
            <w:tcBorders>
              <w:top w:val="nil"/>
              <w:left w:val="nil"/>
              <w:bottom w:val="single" w:sz="4" w:space="0" w:color="auto"/>
              <w:right w:val="single" w:sz="4" w:space="0" w:color="auto"/>
            </w:tcBorders>
            <w:shd w:val="clear" w:color="auto" w:fill="auto"/>
            <w:noWrap/>
            <w:vAlign w:val="center"/>
            <w:hideMark/>
          </w:tcPr>
          <w:p w14:paraId="180ECCA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0ACE4D9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27830CF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699556A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r>
      <w:tr w:rsidR="00EC6E4E" w:rsidRPr="00EC6E4E" w14:paraId="7EB40A8B"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826081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157</w:t>
            </w:r>
          </w:p>
        </w:tc>
        <w:tc>
          <w:tcPr>
            <w:tcW w:w="1172" w:type="pct"/>
            <w:tcBorders>
              <w:top w:val="nil"/>
              <w:left w:val="nil"/>
              <w:bottom w:val="single" w:sz="4" w:space="0" w:color="auto"/>
              <w:right w:val="single" w:sz="4" w:space="0" w:color="auto"/>
            </w:tcBorders>
            <w:shd w:val="clear" w:color="auto" w:fill="auto"/>
            <w:noWrap/>
            <w:vAlign w:val="center"/>
            <w:hideMark/>
          </w:tcPr>
          <w:p w14:paraId="4610FA20"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1458781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2102E0D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067983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r>
      <w:tr w:rsidR="00EC6E4E" w:rsidRPr="00EC6E4E" w14:paraId="041B8CF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C0572C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158</w:t>
            </w:r>
          </w:p>
        </w:tc>
        <w:tc>
          <w:tcPr>
            <w:tcW w:w="1172" w:type="pct"/>
            <w:tcBorders>
              <w:top w:val="nil"/>
              <w:left w:val="nil"/>
              <w:bottom w:val="single" w:sz="4" w:space="0" w:color="auto"/>
              <w:right w:val="single" w:sz="4" w:space="0" w:color="auto"/>
            </w:tcBorders>
            <w:shd w:val="clear" w:color="auto" w:fill="auto"/>
            <w:noWrap/>
            <w:vAlign w:val="center"/>
            <w:hideMark/>
          </w:tcPr>
          <w:p w14:paraId="5812097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470343F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6353847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160CCCD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r>
      <w:tr w:rsidR="00EC6E4E" w:rsidRPr="00EC6E4E" w14:paraId="0150E8B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FFB4A9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159</w:t>
            </w:r>
          </w:p>
        </w:tc>
        <w:tc>
          <w:tcPr>
            <w:tcW w:w="1172" w:type="pct"/>
            <w:tcBorders>
              <w:top w:val="nil"/>
              <w:left w:val="nil"/>
              <w:bottom w:val="single" w:sz="4" w:space="0" w:color="auto"/>
              <w:right w:val="single" w:sz="4" w:space="0" w:color="auto"/>
            </w:tcBorders>
            <w:shd w:val="clear" w:color="auto" w:fill="auto"/>
            <w:noWrap/>
            <w:vAlign w:val="center"/>
            <w:hideMark/>
          </w:tcPr>
          <w:p w14:paraId="5669C73E"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330D727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25EBEF2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67429B6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r>
      <w:tr w:rsidR="00EC6E4E" w:rsidRPr="00EC6E4E" w14:paraId="5ADE8EC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7FD22C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160</w:t>
            </w:r>
          </w:p>
        </w:tc>
        <w:tc>
          <w:tcPr>
            <w:tcW w:w="1172" w:type="pct"/>
            <w:tcBorders>
              <w:top w:val="nil"/>
              <w:left w:val="nil"/>
              <w:bottom w:val="single" w:sz="4" w:space="0" w:color="auto"/>
              <w:right w:val="single" w:sz="4" w:space="0" w:color="auto"/>
            </w:tcBorders>
            <w:shd w:val="clear" w:color="auto" w:fill="auto"/>
            <w:noWrap/>
            <w:vAlign w:val="center"/>
            <w:hideMark/>
          </w:tcPr>
          <w:p w14:paraId="652B1144"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40424A2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4A23F0F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5FE121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605484DC"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7177B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161</w:t>
            </w:r>
          </w:p>
        </w:tc>
        <w:tc>
          <w:tcPr>
            <w:tcW w:w="1172" w:type="pct"/>
            <w:tcBorders>
              <w:top w:val="nil"/>
              <w:left w:val="nil"/>
              <w:bottom w:val="single" w:sz="4" w:space="0" w:color="auto"/>
              <w:right w:val="single" w:sz="4" w:space="0" w:color="auto"/>
            </w:tcBorders>
            <w:shd w:val="clear" w:color="auto" w:fill="auto"/>
            <w:noWrap/>
            <w:vAlign w:val="center"/>
            <w:hideMark/>
          </w:tcPr>
          <w:p w14:paraId="4AE0FB4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Gawrzyjałki</w:t>
            </w:r>
          </w:p>
        </w:tc>
        <w:tc>
          <w:tcPr>
            <w:tcW w:w="792" w:type="pct"/>
            <w:tcBorders>
              <w:top w:val="nil"/>
              <w:left w:val="nil"/>
              <w:bottom w:val="single" w:sz="4" w:space="0" w:color="auto"/>
              <w:right w:val="single" w:sz="4" w:space="0" w:color="auto"/>
            </w:tcBorders>
            <w:shd w:val="clear" w:color="auto" w:fill="auto"/>
            <w:noWrap/>
            <w:vAlign w:val="center"/>
            <w:hideMark/>
          </w:tcPr>
          <w:p w14:paraId="3413C9C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762F9C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10</w:t>
            </w:r>
          </w:p>
        </w:tc>
        <w:tc>
          <w:tcPr>
            <w:tcW w:w="1006" w:type="pct"/>
            <w:tcBorders>
              <w:top w:val="nil"/>
              <w:left w:val="nil"/>
              <w:bottom w:val="single" w:sz="4" w:space="0" w:color="auto"/>
              <w:right w:val="single" w:sz="4" w:space="0" w:color="auto"/>
            </w:tcBorders>
            <w:shd w:val="clear" w:color="auto" w:fill="auto"/>
            <w:noWrap/>
            <w:vAlign w:val="center"/>
            <w:hideMark/>
          </w:tcPr>
          <w:p w14:paraId="1B853525"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r w:rsidR="00EC6E4E" w:rsidRPr="00EC6E4E" w14:paraId="30730064"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579E38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162</w:t>
            </w:r>
          </w:p>
        </w:tc>
        <w:tc>
          <w:tcPr>
            <w:tcW w:w="1172" w:type="pct"/>
            <w:tcBorders>
              <w:top w:val="nil"/>
              <w:left w:val="nil"/>
              <w:bottom w:val="single" w:sz="4" w:space="0" w:color="auto"/>
              <w:right w:val="single" w:sz="4" w:space="0" w:color="auto"/>
            </w:tcBorders>
            <w:shd w:val="clear" w:color="auto" w:fill="auto"/>
            <w:noWrap/>
            <w:vAlign w:val="center"/>
            <w:hideMark/>
          </w:tcPr>
          <w:p w14:paraId="5019C82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 xml:space="preserve">Nowy </w:t>
            </w:r>
            <w:proofErr w:type="spellStart"/>
            <w:r w:rsidRPr="00EC6E4E">
              <w:rPr>
                <w:rFonts w:eastAsia="Times New Roman" w:cs="Times New Roman"/>
                <w:color w:val="000000"/>
                <w:sz w:val="20"/>
                <w:szCs w:val="20"/>
                <w:lang w:eastAsia="pl-PL"/>
              </w:rPr>
              <w:t>Suchoros</w:t>
            </w:r>
            <w:proofErr w:type="spellEnd"/>
          </w:p>
        </w:tc>
        <w:tc>
          <w:tcPr>
            <w:tcW w:w="792" w:type="pct"/>
            <w:tcBorders>
              <w:top w:val="nil"/>
              <w:left w:val="nil"/>
              <w:bottom w:val="single" w:sz="4" w:space="0" w:color="auto"/>
              <w:right w:val="single" w:sz="4" w:space="0" w:color="auto"/>
            </w:tcBorders>
            <w:shd w:val="clear" w:color="auto" w:fill="auto"/>
            <w:noWrap/>
            <w:vAlign w:val="center"/>
            <w:hideMark/>
          </w:tcPr>
          <w:p w14:paraId="0821009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751FD0E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609E356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0E960C7E"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6E2C59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163</w:t>
            </w:r>
          </w:p>
        </w:tc>
        <w:tc>
          <w:tcPr>
            <w:tcW w:w="1172" w:type="pct"/>
            <w:tcBorders>
              <w:top w:val="nil"/>
              <w:left w:val="nil"/>
              <w:bottom w:val="single" w:sz="4" w:space="0" w:color="auto"/>
              <w:right w:val="single" w:sz="4" w:space="0" w:color="auto"/>
            </w:tcBorders>
            <w:shd w:val="clear" w:color="auto" w:fill="auto"/>
            <w:noWrap/>
            <w:vAlign w:val="center"/>
            <w:hideMark/>
          </w:tcPr>
          <w:p w14:paraId="04C3BDE1"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Stare Czajki</w:t>
            </w:r>
          </w:p>
        </w:tc>
        <w:tc>
          <w:tcPr>
            <w:tcW w:w="792" w:type="pct"/>
            <w:tcBorders>
              <w:top w:val="nil"/>
              <w:left w:val="nil"/>
              <w:bottom w:val="single" w:sz="4" w:space="0" w:color="auto"/>
              <w:right w:val="single" w:sz="4" w:space="0" w:color="auto"/>
            </w:tcBorders>
            <w:shd w:val="clear" w:color="auto" w:fill="auto"/>
            <w:noWrap/>
            <w:vAlign w:val="center"/>
            <w:hideMark/>
          </w:tcPr>
          <w:p w14:paraId="645809C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30-68</w:t>
            </w:r>
          </w:p>
        </w:tc>
        <w:tc>
          <w:tcPr>
            <w:tcW w:w="1238" w:type="pct"/>
            <w:tcBorders>
              <w:top w:val="nil"/>
              <w:left w:val="nil"/>
              <w:bottom w:val="single" w:sz="4" w:space="0" w:color="auto"/>
              <w:right w:val="single" w:sz="4" w:space="0" w:color="auto"/>
            </w:tcBorders>
            <w:shd w:val="clear" w:color="auto" w:fill="auto"/>
            <w:noWrap/>
            <w:vAlign w:val="center"/>
            <w:hideMark/>
          </w:tcPr>
          <w:p w14:paraId="207CC5A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c>
          <w:tcPr>
            <w:tcW w:w="1006" w:type="pct"/>
            <w:tcBorders>
              <w:top w:val="nil"/>
              <w:left w:val="nil"/>
              <w:bottom w:val="single" w:sz="4" w:space="0" w:color="auto"/>
              <w:right w:val="single" w:sz="4" w:space="0" w:color="auto"/>
            </w:tcBorders>
            <w:shd w:val="clear" w:color="auto" w:fill="auto"/>
            <w:noWrap/>
            <w:vAlign w:val="center"/>
            <w:hideMark/>
          </w:tcPr>
          <w:p w14:paraId="6DB6884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0FD1D82D"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2D6A0063"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164</w:t>
            </w:r>
          </w:p>
        </w:tc>
        <w:tc>
          <w:tcPr>
            <w:tcW w:w="1172" w:type="pct"/>
            <w:tcBorders>
              <w:top w:val="nil"/>
              <w:left w:val="nil"/>
              <w:bottom w:val="single" w:sz="4" w:space="0" w:color="auto"/>
              <w:right w:val="single" w:sz="4" w:space="0" w:color="auto"/>
            </w:tcBorders>
            <w:shd w:val="clear" w:color="auto" w:fill="auto"/>
            <w:noWrap/>
            <w:vAlign w:val="center"/>
            <w:hideMark/>
          </w:tcPr>
          <w:p w14:paraId="569D9BCC"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776EC60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31-67</w:t>
            </w:r>
          </w:p>
        </w:tc>
        <w:tc>
          <w:tcPr>
            <w:tcW w:w="1238" w:type="pct"/>
            <w:tcBorders>
              <w:top w:val="nil"/>
              <w:left w:val="nil"/>
              <w:bottom w:val="single" w:sz="4" w:space="0" w:color="auto"/>
              <w:right w:val="single" w:sz="4" w:space="0" w:color="auto"/>
            </w:tcBorders>
            <w:shd w:val="clear" w:color="auto" w:fill="auto"/>
            <w:noWrap/>
            <w:vAlign w:val="center"/>
            <w:hideMark/>
          </w:tcPr>
          <w:p w14:paraId="6FB03ACE"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c>
          <w:tcPr>
            <w:tcW w:w="1006" w:type="pct"/>
            <w:tcBorders>
              <w:top w:val="nil"/>
              <w:left w:val="nil"/>
              <w:bottom w:val="single" w:sz="4" w:space="0" w:color="auto"/>
              <w:right w:val="single" w:sz="4" w:space="0" w:color="auto"/>
            </w:tcBorders>
            <w:shd w:val="clear" w:color="auto" w:fill="auto"/>
            <w:noWrap/>
            <w:vAlign w:val="center"/>
            <w:hideMark/>
          </w:tcPr>
          <w:p w14:paraId="56CCF4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w:t>
            </w:r>
          </w:p>
        </w:tc>
      </w:tr>
      <w:tr w:rsidR="00EC6E4E" w:rsidRPr="00EC6E4E" w14:paraId="18F6A0B3"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005EEA5A"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165</w:t>
            </w:r>
          </w:p>
        </w:tc>
        <w:tc>
          <w:tcPr>
            <w:tcW w:w="1172" w:type="pct"/>
            <w:tcBorders>
              <w:top w:val="nil"/>
              <w:left w:val="nil"/>
              <w:bottom w:val="single" w:sz="4" w:space="0" w:color="auto"/>
              <w:right w:val="single" w:sz="4" w:space="0" w:color="auto"/>
            </w:tcBorders>
            <w:shd w:val="clear" w:color="auto" w:fill="auto"/>
            <w:noWrap/>
            <w:vAlign w:val="center"/>
            <w:hideMark/>
          </w:tcPr>
          <w:p w14:paraId="5451346B"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4A54CFC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31-67</w:t>
            </w:r>
          </w:p>
        </w:tc>
        <w:tc>
          <w:tcPr>
            <w:tcW w:w="1238" w:type="pct"/>
            <w:tcBorders>
              <w:top w:val="nil"/>
              <w:left w:val="nil"/>
              <w:bottom w:val="single" w:sz="4" w:space="0" w:color="auto"/>
              <w:right w:val="single" w:sz="4" w:space="0" w:color="auto"/>
            </w:tcBorders>
            <w:shd w:val="clear" w:color="auto" w:fill="auto"/>
            <w:noWrap/>
            <w:vAlign w:val="center"/>
            <w:hideMark/>
          </w:tcPr>
          <w:p w14:paraId="32B3E48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c>
          <w:tcPr>
            <w:tcW w:w="1006" w:type="pct"/>
            <w:tcBorders>
              <w:top w:val="nil"/>
              <w:left w:val="nil"/>
              <w:bottom w:val="single" w:sz="4" w:space="0" w:color="auto"/>
              <w:right w:val="single" w:sz="4" w:space="0" w:color="auto"/>
            </w:tcBorders>
            <w:shd w:val="clear" w:color="auto" w:fill="auto"/>
            <w:noWrap/>
            <w:vAlign w:val="center"/>
            <w:hideMark/>
          </w:tcPr>
          <w:p w14:paraId="3A52E3B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2</w:t>
            </w:r>
          </w:p>
        </w:tc>
      </w:tr>
      <w:tr w:rsidR="00EC6E4E" w:rsidRPr="00EC6E4E" w14:paraId="20616A41"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487FB5DD"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166</w:t>
            </w:r>
          </w:p>
        </w:tc>
        <w:tc>
          <w:tcPr>
            <w:tcW w:w="1172" w:type="pct"/>
            <w:tcBorders>
              <w:top w:val="nil"/>
              <w:left w:val="nil"/>
              <w:bottom w:val="single" w:sz="4" w:space="0" w:color="auto"/>
              <w:right w:val="single" w:sz="4" w:space="0" w:color="auto"/>
            </w:tcBorders>
            <w:shd w:val="clear" w:color="auto" w:fill="auto"/>
            <w:noWrap/>
            <w:vAlign w:val="center"/>
            <w:hideMark/>
          </w:tcPr>
          <w:p w14:paraId="6670BA05"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0D9D50C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31-67</w:t>
            </w:r>
          </w:p>
        </w:tc>
        <w:tc>
          <w:tcPr>
            <w:tcW w:w="1238" w:type="pct"/>
            <w:tcBorders>
              <w:top w:val="nil"/>
              <w:left w:val="nil"/>
              <w:bottom w:val="single" w:sz="4" w:space="0" w:color="auto"/>
              <w:right w:val="single" w:sz="4" w:space="0" w:color="auto"/>
            </w:tcBorders>
            <w:shd w:val="clear" w:color="auto" w:fill="auto"/>
            <w:noWrap/>
            <w:vAlign w:val="center"/>
            <w:hideMark/>
          </w:tcPr>
          <w:p w14:paraId="672F7DA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6</w:t>
            </w:r>
          </w:p>
        </w:tc>
        <w:tc>
          <w:tcPr>
            <w:tcW w:w="1006" w:type="pct"/>
            <w:tcBorders>
              <w:top w:val="nil"/>
              <w:left w:val="nil"/>
              <w:bottom w:val="single" w:sz="4" w:space="0" w:color="auto"/>
              <w:right w:val="single" w:sz="4" w:space="0" w:color="auto"/>
            </w:tcBorders>
            <w:shd w:val="clear" w:color="auto" w:fill="auto"/>
            <w:noWrap/>
            <w:vAlign w:val="center"/>
            <w:hideMark/>
          </w:tcPr>
          <w:p w14:paraId="23F59BA9"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w:t>
            </w:r>
          </w:p>
        </w:tc>
      </w:tr>
      <w:tr w:rsidR="00EC6E4E" w:rsidRPr="00EC6E4E" w14:paraId="0200C50A"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435FA8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167</w:t>
            </w:r>
          </w:p>
        </w:tc>
        <w:tc>
          <w:tcPr>
            <w:tcW w:w="1172" w:type="pct"/>
            <w:tcBorders>
              <w:top w:val="nil"/>
              <w:left w:val="nil"/>
              <w:bottom w:val="single" w:sz="4" w:space="0" w:color="auto"/>
              <w:right w:val="single" w:sz="4" w:space="0" w:color="auto"/>
            </w:tcBorders>
            <w:shd w:val="clear" w:color="auto" w:fill="auto"/>
            <w:noWrap/>
            <w:vAlign w:val="center"/>
            <w:hideMark/>
          </w:tcPr>
          <w:p w14:paraId="35D81E3A"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3F0C581C"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31-67</w:t>
            </w:r>
          </w:p>
        </w:tc>
        <w:tc>
          <w:tcPr>
            <w:tcW w:w="1238" w:type="pct"/>
            <w:tcBorders>
              <w:top w:val="nil"/>
              <w:left w:val="nil"/>
              <w:bottom w:val="single" w:sz="4" w:space="0" w:color="auto"/>
              <w:right w:val="single" w:sz="4" w:space="0" w:color="auto"/>
            </w:tcBorders>
            <w:shd w:val="clear" w:color="auto" w:fill="auto"/>
            <w:noWrap/>
            <w:vAlign w:val="center"/>
            <w:hideMark/>
          </w:tcPr>
          <w:p w14:paraId="579CF7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7</w:t>
            </w:r>
          </w:p>
        </w:tc>
        <w:tc>
          <w:tcPr>
            <w:tcW w:w="1006" w:type="pct"/>
            <w:tcBorders>
              <w:top w:val="nil"/>
              <w:left w:val="nil"/>
              <w:bottom w:val="single" w:sz="4" w:space="0" w:color="auto"/>
              <w:right w:val="single" w:sz="4" w:space="0" w:color="auto"/>
            </w:tcBorders>
            <w:shd w:val="clear" w:color="auto" w:fill="auto"/>
            <w:noWrap/>
            <w:vAlign w:val="center"/>
            <w:hideMark/>
          </w:tcPr>
          <w:p w14:paraId="3BC14F0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4</w:t>
            </w:r>
          </w:p>
        </w:tc>
      </w:tr>
      <w:tr w:rsidR="00EC6E4E" w:rsidRPr="00EC6E4E" w14:paraId="5B519B5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7293C4C8"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168</w:t>
            </w:r>
          </w:p>
        </w:tc>
        <w:tc>
          <w:tcPr>
            <w:tcW w:w="1172" w:type="pct"/>
            <w:tcBorders>
              <w:top w:val="nil"/>
              <w:left w:val="nil"/>
              <w:bottom w:val="single" w:sz="4" w:space="0" w:color="auto"/>
              <w:right w:val="single" w:sz="4" w:space="0" w:color="auto"/>
            </w:tcBorders>
            <w:shd w:val="clear" w:color="auto" w:fill="auto"/>
            <w:noWrap/>
            <w:vAlign w:val="center"/>
            <w:hideMark/>
          </w:tcPr>
          <w:p w14:paraId="29F116A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210002E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31-67</w:t>
            </w:r>
          </w:p>
        </w:tc>
        <w:tc>
          <w:tcPr>
            <w:tcW w:w="1238" w:type="pct"/>
            <w:tcBorders>
              <w:top w:val="nil"/>
              <w:left w:val="nil"/>
              <w:bottom w:val="single" w:sz="4" w:space="0" w:color="auto"/>
              <w:right w:val="single" w:sz="4" w:space="0" w:color="auto"/>
            </w:tcBorders>
            <w:shd w:val="clear" w:color="auto" w:fill="auto"/>
            <w:noWrap/>
            <w:vAlign w:val="center"/>
            <w:hideMark/>
          </w:tcPr>
          <w:p w14:paraId="187B3A4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8</w:t>
            </w:r>
          </w:p>
        </w:tc>
        <w:tc>
          <w:tcPr>
            <w:tcW w:w="1006" w:type="pct"/>
            <w:tcBorders>
              <w:top w:val="nil"/>
              <w:left w:val="nil"/>
              <w:bottom w:val="single" w:sz="4" w:space="0" w:color="auto"/>
              <w:right w:val="single" w:sz="4" w:space="0" w:color="auto"/>
            </w:tcBorders>
            <w:shd w:val="clear" w:color="auto" w:fill="auto"/>
            <w:noWrap/>
            <w:vAlign w:val="center"/>
            <w:hideMark/>
          </w:tcPr>
          <w:p w14:paraId="4A773C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5</w:t>
            </w:r>
          </w:p>
        </w:tc>
      </w:tr>
      <w:tr w:rsidR="00EC6E4E" w:rsidRPr="00EC6E4E" w14:paraId="11FAD13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64C0F6A6"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169</w:t>
            </w:r>
          </w:p>
        </w:tc>
        <w:tc>
          <w:tcPr>
            <w:tcW w:w="1172" w:type="pct"/>
            <w:tcBorders>
              <w:top w:val="nil"/>
              <w:left w:val="nil"/>
              <w:bottom w:val="single" w:sz="4" w:space="0" w:color="auto"/>
              <w:right w:val="single" w:sz="4" w:space="0" w:color="auto"/>
            </w:tcBorders>
            <w:shd w:val="clear" w:color="auto" w:fill="auto"/>
            <w:noWrap/>
            <w:vAlign w:val="center"/>
            <w:hideMark/>
          </w:tcPr>
          <w:p w14:paraId="59C33849"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31533DA2"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31-68</w:t>
            </w:r>
          </w:p>
        </w:tc>
        <w:tc>
          <w:tcPr>
            <w:tcW w:w="1238" w:type="pct"/>
            <w:tcBorders>
              <w:top w:val="nil"/>
              <w:left w:val="nil"/>
              <w:bottom w:val="single" w:sz="4" w:space="0" w:color="auto"/>
              <w:right w:val="single" w:sz="4" w:space="0" w:color="auto"/>
            </w:tcBorders>
            <w:shd w:val="clear" w:color="auto" w:fill="auto"/>
            <w:noWrap/>
            <w:vAlign w:val="center"/>
            <w:hideMark/>
          </w:tcPr>
          <w:p w14:paraId="6170460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9</w:t>
            </w:r>
          </w:p>
        </w:tc>
        <w:tc>
          <w:tcPr>
            <w:tcW w:w="1006" w:type="pct"/>
            <w:tcBorders>
              <w:top w:val="nil"/>
              <w:left w:val="nil"/>
              <w:bottom w:val="single" w:sz="4" w:space="0" w:color="auto"/>
              <w:right w:val="single" w:sz="4" w:space="0" w:color="auto"/>
            </w:tcBorders>
            <w:shd w:val="clear" w:color="auto" w:fill="auto"/>
            <w:noWrap/>
            <w:vAlign w:val="center"/>
            <w:hideMark/>
          </w:tcPr>
          <w:p w14:paraId="2B3B0350"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11</w:t>
            </w:r>
          </w:p>
        </w:tc>
      </w:tr>
      <w:tr w:rsidR="00EC6E4E" w:rsidRPr="00EC6E4E" w14:paraId="579778A5" w14:textId="77777777" w:rsidTr="00EC6E4E">
        <w:trPr>
          <w:trHeight w:val="288"/>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E389A1F"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heme="minorHAnsi"/>
                <w:color w:val="000000"/>
                <w:sz w:val="20"/>
                <w:szCs w:val="20"/>
                <w:lang w:eastAsia="pl-PL"/>
              </w:rPr>
              <w:t>170</w:t>
            </w:r>
          </w:p>
        </w:tc>
        <w:tc>
          <w:tcPr>
            <w:tcW w:w="1172" w:type="pct"/>
            <w:tcBorders>
              <w:top w:val="nil"/>
              <w:left w:val="nil"/>
              <w:bottom w:val="single" w:sz="4" w:space="0" w:color="auto"/>
              <w:right w:val="single" w:sz="4" w:space="0" w:color="auto"/>
            </w:tcBorders>
            <w:shd w:val="clear" w:color="auto" w:fill="auto"/>
            <w:noWrap/>
            <w:vAlign w:val="center"/>
            <w:hideMark/>
          </w:tcPr>
          <w:p w14:paraId="3C7D761F" w14:textId="77777777" w:rsidR="00EC6E4E" w:rsidRPr="00EC6E4E" w:rsidRDefault="00EC6E4E" w:rsidP="00EC6E4E">
            <w:pPr>
              <w:spacing w:after="0" w:line="240" w:lineRule="auto"/>
              <w:jc w:val="left"/>
              <w:rPr>
                <w:rFonts w:eastAsia="Times New Roman" w:cs="Times New Roman"/>
                <w:color w:val="000000"/>
                <w:sz w:val="20"/>
                <w:szCs w:val="20"/>
                <w:lang w:eastAsia="pl-PL"/>
              </w:rPr>
            </w:pPr>
            <w:r w:rsidRPr="00EC6E4E">
              <w:rPr>
                <w:rFonts w:eastAsia="Times New Roman" w:cs="Times New Roman"/>
                <w:color w:val="000000"/>
                <w:sz w:val="20"/>
                <w:szCs w:val="20"/>
                <w:lang w:eastAsia="pl-PL"/>
              </w:rPr>
              <w:t>Lipowiec</w:t>
            </w:r>
          </w:p>
        </w:tc>
        <w:tc>
          <w:tcPr>
            <w:tcW w:w="792" w:type="pct"/>
            <w:tcBorders>
              <w:top w:val="nil"/>
              <w:left w:val="nil"/>
              <w:bottom w:val="single" w:sz="4" w:space="0" w:color="auto"/>
              <w:right w:val="single" w:sz="4" w:space="0" w:color="auto"/>
            </w:tcBorders>
            <w:shd w:val="clear" w:color="auto" w:fill="auto"/>
            <w:noWrap/>
            <w:vAlign w:val="center"/>
            <w:hideMark/>
          </w:tcPr>
          <w:p w14:paraId="34295B74"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31-68</w:t>
            </w:r>
          </w:p>
        </w:tc>
        <w:tc>
          <w:tcPr>
            <w:tcW w:w="1238" w:type="pct"/>
            <w:tcBorders>
              <w:top w:val="nil"/>
              <w:left w:val="nil"/>
              <w:bottom w:val="single" w:sz="4" w:space="0" w:color="auto"/>
              <w:right w:val="single" w:sz="4" w:space="0" w:color="auto"/>
            </w:tcBorders>
            <w:shd w:val="clear" w:color="auto" w:fill="auto"/>
            <w:noWrap/>
            <w:vAlign w:val="center"/>
            <w:hideMark/>
          </w:tcPr>
          <w:p w14:paraId="31A642F7"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19</w:t>
            </w:r>
          </w:p>
        </w:tc>
        <w:tc>
          <w:tcPr>
            <w:tcW w:w="1006" w:type="pct"/>
            <w:tcBorders>
              <w:top w:val="nil"/>
              <w:left w:val="nil"/>
              <w:bottom w:val="single" w:sz="4" w:space="0" w:color="auto"/>
              <w:right w:val="single" w:sz="4" w:space="0" w:color="auto"/>
            </w:tcBorders>
            <w:shd w:val="clear" w:color="auto" w:fill="auto"/>
            <w:noWrap/>
            <w:vAlign w:val="center"/>
            <w:hideMark/>
          </w:tcPr>
          <w:p w14:paraId="5263BEB1" w14:textId="77777777" w:rsidR="00EC6E4E" w:rsidRPr="00EC6E4E" w:rsidRDefault="00EC6E4E" w:rsidP="00EC6E4E">
            <w:pPr>
              <w:spacing w:after="0" w:line="240" w:lineRule="auto"/>
              <w:jc w:val="center"/>
              <w:rPr>
                <w:rFonts w:eastAsia="Times New Roman" w:cs="Times New Roman"/>
                <w:color w:val="000000"/>
                <w:sz w:val="20"/>
                <w:szCs w:val="20"/>
                <w:lang w:eastAsia="pl-PL"/>
              </w:rPr>
            </w:pPr>
            <w:r w:rsidRPr="00EC6E4E">
              <w:rPr>
                <w:rFonts w:eastAsia="Times New Roman" w:cs="Times New Roman"/>
                <w:color w:val="000000"/>
                <w:sz w:val="20"/>
                <w:szCs w:val="20"/>
                <w:lang w:eastAsia="pl-PL"/>
              </w:rPr>
              <w:t>12</w:t>
            </w:r>
          </w:p>
        </w:tc>
      </w:tr>
    </w:tbl>
    <w:p w14:paraId="35312E32" w14:textId="041BC694" w:rsidR="00F51B24" w:rsidRDefault="00EC6E4E" w:rsidP="00EC6E4E">
      <w:pPr>
        <w:spacing w:line="240" w:lineRule="auto"/>
        <w:rPr>
          <w:rFonts w:eastAsia="Calibri" w:cs="Times New Roman"/>
          <w:i/>
          <w:sz w:val="20"/>
          <w:szCs w:val="20"/>
        </w:rPr>
      </w:pPr>
      <w:r w:rsidRPr="00BF122A">
        <w:rPr>
          <w:rFonts w:eastAsia="Calibri" w:cs="Times New Roman"/>
          <w:i/>
          <w:sz w:val="20"/>
          <w:szCs w:val="20"/>
        </w:rPr>
        <w:t>Źródło: opracowanie na podstawie danych Urzędu Gminy Szczytno</w:t>
      </w:r>
      <w:r>
        <w:rPr>
          <w:rFonts w:eastAsia="Calibri" w:cs="Times New Roman"/>
          <w:i/>
          <w:sz w:val="20"/>
          <w:szCs w:val="20"/>
        </w:rPr>
        <w:t>.</w:t>
      </w:r>
    </w:p>
    <w:p w14:paraId="78F4AEC9" w14:textId="70FFC989" w:rsidR="001C3FD1" w:rsidRPr="001C3FD1" w:rsidRDefault="001C3FD1" w:rsidP="001C3FD1">
      <w:pPr>
        <w:spacing w:after="0"/>
        <w:ind w:firstLine="709"/>
        <w:rPr>
          <w:rFonts w:eastAsia="Calibri" w:cs="Times New Roman"/>
          <w:iCs/>
          <w:sz w:val="20"/>
          <w:szCs w:val="20"/>
        </w:rPr>
      </w:pPr>
      <w:r w:rsidRPr="001C3FD1">
        <w:rPr>
          <w:rFonts w:eastAsia="Calibri" w:cs="Times New Roman"/>
          <w:iCs/>
          <w:sz w:val="20"/>
          <w:szCs w:val="20"/>
        </w:rPr>
        <w:t>Szczegółowa lokalizacja stanowisk archeologicznych wskazana została na kartach adresowych gminnej ewidencji zabytków. Dodatkowo informacje dotyczące stanowisk dostępne są w siedzibie Wojewódzkiego Konserwatora Zabytków.</w:t>
      </w:r>
    </w:p>
    <w:p w14:paraId="15E86971" w14:textId="1EDEEDF9" w:rsidR="00BF122A" w:rsidRPr="00B6506A" w:rsidRDefault="00BF122A" w:rsidP="00676EBE">
      <w:pPr>
        <w:pStyle w:val="Nagwek1"/>
        <w:spacing w:before="200" w:after="200"/>
        <w:ind w:left="431" w:hanging="431"/>
        <w:rPr>
          <w:rFonts w:eastAsia="Times New Roman"/>
          <w:sz w:val="26"/>
          <w:szCs w:val="26"/>
        </w:rPr>
      </w:pPr>
      <w:bookmarkStart w:id="60" w:name="_Toc35851253"/>
      <w:bookmarkStart w:id="61" w:name="_Toc80865560"/>
      <w:r w:rsidRPr="00B6506A">
        <w:rPr>
          <w:rFonts w:eastAsia="Times New Roman"/>
          <w:sz w:val="26"/>
          <w:szCs w:val="26"/>
        </w:rPr>
        <w:t>WARUNKI I JAKOŚĆ ŻYCIA MIESZKAŃCÓW GMINY SZCZYTNO, W TYM OCHRONA ICH ZDROWIA</w:t>
      </w:r>
      <w:r w:rsidR="00045E11">
        <w:rPr>
          <w:rFonts w:eastAsia="Times New Roman"/>
          <w:sz w:val="26"/>
          <w:szCs w:val="26"/>
        </w:rPr>
        <w:t xml:space="preserve"> ORAZ ZAPEWNIENIE DOSTĘPNOŚCI OSOBOM ZE SZCZEGÓLNYMI POTRZEBAMI, </w:t>
      </w:r>
      <w:r w:rsidRPr="00B6506A">
        <w:rPr>
          <w:rFonts w:eastAsia="Times New Roman"/>
          <w:sz w:val="26"/>
          <w:szCs w:val="26"/>
        </w:rPr>
        <w:t>ORAZ ZAGROŻENIA BEZPIECZEŃSTWA LUDNOŚCI I JEJ MIENIA</w:t>
      </w:r>
      <w:bookmarkEnd w:id="60"/>
      <w:bookmarkEnd w:id="61"/>
    </w:p>
    <w:p w14:paraId="1021D5D7" w14:textId="30819EA7" w:rsidR="00BF122A" w:rsidRPr="00BF122A" w:rsidRDefault="00BF122A" w:rsidP="00BF122A">
      <w:pPr>
        <w:pStyle w:val="Nagwek2"/>
        <w:spacing w:before="200" w:after="200"/>
        <w:ind w:left="578" w:hanging="578"/>
        <w:rPr>
          <w:smallCaps/>
        </w:rPr>
      </w:pPr>
      <w:bookmarkStart w:id="62" w:name="_Toc35851254"/>
      <w:bookmarkStart w:id="63" w:name="_Toc80865561"/>
      <w:r w:rsidRPr="00BF122A">
        <w:rPr>
          <w:smallCaps/>
        </w:rPr>
        <w:t>Ludność oraz struktura wieku i płci mieszkańców gminy Szczytno</w:t>
      </w:r>
      <w:bookmarkEnd w:id="62"/>
      <w:bookmarkEnd w:id="63"/>
    </w:p>
    <w:p w14:paraId="7D155F03" w14:textId="54A9E219" w:rsidR="00BF122A" w:rsidRPr="00BF122A" w:rsidRDefault="00BF122A" w:rsidP="002C673A">
      <w:pPr>
        <w:spacing w:after="0"/>
        <w:ind w:firstLine="709"/>
        <w:rPr>
          <w:rFonts w:eastAsia="Calibri" w:cs="Times New Roman"/>
          <w:sz w:val="22"/>
        </w:rPr>
      </w:pPr>
      <w:r w:rsidRPr="00BF122A">
        <w:rPr>
          <w:rFonts w:eastAsia="Calibri" w:cs="Times New Roman"/>
          <w:sz w:val="22"/>
        </w:rPr>
        <w:t xml:space="preserve">W niniejszym punkcie przedstawiono strukturę wieku i płci mieszkańców </w:t>
      </w:r>
      <w:r w:rsidR="000B19CE">
        <w:rPr>
          <w:rFonts w:eastAsia="Calibri" w:cs="Times New Roman"/>
          <w:sz w:val="22"/>
        </w:rPr>
        <w:t>g</w:t>
      </w:r>
      <w:r w:rsidRPr="00BF122A">
        <w:rPr>
          <w:rFonts w:eastAsia="Calibri" w:cs="Times New Roman"/>
          <w:sz w:val="22"/>
        </w:rPr>
        <w:t xml:space="preserve">miny Szczytno. Analizy dokonano na podstawie możliwie najbardziej aktualnych danych uzyskanych z GUS w okresie </w:t>
      </w:r>
      <w:r w:rsidRPr="00BF122A">
        <w:rPr>
          <w:rFonts w:eastAsia="Calibri" w:cs="Times New Roman"/>
          <w:sz w:val="22"/>
        </w:rPr>
        <w:lastRenderedPageBreak/>
        <w:t>od 2010 roku. Wyniki sporządzonych analiz demograficznych, dla lepszej czytelności i zobrazowania dynamiki zjawisk, przedstawiono w postaci wykresów i tabel.</w:t>
      </w:r>
    </w:p>
    <w:p w14:paraId="37EAE1FD" w14:textId="77777777" w:rsidR="00BF122A" w:rsidRPr="00BF122A" w:rsidRDefault="00BF122A" w:rsidP="002C673A">
      <w:pPr>
        <w:spacing w:after="0"/>
        <w:ind w:firstLine="709"/>
        <w:rPr>
          <w:rFonts w:eastAsia="Calibri" w:cs="Times New Roman"/>
          <w:sz w:val="22"/>
        </w:rPr>
      </w:pPr>
      <w:bookmarkStart w:id="64" w:name="_Toc427699880"/>
      <w:r w:rsidRPr="00BF122A">
        <w:rPr>
          <w:rFonts w:eastAsia="Calibri" w:cs="Times New Roman"/>
          <w:sz w:val="22"/>
        </w:rPr>
        <w:t>Na wykresie poniżej przedstawiono piramidę demograficzną – udział ludności gminy w poszczególnych grupach wiekowych.</w:t>
      </w:r>
    </w:p>
    <w:p w14:paraId="31903464" w14:textId="4000EA87" w:rsidR="00BF122A" w:rsidRPr="00692232" w:rsidRDefault="00BF122A" w:rsidP="004908CD">
      <w:pPr>
        <w:pStyle w:val="Wykresy"/>
      </w:pPr>
      <w:bookmarkStart w:id="65" w:name="_Toc80360797"/>
      <w:r w:rsidRPr="00692232">
        <w:t xml:space="preserve">Wykres </w:t>
      </w:r>
      <w:r w:rsidR="00692232" w:rsidRPr="00692232">
        <w:t>3</w:t>
      </w:r>
      <w:r w:rsidRPr="00692232">
        <w:t>. Struktura wieku i płci społeczeństwa w gminie Szczytno w 2018 r.</w:t>
      </w:r>
      <w:bookmarkEnd w:id="64"/>
      <w:bookmarkEnd w:id="65"/>
    </w:p>
    <w:p w14:paraId="58313E1E" w14:textId="03ADA1A1" w:rsidR="00BC1014" w:rsidRDefault="00BC1014" w:rsidP="00BC1014">
      <w:pPr>
        <w:jc w:val="center"/>
        <w:rPr>
          <w:rFonts w:eastAsia="Calibri" w:cs="Times New Roman"/>
          <w:i/>
          <w:sz w:val="20"/>
          <w:szCs w:val="20"/>
        </w:rPr>
      </w:pPr>
      <w:r>
        <w:rPr>
          <w:rFonts w:eastAsia="Calibri" w:cs="Times New Roman"/>
          <w:i/>
          <w:noProof/>
          <w:sz w:val="20"/>
          <w:szCs w:val="20"/>
        </w:rPr>
        <w:drawing>
          <wp:inline distT="0" distB="0" distL="0" distR="0" wp14:anchorId="6911DFA9" wp14:editId="7A21F47F">
            <wp:extent cx="5060315" cy="3304540"/>
            <wp:effectExtent l="0" t="0" r="698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0315" cy="3304540"/>
                    </a:xfrm>
                    <a:prstGeom prst="rect">
                      <a:avLst/>
                    </a:prstGeom>
                    <a:noFill/>
                  </pic:spPr>
                </pic:pic>
              </a:graphicData>
            </a:graphic>
          </wp:inline>
        </w:drawing>
      </w:r>
    </w:p>
    <w:p w14:paraId="0436BC1F" w14:textId="537204DC" w:rsidR="00BF122A" w:rsidRPr="00BF122A" w:rsidRDefault="00BF122A" w:rsidP="00DE054E">
      <w:pPr>
        <w:rPr>
          <w:rFonts w:eastAsia="Calibri" w:cs="Times New Roman"/>
          <w:i/>
          <w:sz w:val="20"/>
          <w:szCs w:val="20"/>
        </w:rPr>
      </w:pPr>
      <w:r w:rsidRPr="00BF122A">
        <w:rPr>
          <w:rFonts w:eastAsia="Calibri" w:cs="Times New Roman"/>
          <w:i/>
          <w:sz w:val="20"/>
          <w:szCs w:val="20"/>
        </w:rPr>
        <w:t>Źródło: opracowanie własne na podstawie danych GUS</w:t>
      </w:r>
    </w:p>
    <w:p w14:paraId="42DB91EE" w14:textId="1BCC07EB" w:rsidR="00BF122A" w:rsidRPr="00DE054E" w:rsidRDefault="00BF122A" w:rsidP="002C673A">
      <w:pPr>
        <w:spacing w:after="0"/>
        <w:ind w:firstLine="578"/>
        <w:rPr>
          <w:rFonts w:eastAsia="Calibri" w:cs="Times New Roman"/>
          <w:sz w:val="22"/>
        </w:rPr>
      </w:pPr>
      <w:bookmarkStart w:id="66" w:name="_Toc427699881"/>
      <w:r w:rsidRPr="00DE054E">
        <w:rPr>
          <w:rFonts w:eastAsia="Calibri" w:cs="Times New Roman"/>
          <w:sz w:val="22"/>
        </w:rPr>
        <w:t>Struktura wieku i płci mieszkańców wyraźnie zaznacza wyże demograficzne datowane na lata 60., przełom lat 80. i 90. XX wieku oraz w latach 2005-2010r., a także dwa niże demograficzne pierwszy na przełomie lat 70., następny około roku 2000. Mając na uwadze cykliczność pojawiania się wyżów i niżów demograficznych można stwierdzić, iż na najbliższe lata prognozowany jest nieznaczny wzrost liczby ludności dążący do pojawienia się kolejnego wyżu demograficznego</w:t>
      </w:r>
      <w:r w:rsidR="002C673A">
        <w:rPr>
          <w:rFonts w:eastAsia="Calibri" w:cs="Times New Roman"/>
          <w:sz w:val="22"/>
        </w:rPr>
        <w:t>.</w:t>
      </w:r>
    </w:p>
    <w:p w14:paraId="7C7A38CA" w14:textId="77777777" w:rsidR="00BF122A" w:rsidRPr="00DE054E" w:rsidRDefault="00BF122A" w:rsidP="00BF122A">
      <w:pPr>
        <w:spacing w:after="0"/>
        <w:ind w:firstLine="576"/>
        <w:rPr>
          <w:rFonts w:eastAsia="Calibri" w:cs="Times New Roman"/>
          <w:sz w:val="22"/>
        </w:rPr>
      </w:pPr>
      <w:r w:rsidRPr="00DE054E">
        <w:rPr>
          <w:rFonts w:eastAsia="Calibri" w:cs="Times New Roman"/>
          <w:sz w:val="22"/>
        </w:rPr>
        <w:t>W strukturze płci dostrzega się nadwyżkę liczby mężczyzn nad liczbą kobiet, za wyjątkiem przedziału od 20 do 30 roku życia oraz powyżej 75-roku życia. W pozostałych przedziałach wiekowych występują stosunkowo duże liczebne dysproporcje płci. W przedziale 15-19 i 30-34 lat liczba mężczyzn przewyższa liczbę kobiet o ponad 60 osób. Sytuacja taka może skutkować zahamowaniem rozwoju demograficznego, ze względu na fakt, że grupy wiekowe 20-39 lat skupiają największy odsetek liczby zawieranych małżeństw i urodzeń, a właśnie w przedziale 20-30 notowana jest nadwyżka liczby kobiet nad liczbą mężczyzn, a w przedziale 30-39 sytuacja się odwraca. Nadwyżka liczby kobiet nad liczbą mężczyzn w wieku powyżej 75 roku życia  potwierdza ogólną statystykę dłuższego życia kobiet w stosunku do długości życia mężczyzn.</w:t>
      </w:r>
    </w:p>
    <w:p w14:paraId="77E19BB5" w14:textId="77777777" w:rsidR="00BF122A" w:rsidRPr="00DE054E" w:rsidRDefault="00BF122A" w:rsidP="00BF122A">
      <w:pPr>
        <w:spacing w:after="0"/>
        <w:ind w:firstLine="576"/>
        <w:rPr>
          <w:rFonts w:eastAsia="Calibri" w:cs="Times New Roman"/>
          <w:sz w:val="22"/>
        </w:rPr>
      </w:pPr>
      <w:r w:rsidRPr="00DE054E">
        <w:rPr>
          <w:rFonts w:eastAsia="Calibri" w:cs="Times New Roman"/>
          <w:sz w:val="22"/>
        </w:rPr>
        <w:lastRenderedPageBreak/>
        <w:t>Poniżej zestawiono liczbę ludności gminy Szczytno zamieszkującą poszczególne miejscowości w gminie, notowaną w 2019 r.</w:t>
      </w:r>
    </w:p>
    <w:p w14:paraId="251F788D" w14:textId="0B8FFA76" w:rsidR="00BF122A" w:rsidRPr="00BF122A" w:rsidRDefault="00BF122A" w:rsidP="00B242E6">
      <w:pPr>
        <w:pStyle w:val="Tabele"/>
      </w:pPr>
      <w:bookmarkStart w:id="67" w:name="_Toc80858607"/>
      <w:r w:rsidRPr="00BF122A">
        <w:t>Tabela</w:t>
      </w:r>
      <w:r w:rsidR="00111620">
        <w:t xml:space="preserve"> </w:t>
      </w:r>
      <w:r w:rsidR="00E27AC7">
        <w:t>9</w:t>
      </w:r>
      <w:r w:rsidRPr="00BF122A">
        <w:t>. Liczba ludności w poszczególnych miejscowościach gminy Szczytno w 2019</w:t>
      </w:r>
      <w:r w:rsidR="00B242E6">
        <w:t xml:space="preserve"> </w:t>
      </w:r>
      <w:r w:rsidRPr="00BF122A">
        <w:t>r.</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5"/>
        <w:gridCol w:w="1966"/>
        <w:gridCol w:w="1348"/>
        <w:gridCol w:w="828"/>
        <w:gridCol w:w="535"/>
        <w:gridCol w:w="1646"/>
        <w:gridCol w:w="1348"/>
        <w:gridCol w:w="826"/>
      </w:tblGrid>
      <w:tr w:rsidR="00294E7F" w:rsidRPr="00BF122A" w14:paraId="07E31CF5" w14:textId="77777777" w:rsidTr="00294E7F">
        <w:trPr>
          <w:trHeight w:val="1274"/>
        </w:trPr>
        <w:tc>
          <w:tcPr>
            <w:tcW w:w="3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606E32"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Lp.</w:t>
            </w:r>
          </w:p>
        </w:tc>
        <w:tc>
          <w:tcPr>
            <w:tcW w:w="108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705E1C"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Miejscowość</w:t>
            </w:r>
          </w:p>
        </w:tc>
        <w:tc>
          <w:tcPr>
            <w:tcW w:w="74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2D7523B"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liczba ludności</w:t>
            </w:r>
          </w:p>
        </w:tc>
        <w:tc>
          <w:tcPr>
            <w:tcW w:w="4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7A7727"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 w ogólnej liczbie ludności gminy</w:t>
            </w:r>
          </w:p>
        </w:tc>
        <w:tc>
          <w:tcPr>
            <w:tcW w:w="29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39E537"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Lp.</w:t>
            </w:r>
          </w:p>
        </w:tc>
        <w:tc>
          <w:tcPr>
            <w:tcW w:w="90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1B44DA"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Miejscowość</w:t>
            </w:r>
          </w:p>
        </w:tc>
        <w:tc>
          <w:tcPr>
            <w:tcW w:w="74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32D18D0"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liczba ludności</w:t>
            </w:r>
          </w:p>
        </w:tc>
        <w:tc>
          <w:tcPr>
            <w:tcW w:w="4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1DD78E" w14:textId="77777777" w:rsidR="00BF122A" w:rsidRPr="00294E7F" w:rsidRDefault="00BF122A" w:rsidP="00BF122A">
            <w:pPr>
              <w:spacing w:after="0" w:line="240" w:lineRule="auto"/>
              <w:jc w:val="center"/>
              <w:rPr>
                <w:rFonts w:eastAsia="Times New Roman" w:cs="Times New Roman"/>
                <w:b/>
                <w:i/>
                <w:iCs/>
                <w:color w:val="000000"/>
                <w:sz w:val="20"/>
                <w:szCs w:val="20"/>
                <w:lang w:eastAsia="pl-PL"/>
              </w:rPr>
            </w:pPr>
            <w:r w:rsidRPr="00294E7F">
              <w:rPr>
                <w:rFonts w:eastAsia="Calibri" w:cs="Times New Roman"/>
                <w:b/>
                <w:i/>
                <w:iCs/>
                <w:color w:val="000000"/>
                <w:sz w:val="20"/>
                <w:szCs w:val="20"/>
              </w:rPr>
              <w:t>% w ogólnej liczbie ludności gminy</w:t>
            </w:r>
          </w:p>
        </w:tc>
      </w:tr>
      <w:tr w:rsidR="00BF122A" w:rsidRPr="00BF122A" w14:paraId="52398E86"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2EDAA99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15A8BD61"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Czarkowy Grąd</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0575FC92"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92</w:t>
            </w:r>
          </w:p>
        </w:tc>
        <w:tc>
          <w:tcPr>
            <w:tcW w:w="457" w:type="pct"/>
            <w:tcBorders>
              <w:top w:val="single" w:sz="4" w:space="0" w:color="auto"/>
              <w:left w:val="single" w:sz="4" w:space="0" w:color="auto"/>
              <w:bottom w:val="single" w:sz="4" w:space="0" w:color="auto"/>
              <w:right w:val="single" w:sz="4" w:space="0" w:color="auto"/>
            </w:tcBorders>
            <w:vAlign w:val="bottom"/>
            <w:hideMark/>
          </w:tcPr>
          <w:p w14:paraId="1A6727B6"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0,71%</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26B2D37"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27.</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64B23E04"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Piecuchy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50211A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90</w:t>
            </w:r>
          </w:p>
        </w:tc>
        <w:tc>
          <w:tcPr>
            <w:tcW w:w="457" w:type="pct"/>
            <w:tcBorders>
              <w:top w:val="single" w:sz="4" w:space="0" w:color="auto"/>
              <w:left w:val="single" w:sz="4" w:space="0" w:color="auto"/>
              <w:bottom w:val="single" w:sz="4" w:space="0" w:color="auto"/>
              <w:right w:val="single" w:sz="4" w:space="0" w:color="auto"/>
            </w:tcBorders>
            <w:vAlign w:val="bottom"/>
            <w:hideMark/>
          </w:tcPr>
          <w:p w14:paraId="5B6BD0E3"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0,70%</w:t>
            </w:r>
          </w:p>
        </w:tc>
      </w:tr>
      <w:tr w:rsidR="00BF122A" w:rsidRPr="00BF122A" w14:paraId="0553CCB6"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051D8067"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57D39B1A"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Dębówko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6BF20A5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227</w:t>
            </w:r>
          </w:p>
        </w:tc>
        <w:tc>
          <w:tcPr>
            <w:tcW w:w="457" w:type="pct"/>
            <w:tcBorders>
              <w:top w:val="single" w:sz="4" w:space="0" w:color="auto"/>
              <w:left w:val="single" w:sz="4" w:space="0" w:color="auto"/>
              <w:bottom w:val="single" w:sz="4" w:space="0" w:color="auto"/>
              <w:right w:val="single" w:sz="4" w:space="0" w:color="auto"/>
            </w:tcBorders>
            <w:vAlign w:val="bottom"/>
            <w:hideMark/>
          </w:tcPr>
          <w:p w14:paraId="3F827F0C"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1,76%</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C50BD10"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28.</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1071D02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Płozy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794B2AA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434</w:t>
            </w:r>
          </w:p>
        </w:tc>
        <w:tc>
          <w:tcPr>
            <w:tcW w:w="457" w:type="pct"/>
            <w:tcBorders>
              <w:top w:val="single" w:sz="4" w:space="0" w:color="auto"/>
              <w:left w:val="single" w:sz="4" w:space="0" w:color="auto"/>
              <w:bottom w:val="single" w:sz="4" w:space="0" w:color="auto"/>
              <w:right w:val="single" w:sz="4" w:space="0" w:color="auto"/>
            </w:tcBorders>
            <w:vAlign w:val="bottom"/>
            <w:hideMark/>
          </w:tcPr>
          <w:p w14:paraId="53AF40BF"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3,36%</w:t>
            </w:r>
          </w:p>
        </w:tc>
      </w:tr>
      <w:tr w:rsidR="00BF122A" w:rsidRPr="00BF122A" w14:paraId="2F48A1C2"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7AE1161D"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281A58FD"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Gawrzyjałki</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15D49E88"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337</w:t>
            </w:r>
          </w:p>
        </w:tc>
        <w:tc>
          <w:tcPr>
            <w:tcW w:w="457" w:type="pct"/>
            <w:tcBorders>
              <w:top w:val="single" w:sz="4" w:space="0" w:color="auto"/>
              <w:left w:val="single" w:sz="4" w:space="0" w:color="auto"/>
              <w:bottom w:val="single" w:sz="4" w:space="0" w:color="auto"/>
              <w:right w:val="single" w:sz="4" w:space="0" w:color="auto"/>
            </w:tcBorders>
            <w:vAlign w:val="bottom"/>
            <w:hideMark/>
          </w:tcPr>
          <w:p w14:paraId="18D278DD"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2,61%</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D736544"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29.</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2F00B74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Prusowy Borek</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4983BC8A"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142</w:t>
            </w:r>
          </w:p>
        </w:tc>
        <w:tc>
          <w:tcPr>
            <w:tcW w:w="457" w:type="pct"/>
            <w:tcBorders>
              <w:top w:val="single" w:sz="4" w:space="0" w:color="auto"/>
              <w:left w:val="single" w:sz="4" w:space="0" w:color="auto"/>
              <w:bottom w:val="single" w:sz="4" w:space="0" w:color="auto"/>
              <w:right w:val="single" w:sz="4" w:space="0" w:color="auto"/>
            </w:tcBorders>
            <w:vAlign w:val="bottom"/>
            <w:hideMark/>
          </w:tcPr>
          <w:p w14:paraId="5DE4D83E"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1,10%</w:t>
            </w:r>
          </w:p>
        </w:tc>
      </w:tr>
      <w:tr w:rsidR="00BF122A" w:rsidRPr="00BF122A" w14:paraId="29FA6851"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1072642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0F78C30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Janowo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6DE8005"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159</w:t>
            </w:r>
          </w:p>
        </w:tc>
        <w:tc>
          <w:tcPr>
            <w:tcW w:w="457" w:type="pct"/>
            <w:tcBorders>
              <w:top w:val="single" w:sz="4" w:space="0" w:color="auto"/>
              <w:left w:val="single" w:sz="4" w:space="0" w:color="auto"/>
              <w:bottom w:val="single" w:sz="4" w:space="0" w:color="auto"/>
              <w:right w:val="single" w:sz="4" w:space="0" w:color="auto"/>
            </w:tcBorders>
            <w:vAlign w:val="bottom"/>
            <w:hideMark/>
          </w:tcPr>
          <w:p w14:paraId="40E1F431"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1,23%</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3761D45E"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30.</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3F1CE873" w14:textId="77777777" w:rsidR="00BF122A" w:rsidRPr="00107B79" w:rsidRDefault="00BF122A" w:rsidP="00BF122A">
            <w:pPr>
              <w:spacing w:after="0" w:line="240" w:lineRule="auto"/>
              <w:jc w:val="left"/>
              <w:rPr>
                <w:rFonts w:eastAsia="Times New Roman" w:cs="Times New Roman"/>
                <w:color w:val="000000"/>
                <w:sz w:val="20"/>
                <w:szCs w:val="20"/>
                <w:lang w:eastAsia="pl-PL"/>
              </w:rPr>
            </w:pPr>
            <w:proofErr w:type="spellStart"/>
            <w:r w:rsidRPr="00107B79">
              <w:rPr>
                <w:rFonts w:eastAsia="Times New Roman" w:cs="Times New Roman"/>
                <w:color w:val="000000"/>
                <w:sz w:val="20"/>
                <w:szCs w:val="20"/>
                <w:lang w:eastAsia="pl-PL"/>
              </w:rPr>
              <w:t>Pużary</w:t>
            </w:r>
            <w:proofErr w:type="spellEnd"/>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30E567F"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46</w:t>
            </w:r>
          </w:p>
        </w:tc>
        <w:tc>
          <w:tcPr>
            <w:tcW w:w="457" w:type="pct"/>
            <w:tcBorders>
              <w:top w:val="single" w:sz="4" w:space="0" w:color="auto"/>
              <w:left w:val="single" w:sz="4" w:space="0" w:color="auto"/>
              <w:bottom w:val="single" w:sz="4" w:space="0" w:color="auto"/>
              <w:right w:val="single" w:sz="4" w:space="0" w:color="auto"/>
            </w:tcBorders>
            <w:vAlign w:val="bottom"/>
            <w:hideMark/>
          </w:tcPr>
          <w:p w14:paraId="6819345B"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0,36%</w:t>
            </w:r>
          </w:p>
        </w:tc>
      </w:tr>
      <w:tr w:rsidR="00BF122A" w:rsidRPr="00BF122A" w14:paraId="414D27EB"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0680BC6D"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5.</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13C962A3"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Jęcznik</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FD9D42B"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142</w:t>
            </w:r>
          </w:p>
        </w:tc>
        <w:tc>
          <w:tcPr>
            <w:tcW w:w="457" w:type="pct"/>
            <w:tcBorders>
              <w:top w:val="single" w:sz="4" w:space="0" w:color="auto"/>
              <w:left w:val="single" w:sz="4" w:space="0" w:color="auto"/>
              <w:bottom w:val="single" w:sz="4" w:space="0" w:color="auto"/>
              <w:right w:val="single" w:sz="4" w:space="0" w:color="auto"/>
            </w:tcBorders>
            <w:vAlign w:val="bottom"/>
            <w:hideMark/>
          </w:tcPr>
          <w:p w14:paraId="52AD3E00"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1,10%</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B3071AC"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31.</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6C85ADFF"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Romany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F70F9A9"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524</w:t>
            </w:r>
          </w:p>
        </w:tc>
        <w:tc>
          <w:tcPr>
            <w:tcW w:w="457" w:type="pct"/>
            <w:tcBorders>
              <w:top w:val="single" w:sz="4" w:space="0" w:color="auto"/>
              <w:left w:val="single" w:sz="4" w:space="0" w:color="auto"/>
              <w:bottom w:val="single" w:sz="4" w:space="0" w:color="auto"/>
              <w:right w:val="single" w:sz="4" w:space="0" w:color="auto"/>
            </w:tcBorders>
            <w:vAlign w:val="bottom"/>
            <w:hideMark/>
          </w:tcPr>
          <w:p w14:paraId="0C26A323"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4,06%</w:t>
            </w:r>
          </w:p>
        </w:tc>
      </w:tr>
      <w:tr w:rsidR="00BF122A" w:rsidRPr="00BF122A" w14:paraId="618CEFBD"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80130AC"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6.</w:t>
            </w:r>
          </w:p>
        </w:tc>
        <w:tc>
          <w:tcPr>
            <w:tcW w:w="1085"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0B50934"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Kamionek</w:t>
            </w:r>
          </w:p>
        </w:tc>
        <w:tc>
          <w:tcPr>
            <w:tcW w:w="744"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C2EFE1C"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1030</w:t>
            </w:r>
          </w:p>
        </w:tc>
        <w:tc>
          <w:tcPr>
            <w:tcW w:w="45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14:paraId="61D75981"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7,98%</w:t>
            </w:r>
          </w:p>
        </w:tc>
        <w:tc>
          <w:tcPr>
            <w:tcW w:w="295"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1D9181E8"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32.</w:t>
            </w:r>
          </w:p>
        </w:tc>
        <w:tc>
          <w:tcPr>
            <w:tcW w:w="908"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231652A"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Rudka</w:t>
            </w:r>
          </w:p>
        </w:tc>
        <w:tc>
          <w:tcPr>
            <w:tcW w:w="744"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C02EBD3"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1004</w:t>
            </w:r>
          </w:p>
        </w:tc>
        <w:tc>
          <w:tcPr>
            <w:tcW w:w="45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hideMark/>
          </w:tcPr>
          <w:p w14:paraId="471DE953"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7,78%</w:t>
            </w:r>
          </w:p>
        </w:tc>
      </w:tr>
      <w:tr w:rsidR="00BF122A" w:rsidRPr="00BF122A" w14:paraId="70EA93C1"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76D616A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7.</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0E2FDB3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Kaspry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CF978AA"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30</w:t>
            </w:r>
          </w:p>
        </w:tc>
        <w:tc>
          <w:tcPr>
            <w:tcW w:w="457" w:type="pct"/>
            <w:tcBorders>
              <w:top w:val="single" w:sz="4" w:space="0" w:color="auto"/>
              <w:left w:val="single" w:sz="4" w:space="0" w:color="auto"/>
              <w:bottom w:val="single" w:sz="4" w:space="0" w:color="auto"/>
              <w:right w:val="single" w:sz="4" w:space="0" w:color="auto"/>
            </w:tcBorders>
            <w:vAlign w:val="bottom"/>
            <w:hideMark/>
          </w:tcPr>
          <w:p w14:paraId="6996E7A0"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0,23%</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D40C51B"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33.</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18D690CD"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Sasek</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7A7DC2D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8</w:t>
            </w:r>
          </w:p>
        </w:tc>
        <w:tc>
          <w:tcPr>
            <w:tcW w:w="457" w:type="pct"/>
            <w:tcBorders>
              <w:top w:val="single" w:sz="4" w:space="0" w:color="auto"/>
              <w:left w:val="single" w:sz="4" w:space="0" w:color="auto"/>
              <w:bottom w:val="single" w:sz="4" w:space="0" w:color="auto"/>
              <w:right w:val="single" w:sz="4" w:space="0" w:color="auto"/>
            </w:tcBorders>
            <w:vAlign w:val="bottom"/>
            <w:hideMark/>
          </w:tcPr>
          <w:p w14:paraId="45A89F0D"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0,06%</w:t>
            </w:r>
          </w:p>
        </w:tc>
      </w:tr>
      <w:tr w:rsidR="00BF122A" w:rsidRPr="00BF122A" w14:paraId="665CC29C"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723351BD"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8.</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35D3BEF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Kobyłocha</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1751D49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61</w:t>
            </w:r>
          </w:p>
        </w:tc>
        <w:tc>
          <w:tcPr>
            <w:tcW w:w="457" w:type="pct"/>
            <w:tcBorders>
              <w:top w:val="single" w:sz="4" w:space="0" w:color="auto"/>
              <w:left w:val="single" w:sz="4" w:space="0" w:color="auto"/>
              <w:bottom w:val="single" w:sz="4" w:space="0" w:color="auto"/>
              <w:right w:val="single" w:sz="4" w:space="0" w:color="auto"/>
            </w:tcBorders>
            <w:vAlign w:val="bottom"/>
            <w:hideMark/>
          </w:tcPr>
          <w:p w14:paraId="39554394"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0,47%</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70E4A60"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34.</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1A4814E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Sasek Mały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A569518"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100</w:t>
            </w:r>
          </w:p>
        </w:tc>
        <w:tc>
          <w:tcPr>
            <w:tcW w:w="457" w:type="pct"/>
            <w:tcBorders>
              <w:top w:val="single" w:sz="4" w:space="0" w:color="auto"/>
              <w:left w:val="single" w:sz="4" w:space="0" w:color="auto"/>
              <w:bottom w:val="single" w:sz="4" w:space="0" w:color="auto"/>
              <w:right w:val="single" w:sz="4" w:space="0" w:color="auto"/>
            </w:tcBorders>
            <w:vAlign w:val="bottom"/>
            <w:hideMark/>
          </w:tcPr>
          <w:p w14:paraId="46A295E1"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0,77%</w:t>
            </w:r>
          </w:p>
        </w:tc>
      </w:tr>
      <w:tr w:rsidR="00BF122A" w:rsidRPr="00BF122A" w14:paraId="4D4EDA7E"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0FA2CDC4"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9.</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73BC8BAD"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Korpele</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34763E3"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451</w:t>
            </w:r>
          </w:p>
        </w:tc>
        <w:tc>
          <w:tcPr>
            <w:tcW w:w="457" w:type="pct"/>
            <w:tcBorders>
              <w:top w:val="single" w:sz="4" w:space="0" w:color="auto"/>
              <w:left w:val="single" w:sz="4" w:space="0" w:color="auto"/>
              <w:bottom w:val="single" w:sz="4" w:space="0" w:color="auto"/>
              <w:right w:val="single" w:sz="4" w:space="0" w:color="auto"/>
            </w:tcBorders>
            <w:vAlign w:val="bottom"/>
            <w:hideMark/>
          </w:tcPr>
          <w:p w14:paraId="04CFAEA5"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3,49%</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E6BA5BE"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35.</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72C22D88"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Sasek Wielki</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1E59AD8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99</w:t>
            </w:r>
          </w:p>
        </w:tc>
        <w:tc>
          <w:tcPr>
            <w:tcW w:w="457" w:type="pct"/>
            <w:tcBorders>
              <w:top w:val="single" w:sz="4" w:space="0" w:color="auto"/>
              <w:left w:val="single" w:sz="4" w:space="0" w:color="auto"/>
              <w:bottom w:val="single" w:sz="4" w:space="0" w:color="auto"/>
              <w:right w:val="single" w:sz="4" w:space="0" w:color="auto"/>
            </w:tcBorders>
            <w:vAlign w:val="bottom"/>
            <w:hideMark/>
          </w:tcPr>
          <w:p w14:paraId="7161BAF9"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0,77%</w:t>
            </w:r>
          </w:p>
        </w:tc>
      </w:tr>
      <w:tr w:rsidR="00BF122A" w:rsidRPr="00BF122A" w14:paraId="0D5E14FA"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6520ED50"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10.</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3B3CF23A"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Lemany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C255E95"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403</w:t>
            </w:r>
          </w:p>
        </w:tc>
        <w:tc>
          <w:tcPr>
            <w:tcW w:w="457" w:type="pct"/>
            <w:tcBorders>
              <w:top w:val="single" w:sz="4" w:space="0" w:color="auto"/>
              <w:left w:val="single" w:sz="4" w:space="0" w:color="auto"/>
              <w:bottom w:val="single" w:sz="4" w:space="0" w:color="auto"/>
              <w:right w:val="single" w:sz="4" w:space="0" w:color="auto"/>
            </w:tcBorders>
            <w:vAlign w:val="bottom"/>
            <w:hideMark/>
          </w:tcPr>
          <w:p w14:paraId="30AA46DB"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3,12%</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0F6D1967"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36.</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67742FB9"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Sawica</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6F57CBF5"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10</w:t>
            </w:r>
          </w:p>
        </w:tc>
        <w:tc>
          <w:tcPr>
            <w:tcW w:w="457" w:type="pct"/>
            <w:tcBorders>
              <w:top w:val="single" w:sz="4" w:space="0" w:color="auto"/>
              <w:left w:val="single" w:sz="4" w:space="0" w:color="auto"/>
              <w:bottom w:val="single" w:sz="4" w:space="0" w:color="auto"/>
              <w:right w:val="single" w:sz="4" w:space="0" w:color="auto"/>
            </w:tcBorders>
            <w:vAlign w:val="bottom"/>
            <w:hideMark/>
          </w:tcPr>
          <w:p w14:paraId="16386A98"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0,08%</w:t>
            </w:r>
          </w:p>
        </w:tc>
      </w:tr>
      <w:tr w:rsidR="00BF122A" w:rsidRPr="00BF122A" w14:paraId="6375F1C7"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6D57606F"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11.</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4C1B6335"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Leśny Dwór</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1B9BCD9"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410</w:t>
            </w:r>
          </w:p>
        </w:tc>
        <w:tc>
          <w:tcPr>
            <w:tcW w:w="457" w:type="pct"/>
            <w:tcBorders>
              <w:top w:val="single" w:sz="4" w:space="0" w:color="auto"/>
              <w:left w:val="single" w:sz="4" w:space="0" w:color="auto"/>
              <w:bottom w:val="single" w:sz="4" w:space="0" w:color="auto"/>
              <w:right w:val="single" w:sz="4" w:space="0" w:color="auto"/>
            </w:tcBorders>
            <w:vAlign w:val="bottom"/>
            <w:hideMark/>
          </w:tcPr>
          <w:p w14:paraId="5D8EAD71"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3,18%</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5A0B55F"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37.</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415AD7E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Sędańsk</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518887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132</w:t>
            </w:r>
          </w:p>
        </w:tc>
        <w:tc>
          <w:tcPr>
            <w:tcW w:w="457" w:type="pct"/>
            <w:tcBorders>
              <w:top w:val="single" w:sz="4" w:space="0" w:color="auto"/>
              <w:left w:val="single" w:sz="4" w:space="0" w:color="auto"/>
              <w:bottom w:val="single" w:sz="4" w:space="0" w:color="auto"/>
              <w:right w:val="single" w:sz="4" w:space="0" w:color="auto"/>
            </w:tcBorders>
            <w:vAlign w:val="bottom"/>
            <w:hideMark/>
          </w:tcPr>
          <w:p w14:paraId="2937F9C6"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1,02%</w:t>
            </w:r>
          </w:p>
        </w:tc>
      </w:tr>
      <w:tr w:rsidR="00BF122A" w:rsidRPr="00BF122A" w14:paraId="33CDE5D2"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3EC938C2"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12.</w:t>
            </w:r>
          </w:p>
        </w:tc>
        <w:tc>
          <w:tcPr>
            <w:tcW w:w="1085"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48933FAB"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Lipnik</w:t>
            </w:r>
          </w:p>
        </w:tc>
        <w:tc>
          <w:tcPr>
            <w:tcW w:w="744"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3FE711D"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4</w:t>
            </w:r>
          </w:p>
        </w:tc>
        <w:tc>
          <w:tcPr>
            <w:tcW w:w="457"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63465840"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0,03%</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CB46C9D"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38.</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50B782F3"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Siódmak</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B277BCC"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94</w:t>
            </w:r>
          </w:p>
        </w:tc>
        <w:tc>
          <w:tcPr>
            <w:tcW w:w="457" w:type="pct"/>
            <w:tcBorders>
              <w:top w:val="single" w:sz="4" w:space="0" w:color="auto"/>
              <w:left w:val="single" w:sz="4" w:space="0" w:color="auto"/>
              <w:bottom w:val="single" w:sz="4" w:space="0" w:color="auto"/>
              <w:right w:val="single" w:sz="4" w:space="0" w:color="auto"/>
            </w:tcBorders>
            <w:vAlign w:val="bottom"/>
            <w:hideMark/>
          </w:tcPr>
          <w:p w14:paraId="24C4FA95"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0,73%</w:t>
            </w:r>
          </w:p>
        </w:tc>
      </w:tr>
      <w:tr w:rsidR="00BF122A" w:rsidRPr="00BF122A" w14:paraId="1BFE1F0E"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7CF66BE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13.</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149642C1"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Lipowa Góra Wschodnia</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638BA4AD"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608</w:t>
            </w:r>
          </w:p>
        </w:tc>
        <w:tc>
          <w:tcPr>
            <w:tcW w:w="457" w:type="pct"/>
            <w:tcBorders>
              <w:top w:val="single" w:sz="4" w:space="0" w:color="auto"/>
              <w:left w:val="single" w:sz="4" w:space="0" w:color="auto"/>
              <w:bottom w:val="single" w:sz="4" w:space="0" w:color="auto"/>
              <w:right w:val="single" w:sz="4" w:space="0" w:color="auto"/>
            </w:tcBorders>
            <w:vAlign w:val="bottom"/>
            <w:hideMark/>
          </w:tcPr>
          <w:p w14:paraId="7F397462"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4,71%</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A32D740"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39.</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6B7891A2"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Stare Kiejkuty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0B77D67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157</w:t>
            </w:r>
          </w:p>
        </w:tc>
        <w:tc>
          <w:tcPr>
            <w:tcW w:w="457" w:type="pct"/>
            <w:tcBorders>
              <w:top w:val="single" w:sz="4" w:space="0" w:color="auto"/>
              <w:left w:val="single" w:sz="4" w:space="0" w:color="auto"/>
              <w:bottom w:val="single" w:sz="4" w:space="0" w:color="auto"/>
              <w:right w:val="single" w:sz="4" w:space="0" w:color="auto"/>
            </w:tcBorders>
            <w:vAlign w:val="bottom"/>
            <w:hideMark/>
          </w:tcPr>
          <w:p w14:paraId="0F6B21D8"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1,22%</w:t>
            </w:r>
          </w:p>
        </w:tc>
      </w:tr>
      <w:tr w:rsidR="00BF122A" w:rsidRPr="00BF122A" w14:paraId="0B8A0B0F"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7EFA2FC7"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14.</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5F07E15F"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Lipowa Góra Zachodnia</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4C5DF1EC"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173</w:t>
            </w:r>
          </w:p>
        </w:tc>
        <w:tc>
          <w:tcPr>
            <w:tcW w:w="457" w:type="pct"/>
            <w:tcBorders>
              <w:top w:val="single" w:sz="4" w:space="0" w:color="auto"/>
              <w:left w:val="single" w:sz="4" w:space="0" w:color="auto"/>
              <w:bottom w:val="single" w:sz="4" w:space="0" w:color="auto"/>
              <w:right w:val="single" w:sz="4" w:space="0" w:color="auto"/>
            </w:tcBorders>
            <w:vAlign w:val="bottom"/>
            <w:hideMark/>
          </w:tcPr>
          <w:p w14:paraId="4B16C09A"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1,34%</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2E7B3EE"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40.</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4DEE7F1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Szczycionek</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18E4FB9"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264</w:t>
            </w:r>
          </w:p>
        </w:tc>
        <w:tc>
          <w:tcPr>
            <w:tcW w:w="457" w:type="pct"/>
            <w:tcBorders>
              <w:top w:val="single" w:sz="4" w:space="0" w:color="auto"/>
              <w:left w:val="single" w:sz="4" w:space="0" w:color="auto"/>
              <w:bottom w:val="single" w:sz="4" w:space="0" w:color="auto"/>
              <w:right w:val="single" w:sz="4" w:space="0" w:color="auto"/>
            </w:tcBorders>
            <w:vAlign w:val="bottom"/>
            <w:hideMark/>
          </w:tcPr>
          <w:p w14:paraId="5B955927"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2,05%</w:t>
            </w:r>
          </w:p>
        </w:tc>
      </w:tr>
      <w:tr w:rsidR="00BF122A" w:rsidRPr="00BF122A" w14:paraId="5C40E9D8"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49D6E26A"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15.</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53B8DD8A"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Lipowiec</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7617D99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841</w:t>
            </w:r>
          </w:p>
        </w:tc>
        <w:tc>
          <w:tcPr>
            <w:tcW w:w="457" w:type="pct"/>
            <w:tcBorders>
              <w:top w:val="single" w:sz="4" w:space="0" w:color="auto"/>
              <w:left w:val="single" w:sz="4" w:space="0" w:color="auto"/>
              <w:bottom w:val="single" w:sz="4" w:space="0" w:color="auto"/>
              <w:right w:val="single" w:sz="4" w:space="0" w:color="auto"/>
            </w:tcBorders>
            <w:vAlign w:val="bottom"/>
            <w:hideMark/>
          </w:tcPr>
          <w:p w14:paraId="0C034343"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6,52%</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43806E0"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41.</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246CBFA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Szymany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7B01424E"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535</w:t>
            </w:r>
          </w:p>
        </w:tc>
        <w:tc>
          <w:tcPr>
            <w:tcW w:w="457" w:type="pct"/>
            <w:tcBorders>
              <w:top w:val="single" w:sz="4" w:space="0" w:color="auto"/>
              <w:left w:val="single" w:sz="4" w:space="0" w:color="auto"/>
              <w:bottom w:val="single" w:sz="4" w:space="0" w:color="auto"/>
              <w:right w:val="single" w:sz="4" w:space="0" w:color="auto"/>
            </w:tcBorders>
            <w:vAlign w:val="bottom"/>
            <w:hideMark/>
          </w:tcPr>
          <w:p w14:paraId="7A59A5F7"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4,15%</w:t>
            </w:r>
          </w:p>
        </w:tc>
      </w:tr>
      <w:tr w:rsidR="00BF122A" w:rsidRPr="00BF122A" w14:paraId="191384D1"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4157D9B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16.</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6247F794"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Lipowiec Mały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7DF1C825"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74</w:t>
            </w:r>
          </w:p>
        </w:tc>
        <w:tc>
          <w:tcPr>
            <w:tcW w:w="457" w:type="pct"/>
            <w:tcBorders>
              <w:top w:val="single" w:sz="4" w:space="0" w:color="auto"/>
              <w:left w:val="single" w:sz="4" w:space="0" w:color="auto"/>
              <w:bottom w:val="single" w:sz="4" w:space="0" w:color="auto"/>
              <w:right w:val="single" w:sz="4" w:space="0" w:color="auto"/>
            </w:tcBorders>
            <w:vAlign w:val="bottom"/>
            <w:hideMark/>
          </w:tcPr>
          <w:p w14:paraId="3F983C69"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0,57%</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E52637B"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42.</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49BF4FA2"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Trelkowo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4B5ECD8C"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299</w:t>
            </w:r>
          </w:p>
        </w:tc>
        <w:tc>
          <w:tcPr>
            <w:tcW w:w="457" w:type="pct"/>
            <w:tcBorders>
              <w:top w:val="single" w:sz="4" w:space="0" w:color="auto"/>
              <w:left w:val="single" w:sz="4" w:space="0" w:color="auto"/>
              <w:bottom w:val="single" w:sz="4" w:space="0" w:color="auto"/>
              <w:right w:val="single" w:sz="4" w:space="0" w:color="auto"/>
            </w:tcBorders>
            <w:vAlign w:val="bottom"/>
            <w:hideMark/>
          </w:tcPr>
          <w:p w14:paraId="0F004995"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2,32%</w:t>
            </w:r>
          </w:p>
        </w:tc>
      </w:tr>
      <w:tr w:rsidR="00BF122A" w:rsidRPr="00BF122A" w14:paraId="670A5CCE"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1CDAF56F"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17.</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17065CF2"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Małdaniec</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6A287D8A"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173</w:t>
            </w:r>
          </w:p>
        </w:tc>
        <w:tc>
          <w:tcPr>
            <w:tcW w:w="457" w:type="pct"/>
            <w:tcBorders>
              <w:top w:val="single" w:sz="4" w:space="0" w:color="auto"/>
              <w:left w:val="single" w:sz="4" w:space="0" w:color="auto"/>
              <w:bottom w:val="single" w:sz="4" w:space="0" w:color="auto"/>
              <w:right w:val="single" w:sz="4" w:space="0" w:color="auto"/>
            </w:tcBorders>
            <w:vAlign w:val="bottom"/>
            <w:hideMark/>
          </w:tcPr>
          <w:p w14:paraId="2E64F7DE"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1,34%</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285C63A"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43.</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1112A352"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Trelkówko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13104B32"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133</w:t>
            </w:r>
          </w:p>
        </w:tc>
        <w:tc>
          <w:tcPr>
            <w:tcW w:w="457" w:type="pct"/>
            <w:tcBorders>
              <w:top w:val="single" w:sz="4" w:space="0" w:color="auto"/>
              <w:left w:val="single" w:sz="4" w:space="0" w:color="auto"/>
              <w:bottom w:val="single" w:sz="4" w:space="0" w:color="auto"/>
              <w:right w:val="single" w:sz="4" w:space="0" w:color="auto"/>
            </w:tcBorders>
            <w:vAlign w:val="bottom"/>
            <w:hideMark/>
          </w:tcPr>
          <w:p w14:paraId="73217ECC"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1,03%</w:t>
            </w:r>
          </w:p>
        </w:tc>
      </w:tr>
      <w:tr w:rsidR="00BF122A" w:rsidRPr="00BF122A" w14:paraId="79EBC60F"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13973F0E"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18.</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2C5AA50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Marksewo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C78AB39"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162</w:t>
            </w:r>
          </w:p>
        </w:tc>
        <w:tc>
          <w:tcPr>
            <w:tcW w:w="457" w:type="pct"/>
            <w:tcBorders>
              <w:top w:val="single" w:sz="4" w:space="0" w:color="auto"/>
              <w:left w:val="single" w:sz="4" w:space="0" w:color="auto"/>
              <w:bottom w:val="single" w:sz="4" w:space="0" w:color="auto"/>
              <w:right w:val="single" w:sz="4" w:space="0" w:color="auto"/>
            </w:tcBorders>
            <w:vAlign w:val="bottom"/>
            <w:hideMark/>
          </w:tcPr>
          <w:p w14:paraId="2C4D625B"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1,26%</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2FC2FCD3"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44.</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6669F43B" w14:textId="77777777" w:rsidR="00BF122A" w:rsidRPr="00107B79" w:rsidRDefault="00BF122A" w:rsidP="00BF122A">
            <w:pPr>
              <w:spacing w:after="0" w:line="240" w:lineRule="auto"/>
              <w:jc w:val="left"/>
              <w:rPr>
                <w:rFonts w:eastAsia="Times New Roman" w:cs="Times New Roman"/>
                <w:color w:val="000000"/>
                <w:sz w:val="20"/>
                <w:szCs w:val="20"/>
                <w:lang w:eastAsia="pl-PL"/>
              </w:rPr>
            </w:pPr>
            <w:proofErr w:type="spellStart"/>
            <w:r w:rsidRPr="00107B79">
              <w:rPr>
                <w:rFonts w:eastAsia="Times New Roman" w:cs="Times New Roman"/>
                <w:color w:val="000000"/>
                <w:sz w:val="20"/>
                <w:szCs w:val="20"/>
                <w:lang w:eastAsia="pl-PL"/>
              </w:rPr>
              <w:t>Ulążki</w:t>
            </w:r>
            <w:proofErr w:type="spellEnd"/>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09CB6383"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18</w:t>
            </w:r>
          </w:p>
        </w:tc>
        <w:tc>
          <w:tcPr>
            <w:tcW w:w="457" w:type="pct"/>
            <w:tcBorders>
              <w:top w:val="single" w:sz="4" w:space="0" w:color="auto"/>
              <w:left w:val="single" w:sz="4" w:space="0" w:color="auto"/>
              <w:bottom w:val="single" w:sz="4" w:space="0" w:color="auto"/>
              <w:right w:val="single" w:sz="4" w:space="0" w:color="auto"/>
            </w:tcBorders>
            <w:vAlign w:val="bottom"/>
            <w:hideMark/>
          </w:tcPr>
          <w:p w14:paraId="5AB55787"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0,14%</w:t>
            </w:r>
          </w:p>
        </w:tc>
      </w:tr>
      <w:tr w:rsidR="00BF122A" w:rsidRPr="00BF122A" w14:paraId="6B61967C"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651A1C7E"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19.</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35C3EF1B"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Młyńsko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38B8B6C6"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42</w:t>
            </w:r>
          </w:p>
        </w:tc>
        <w:tc>
          <w:tcPr>
            <w:tcW w:w="457" w:type="pct"/>
            <w:tcBorders>
              <w:top w:val="single" w:sz="4" w:space="0" w:color="auto"/>
              <w:left w:val="single" w:sz="4" w:space="0" w:color="auto"/>
              <w:bottom w:val="single" w:sz="4" w:space="0" w:color="auto"/>
              <w:right w:val="single" w:sz="4" w:space="0" w:color="auto"/>
            </w:tcBorders>
            <w:vAlign w:val="bottom"/>
            <w:hideMark/>
          </w:tcPr>
          <w:p w14:paraId="2148AD36"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0,33%</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7C29BDF1"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45.</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6868B1C5"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Wałpusz</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1378D013"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72</w:t>
            </w:r>
          </w:p>
        </w:tc>
        <w:tc>
          <w:tcPr>
            <w:tcW w:w="457" w:type="pct"/>
            <w:tcBorders>
              <w:top w:val="single" w:sz="4" w:space="0" w:color="auto"/>
              <w:left w:val="single" w:sz="4" w:space="0" w:color="auto"/>
              <w:bottom w:val="single" w:sz="4" w:space="0" w:color="auto"/>
              <w:right w:val="single" w:sz="4" w:space="0" w:color="auto"/>
            </w:tcBorders>
            <w:vAlign w:val="bottom"/>
            <w:hideMark/>
          </w:tcPr>
          <w:p w14:paraId="1CD325E5"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0,56%</w:t>
            </w:r>
          </w:p>
        </w:tc>
      </w:tr>
      <w:tr w:rsidR="00BF122A" w:rsidRPr="00BF122A" w14:paraId="363B2967"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19D6FA27"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20.</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67475B3E"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Niedźwiedzie</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378458C1"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146</w:t>
            </w:r>
          </w:p>
        </w:tc>
        <w:tc>
          <w:tcPr>
            <w:tcW w:w="457" w:type="pct"/>
            <w:tcBorders>
              <w:top w:val="single" w:sz="4" w:space="0" w:color="auto"/>
              <w:left w:val="single" w:sz="4" w:space="0" w:color="auto"/>
              <w:bottom w:val="single" w:sz="4" w:space="0" w:color="auto"/>
              <w:right w:val="single" w:sz="4" w:space="0" w:color="auto"/>
            </w:tcBorders>
            <w:vAlign w:val="bottom"/>
            <w:hideMark/>
          </w:tcPr>
          <w:p w14:paraId="6B4DA7EC"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1,13%</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1D2FF15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46.</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534A3999"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Wały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619075C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238</w:t>
            </w:r>
          </w:p>
        </w:tc>
        <w:tc>
          <w:tcPr>
            <w:tcW w:w="457" w:type="pct"/>
            <w:tcBorders>
              <w:top w:val="single" w:sz="4" w:space="0" w:color="auto"/>
              <w:left w:val="single" w:sz="4" w:space="0" w:color="auto"/>
              <w:bottom w:val="single" w:sz="4" w:space="0" w:color="auto"/>
              <w:right w:val="single" w:sz="4" w:space="0" w:color="auto"/>
            </w:tcBorders>
            <w:vAlign w:val="bottom"/>
            <w:hideMark/>
          </w:tcPr>
          <w:p w14:paraId="7E02386A"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1,84%</w:t>
            </w:r>
          </w:p>
        </w:tc>
      </w:tr>
      <w:tr w:rsidR="00BF122A" w:rsidRPr="00BF122A" w14:paraId="13BCACF0"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16B027AB"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21.</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7EEE770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 xml:space="preserve">Nowe </w:t>
            </w:r>
            <w:proofErr w:type="spellStart"/>
            <w:r w:rsidRPr="00107B79">
              <w:rPr>
                <w:rFonts w:eastAsia="Times New Roman" w:cs="Times New Roman"/>
                <w:color w:val="000000"/>
                <w:sz w:val="20"/>
                <w:szCs w:val="20"/>
                <w:lang w:eastAsia="pl-PL"/>
              </w:rPr>
              <w:t>Dłutówko</w:t>
            </w:r>
            <w:proofErr w:type="spellEnd"/>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1D593251"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14</w:t>
            </w:r>
          </w:p>
        </w:tc>
        <w:tc>
          <w:tcPr>
            <w:tcW w:w="457" w:type="pct"/>
            <w:tcBorders>
              <w:top w:val="single" w:sz="4" w:space="0" w:color="auto"/>
              <w:left w:val="single" w:sz="4" w:space="0" w:color="auto"/>
              <w:bottom w:val="single" w:sz="4" w:space="0" w:color="auto"/>
              <w:right w:val="single" w:sz="4" w:space="0" w:color="auto"/>
            </w:tcBorders>
            <w:vAlign w:val="bottom"/>
            <w:hideMark/>
          </w:tcPr>
          <w:p w14:paraId="01EC2120"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0,11%</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ABF77FA"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47.</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7E6AAA3B"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Wawrochy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D11864E"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420</w:t>
            </w:r>
          </w:p>
        </w:tc>
        <w:tc>
          <w:tcPr>
            <w:tcW w:w="457" w:type="pct"/>
            <w:tcBorders>
              <w:top w:val="single" w:sz="4" w:space="0" w:color="auto"/>
              <w:left w:val="single" w:sz="4" w:space="0" w:color="auto"/>
              <w:bottom w:val="single" w:sz="4" w:space="0" w:color="auto"/>
              <w:right w:val="single" w:sz="4" w:space="0" w:color="auto"/>
            </w:tcBorders>
            <w:vAlign w:val="bottom"/>
            <w:hideMark/>
          </w:tcPr>
          <w:p w14:paraId="045A3555"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3,25%</w:t>
            </w:r>
          </w:p>
        </w:tc>
      </w:tr>
      <w:tr w:rsidR="00BF122A" w:rsidRPr="00BF122A" w14:paraId="3B80D27F"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843295C"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22.</w:t>
            </w:r>
          </w:p>
        </w:tc>
        <w:tc>
          <w:tcPr>
            <w:tcW w:w="108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39694C6"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Nowe Gizewo</w:t>
            </w:r>
          </w:p>
        </w:tc>
        <w:tc>
          <w:tcPr>
            <w:tcW w:w="74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2D64E6A"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941</w:t>
            </w:r>
          </w:p>
        </w:tc>
        <w:tc>
          <w:tcPr>
            <w:tcW w:w="45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028B1439"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7,29%</w:t>
            </w:r>
          </w:p>
        </w:tc>
        <w:tc>
          <w:tcPr>
            <w:tcW w:w="295"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2C938EC6"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48.</w:t>
            </w:r>
          </w:p>
        </w:tc>
        <w:tc>
          <w:tcPr>
            <w:tcW w:w="908"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33D90106"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Wikno</w:t>
            </w:r>
          </w:p>
        </w:tc>
        <w:tc>
          <w:tcPr>
            <w:tcW w:w="744"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27090B6A"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2</w:t>
            </w:r>
          </w:p>
        </w:tc>
        <w:tc>
          <w:tcPr>
            <w:tcW w:w="457"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210798E2"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0,02%</w:t>
            </w:r>
          </w:p>
        </w:tc>
      </w:tr>
      <w:tr w:rsidR="00BF122A" w:rsidRPr="00BF122A" w14:paraId="2E84FEB8"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5818150C"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23.</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2EEC4F11"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Nowiny</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3AA2139F"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303</w:t>
            </w:r>
          </w:p>
        </w:tc>
        <w:tc>
          <w:tcPr>
            <w:tcW w:w="457" w:type="pct"/>
            <w:tcBorders>
              <w:top w:val="single" w:sz="4" w:space="0" w:color="auto"/>
              <w:left w:val="single" w:sz="4" w:space="0" w:color="auto"/>
              <w:bottom w:val="single" w:sz="4" w:space="0" w:color="auto"/>
              <w:right w:val="single" w:sz="4" w:space="0" w:color="auto"/>
            </w:tcBorders>
            <w:vAlign w:val="bottom"/>
            <w:hideMark/>
          </w:tcPr>
          <w:p w14:paraId="76D7896F"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2,35%</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45C05CE3"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49.</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7FB84A2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Wólka Szczycieńska</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5C01A444"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60</w:t>
            </w:r>
          </w:p>
        </w:tc>
        <w:tc>
          <w:tcPr>
            <w:tcW w:w="457" w:type="pct"/>
            <w:tcBorders>
              <w:top w:val="single" w:sz="4" w:space="0" w:color="auto"/>
              <w:left w:val="single" w:sz="4" w:space="0" w:color="auto"/>
              <w:bottom w:val="single" w:sz="4" w:space="0" w:color="auto"/>
              <w:right w:val="single" w:sz="4" w:space="0" w:color="auto"/>
            </w:tcBorders>
            <w:vAlign w:val="bottom"/>
            <w:hideMark/>
          </w:tcPr>
          <w:p w14:paraId="4607A656"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0,46%</w:t>
            </w:r>
          </w:p>
        </w:tc>
      </w:tr>
      <w:tr w:rsidR="00BF122A" w:rsidRPr="00BF122A" w14:paraId="3DA84B5C"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3F2CABA4"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24.</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2FC18167"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Ochódno</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2D8E298E"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27</w:t>
            </w:r>
          </w:p>
        </w:tc>
        <w:tc>
          <w:tcPr>
            <w:tcW w:w="457" w:type="pct"/>
            <w:tcBorders>
              <w:top w:val="single" w:sz="4" w:space="0" w:color="auto"/>
              <w:left w:val="single" w:sz="4" w:space="0" w:color="auto"/>
              <w:bottom w:val="single" w:sz="4" w:space="0" w:color="auto"/>
              <w:right w:val="single" w:sz="4" w:space="0" w:color="auto"/>
            </w:tcBorders>
            <w:vAlign w:val="bottom"/>
            <w:hideMark/>
          </w:tcPr>
          <w:p w14:paraId="41DCFDF5"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0,21%</w:t>
            </w:r>
          </w:p>
        </w:tc>
        <w:tc>
          <w:tcPr>
            <w:tcW w:w="295" w:type="pct"/>
            <w:tcBorders>
              <w:top w:val="single" w:sz="4" w:space="0" w:color="auto"/>
              <w:left w:val="single" w:sz="4" w:space="0" w:color="auto"/>
              <w:bottom w:val="single" w:sz="4" w:space="0" w:color="auto"/>
              <w:right w:val="single" w:sz="4" w:space="0" w:color="auto"/>
            </w:tcBorders>
            <w:noWrap/>
            <w:vAlign w:val="bottom"/>
            <w:hideMark/>
          </w:tcPr>
          <w:p w14:paraId="560783E2"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50.</w:t>
            </w:r>
          </w:p>
        </w:tc>
        <w:tc>
          <w:tcPr>
            <w:tcW w:w="908" w:type="pct"/>
            <w:tcBorders>
              <w:top w:val="single" w:sz="4" w:space="0" w:color="auto"/>
              <w:left w:val="single" w:sz="4" w:space="0" w:color="auto"/>
              <w:bottom w:val="single" w:sz="4" w:space="0" w:color="auto"/>
              <w:right w:val="single" w:sz="4" w:space="0" w:color="auto"/>
            </w:tcBorders>
            <w:noWrap/>
            <w:vAlign w:val="bottom"/>
            <w:hideMark/>
          </w:tcPr>
          <w:p w14:paraId="795B53CF"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Zielonka</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3FAB1CD1"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187</w:t>
            </w:r>
          </w:p>
        </w:tc>
        <w:tc>
          <w:tcPr>
            <w:tcW w:w="457" w:type="pct"/>
            <w:tcBorders>
              <w:top w:val="single" w:sz="4" w:space="0" w:color="auto"/>
              <w:left w:val="single" w:sz="4" w:space="0" w:color="auto"/>
              <w:bottom w:val="single" w:sz="4" w:space="0" w:color="auto"/>
              <w:right w:val="single" w:sz="4" w:space="0" w:color="auto"/>
            </w:tcBorders>
            <w:vAlign w:val="bottom"/>
            <w:hideMark/>
          </w:tcPr>
          <w:p w14:paraId="227D5811"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1,45%</w:t>
            </w:r>
          </w:p>
        </w:tc>
      </w:tr>
      <w:tr w:rsidR="00BF122A" w:rsidRPr="00BF122A" w14:paraId="725A4789" w14:textId="77777777" w:rsidTr="00294E7F">
        <w:trPr>
          <w:trHeight w:val="300"/>
        </w:trPr>
        <w:tc>
          <w:tcPr>
            <w:tcW w:w="31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C5FD153"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25.</w:t>
            </w:r>
          </w:p>
        </w:tc>
        <w:tc>
          <w:tcPr>
            <w:tcW w:w="108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2EE533E"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Olszyny</w:t>
            </w:r>
          </w:p>
        </w:tc>
        <w:tc>
          <w:tcPr>
            <w:tcW w:w="74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BFC2F31"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936</w:t>
            </w:r>
          </w:p>
        </w:tc>
        <w:tc>
          <w:tcPr>
            <w:tcW w:w="457"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bottom"/>
            <w:hideMark/>
          </w:tcPr>
          <w:p w14:paraId="64AB3115"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7,25%</w:t>
            </w:r>
          </w:p>
        </w:tc>
        <w:tc>
          <w:tcPr>
            <w:tcW w:w="295"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1686F200"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51.</w:t>
            </w:r>
          </w:p>
        </w:tc>
        <w:tc>
          <w:tcPr>
            <w:tcW w:w="908"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1FEAC76" w14:textId="77777777" w:rsidR="00BF122A" w:rsidRPr="00107B79" w:rsidRDefault="00BF122A" w:rsidP="00BF122A">
            <w:pPr>
              <w:spacing w:after="0" w:line="240" w:lineRule="auto"/>
              <w:jc w:val="left"/>
              <w:rPr>
                <w:rFonts w:eastAsia="Times New Roman" w:cs="Times New Roman"/>
                <w:b/>
                <w:color w:val="000000"/>
                <w:sz w:val="20"/>
                <w:szCs w:val="20"/>
                <w:lang w:eastAsia="pl-PL"/>
              </w:rPr>
            </w:pPr>
            <w:proofErr w:type="spellStart"/>
            <w:r w:rsidRPr="00107B79">
              <w:rPr>
                <w:rFonts w:eastAsia="Times New Roman" w:cs="Times New Roman"/>
                <w:b/>
                <w:color w:val="000000"/>
                <w:sz w:val="20"/>
                <w:szCs w:val="20"/>
                <w:lang w:eastAsia="pl-PL"/>
              </w:rPr>
              <w:t>Żytkowizna</w:t>
            </w:r>
            <w:proofErr w:type="spellEnd"/>
          </w:p>
        </w:tc>
        <w:tc>
          <w:tcPr>
            <w:tcW w:w="744"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322B0921" w14:textId="77777777" w:rsidR="00BF122A" w:rsidRPr="00107B79" w:rsidRDefault="00BF122A" w:rsidP="00BF122A">
            <w:pPr>
              <w:spacing w:after="0" w:line="240" w:lineRule="auto"/>
              <w:jc w:val="left"/>
              <w:rPr>
                <w:rFonts w:eastAsia="Times New Roman" w:cs="Times New Roman"/>
                <w:b/>
                <w:color w:val="000000"/>
                <w:sz w:val="20"/>
                <w:szCs w:val="20"/>
                <w:lang w:eastAsia="pl-PL"/>
              </w:rPr>
            </w:pPr>
            <w:r w:rsidRPr="00107B79">
              <w:rPr>
                <w:rFonts w:eastAsia="Times New Roman" w:cs="Times New Roman"/>
                <w:b/>
                <w:color w:val="000000"/>
                <w:sz w:val="20"/>
                <w:szCs w:val="20"/>
                <w:lang w:eastAsia="pl-PL"/>
              </w:rPr>
              <w:t>5</w:t>
            </w:r>
          </w:p>
        </w:tc>
        <w:tc>
          <w:tcPr>
            <w:tcW w:w="457" w:type="pct"/>
            <w:tcBorders>
              <w:top w:val="single" w:sz="4" w:space="0" w:color="auto"/>
              <w:left w:val="single" w:sz="4" w:space="0" w:color="auto"/>
              <w:bottom w:val="single" w:sz="4" w:space="0" w:color="auto"/>
              <w:right w:val="single" w:sz="4" w:space="0" w:color="auto"/>
            </w:tcBorders>
            <w:shd w:val="clear" w:color="auto" w:fill="FFE599" w:themeFill="accent4" w:themeFillTint="66"/>
            <w:vAlign w:val="bottom"/>
            <w:hideMark/>
          </w:tcPr>
          <w:p w14:paraId="3809FDCC" w14:textId="77777777" w:rsidR="00BF122A" w:rsidRPr="00107B79" w:rsidRDefault="00BF122A" w:rsidP="00BF122A">
            <w:pPr>
              <w:spacing w:after="0" w:line="240" w:lineRule="auto"/>
              <w:jc w:val="right"/>
              <w:rPr>
                <w:rFonts w:eastAsia="Calibri" w:cs="Times New Roman"/>
                <w:b/>
                <w:color w:val="000000"/>
                <w:sz w:val="20"/>
                <w:szCs w:val="20"/>
              </w:rPr>
            </w:pPr>
            <w:r w:rsidRPr="00107B79">
              <w:rPr>
                <w:rFonts w:eastAsia="Calibri" w:cs="Times New Roman"/>
                <w:b/>
                <w:color w:val="000000"/>
                <w:sz w:val="20"/>
                <w:szCs w:val="20"/>
              </w:rPr>
              <w:t>0,04%</w:t>
            </w:r>
          </w:p>
        </w:tc>
      </w:tr>
      <w:tr w:rsidR="00BF122A" w:rsidRPr="00BF122A" w14:paraId="4C807C03" w14:textId="77777777" w:rsidTr="00294E7F">
        <w:trPr>
          <w:trHeight w:val="113"/>
        </w:trPr>
        <w:tc>
          <w:tcPr>
            <w:tcW w:w="311" w:type="pct"/>
            <w:tcBorders>
              <w:top w:val="single" w:sz="4" w:space="0" w:color="auto"/>
              <w:left w:val="single" w:sz="4" w:space="0" w:color="auto"/>
              <w:bottom w:val="single" w:sz="4" w:space="0" w:color="auto"/>
              <w:right w:val="single" w:sz="4" w:space="0" w:color="auto"/>
            </w:tcBorders>
            <w:noWrap/>
            <w:vAlign w:val="bottom"/>
            <w:hideMark/>
          </w:tcPr>
          <w:p w14:paraId="0C77371A" w14:textId="77777777" w:rsidR="00BF122A" w:rsidRPr="00107B79" w:rsidRDefault="00BF122A" w:rsidP="00BF122A">
            <w:pPr>
              <w:spacing w:after="0" w:line="240" w:lineRule="auto"/>
              <w:jc w:val="center"/>
              <w:rPr>
                <w:rFonts w:eastAsia="Times New Roman" w:cs="Times New Roman"/>
                <w:b/>
                <w:bCs/>
                <w:i/>
                <w:color w:val="000000"/>
                <w:sz w:val="20"/>
                <w:szCs w:val="20"/>
                <w:lang w:eastAsia="pl-PL"/>
              </w:rPr>
            </w:pPr>
            <w:r w:rsidRPr="00107B79">
              <w:rPr>
                <w:rFonts w:eastAsia="Times New Roman" w:cs="Times New Roman"/>
                <w:b/>
                <w:bCs/>
                <w:i/>
                <w:color w:val="000000"/>
                <w:sz w:val="20"/>
                <w:szCs w:val="20"/>
                <w:lang w:eastAsia="pl-PL"/>
              </w:rPr>
              <w:t>26.</w:t>
            </w:r>
          </w:p>
        </w:tc>
        <w:tc>
          <w:tcPr>
            <w:tcW w:w="1085" w:type="pct"/>
            <w:tcBorders>
              <w:top w:val="single" w:sz="4" w:space="0" w:color="auto"/>
              <w:left w:val="single" w:sz="4" w:space="0" w:color="auto"/>
              <w:bottom w:val="single" w:sz="4" w:space="0" w:color="auto"/>
              <w:right w:val="single" w:sz="4" w:space="0" w:color="auto"/>
            </w:tcBorders>
            <w:noWrap/>
            <w:vAlign w:val="bottom"/>
            <w:hideMark/>
          </w:tcPr>
          <w:p w14:paraId="54899C50"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Piece</w:t>
            </w:r>
          </w:p>
        </w:tc>
        <w:tc>
          <w:tcPr>
            <w:tcW w:w="744" w:type="pct"/>
            <w:tcBorders>
              <w:top w:val="single" w:sz="4" w:space="0" w:color="auto"/>
              <w:left w:val="single" w:sz="4" w:space="0" w:color="auto"/>
              <w:bottom w:val="single" w:sz="4" w:space="0" w:color="auto"/>
              <w:right w:val="single" w:sz="4" w:space="0" w:color="auto"/>
            </w:tcBorders>
            <w:noWrap/>
            <w:vAlign w:val="bottom"/>
            <w:hideMark/>
          </w:tcPr>
          <w:p w14:paraId="3E3E87EC" w14:textId="77777777" w:rsidR="00BF122A" w:rsidRPr="00107B79" w:rsidRDefault="00BF122A" w:rsidP="00BF122A">
            <w:pPr>
              <w:spacing w:after="0" w:line="240" w:lineRule="auto"/>
              <w:jc w:val="left"/>
              <w:rPr>
                <w:rFonts w:eastAsia="Times New Roman" w:cs="Times New Roman"/>
                <w:color w:val="000000"/>
                <w:sz w:val="20"/>
                <w:szCs w:val="20"/>
                <w:lang w:eastAsia="pl-PL"/>
              </w:rPr>
            </w:pPr>
            <w:r w:rsidRPr="00107B79">
              <w:rPr>
                <w:rFonts w:eastAsia="Times New Roman" w:cs="Times New Roman"/>
                <w:color w:val="000000"/>
                <w:sz w:val="20"/>
                <w:szCs w:val="20"/>
                <w:lang w:eastAsia="pl-PL"/>
              </w:rPr>
              <w:t>46</w:t>
            </w:r>
          </w:p>
        </w:tc>
        <w:tc>
          <w:tcPr>
            <w:tcW w:w="457" w:type="pct"/>
            <w:tcBorders>
              <w:top w:val="single" w:sz="4" w:space="0" w:color="auto"/>
              <w:left w:val="single" w:sz="4" w:space="0" w:color="auto"/>
              <w:bottom w:val="single" w:sz="4" w:space="0" w:color="auto"/>
              <w:right w:val="single" w:sz="4" w:space="0" w:color="auto"/>
            </w:tcBorders>
            <w:vAlign w:val="bottom"/>
            <w:hideMark/>
          </w:tcPr>
          <w:p w14:paraId="7FF140EC" w14:textId="77777777" w:rsidR="00BF122A" w:rsidRPr="00107B79" w:rsidRDefault="00BF122A" w:rsidP="00BF122A">
            <w:pPr>
              <w:spacing w:after="0" w:line="240" w:lineRule="auto"/>
              <w:jc w:val="right"/>
              <w:rPr>
                <w:rFonts w:eastAsia="Calibri" w:cs="Times New Roman"/>
                <w:color w:val="000000"/>
                <w:sz w:val="20"/>
                <w:szCs w:val="20"/>
              </w:rPr>
            </w:pPr>
            <w:r w:rsidRPr="00107B79">
              <w:rPr>
                <w:rFonts w:eastAsia="Calibri" w:cs="Times New Roman"/>
                <w:color w:val="000000"/>
                <w:sz w:val="20"/>
                <w:szCs w:val="20"/>
              </w:rPr>
              <w:t>0,36%</w:t>
            </w:r>
          </w:p>
        </w:tc>
        <w:tc>
          <w:tcPr>
            <w:tcW w:w="1203"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55495EB" w14:textId="77777777" w:rsidR="00BF122A" w:rsidRPr="00107B79" w:rsidRDefault="00BF122A" w:rsidP="00BF122A">
            <w:pPr>
              <w:spacing w:after="0" w:line="240" w:lineRule="auto"/>
              <w:jc w:val="center"/>
              <w:rPr>
                <w:rFonts w:eastAsia="Times New Roman" w:cs="Times New Roman"/>
                <w:b/>
                <w:bCs/>
                <w:i/>
                <w:iCs/>
                <w:color w:val="000000"/>
                <w:lang w:eastAsia="pl-PL"/>
              </w:rPr>
            </w:pPr>
            <w:r w:rsidRPr="00107B79">
              <w:rPr>
                <w:rFonts w:eastAsia="Times New Roman" w:cs="Times New Roman"/>
                <w:b/>
                <w:bCs/>
                <w:i/>
                <w:iCs/>
                <w:color w:val="000000"/>
                <w:sz w:val="22"/>
                <w:lang w:eastAsia="pl-PL"/>
              </w:rPr>
              <w:t>RAZEM</w:t>
            </w:r>
          </w:p>
        </w:tc>
        <w:tc>
          <w:tcPr>
            <w:tcW w:w="1201"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9083FB2" w14:textId="77777777" w:rsidR="00BF122A" w:rsidRPr="00107B79" w:rsidRDefault="00BF122A" w:rsidP="00BF122A">
            <w:pPr>
              <w:spacing w:after="0" w:line="240" w:lineRule="auto"/>
              <w:jc w:val="left"/>
              <w:rPr>
                <w:rFonts w:eastAsia="Calibri" w:cs="Times New Roman"/>
                <w:color w:val="000000"/>
              </w:rPr>
            </w:pPr>
            <w:r w:rsidRPr="00107B79">
              <w:rPr>
                <w:rFonts w:eastAsia="Times New Roman" w:cs="Times New Roman"/>
                <w:b/>
                <w:bCs/>
                <w:color w:val="000000"/>
                <w:sz w:val="28"/>
                <w:szCs w:val="28"/>
                <w:lang w:eastAsia="pl-PL"/>
              </w:rPr>
              <w:t>12 905</w:t>
            </w:r>
          </w:p>
        </w:tc>
      </w:tr>
    </w:tbl>
    <w:p w14:paraId="56C08AE5" w14:textId="53C47C1C" w:rsidR="00BF122A" w:rsidRPr="00DE054E" w:rsidRDefault="00BF122A" w:rsidP="00DE054E">
      <w:pPr>
        <w:spacing w:line="240" w:lineRule="auto"/>
        <w:rPr>
          <w:rFonts w:eastAsia="Calibri" w:cs="Times New Roman"/>
          <w:i/>
          <w:sz w:val="20"/>
          <w:szCs w:val="20"/>
        </w:rPr>
      </w:pPr>
      <w:r w:rsidRPr="00BF122A">
        <w:rPr>
          <w:rFonts w:eastAsia="Calibri" w:cs="Times New Roman"/>
          <w:i/>
          <w:sz w:val="20"/>
          <w:szCs w:val="20"/>
        </w:rPr>
        <w:t>Źródło: opracowanie własne na podstawie danych Urzędu Gminy Szczytno</w:t>
      </w:r>
    </w:p>
    <w:p w14:paraId="340B844E" w14:textId="7819E38E" w:rsidR="00BF122A" w:rsidRPr="00BF122A" w:rsidRDefault="00BF122A" w:rsidP="002C673A">
      <w:pPr>
        <w:spacing w:after="0"/>
        <w:ind w:firstLine="709"/>
        <w:rPr>
          <w:rFonts w:eastAsia="Calibri" w:cs="Times New Roman"/>
          <w:sz w:val="22"/>
        </w:rPr>
      </w:pPr>
      <w:r w:rsidRPr="00BF122A">
        <w:rPr>
          <w:rFonts w:eastAsia="Calibri" w:cs="Times New Roman"/>
          <w:sz w:val="22"/>
        </w:rPr>
        <w:t xml:space="preserve">Liczba ludności zamieszkująca w poszczególnych miejscowościach gminy Szczytno w roku 2019 była bardzo zróżnicowana. Najwięcej osób zamieszkiwało miejscowości: Kamionek i Rudka, odpowiednio 1030 i 1004 osoby, co stanowi 7,98% i 7,78% mieszkańców całej gminy. Wysoka liczba ludności notowana była także dla miejscowości Olszyny, Nowe Gizewo i Lipowiec. Najmniejszą liczbą mieszkańców charakteryzowały się miejscowości: </w:t>
      </w:r>
      <w:r w:rsidRPr="00BF122A">
        <w:rPr>
          <w:rFonts w:eastAsia="Times New Roman" w:cs="Times New Roman"/>
          <w:color w:val="000000"/>
          <w:sz w:val="22"/>
          <w:lang w:eastAsia="pl-PL"/>
        </w:rPr>
        <w:t xml:space="preserve">Wikno – 2 osoby, Lipnik – 4 osoby i </w:t>
      </w:r>
      <w:proofErr w:type="spellStart"/>
      <w:r w:rsidRPr="00BF122A">
        <w:rPr>
          <w:rFonts w:eastAsia="Times New Roman" w:cs="Times New Roman"/>
          <w:color w:val="000000"/>
          <w:sz w:val="22"/>
          <w:lang w:eastAsia="pl-PL"/>
        </w:rPr>
        <w:t>Żytkowizna</w:t>
      </w:r>
      <w:proofErr w:type="spellEnd"/>
      <w:r w:rsidRPr="00BF122A">
        <w:rPr>
          <w:rFonts w:eastAsia="Times New Roman" w:cs="Times New Roman"/>
          <w:color w:val="000000"/>
          <w:sz w:val="22"/>
          <w:lang w:eastAsia="pl-PL"/>
        </w:rPr>
        <w:t xml:space="preserve"> – </w:t>
      </w:r>
      <w:r w:rsidRPr="00BF122A">
        <w:rPr>
          <w:rFonts w:eastAsia="Times New Roman" w:cs="Times New Roman"/>
          <w:color w:val="000000"/>
          <w:sz w:val="22"/>
          <w:lang w:eastAsia="pl-PL"/>
        </w:rPr>
        <w:lastRenderedPageBreak/>
        <w:t xml:space="preserve">5 osób, co stanowiło odpowiednio: 0,02%, 0,03%, i 0,04% ludności całej gminy. Niewiele więcej mieszkańców miały miejscowości: Sasek, Sawica i Nowe </w:t>
      </w:r>
      <w:proofErr w:type="spellStart"/>
      <w:r w:rsidRPr="00BF122A">
        <w:rPr>
          <w:rFonts w:eastAsia="Times New Roman" w:cs="Times New Roman"/>
          <w:color w:val="000000"/>
          <w:sz w:val="22"/>
          <w:lang w:eastAsia="pl-PL"/>
        </w:rPr>
        <w:t>Dłutówko</w:t>
      </w:r>
      <w:proofErr w:type="spellEnd"/>
      <w:r w:rsidRPr="00BF122A">
        <w:rPr>
          <w:rFonts w:eastAsia="Times New Roman" w:cs="Times New Roman"/>
          <w:color w:val="000000"/>
          <w:sz w:val="22"/>
          <w:lang w:eastAsia="pl-PL"/>
        </w:rPr>
        <w:t>.</w:t>
      </w:r>
    </w:p>
    <w:p w14:paraId="38DF6DD7" w14:textId="77777777" w:rsidR="00BF122A" w:rsidRPr="00BF122A" w:rsidRDefault="00BF122A" w:rsidP="002C673A">
      <w:pPr>
        <w:spacing w:after="0"/>
        <w:ind w:firstLine="709"/>
        <w:rPr>
          <w:rFonts w:eastAsia="Calibri" w:cs="Times New Roman"/>
          <w:sz w:val="22"/>
        </w:rPr>
      </w:pPr>
      <w:r w:rsidRPr="00BF122A">
        <w:rPr>
          <w:rFonts w:eastAsia="Calibri" w:cs="Times New Roman"/>
          <w:sz w:val="22"/>
        </w:rPr>
        <w:t>Liczba ludności gminy Szczytno na przestrzeni lat 2010-2019 kształtowała się następująco:</w:t>
      </w:r>
    </w:p>
    <w:p w14:paraId="6E85B236" w14:textId="49E3C771" w:rsidR="00BF122A" w:rsidRDefault="00BF122A" w:rsidP="00B242E6">
      <w:pPr>
        <w:pStyle w:val="Tabele"/>
      </w:pPr>
      <w:bookmarkStart w:id="68" w:name="_Toc80858608"/>
      <w:r w:rsidRPr="00BF122A">
        <w:t>Tabela</w:t>
      </w:r>
      <w:r w:rsidR="00111620">
        <w:t xml:space="preserve"> </w:t>
      </w:r>
      <w:r w:rsidR="00E27AC7">
        <w:t>10</w:t>
      </w:r>
      <w:r w:rsidRPr="00BF122A">
        <w:t>. Zmiana liczby ludności w gminie Szczytno w latach 2010-2019</w:t>
      </w:r>
      <w:bookmarkEnd w:id="68"/>
    </w:p>
    <w:tbl>
      <w:tblPr>
        <w:tblStyle w:val="Tabela-Siatka3"/>
        <w:tblW w:w="5000" w:type="pct"/>
        <w:tblInd w:w="0" w:type="dxa"/>
        <w:tblLook w:val="04A0" w:firstRow="1" w:lastRow="0" w:firstColumn="1" w:lastColumn="0" w:noHBand="0" w:noVBand="1"/>
      </w:tblPr>
      <w:tblGrid>
        <w:gridCol w:w="1321"/>
        <w:gridCol w:w="775"/>
        <w:gridCol w:w="774"/>
        <w:gridCol w:w="774"/>
        <w:gridCol w:w="774"/>
        <w:gridCol w:w="774"/>
        <w:gridCol w:w="774"/>
        <w:gridCol w:w="774"/>
        <w:gridCol w:w="774"/>
        <w:gridCol w:w="774"/>
        <w:gridCol w:w="774"/>
      </w:tblGrid>
      <w:tr w:rsidR="00231B9C" w:rsidRPr="00231B9C" w14:paraId="583A71DB" w14:textId="77777777" w:rsidTr="00294E7F">
        <w:trPr>
          <w:trHeight w:val="300"/>
        </w:trPr>
        <w:tc>
          <w:tcPr>
            <w:tcW w:w="203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632D8AC" w14:textId="77777777" w:rsidR="00173709" w:rsidRPr="00294E7F" w:rsidRDefault="00173709" w:rsidP="00173709">
            <w:pPr>
              <w:spacing w:after="0" w:line="240" w:lineRule="auto"/>
              <w:jc w:val="left"/>
              <w:rPr>
                <w:i/>
                <w:i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7AF15A1"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2010</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DD7E7C"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2011</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64A08FB"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14745EC"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6525D2C"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0CD2180"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8AEE08"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2016</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4DAB480"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2017</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54B5543"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2018</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612BF1C" w14:textId="77777777" w:rsidR="00173709" w:rsidRPr="00294E7F" w:rsidRDefault="00173709" w:rsidP="00173709">
            <w:pPr>
              <w:spacing w:after="0" w:line="240" w:lineRule="auto"/>
              <w:jc w:val="center"/>
              <w:rPr>
                <w:rFonts w:eastAsia="Times New Roman"/>
                <w:b/>
                <w:i/>
                <w:iCs/>
                <w:sz w:val="20"/>
                <w:szCs w:val="20"/>
                <w:lang w:eastAsia="pl-PL"/>
              </w:rPr>
            </w:pPr>
            <w:r w:rsidRPr="00294E7F">
              <w:rPr>
                <w:rFonts w:eastAsia="Times New Roman"/>
                <w:b/>
                <w:i/>
                <w:iCs/>
                <w:sz w:val="20"/>
                <w:szCs w:val="20"/>
                <w:lang w:eastAsia="pl-PL"/>
              </w:rPr>
              <w:t>2019</w:t>
            </w:r>
          </w:p>
        </w:tc>
      </w:tr>
      <w:tr w:rsidR="00173709" w:rsidRPr="00173709" w14:paraId="5E96A1A3" w14:textId="77777777" w:rsidTr="00231B9C">
        <w:trPr>
          <w:trHeight w:val="340"/>
        </w:trPr>
        <w:tc>
          <w:tcPr>
            <w:tcW w:w="2031" w:type="dxa"/>
            <w:tcBorders>
              <w:top w:val="single" w:sz="4" w:space="0" w:color="auto"/>
              <w:left w:val="single" w:sz="4" w:space="0" w:color="auto"/>
              <w:bottom w:val="single" w:sz="4" w:space="0" w:color="auto"/>
              <w:right w:val="single" w:sz="4" w:space="0" w:color="auto"/>
            </w:tcBorders>
            <w:noWrap/>
            <w:vAlign w:val="center"/>
            <w:hideMark/>
          </w:tcPr>
          <w:p w14:paraId="552ED2D9" w14:textId="77777777" w:rsidR="00173709" w:rsidRPr="00853790" w:rsidRDefault="00173709" w:rsidP="00173709">
            <w:pPr>
              <w:spacing w:after="0" w:line="240" w:lineRule="auto"/>
              <w:jc w:val="left"/>
              <w:rPr>
                <w:rFonts w:eastAsia="Times New Roman"/>
                <w:b/>
                <w:i/>
                <w:iCs/>
                <w:sz w:val="20"/>
                <w:szCs w:val="20"/>
                <w:lang w:eastAsia="pl-PL"/>
              </w:rPr>
            </w:pPr>
            <w:r w:rsidRPr="00853790">
              <w:rPr>
                <w:rFonts w:eastAsia="Times New Roman"/>
                <w:b/>
                <w:i/>
                <w:iCs/>
                <w:sz w:val="20"/>
                <w:szCs w:val="20"/>
                <w:lang w:eastAsia="pl-PL"/>
              </w:rPr>
              <w:t>ogółem</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05BA514"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11 665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6D8A65D"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11 888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0731D2B"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12 076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32EB9C"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12 247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B85BC94"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12 473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A04BCF"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12 592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89406E"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12 755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799C18"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12 887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4662048"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12 978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CF142A5" w14:textId="77777777" w:rsidR="00173709" w:rsidRPr="00173709" w:rsidRDefault="00173709" w:rsidP="00173709">
            <w:pPr>
              <w:spacing w:after="0" w:line="240" w:lineRule="auto"/>
              <w:jc w:val="center"/>
              <w:rPr>
                <w:rFonts w:eastAsia="Times New Roman"/>
                <w:b/>
                <w:sz w:val="20"/>
                <w:szCs w:val="20"/>
                <w:lang w:eastAsia="pl-PL"/>
              </w:rPr>
            </w:pPr>
            <w:r w:rsidRPr="00173709">
              <w:rPr>
                <w:rFonts w:eastAsia="Times New Roman"/>
                <w:b/>
                <w:sz w:val="20"/>
                <w:szCs w:val="20"/>
                <w:lang w:eastAsia="pl-PL"/>
              </w:rPr>
              <w:t>12 905</w:t>
            </w:r>
          </w:p>
        </w:tc>
      </w:tr>
      <w:tr w:rsidR="00173709" w:rsidRPr="00173709" w14:paraId="71A03E99" w14:textId="77777777" w:rsidTr="00231B9C">
        <w:trPr>
          <w:trHeight w:val="340"/>
        </w:trPr>
        <w:tc>
          <w:tcPr>
            <w:tcW w:w="2031" w:type="dxa"/>
            <w:vMerge w:val="restart"/>
            <w:tcBorders>
              <w:top w:val="single" w:sz="4" w:space="0" w:color="auto"/>
              <w:left w:val="single" w:sz="4" w:space="0" w:color="auto"/>
              <w:bottom w:val="single" w:sz="4" w:space="0" w:color="auto"/>
              <w:right w:val="single" w:sz="4" w:space="0" w:color="auto"/>
            </w:tcBorders>
            <w:noWrap/>
            <w:vAlign w:val="center"/>
            <w:hideMark/>
          </w:tcPr>
          <w:p w14:paraId="53C3C10E" w14:textId="77777777" w:rsidR="00173709" w:rsidRPr="00853790" w:rsidRDefault="00173709" w:rsidP="00173709">
            <w:pPr>
              <w:spacing w:after="0" w:line="240" w:lineRule="auto"/>
              <w:jc w:val="left"/>
              <w:rPr>
                <w:rFonts w:eastAsia="Times New Roman"/>
                <w:i/>
                <w:iCs/>
                <w:sz w:val="20"/>
                <w:szCs w:val="20"/>
                <w:lang w:eastAsia="pl-PL"/>
              </w:rPr>
            </w:pPr>
            <w:r w:rsidRPr="00853790">
              <w:rPr>
                <w:rFonts w:eastAsia="Times New Roman"/>
                <w:i/>
                <w:iCs/>
                <w:sz w:val="20"/>
                <w:szCs w:val="20"/>
                <w:lang w:eastAsia="pl-PL"/>
              </w:rPr>
              <w:t>mężczyźni</w:t>
            </w:r>
          </w:p>
          <w:p w14:paraId="17D223EF" w14:textId="77777777" w:rsidR="00173709" w:rsidRPr="00853790" w:rsidRDefault="00173709" w:rsidP="00173709">
            <w:pPr>
              <w:spacing w:after="0" w:line="240" w:lineRule="auto"/>
              <w:jc w:val="right"/>
              <w:rPr>
                <w:rFonts w:eastAsia="Times New Roman"/>
                <w:i/>
                <w:iCs/>
                <w:sz w:val="20"/>
                <w:szCs w:val="20"/>
                <w:lang w:eastAsia="pl-PL"/>
              </w:rPr>
            </w:pPr>
            <w:r w:rsidRPr="00853790">
              <w:rPr>
                <w:rFonts w:eastAsia="Times New Roman"/>
                <w:i/>
                <w:iCs/>
                <w:sz w:val="20"/>
                <w:szCs w:val="20"/>
                <w:lang w:eastAsia="pl-PL"/>
              </w:rPr>
              <w:t>liczba</w:t>
            </w:r>
          </w:p>
          <w:p w14:paraId="73B9463D" w14:textId="77777777" w:rsidR="00173709" w:rsidRPr="00853790" w:rsidRDefault="00173709" w:rsidP="00173709">
            <w:pPr>
              <w:spacing w:after="0" w:line="240" w:lineRule="auto"/>
              <w:jc w:val="right"/>
              <w:rPr>
                <w:rFonts w:eastAsia="Times New Roman"/>
                <w:i/>
                <w:iCs/>
                <w:sz w:val="20"/>
                <w:szCs w:val="20"/>
                <w:lang w:eastAsia="pl-PL"/>
              </w:rPr>
            </w:pPr>
            <w:r w:rsidRPr="00853790">
              <w:rPr>
                <w:rFonts w:eastAsia="Times New Roman"/>
                <w:i/>
                <w:iCs/>
                <w:sz w:val="20"/>
                <w:szCs w:val="20"/>
                <w:lang w:eastAsia="pl-PL"/>
              </w:rPr>
              <w:t>% ogółu</w:t>
            </w:r>
          </w:p>
        </w:tc>
        <w:tc>
          <w:tcPr>
            <w:tcW w:w="1134" w:type="dxa"/>
            <w:tcBorders>
              <w:top w:val="single" w:sz="4" w:space="0" w:color="auto"/>
              <w:left w:val="single" w:sz="4" w:space="0" w:color="auto"/>
              <w:bottom w:val="single" w:sz="4" w:space="0" w:color="auto"/>
              <w:right w:val="single" w:sz="4" w:space="0" w:color="auto"/>
            </w:tcBorders>
            <w:noWrap/>
            <w:vAlign w:val="center"/>
          </w:tcPr>
          <w:p w14:paraId="25C877C4" w14:textId="77777777" w:rsidR="00173709" w:rsidRPr="00173709" w:rsidRDefault="00173709" w:rsidP="00173709">
            <w:pPr>
              <w:spacing w:after="0" w:line="240" w:lineRule="auto"/>
              <w:jc w:val="center"/>
              <w:rPr>
                <w:rFonts w:eastAsia="Times New Roman"/>
                <w:sz w:val="20"/>
                <w:szCs w:val="20"/>
                <w:lang w:eastAsia="pl-PL"/>
              </w:rPr>
            </w:pPr>
          </w:p>
          <w:p w14:paraId="16A7595F"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5 891</w:t>
            </w:r>
          </w:p>
        </w:tc>
        <w:tc>
          <w:tcPr>
            <w:tcW w:w="1134" w:type="dxa"/>
            <w:tcBorders>
              <w:top w:val="single" w:sz="4" w:space="0" w:color="auto"/>
              <w:left w:val="single" w:sz="4" w:space="0" w:color="auto"/>
              <w:bottom w:val="single" w:sz="4" w:space="0" w:color="auto"/>
              <w:right w:val="single" w:sz="4" w:space="0" w:color="auto"/>
            </w:tcBorders>
            <w:noWrap/>
            <w:vAlign w:val="center"/>
          </w:tcPr>
          <w:p w14:paraId="2D1C49B6" w14:textId="77777777" w:rsidR="00173709" w:rsidRPr="00173709" w:rsidRDefault="00173709" w:rsidP="00173709">
            <w:pPr>
              <w:spacing w:after="0" w:line="240" w:lineRule="auto"/>
              <w:jc w:val="center"/>
              <w:rPr>
                <w:rFonts w:eastAsia="Times New Roman"/>
                <w:sz w:val="20"/>
                <w:szCs w:val="20"/>
                <w:lang w:eastAsia="pl-PL"/>
              </w:rPr>
            </w:pPr>
          </w:p>
          <w:p w14:paraId="31448770"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6 010</w:t>
            </w:r>
          </w:p>
        </w:tc>
        <w:tc>
          <w:tcPr>
            <w:tcW w:w="1134" w:type="dxa"/>
            <w:tcBorders>
              <w:top w:val="single" w:sz="4" w:space="0" w:color="auto"/>
              <w:left w:val="single" w:sz="4" w:space="0" w:color="auto"/>
              <w:bottom w:val="single" w:sz="4" w:space="0" w:color="auto"/>
              <w:right w:val="single" w:sz="4" w:space="0" w:color="auto"/>
            </w:tcBorders>
            <w:noWrap/>
            <w:vAlign w:val="center"/>
          </w:tcPr>
          <w:p w14:paraId="2D0C8FA2" w14:textId="77777777" w:rsidR="00173709" w:rsidRPr="00173709" w:rsidRDefault="00173709" w:rsidP="00173709">
            <w:pPr>
              <w:spacing w:after="0" w:line="240" w:lineRule="auto"/>
              <w:jc w:val="center"/>
              <w:rPr>
                <w:rFonts w:eastAsia="Times New Roman"/>
                <w:sz w:val="20"/>
                <w:szCs w:val="20"/>
                <w:lang w:eastAsia="pl-PL"/>
              </w:rPr>
            </w:pPr>
          </w:p>
          <w:p w14:paraId="55EEF951"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6 094</w:t>
            </w:r>
          </w:p>
        </w:tc>
        <w:tc>
          <w:tcPr>
            <w:tcW w:w="1134" w:type="dxa"/>
            <w:tcBorders>
              <w:top w:val="single" w:sz="4" w:space="0" w:color="auto"/>
              <w:left w:val="single" w:sz="4" w:space="0" w:color="auto"/>
              <w:bottom w:val="single" w:sz="4" w:space="0" w:color="auto"/>
              <w:right w:val="single" w:sz="4" w:space="0" w:color="auto"/>
            </w:tcBorders>
            <w:noWrap/>
            <w:vAlign w:val="center"/>
          </w:tcPr>
          <w:p w14:paraId="4BDF6C7F" w14:textId="77777777" w:rsidR="00173709" w:rsidRPr="00173709" w:rsidRDefault="00173709" w:rsidP="00173709">
            <w:pPr>
              <w:spacing w:after="0" w:line="240" w:lineRule="auto"/>
              <w:jc w:val="center"/>
              <w:rPr>
                <w:rFonts w:eastAsia="Times New Roman"/>
                <w:sz w:val="20"/>
                <w:szCs w:val="20"/>
                <w:lang w:eastAsia="pl-PL"/>
              </w:rPr>
            </w:pPr>
          </w:p>
          <w:p w14:paraId="55521655"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6 181</w:t>
            </w:r>
          </w:p>
        </w:tc>
        <w:tc>
          <w:tcPr>
            <w:tcW w:w="1134" w:type="dxa"/>
            <w:tcBorders>
              <w:top w:val="single" w:sz="4" w:space="0" w:color="auto"/>
              <w:left w:val="single" w:sz="4" w:space="0" w:color="auto"/>
              <w:bottom w:val="single" w:sz="4" w:space="0" w:color="auto"/>
              <w:right w:val="single" w:sz="4" w:space="0" w:color="auto"/>
            </w:tcBorders>
            <w:noWrap/>
            <w:vAlign w:val="center"/>
          </w:tcPr>
          <w:p w14:paraId="492F9EAF" w14:textId="77777777" w:rsidR="00173709" w:rsidRPr="00173709" w:rsidRDefault="00173709" w:rsidP="00173709">
            <w:pPr>
              <w:spacing w:after="0" w:line="240" w:lineRule="auto"/>
              <w:jc w:val="center"/>
              <w:rPr>
                <w:rFonts w:eastAsia="Times New Roman"/>
                <w:sz w:val="20"/>
                <w:szCs w:val="20"/>
                <w:lang w:eastAsia="pl-PL"/>
              </w:rPr>
            </w:pPr>
          </w:p>
          <w:p w14:paraId="42E77751"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6 285</w:t>
            </w:r>
          </w:p>
        </w:tc>
        <w:tc>
          <w:tcPr>
            <w:tcW w:w="1134" w:type="dxa"/>
            <w:tcBorders>
              <w:top w:val="single" w:sz="4" w:space="0" w:color="auto"/>
              <w:left w:val="single" w:sz="4" w:space="0" w:color="auto"/>
              <w:bottom w:val="single" w:sz="4" w:space="0" w:color="auto"/>
              <w:right w:val="single" w:sz="4" w:space="0" w:color="auto"/>
            </w:tcBorders>
            <w:noWrap/>
            <w:vAlign w:val="center"/>
          </w:tcPr>
          <w:p w14:paraId="44D92CCD" w14:textId="77777777" w:rsidR="00173709" w:rsidRPr="00173709" w:rsidRDefault="00173709" w:rsidP="00173709">
            <w:pPr>
              <w:spacing w:after="0" w:line="240" w:lineRule="auto"/>
              <w:jc w:val="center"/>
              <w:rPr>
                <w:rFonts w:eastAsia="Times New Roman"/>
                <w:sz w:val="20"/>
                <w:szCs w:val="20"/>
                <w:lang w:eastAsia="pl-PL"/>
              </w:rPr>
            </w:pPr>
          </w:p>
          <w:p w14:paraId="5A988E29"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6 350</w:t>
            </w:r>
          </w:p>
        </w:tc>
        <w:tc>
          <w:tcPr>
            <w:tcW w:w="1134" w:type="dxa"/>
            <w:tcBorders>
              <w:top w:val="single" w:sz="4" w:space="0" w:color="auto"/>
              <w:left w:val="single" w:sz="4" w:space="0" w:color="auto"/>
              <w:bottom w:val="single" w:sz="4" w:space="0" w:color="auto"/>
              <w:right w:val="single" w:sz="4" w:space="0" w:color="auto"/>
            </w:tcBorders>
            <w:noWrap/>
            <w:vAlign w:val="center"/>
          </w:tcPr>
          <w:p w14:paraId="2992A4FF" w14:textId="77777777" w:rsidR="00173709" w:rsidRPr="00173709" w:rsidRDefault="00173709" w:rsidP="00173709">
            <w:pPr>
              <w:spacing w:after="0" w:line="240" w:lineRule="auto"/>
              <w:jc w:val="center"/>
              <w:rPr>
                <w:rFonts w:eastAsia="Times New Roman"/>
                <w:sz w:val="20"/>
                <w:szCs w:val="20"/>
                <w:lang w:eastAsia="pl-PL"/>
              </w:rPr>
            </w:pPr>
          </w:p>
          <w:p w14:paraId="79D085E7"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6 414</w:t>
            </w:r>
          </w:p>
        </w:tc>
        <w:tc>
          <w:tcPr>
            <w:tcW w:w="1134" w:type="dxa"/>
            <w:tcBorders>
              <w:top w:val="single" w:sz="4" w:space="0" w:color="auto"/>
              <w:left w:val="single" w:sz="4" w:space="0" w:color="auto"/>
              <w:bottom w:val="single" w:sz="4" w:space="0" w:color="auto"/>
              <w:right w:val="single" w:sz="4" w:space="0" w:color="auto"/>
            </w:tcBorders>
            <w:noWrap/>
            <w:vAlign w:val="center"/>
          </w:tcPr>
          <w:p w14:paraId="4FADE2C2" w14:textId="77777777" w:rsidR="00173709" w:rsidRPr="00173709" w:rsidRDefault="00173709" w:rsidP="00173709">
            <w:pPr>
              <w:spacing w:after="0" w:line="240" w:lineRule="auto"/>
              <w:jc w:val="center"/>
              <w:rPr>
                <w:rFonts w:eastAsia="Times New Roman"/>
                <w:sz w:val="20"/>
                <w:szCs w:val="20"/>
                <w:lang w:eastAsia="pl-PL"/>
              </w:rPr>
            </w:pPr>
          </w:p>
          <w:p w14:paraId="5CE0FF6C"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6 465</w:t>
            </w:r>
          </w:p>
        </w:tc>
        <w:tc>
          <w:tcPr>
            <w:tcW w:w="1134" w:type="dxa"/>
            <w:tcBorders>
              <w:top w:val="single" w:sz="4" w:space="0" w:color="auto"/>
              <w:left w:val="single" w:sz="4" w:space="0" w:color="auto"/>
              <w:bottom w:val="single" w:sz="4" w:space="0" w:color="auto"/>
              <w:right w:val="single" w:sz="4" w:space="0" w:color="auto"/>
            </w:tcBorders>
            <w:noWrap/>
            <w:vAlign w:val="center"/>
          </w:tcPr>
          <w:p w14:paraId="3EB3AEFF" w14:textId="77777777" w:rsidR="00173709" w:rsidRPr="00173709" w:rsidRDefault="00173709" w:rsidP="00173709">
            <w:pPr>
              <w:spacing w:after="0" w:line="240" w:lineRule="auto"/>
              <w:jc w:val="center"/>
              <w:rPr>
                <w:rFonts w:eastAsia="Times New Roman"/>
                <w:sz w:val="20"/>
                <w:szCs w:val="20"/>
                <w:lang w:eastAsia="pl-PL"/>
              </w:rPr>
            </w:pPr>
          </w:p>
          <w:p w14:paraId="0E4D4189"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6 517</w:t>
            </w:r>
          </w:p>
        </w:tc>
        <w:tc>
          <w:tcPr>
            <w:tcW w:w="1134" w:type="dxa"/>
            <w:tcBorders>
              <w:top w:val="single" w:sz="4" w:space="0" w:color="auto"/>
              <w:left w:val="single" w:sz="4" w:space="0" w:color="auto"/>
              <w:bottom w:val="single" w:sz="4" w:space="0" w:color="auto"/>
              <w:right w:val="single" w:sz="4" w:space="0" w:color="auto"/>
            </w:tcBorders>
            <w:noWrap/>
            <w:vAlign w:val="center"/>
          </w:tcPr>
          <w:p w14:paraId="44D7D087" w14:textId="77777777" w:rsidR="00173709" w:rsidRPr="00173709" w:rsidRDefault="00173709" w:rsidP="00173709">
            <w:pPr>
              <w:spacing w:after="0" w:line="240" w:lineRule="auto"/>
              <w:jc w:val="center"/>
              <w:rPr>
                <w:rFonts w:eastAsia="Times New Roman"/>
                <w:sz w:val="20"/>
                <w:szCs w:val="20"/>
                <w:lang w:eastAsia="pl-PL"/>
              </w:rPr>
            </w:pPr>
          </w:p>
          <w:p w14:paraId="2667A7E2"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6 480</w:t>
            </w:r>
          </w:p>
        </w:tc>
      </w:tr>
      <w:tr w:rsidR="00173709" w:rsidRPr="00173709" w14:paraId="2FB24034" w14:textId="77777777" w:rsidTr="00231B9C">
        <w:trPr>
          <w:trHeight w:val="201"/>
        </w:trPr>
        <w:tc>
          <w:tcPr>
            <w:tcW w:w="2031" w:type="dxa"/>
            <w:vMerge/>
            <w:tcBorders>
              <w:top w:val="single" w:sz="4" w:space="0" w:color="auto"/>
              <w:left w:val="single" w:sz="4" w:space="0" w:color="auto"/>
              <w:bottom w:val="single" w:sz="4" w:space="0" w:color="auto"/>
              <w:right w:val="single" w:sz="4" w:space="0" w:color="auto"/>
            </w:tcBorders>
            <w:vAlign w:val="center"/>
            <w:hideMark/>
          </w:tcPr>
          <w:p w14:paraId="2B8E67F2" w14:textId="77777777" w:rsidR="00173709" w:rsidRPr="00853790" w:rsidRDefault="00173709" w:rsidP="00173709">
            <w:pPr>
              <w:spacing w:after="0" w:line="240" w:lineRule="auto"/>
              <w:jc w:val="left"/>
              <w:rPr>
                <w:rFonts w:eastAsia="Times New Roman"/>
                <w:i/>
                <w:iCs/>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1368C34"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4AD5FD5"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50,56%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427061"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50,46%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E18C6"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50,47%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692E1B"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50,39%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1ABB45"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50,43%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28F0A67"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50,29%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48EDE11"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50,17%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7EA2B69"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50,22%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D9030F0" w14:textId="77777777" w:rsidR="00173709" w:rsidRPr="00173709" w:rsidRDefault="00173709" w:rsidP="00173709">
            <w:pPr>
              <w:spacing w:after="0" w:line="240" w:lineRule="auto"/>
              <w:jc w:val="center"/>
              <w:rPr>
                <w:color w:val="000000"/>
                <w:sz w:val="20"/>
                <w:szCs w:val="20"/>
              </w:rPr>
            </w:pPr>
            <w:r w:rsidRPr="00173709">
              <w:rPr>
                <w:color w:val="000000"/>
                <w:sz w:val="20"/>
                <w:szCs w:val="20"/>
              </w:rPr>
              <w:t>50,21%</w:t>
            </w:r>
          </w:p>
        </w:tc>
      </w:tr>
      <w:tr w:rsidR="00173709" w:rsidRPr="00173709" w14:paraId="29FD6D04" w14:textId="77777777" w:rsidTr="00231B9C">
        <w:trPr>
          <w:trHeight w:val="340"/>
        </w:trPr>
        <w:tc>
          <w:tcPr>
            <w:tcW w:w="2031" w:type="dxa"/>
            <w:tcBorders>
              <w:top w:val="single" w:sz="4" w:space="0" w:color="auto"/>
              <w:left w:val="single" w:sz="4" w:space="0" w:color="auto"/>
              <w:bottom w:val="single" w:sz="4" w:space="0" w:color="auto"/>
              <w:right w:val="single" w:sz="4" w:space="0" w:color="auto"/>
            </w:tcBorders>
            <w:noWrap/>
            <w:vAlign w:val="center"/>
            <w:hideMark/>
          </w:tcPr>
          <w:p w14:paraId="6455DCA3" w14:textId="77777777" w:rsidR="00173709" w:rsidRPr="00853790" w:rsidRDefault="00173709" w:rsidP="00173709">
            <w:pPr>
              <w:spacing w:after="0" w:line="240" w:lineRule="auto"/>
              <w:jc w:val="left"/>
              <w:rPr>
                <w:rFonts w:eastAsia="Times New Roman"/>
                <w:i/>
                <w:iCs/>
                <w:sz w:val="20"/>
                <w:szCs w:val="20"/>
                <w:lang w:eastAsia="pl-PL"/>
              </w:rPr>
            </w:pPr>
            <w:r w:rsidRPr="00853790">
              <w:rPr>
                <w:rFonts w:eastAsia="Times New Roman"/>
                <w:i/>
                <w:iCs/>
                <w:sz w:val="20"/>
                <w:szCs w:val="20"/>
                <w:lang w:eastAsia="pl-PL"/>
              </w:rPr>
              <w:t>kobiety</w:t>
            </w:r>
          </w:p>
          <w:p w14:paraId="4CFE3992" w14:textId="77777777" w:rsidR="00173709" w:rsidRPr="00853790" w:rsidRDefault="00173709" w:rsidP="00173709">
            <w:pPr>
              <w:spacing w:after="0" w:line="240" w:lineRule="auto"/>
              <w:jc w:val="right"/>
              <w:rPr>
                <w:rFonts w:eastAsia="Times New Roman"/>
                <w:i/>
                <w:iCs/>
                <w:sz w:val="20"/>
                <w:szCs w:val="20"/>
                <w:lang w:eastAsia="pl-PL"/>
              </w:rPr>
            </w:pPr>
            <w:r w:rsidRPr="00853790">
              <w:rPr>
                <w:rFonts w:eastAsia="Times New Roman"/>
                <w:i/>
                <w:iCs/>
                <w:sz w:val="20"/>
                <w:szCs w:val="20"/>
                <w:lang w:eastAsia="pl-PL"/>
              </w:rPr>
              <w:t>liczba</w:t>
            </w:r>
          </w:p>
        </w:tc>
        <w:tc>
          <w:tcPr>
            <w:tcW w:w="1134" w:type="dxa"/>
            <w:tcBorders>
              <w:top w:val="single" w:sz="4" w:space="0" w:color="auto"/>
              <w:left w:val="single" w:sz="4" w:space="0" w:color="auto"/>
              <w:bottom w:val="single" w:sz="4" w:space="0" w:color="auto"/>
              <w:right w:val="single" w:sz="4" w:space="0" w:color="auto"/>
            </w:tcBorders>
            <w:noWrap/>
            <w:vAlign w:val="center"/>
          </w:tcPr>
          <w:p w14:paraId="4FF38681" w14:textId="77777777" w:rsidR="00173709" w:rsidRPr="00173709" w:rsidRDefault="00173709" w:rsidP="00173709">
            <w:pPr>
              <w:spacing w:after="0" w:line="240" w:lineRule="auto"/>
              <w:jc w:val="center"/>
              <w:rPr>
                <w:rFonts w:eastAsia="Times New Roman"/>
                <w:sz w:val="20"/>
                <w:szCs w:val="20"/>
                <w:lang w:eastAsia="pl-PL"/>
              </w:rPr>
            </w:pPr>
          </w:p>
          <w:p w14:paraId="4C7BF55A"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5 774</w:t>
            </w:r>
          </w:p>
        </w:tc>
        <w:tc>
          <w:tcPr>
            <w:tcW w:w="1134" w:type="dxa"/>
            <w:tcBorders>
              <w:top w:val="single" w:sz="4" w:space="0" w:color="auto"/>
              <w:left w:val="single" w:sz="4" w:space="0" w:color="auto"/>
              <w:bottom w:val="single" w:sz="4" w:space="0" w:color="auto"/>
              <w:right w:val="single" w:sz="4" w:space="0" w:color="auto"/>
            </w:tcBorders>
            <w:noWrap/>
            <w:vAlign w:val="center"/>
          </w:tcPr>
          <w:p w14:paraId="4A806C84" w14:textId="77777777" w:rsidR="00173709" w:rsidRPr="00173709" w:rsidRDefault="00173709" w:rsidP="00173709">
            <w:pPr>
              <w:spacing w:after="0" w:line="240" w:lineRule="auto"/>
              <w:jc w:val="center"/>
              <w:rPr>
                <w:rFonts w:eastAsia="Times New Roman"/>
                <w:sz w:val="20"/>
                <w:szCs w:val="20"/>
                <w:lang w:eastAsia="pl-PL"/>
              </w:rPr>
            </w:pPr>
          </w:p>
          <w:p w14:paraId="3BCFD03B"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5 878</w:t>
            </w:r>
          </w:p>
        </w:tc>
        <w:tc>
          <w:tcPr>
            <w:tcW w:w="1134" w:type="dxa"/>
            <w:tcBorders>
              <w:top w:val="single" w:sz="4" w:space="0" w:color="auto"/>
              <w:left w:val="single" w:sz="4" w:space="0" w:color="auto"/>
              <w:bottom w:val="single" w:sz="4" w:space="0" w:color="auto"/>
              <w:right w:val="single" w:sz="4" w:space="0" w:color="auto"/>
            </w:tcBorders>
            <w:noWrap/>
            <w:vAlign w:val="center"/>
          </w:tcPr>
          <w:p w14:paraId="2E743DD4" w14:textId="77777777" w:rsidR="00173709" w:rsidRPr="00173709" w:rsidRDefault="00173709" w:rsidP="00173709">
            <w:pPr>
              <w:spacing w:after="0" w:line="240" w:lineRule="auto"/>
              <w:jc w:val="center"/>
              <w:rPr>
                <w:rFonts w:eastAsia="Times New Roman"/>
                <w:sz w:val="20"/>
                <w:szCs w:val="20"/>
                <w:lang w:eastAsia="pl-PL"/>
              </w:rPr>
            </w:pPr>
          </w:p>
          <w:p w14:paraId="3C74B20D"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5 982</w:t>
            </w:r>
          </w:p>
        </w:tc>
        <w:tc>
          <w:tcPr>
            <w:tcW w:w="1134" w:type="dxa"/>
            <w:tcBorders>
              <w:top w:val="single" w:sz="4" w:space="0" w:color="auto"/>
              <w:left w:val="single" w:sz="4" w:space="0" w:color="auto"/>
              <w:bottom w:val="single" w:sz="4" w:space="0" w:color="auto"/>
              <w:right w:val="single" w:sz="4" w:space="0" w:color="auto"/>
            </w:tcBorders>
            <w:noWrap/>
            <w:vAlign w:val="center"/>
          </w:tcPr>
          <w:p w14:paraId="63DF73DD" w14:textId="77777777" w:rsidR="00173709" w:rsidRPr="00173709" w:rsidRDefault="00173709" w:rsidP="00173709">
            <w:pPr>
              <w:spacing w:after="0" w:line="240" w:lineRule="auto"/>
              <w:jc w:val="center"/>
              <w:rPr>
                <w:rFonts w:eastAsia="Times New Roman"/>
                <w:sz w:val="20"/>
                <w:szCs w:val="20"/>
                <w:lang w:eastAsia="pl-PL"/>
              </w:rPr>
            </w:pPr>
          </w:p>
          <w:p w14:paraId="0E6CC8A5"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6 066</w:t>
            </w:r>
          </w:p>
        </w:tc>
        <w:tc>
          <w:tcPr>
            <w:tcW w:w="1134" w:type="dxa"/>
            <w:tcBorders>
              <w:top w:val="single" w:sz="4" w:space="0" w:color="auto"/>
              <w:left w:val="single" w:sz="4" w:space="0" w:color="auto"/>
              <w:bottom w:val="single" w:sz="4" w:space="0" w:color="auto"/>
              <w:right w:val="single" w:sz="4" w:space="0" w:color="auto"/>
            </w:tcBorders>
            <w:noWrap/>
            <w:vAlign w:val="center"/>
          </w:tcPr>
          <w:p w14:paraId="7E5A0FDE" w14:textId="77777777" w:rsidR="00173709" w:rsidRPr="00173709" w:rsidRDefault="00173709" w:rsidP="00173709">
            <w:pPr>
              <w:spacing w:after="0" w:line="240" w:lineRule="auto"/>
              <w:jc w:val="center"/>
              <w:rPr>
                <w:rFonts w:eastAsia="Times New Roman"/>
                <w:sz w:val="20"/>
                <w:szCs w:val="20"/>
                <w:lang w:eastAsia="pl-PL"/>
              </w:rPr>
            </w:pPr>
          </w:p>
          <w:p w14:paraId="601FC51D"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6 188</w:t>
            </w:r>
          </w:p>
        </w:tc>
        <w:tc>
          <w:tcPr>
            <w:tcW w:w="1134" w:type="dxa"/>
            <w:tcBorders>
              <w:top w:val="single" w:sz="4" w:space="0" w:color="auto"/>
              <w:left w:val="single" w:sz="4" w:space="0" w:color="auto"/>
              <w:bottom w:val="single" w:sz="4" w:space="0" w:color="auto"/>
              <w:right w:val="single" w:sz="4" w:space="0" w:color="auto"/>
            </w:tcBorders>
            <w:noWrap/>
            <w:vAlign w:val="center"/>
          </w:tcPr>
          <w:p w14:paraId="3DD9C0FA" w14:textId="77777777" w:rsidR="00173709" w:rsidRPr="00173709" w:rsidRDefault="00173709" w:rsidP="00173709">
            <w:pPr>
              <w:spacing w:after="0" w:line="240" w:lineRule="auto"/>
              <w:jc w:val="center"/>
              <w:rPr>
                <w:rFonts w:eastAsia="Times New Roman"/>
                <w:sz w:val="20"/>
                <w:szCs w:val="20"/>
                <w:lang w:eastAsia="pl-PL"/>
              </w:rPr>
            </w:pPr>
          </w:p>
          <w:p w14:paraId="65CD0FAF"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6 242</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F96C0" w14:textId="77777777" w:rsidR="00173709" w:rsidRPr="00173709" w:rsidRDefault="00173709" w:rsidP="00173709">
            <w:pPr>
              <w:spacing w:after="0" w:line="240" w:lineRule="auto"/>
              <w:jc w:val="center"/>
              <w:rPr>
                <w:rFonts w:eastAsia="Times New Roman"/>
                <w:sz w:val="20"/>
                <w:szCs w:val="20"/>
                <w:lang w:eastAsia="pl-PL"/>
              </w:rPr>
            </w:pPr>
          </w:p>
          <w:p w14:paraId="4AA705FC"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6 341</w:t>
            </w:r>
          </w:p>
        </w:tc>
        <w:tc>
          <w:tcPr>
            <w:tcW w:w="1134" w:type="dxa"/>
            <w:tcBorders>
              <w:top w:val="single" w:sz="4" w:space="0" w:color="auto"/>
              <w:left w:val="single" w:sz="4" w:space="0" w:color="auto"/>
              <w:bottom w:val="single" w:sz="4" w:space="0" w:color="auto"/>
              <w:right w:val="single" w:sz="4" w:space="0" w:color="auto"/>
            </w:tcBorders>
            <w:noWrap/>
            <w:vAlign w:val="center"/>
          </w:tcPr>
          <w:p w14:paraId="049D8445" w14:textId="77777777" w:rsidR="00173709" w:rsidRPr="00173709" w:rsidRDefault="00173709" w:rsidP="00173709">
            <w:pPr>
              <w:spacing w:after="0" w:line="240" w:lineRule="auto"/>
              <w:jc w:val="center"/>
              <w:rPr>
                <w:rFonts w:eastAsia="Times New Roman"/>
                <w:sz w:val="20"/>
                <w:szCs w:val="20"/>
                <w:lang w:eastAsia="pl-PL"/>
              </w:rPr>
            </w:pPr>
          </w:p>
          <w:p w14:paraId="29E7F7E0"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6 422</w:t>
            </w:r>
          </w:p>
        </w:tc>
        <w:tc>
          <w:tcPr>
            <w:tcW w:w="1134" w:type="dxa"/>
            <w:tcBorders>
              <w:top w:val="single" w:sz="4" w:space="0" w:color="auto"/>
              <w:left w:val="single" w:sz="4" w:space="0" w:color="auto"/>
              <w:bottom w:val="single" w:sz="4" w:space="0" w:color="auto"/>
              <w:right w:val="single" w:sz="4" w:space="0" w:color="auto"/>
            </w:tcBorders>
            <w:noWrap/>
            <w:vAlign w:val="center"/>
          </w:tcPr>
          <w:p w14:paraId="431D17AE" w14:textId="77777777" w:rsidR="00173709" w:rsidRPr="00173709" w:rsidRDefault="00173709" w:rsidP="00173709">
            <w:pPr>
              <w:spacing w:after="0" w:line="240" w:lineRule="auto"/>
              <w:jc w:val="center"/>
              <w:rPr>
                <w:rFonts w:eastAsia="Times New Roman"/>
                <w:sz w:val="20"/>
                <w:szCs w:val="20"/>
                <w:lang w:eastAsia="pl-PL"/>
              </w:rPr>
            </w:pPr>
          </w:p>
          <w:p w14:paraId="4E2236BE"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6 461</w:t>
            </w:r>
          </w:p>
        </w:tc>
        <w:tc>
          <w:tcPr>
            <w:tcW w:w="1134" w:type="dxa"/>
            <w:tcBorders>
              <w:top w:val="single" w:sz="4" w:space="0" w:color="auto"/>
              <w:left w:val="single" w:sz="4" w:space="0" w:color="auto"/>
              <w:bottom w:val="single" w:sz="4" w:space="0" w:color="auto"/>
              <w:right w:val="single" w:sz="4" w:space="0" w:color="auto"/>
            </w:tcBorders>
            <w:noWrap/>
            <w:vAlign w:val="center"/>
          </w:tcPr>
          <w:p w14:paraId="119AEA46" w14:textId="77777777" w:rsidR="00173709" w:rsidRPr="00173709" w:rsidRDefault="00173709" w:rsidP="00173709">
            <w:pPr>
              <w:spacing w:after="0" w:line="240" w:lineRule="auto"/>
              <w:jc w:val="center"/>
              <w:rPr>
                <w:rFonts w:eastAsia="Times New Roman"/>
                <w:sz w:val="20"/>
                <w:szCs w:val="20"/>
                <w:lang w:eastAsia="pl-PL"/>
              </w:rPr>
            </w:pPr>
          </w:p>
          <w:p w14:paraId="7F1A2B56" w14:textId="77777777" w:rsidR="00173709" w:rsidRPr="00173709" w:rsidRDefault="00173709" w:rsidP="00173709">
            <w:pPr>
              <w:spacing w:after="0" w:line="240" w:lineRule="auto"/>
              <w:jc w:val="center"/>
              <w:rPr>
                <w:rFonts w:eastAsia="Times New Roman"/>
                <w:sz w:val="20"/>
                <w:szCs w:val="20"/>
                <w:lang w:eastAsia="pl-PL"/>
              </w:rPr>
            </w:pPr>
            <w:r w:rsidRPr="00173709">
              <w:rPr>
                <w:rFonts w:eastAsia="Times New Roman"/>
                <w:sz w:val="20"/>
                <w:szCs w:val="20"/>
                <w:lang w:eastAsia="pl-PL"/>
              </w:rPr>
              <w:t>6 425</w:t>
            </w:r>
          </w:p>
        </w:tc>
      </w:tr>
      <w:tr w:rsidR="00173709" w:rsidRPr="00173709" w14:paraId="2E115912" w14:textId="77777777" w:rsidTr="00231B9C">
        <w:trPr>
          <w:trHeight w:val="182"/>
        </w:trPr>
        <w:tc>
          <w:tcPr>
            <w:tcW w:w="2031" w:type="dxa"/>
            <w:tcBorders>
              <w:top w:val="single" w:sz="4" w:space="0" w:color="auto"/>
              <w:left w:val="single" w:sz="4" w:space="0" w:color="auto"/>
              <w:bottom w:val="single" w:sz="4" w:space="0" w:color="auto"/>
              <w:right w:val="single" w:sz="4" w:space="0" w:color="auto"/>
            </w:tcBorders>
            <w:noWrap/>
            <w:vAlign w:val="center"/>
            <w:hideMark/>
          </w:tcPr>
          <w:p w14:paraId="7A4C0625" w14:textId="77777777" w:rsidR="00173709" w:rsidRPr="00853790" w:rsidRDefault="00173709" w:rsidP="00173709">
            <w:pPr>
              <w:spacing w:after="0" w:line="240" w:lineRule="auto"/>
              <w:jc w:val="right"/>
              <w:rPr>
                <w:rFonts w:eastAsia="Times New Roman"/>
                <w:i/>
                <w:iCs/>
                <w:sz w:val="20"/>
                <w:szCs w:val="20"/>
                <w:lang w:eastAsia="pl-PL"/>
              </w:rPr>
            </w:pPr>
            <w:r w:rsidRPr="00853790">
              <w:rPr>
                <w:rFonts w:eastAsia="Times New Roman"/>
                <w:i/>
                <w:iCs/>
                <w:sz w:val="20"/>
                <w:szCs w:val="20"/>
                <w:lang w:eastAsia="pl-PL"/>
              </w:rPr>
              <w:t>% ogółu</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94B586"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104A7BA"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49,44%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A36070"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49,54%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B788AC"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49,53%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402FC1D"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49,61%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8E9EE8"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49,57%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772F0DC"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49,71%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F8F2C2C"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49,83%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29E5E64"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097E3F8" w14:textId="77777777" w:rsidR="00173709" w:rsidRPr="00173709" w:rsidRDefault="00173709" w:rsidP="00173709">
            <w:pPr>
              <w:spacing w:after="0" w:line="240" w:lineRule="auto"/>
              <w:jc w:val="center"/>
              <w:rPr>
                <w:color w:val="000000"/>
                <w:sz w:val="20"/>
                <w:szCs w:val="20"/>
              </w:rPr>
            </w:pPr>
            <w:r w:rsidRPr="00173709">
              <w:rPr>
                <w:color w:val="000000"/>
                <w:sz w:val="20"/>
                <w:szCs w:val="20"/>
              </w:rPr>
              <w:t>49,79%</w:t>
            </w:r>
          </w:p>
        </w:tc>
      </w:tr>
      <w:tr w:rsidR="00173709" w:rsidRPr="00173709" w14:paraId="3605C753" w14:textId="77777777" w:rsidTr="00231B9C">
        <w:trPr>
          <w:trHeight w:val="182"/>
        </w:trPr>
        <w:tc>
          <w:tcPr>
            <w:tcW w:w="2031" w:type="dxa"/>
            <w:tcBorders>
              <w:top w:val="single" w:sz="4" w:space="0" w:color="auto"/>
              <w:left w:val="single" w:sz="4" w:space="0" w:color="auto"/>
              <w:bottom w:val="single" w:sz="4" w:space="0" w:color="auto"/>
              <w:right w:val="single" w:sz="4" w:space="0" w:color="auto"/>
            </w:tcBorders>
            <w:noWrap/>
            <w:vAlign w:val="center"/>
            <w:hideMark/>
          </w:tcPr>
          <w:p w14:paraId="6A92C5F4" w14:textId="77777777" w:rsidR="00173709" w:rsidRPr="00853790" w:rsidRDefault="00173709" w:rsidP="00173709">
            <w:pPr>
              <w:spacing w:after="0" w:line="240" w:lineRule="auto"/>
              <w:rPr>
                <w:rFonts w:eastAsia="Times New Roman"/>
                <w:i/>
                <w:iCs/>
                <w:sz w:val="20"/>
                <w:szCs w:val="20"/>
                <w:lang w:eastAsia="pl-PL"/>
              </w:rPr>
            </w:pPr>
            <w:r w:rsidRPr="00853790">
              <w:rPr>
                <w:rFonts w:eastAsia="Times New Roman"/>
                <w:i/>
                <w:iCs/>
                <w:sz w:val="20"/>
                <w:szCs w:val="20"/>
                <w:lang w:eastAsia="pl-PL"/>
              </w:rPr>
              <w:t>wskaźnik feminizacji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C1073F" w14:textId="77777777" w:rsidR="00173709" w:rsidRPr="00173709" w:rsidRDefault="00173709" w:rsidP="00173709">
            <w:pPr>
              <w:spacing w:after="0"/>
              <w:jc w:val="center"/>
              <w:rPr>
                <w:sz w:val="20"/>
                <w:szCs w:val="20"/>
              </w:rPr>
            </w:pPr>
            <w:r w:rsidRPr="00173709">
              <w:rPr>
                <w:sz w:val="20"/>
                <w:szCs w:val="20"/>
              </w:rPr>
              <w:t>98,01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3FBB0D" w14:textId="77777777" w:rsidR="00173709" w:rsidRPr="00173709" w:rsidRDefault="00173709" w:rsidP="00173709">
            <w:pPr>
              <w:spacing w:after="0"/>
              <w:jc w:val="center"/>
              <w:rPr>
                <w:sz w:val="20"/>
                <w:szCs w:val="20"/>
              </w:rPr>
            </w:pPr>
            <w:r w:rsidRPr="00173709">
              <w:rPr>
                <w:sz w:val="20"/>
                <w:szCs w:val="20"/>
              </w:rPr>
              <w:t>97,80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42F7C048" w14:textId="77777777" w:rsidR="00173709" w:rsidRPr="00173709" w:rsidRDefault="00173709" w:rsidP="00173709">
            <w:pPr>
              <w:spacing w:after="0"/>
              <w:jc w:val="center"/>
              <w:rPr>
                <w:sz w:val="20"/>
                <w:szCs w:val="20"/>
              </w:rPr>
            </w:pPr>
            <w:r w:rsidRPr="00173709">
              <w:rPr>
                <w:sz w:val="20"/>
                <w:szCs w:val="20"/>
              </w:rPr>
              <w:t>98,16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5986CD6" w14:textId="77777777" w:rsidR="00173709" w:rsidRPr="00173709" w:rsidRDefault="00173709" w:rsidP="00173709">
            <w:pPr>
              <w:spacing w:after="0"/>
              <w:jc w:val="center"/>
              <w:rPr>
                <w:sz w:val="20"/>
                <w:szCs w:val="20"/>
              </w:rPr>
            </w:pPr>
            <w:r w:rsidRPr="00173709">
              <w:rPr>
                <w:sz w:val="20"/>
                <w:szCs w:val="20"/>
              </w:rPr>
              <w:t>98,14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394300D" w14:textId="77777777" w:rsidR="00173709" w:rsidRPr="00173709" w:rsidRDefault="00173709" w:rsidP="00173709">
            <w:pPr>
              <w:spacing w:after="0"/>
              <w:jc w:val="center"/>
              <w:rPr>
                <w:sz w:val="20"/>
                <w:szCs w:val="20"/>
              </w:rPr>
            </w:pPr>
            <w:r w:rsidRPr="00173709">
              <w:rPr>
                <w:sz w:val="20"/>
                <w:szCs w:val="20"/>
              </w:rPr>
              <w:t>98,46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7042230" w14:textId="77777777" w:rsidR="00173709" w:rsidRPr="00173709" w:rsidRDefault="00173709" w:rsidP="00173709">
            <w:pPr>
              <w:spacing w:after="0"/>
              <w:jc w:val="center"/>
              <w:rPr>
                <w:sz w:val="20"/>
                <w:szCs w:val="20"/>
              </w:rPr>
            </w:pPr>
            <w:r w:rsidRPr="00173709">
              <w:rPr>
                <w:sz w:val="20"/>
                <w:szCs w:val="20"/>
              </w:rPr>
              <w:t>98,30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4A05F82" w14:textId="77777777" w:rsidR="00173709" w:rsidRPr="00173709" w:rsidRDefault="00173709" w:rsidP="00173709">
            <w:pPr>
              <w:spacing w:after="0"/>
              <w:jc w:val="center"/>
              <w:rPr>
                <w:sz w:val="20"/>
                <w:szCs w:val="20"/>
              </w:rPr>
            </w:pPr>
            <w:r w:rsidRPr="00173709">
              <w:rPr>
                <w:sz w:val="20"/>
                <w:szCs w:val="20"/>
              </w:rPr>
              <w:t>98,86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77CD06D" w14:textId="77777777" w:rsidR="00173709" w:rsidRPr="00173709" w:rsidRDefault="00173709" w:rsidP="00173709">
            <w:pPr>
              <w:spacing w:after="0"/>
              <w:jc w:val="center"/>
              <w:rPr>
                <w:sz w:val="20"/>
                <w:szCs w:val="20"/>
              </w:rPr>
            </w:pPr>
            <w:r w:rsidRPr="00173709">
              <w:rPr>
                <w:sz w:val="20"/>
                <w:szCs w:val="20"/>
              </w:rPr>
              <w:t>99,33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A54A309" w14:textId="77777777" w:rsidR="00173709" w:rsidRPr="00173709" w:rsidRDefault="00173709" w:rsidP="00173709">
            <w:pPr>
              <w:spacing w:after="0"/>
              <w:jc w:val="center"/>
              <w:rPr>
                <w:sz w:val="20"/>
                <w:szCs w:val="20"/>
              </w:rPr>
            </w:pPr>
            <w:r w:rsidRPr="00173709">
              <w:rPr>
                <w:sz w:val="20"/>
                <w:szCs w:val="20"/>
              </w:rPr>
              <w:t>99,14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BFF8E60" w14:textId="77777777" w:rsidR="00173709" w:rsidRPr="00173709" w:rsidRDefault="00173709" w:rsidP="00173709">
            <w:pPr>
              <w:spacing w:after="0"/>
              <w:jc w:val="center"/>
              <w:rPr>
                <w:sz w:val="20"/>
                <w:szCs w:val="20"/>
              </w:rPr>
            </w:pPr>
            <w:r w:rsidRPr="00173709">
              <w:rPr>
                <w:sz w:val="20"/>
                <w:szCs w:val="20"/>
              </w:rPr>
              <w:t>99,15</w:t>
            </w:r>
          </w:p>
        </w:tc>
      </w:tr>
      <w:tr w:rsidR="00173709" w:rsidRPr="00173709" w14:paraId="44037E3E" w14:textId="77777777" w:rsidTr="00231B9C">
        <w:trPr>
          <w:trHeight w:val="182"/>
        </w:trPr>
        <w:tc>
          <w:tcPr>
            <w:tcW w:w="2031" w:type="dxa"/>
            <w:tcBorders>
              <w:top w:val="single" w:sz="4" w:space="0" w:color="auto"/>
              <w:left w:val="single" w:sz="4" w:space="0" w:color="auto"/>
              <w:bottom w:val="single" w:sz="4" w:space="0" w:color="auto"/>
              <w:right w:val="single" w:sz="4" w:space="0" w:color="auto"/>
            </w:tcBorders>
            <w:noWrap/>
            <w:vAlign w:val="center"/>
            <w:hideMark/>
          </w:tcPr>
          <w:p w14:paraId="16BC9BD0" w14:textId="77777777" w:rsidR="00173709" w:rsidRPr="00853790" w:rsidRDefault="00173709" w:rsidP="00173709">
            <w:pPr>
              <w:spacing w:after="0" w:line="240" w:lineRule="auto"/>
              <w:rPr>
                <w:rFonts w:eastAsia="Times New Roman"/>
                <w:i/>
                <w:iCs/>
                <w:sz w:val="20"/>
                <w:szCs w:val="20"/>
                <w:lang w:eastAsia="pl-PL"/>
              </w:rPr>
            </w:pPr>
            <w:r w:rsidRPr="00853790">
              <w:rPr>
                <w:rFonts w:eastAsia="Times New Roman"/>
                <w:i/>
                <w:iCs/>
                <w:sz w:val="20"/>
                <w:szCs w:val="20"/>
                <w:lang w:eastAsia="pl-PL"/>
              </w:rPr>
              <w:t>gęstość zaludnienia [os/km</w:t>
            </w:r>
            <w:r w:rsidRPr="00853790">
              <w:rPr>
                <w:rFonts w:eastAsia="Times New Roman"/>
                <w:i/>
                <w:iCs/>
                <w:sz w:val="20"/>
                <w:szCs w:val="20"/>
                <w:vertAlign w:val="superscript"/>
                <w:lang w:eastAsia="pl-PL"/>
              </w:rPr>
              <w:t>2</w:t>
            </w:r>
            <w:r w:rsidRPr="00853790">
              <w:rPr>
                <w:rFonts w:eastAsia="Times New Roman"/>
                <w:i/>
                <w:iCs/>
                <w:sz w:val="20"/>
                <w:szCs w:val="20"/>
                <w:lang w:eastAsia="pl-PL"/>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CB23A2D" w14:textId="77777777" w:rsidR="00173709" w:rsidRPr="00173709" w:rsidRDefault="00173709" w:rsidP="00173709">
            <w:pPr>
              <w:spacing w:after="0"/>
              <w:jc w:val="center"/>
              <w:rPr>
                <w:sz w:val="20"/>
                <w:szCs w:val="20"/>
              </w:rPr>
            </w:pPr>
            <w:r w:rsidRPr="00173709">
              <w:rPr>
                <w:sz w:val="20"/>
                <w:szCs w:val="20"/>
              </w:rPr>
              <w:t>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C6EB25B" w14:textId="77777777" w:rsidR="00173709" w:rsidRPr="00173709" w:rsidRDefault="00173709" w:rsidP="00173709">
            <w:pPr>
              <w:spacing w:after="0"/>
              <w:jc w:val="center"/>
              <w:rPr>
                <w:sz w:val="20"/>
                <w:szCs w:val="20"/>
              </w:rPr>
            </w:pPr>
            <w:r w:rsidRPr="00173709">
              <w:rPr>
                <w:sz w:val="20"/>
                <w:szCs w:val="20"/>
              </w:rPr>
              <w:t>34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DBD1702" w14:textId="77777777" w:rsidR="00173709" w:rsidRPr="00173709" w:rsidRDefault="00173709" w:rsidP="00173709">
            <w:pPr>
              <w:spacing w:after="0"/>
              <w:jc w:val="center"/>
              <w:rPr>
                <w:sz w:val="20"/>
                <w:szCs w:val="20"/>
              </w:rPr>
            </w:pPr>
            <w:r w:rsidRPr="00173709">
              <w:rPr>
                <w:sz w:val="20"/>
                <w:szCs w:val="20"/>
              </w:rPr>
              <w:t>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28B2A4" w14:textId="77777777" w:rsidR="00173709" w:rsidRPr="00173709" w:rsidRDefault="00173709" w:rsidP="00173709">
            <w:pPr>
              <w:spacing w:after="0"/>
              <w:jc w:val="center"/>
              <w:rPr>
                <w:sz w:val="20"/>
                <w:szCs w:val="20"/>
              </w:rPr>
            </w:pPr>
            <w:r w:rsidRPr="00173709">
              <w:rPr>
                <w:sz w:val="20"/>
                <w:szCs w:val="20"/>
              </w:rPr>
              <w:t>35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65A34C9" w14:textId="77777777" w:rsidR="00173709" w:rsidRPr="00173709" w:rsidRDefault="00173709" w:rsidP="00173709">
            <w:pPr>
              <w:spacing w:after="0"/>
              <w:jc w:val="center"/>
              <w:rPr>
                <w:sz w:val="20"/>
                <w:szCs w:val="20"/>
              </w:rPr>
            </w:pPr>
            <w:r w:rsidRPr="00173709">
              <w:rPr>
                <w:sz w:val="20"/>
                <w:szCs w:val="20"/>
              </w:rPr>
              <w:t>36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A802D9" w14:textId="77777777" w:rsidR="00173709" w:rsidRPr="00173709" w:rsidRDefault="00173709" w:rsidP="00173709">
            <w:pPr>
              <w:spacing w:after="0"/>
              <w:jc w:val="center"/>
              <w:rPr>
                <w:sz w:val="20"/>
                <w:szCs w:val="20"/>
              </w:rPr>
            </w:pPr>
            <w:r w:rsidRPr="00173709">
              <w:rPr>
                <w:sz w:val="20"/>
                <w:szCs w:val="20"/>
              </w:rPr>
              <w:t>36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821407" w14:textId="77777777" w:rsidR="00173709" w:rsidRPr="00173709" w:rsidRDefault="00173709" w:rsidP="00173709">
            <w:pPr>
              <w:spacing w:after="0"/>
              <w:jc w:val="center"/>
              <w:rPr>
                <w:sz w:val="20"/>
                <w:szCs w:val="20"/>
              </w:rPr>
            </w:pPr>
            <w:r w:rsidRPr="00173709">
              <w:rPr>
                <w:sz w:val="20"/>
                <w:szCs w:val="20"/>
              </w:rPr>
              <w:t>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47182D" w14:textId="77777777" w:rsidR="00173709" w:rsidRPr="00173709" w:rsidRDefault="00173709" w:rsidP="00173709">
            <w:pPr>
              <w:spacing w:after="0"/>
              <w:jc w:val="center"/>
              <w:rPr>
                <w:sz w:val="20"/>
                <w:szCs w:val="20"/>
              </w:rPr>
            </w:pPr>
            <w:r w:rsidRPr="00173709">
              <w:rPr>
                <w:sz w:val="20"/>
                <w:szCs w:val="20"/>
              </w:rPr>
              <w:t>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07742B3" w14:textId="77777777" w:rsidR="00173709" w:rsidRPr="00173709" w:rsidRDefault="00173709" w:rsidP="00173709">
            <w:pPr>
              <w:spacing w:after="0"/>
              <w:jc w:val="center"/>
              <w:rPr>
                <w:sz w:val="20"/>
                <w:szCs w:val="20"/>
              </w:rPr>
            </w:pPr>
            <w:r w:rsidRPr="00173709">
              <w:rPr>
                <w:sz w:val="20"/>
                <w:szCs w:val="20"/>
              </w:rPr>
              <w:t>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A46AA63" w14:textId="77777777" w:rsidR="00173709" w:rsidRPr="00173709" w:rsidRDefault="00173709" w:rsidP="00173709">
            <w:pPr>
              <w:spacing w:after="0"/>
              <w:jc w:val="center"/>
              <w:rPr>
                <w:sz w:val="20"/>
                <w:szCs w:val="20"/>
              </w:rPr>
            </w:pPr>
            <w:r w:rsidRPr="00173709">
              <w:rPr>
                <w:sz w:val="20"/>
                <w:szCs w:val="20"/>
              </w:rPr>
              <w:t>37</w:t>
            </w:r>
          </w:p>
        </w:tc>
      </w:tr>
    </w:tbl>
    <w:p w14:paraId="4A599922" w14:textId="77777777" w:rsidR="00BF122A" w:rsidRPr="00231B9C" w:rsidRDefault="00BF122A" w:rsidP="00BF122A">
      <w:pPr>
        <w:rPr>
          <w:rFonts w:eastAsia="Calibri" w:cs="Times New Roman"/>
          <w:i/>
          <w:sz w:val="20"/>
          <w:szCs w:val="20"/>
        </w:rPr>
      </w:pPr>
      <w:r w:rsidRPr="00231B9C">
        <w:rPr>
          <w:rFonts w:eastAsia="Calibri" w:cs="Times New Roman"/>
          <w:i/>
          <w:sz w:val="20"/>
          <w:szCs w:val="20"/>
        </w:rPr>
        <w:t>Źródło: opracowanie własne na podstawie danych GUS</w:t>
      </w:r>
    </w:p>
    <w:p w14:paraId="105278AC" w14:textId="09FAF233" w:rsidR="00BC1014" w:rsidRDefault="00BF122A" w:rsidP="004908CD">
      <w:pPr>
        <w:pStyle w:val="Wykresy"/>
      </w:pPr>
      <w:bookmarkStart w:id="69" w:name="_Toc80360798"/>
      <w:r w:rsidRPr="00BF122A">
        <w:t xml:space="preserve">Wykres </w:t>
      </w:r>
      <w:r w:rsidR="00692232">
        <w:t>4</w:t>
      </w:r>
      <w:r w:rsidRPr="00BF122A">
        <w:t>. Zmiana liczby ludności w gminie Szczytno w latach 2010-2019</w:t>
      </w:r>
      <w:bookmarkEnd w:id="69"/>
      <w:r w:rsidR="00BC1014">
        <w:t xml:space="preserve"> </w:t>
      </w:r>
    </w:p>
    <w:p w14:paraId="2F020C17" w14:textId="53D43DC4" w:rsidR="00BC1014" w:rsidRPr="00BC1014" w:rsidRDefault="00BC1014" w:rsidP="00BC1014">
      <w:pPr>
        <w:spacing w:after="0" w:line="240" w:lineRule="auto"/>
        <w:jc w:val="center"/>
        <w:rPr>
          <w:rFonts w:eastAsia="Calibri" w:cs="Times New Roman"/>
          <w:b/>
          <w:sz w:val="20"/>
          <w:szCs w:val="20"/>
        </w:rPr>
      </w:pPr>
      <w:r>
        <w:rPr>
          <w:rFonts w:eastAsia="Calibri" w:cs="Times New Roman"/>
          <w:i/>
          <w:noProof/>
          <w:sz w:val="20"/>
          <w:szCs w:val="20"/>
        </w:rPr>
        <w:drawing>
          <wp:inline distT="0" distB="0" distL="0" distR="0" wp14:anchorId="11C2C137" wp14:editId="4BC9F1AE">
            <wp:extent cx="4657725" cy="293878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7725" cy="2938780"/>
                    </a:xfrm>
                    <a:prstGeom prst="rect">
                      <a:avLst/>
                    </a:prstGeom>
                    <a:noFill/>
                  </pic:spPr>
                </pic:pic>
              </a:graphicData>
            </a:graphic>
          </wp:inline>
        </w:drawing>
      </w:r>
    </w:p>
    <w:p w14:paraId="735AD616" w14:textId="27B39258" w:rsidR="00BF122A" w:rsidRPr="00BF122A" w:rsidRDefault="00BF122A" w:rsidP="00692232">
      <w:pPr>
        <w:spacing w:after="0"/>
        <w:jc w:val="left"/>
        <w:rPr>
          <w:rFonts w:eastAsia="Calibri" w:cs="Times New Roman"/>
          <w:i/>
          <w:sz w:val="20"/>
          <w:szCs w:val="20"/>
        </w:rPr>
      </w:pPr>
      <w:r w:rsidRPr="00BF122A">
        <w:rPr>
          <w:rFonts w:eastAsia="Calibri" w:cs="Times New Roman"/>
          <w:i/>
          <w:sz w:val="20"/>
          <w:szCs w:val="20"/>
        </w:rPr>
        <w:t>Źródło: opracowanie własne na podstawie danych GUS</w:t>
      </w:r>
    </w:p>
    <w:p w14:paraId="7ED3FD61" w14:textId="1607A835" w:rsidR="00BF122A" w:rsidRPr="00BF122A" w:rsidRDefault="00BF122A" w:rsidP="00BF122A">
      <w:pPr>
        <w:ind w:firstLine="708"/>
        <w:rPr>
          <w:rFonts w:eastAsia="Calibri" w:cs="Times New Roman"/>
          <w:sz w:val="22"/>
        </w:rPr>
      </w:pPr>
      <w:r w:rsidRPr="00BF122A">
        <w:rPr>
          <w:rFonts w:eastAsia="Calibri" w:cs="Times New Roman"/>
          <w:sz w:val="22"/>
        </w:rPr>
        <w:t xml:space="preserve">Liczba mieszkańców </w:t>
      </w:r>
      <w:r w:rsidR="000B19CE">
        <w:rPr>
          <w:rFonts w:eastAsia="Calibri" w:cs="Times New Roman"/>
          <w:sz w:val="22"/>
        </w:rPr>
        <w:t>g</w:t>
      </w:r>
      <w:r w:rsidRPr="00BF122A">
        <w:rPr>
          <w:rFonts w:eastAsia="Calibri" w:cs="Times New Roman"/>
          <w:sz w:val="22"/>
        </w:rPr>
        <w:t xml:space="preserve">miny Szczytno od początku analizowanego okresu czasu systematycznie wzrastała.  W każdym kolejnym roku zaznacza się niewielka przewaga liczebności mężczyzn nad liczbą kobiet. Największa różnica notowana była w roku 2011, kiedy mężczyźni stanowili 50,56% ogólnej liczby ludności </w:t>
      </w:r>
      <w:r w:rsidR="000B19CE">
        <w:rPr>
          <w:rFonts w:eastAsia="Calibri" w:cs="Times New Roman"/>
          <w:sz w:val="22"/>
        </w:rPr>
        <w:t>g</w:t>
      </w:r>
      <w:r w:rsidRPr="00BF122A">
        <w:rPr>
          <w:rFonts w:eastAsia="Calibri" w:cs="Times New Roman"/>
          <w:sz w:val="22"/>
        </w:rPr>
        <w:t xml:space="preserve">miny Szczytno, najmniejsza zaś w roku 2017, kiedy to różnica pomiędzy liczbą mężczyzn i kobiet wyniosła 43 osoby. Taki stan rzeczy potwierdza wartość wskaźnika feminizacji </w:t>
      </w:r>
      <w:r w:rsidRPr="00BF122A">
        <w:rPr>
          <w:rFonts w:eastAsia="Calibri" w:cs="Times New Roman"/>
          <w:sz w:val="22"/>
        </w:rPr>
        <w:lastRenderedPageBreak/>
        <w:t xml:space="preserve">(liczony jako liczba kobiet na 100 mężczyzn), który w żadnym analizowanym roku nie był wyższy niż 100, oscylował w przedziale  97,80 - 99,14. </w:t>
      </w:r>
    </w:p>
    <w:p w14:paraId="25AC67F4" w14:textId="1DE2A12B" w:rsidR="00BF122A" w:rsidRPr="00BF122A" w:rsidRDefault="00BF122A" w:rsidP="004908CD">
      <w:pPr>
        <w:pStyle w:val="Wykresy"/>
      </w:pPr>
      <w:bookmarkStart w:id="70" w:name="_Toc427699882"/>
      <w:bookmarkStart w:id="71" w:name="_Toc80360799"/>
      <w:bookmarkEnd w:id="66"/>
      <w:r w:rsidRPr="00BF122A">
        <w:t>Wykres</w:t>
      </w:r>
      <w:r w:rsidR="00111620">
        <w:t xml:space="preserve"> </w:t>
      </w:r>
      <w:r w:rsidR="00692232">
        <w:t>5</w:t>
      </w:r>
      <w:r w:rsidR="00111620">
        <w:t>.</w:t>
      </w:r>
      <w:r w:rsidRPr="00BF122A">
        <w:t xml:space="preserve"> Gęstość zaludnienia </w:t>
      </w:r>
      <w:r w:rsidR="000B19CE">
        <w:t>g</w:t>
      </w:r>
      <w:r w:rsidRPr="00BF122A">
        <w:t>miny Szczytno na tle gęstości zaludnienia powiatu szczycieńskiego i województwa Warmińsko-Mazurskiego w latach 2010-201</w:t>
      </w:r>
      <w:bookmarkEnd w:id="70"/>
      <w:r w:rsidRPr="00BF122A">
        <w:t>9.</w:t>
      </w:r>
      <w:bookmarkEnd w:id="71"/>
    </w:p>
    <w:p w14:paraId="621CBCE7" w14:textId="7BB49A0B" w:rsidR="00BF122A" w:rsidRPr="00BF122A" w:rsidRDefault="00021765" w:rsidP="00BF122A">
      <w:pPr>
        <w:spacing w:after="0"/>
        <w:jc w:val="center"/>
        <w:rPr>
          <w:rFonts w:eastAsia="Calibri" w:cs="Times New Roman"/>
        </w:rPr>
      </w:pPr>
      <w:r>
        <w:rPr>
          <w:rFonts w:eastAsia="Calibri" w:cs="Times New Roman"/>
          <w:noProof/>
          <w:lang w:eastAsia="pl-PL"/>
        </w:rPr>
        <w:drawing>
          <wp:inline distT="0" distB="0" distL="0" distR="0" wp14:anchorId="57F31873" wp14:editId="631C56D3">
            <wp:extent cx="4365266" cy="2589565"/>
            <wp:effectExtent l="0" t="0" r="3175" b="0"/>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5266" cy="2589565"/>
                    </a:xfrm>
                    <a:prstGeom prst="rect">
                      <a:avLst/>
                    </a:prstGeom>
                    <a:noFill/>
                    <a:ln>
                      <a:noFill/>
                    </a:ln>
                  </pic:spPr>
                </pic:pic>
              </a:graphicData>
            </a:graphic>
          </wp:inline>
        </w:drawing>
      </w:r>
    </w:p>
    <w:p w14:paraId="0387CBC7" w14:textId="77777777" w:rsidR="00BF122A" w:rsidRPr="00BF122A" w:rsidRDefault="00BF122A" w:rsidP="00BF122A">
      <w:pPr>
        <w:spacing w:after="0"/>
        <w:rPr>
          <w:rFonts w:eastAsia="Calibri" w:cs="Times New Roman"/>
          <w:i/>
          <w:sz w:val="20"/>
          <w:szCs w:val="20"/>
        </w:rPr>
      </w:pPr>
      <w:r w:rsidRPr="00BF122A">
        <w:rPr>
          <w:rFonts w:eastAsia="Calibri" w:cs="Times New Roman"/>
          <w:i/>
          <w:sz w:val="20"/>
          <w:szCs w:val="20"/>
        </w:rPr>
        <w:t>Źródło: opracowanie własne na podstawie danych GUS</w:t>
      </w:r>
    </w:p>
    <w:p w14:paraId="4A8F2416" w14:textId="0D083CFB" w:rsidR="00BF122A" w:rsidRPr="00BF122A" w:rsidRDefault="00BF122A" w:rsidP="00BF122A">
      <w:pPr>
        <w:spacing w:after="0"/>
        <w:ind w:firstLine="709"/>
        <w:rPr>
          <w:rFonts w:eastAsia="Calibri" w:cs="Times New Roman"/>
          <w:sz w:val="22"/>
        </w:rPr>
      </w:pPr>
      <w:r w:rsidRPr="00BF122A">
        <w:rPr>
          <w:rFonts w:eastAsia="Calibri" w:cs="Times New Roman"/>
          <w:sz w:val="22"/>
        </w:rPr>
        <w:t>Gęstość zaludnienia w gminie Szczytno w analizowanych latach 2010-2018 wzrosła od 34 do 37 osób na kilometr kwadratowy. Wartość ta kształtowała się na zbliżonym poziomie do wskaźnika obserwowanego dla powiatu szczycieńskiego i była o ponad 20</w:t>
      </w:r>
      <w:r w:rsidR="00021765">
        <w:rPr>
          <w:rFonts w:eastAsia="Calibri" w:cs="Times New Roman"/>
          <w:sz w:val="22"/>
        </w:rPr>
        <w:t xml:space="preserve"> </w:t>
      </w:r>
      <w:r w:rsidRPr="00BF122A">
        <w:rPr>
          <w:rFonts w:eastAsia="Calibri" w:cs="Times New Roman"/>
          <w:sz w:val="22"/>
        </w:rPr>
        <w:t>os/km</w:t>
      </w:r>
      <w:r w:rsidRPr="00021765">
        <w:rPr>
          <w:rFonts w:eastAsia="Calibri" w:cs="Times New Roman"/>
          <w:sz w:val="22"/>
          <w:vertAlign w:val="superscript"/>
        </w:rPr>
        <w:t>2</w:t>
      </w:r>
      <w:r w:rsidRPr="00BF122A">
        <w:rPr>
          <w:rFonts w:eastAsia="Calibri" w:cs="Times New Roman"/>
          <w:sz w:val="22"/>
        </w:rPr>
        <w:t xml:space="preserve"> mniejsza niż notowana dla województwa Warmińsko-Mazurskiego. </w:t>
      </w:r>
    </w:p>
    <w:p w14:paraId="7068328F" w14:textId="19486A5A" w:rsidR="00BF122A" w:rsidRPr="00BF122A" w:rsidRDefault="00BF122A" w:rsidP="00BF122A">
      <w:pPr>
        <w:pStyle w:val="Nagwek2"/>
        <w:spacing w:before="200" w:after="200"/>
        <w:ind w:left="578" w:hanging="578"/>
        <w:rPr>
          <w:smallCaps/>
        </w:rPr>
      </w:pPr>
      <w:bookmarkStart w:id="72" w:name="_Toc80865562"/>
      <w:r w:rsidRPr="00BF122A">
        <w:rPr>
          <w:smallCaps/>
        </w:rPr>
        <w:t xml:space="preserve">Struktura mieszkańców </w:t>
      </w:r>
      <w:r w:rsidR="000B19CE">
        <w:rPr>
          <w:smallCaps/>
        </w:rPr>
        <w:t>g</w:t>
      </w:r>
      <w:r w:rsidRPr="00BF122A">
        <w:rPr>
          <w:smallCaps/>
        </w:rPr>
        <w:t>miny Szczytno według ekonomicznych grup wieku</w:t>
      </w:r>
      <w:bookmarkEnd w:id="72"/>
    </w:p>
    <w:p w14:paraId="68689E98" w14:textId="15F3630D" w:rsidR="00BF122A" w:rsidRPr="00BF122A" w:rsidRDefault="00BF122A" w:rsidP="002C673A">
      <w:pPr>
        <w:spacing w:after="0"/>
        <w:ind w:firstLine="709"/>
        <w:rPr>
          <w:rFonts w:eastAsia="Calibri" w:cs="Times New Roman"/>
          <w:sz w:val="22"/>
        </w:rPr>
      </w:pPr>
      <w:r w:rsidRPr="00BF122A">
        <w:rPr>
          <w:rFonts w:eastAsia="Calibri" w:cs="Times New Roman"/>
          <w:sz w:val="22"/>
        </w:rPr>
        <w:t xml:space="preserve">Struktura wiekowa społeczeństwa bezpośrednio przekłada się na strukturę wieku ekonomicznego mieszkańców </w:t>
      </w:r>
      <w:r w:rsidR="000B19CE">
        <w:rPr>
          <w:rFonts w:eastAsia="Calibri" w:cs="Times New Roman"/>
          <w:sz w:val="22"/>
        </w:rPr>
        <w:t>g</w:t>
      </w:r>
      <w:r w:rsidRPr="00BF122A">
        <w:rPr>
          <w:rFonts w:eastAsia="Calibri" w:cs="Times New Roman"/>
          <w:sz w:val="22"/>
        </w:rPr>
        <w:t>miny Szczytno, która w znacznym stopniu wpływa na lokalną gospodarkę i jej rozwój.</w:t>
      </w:r>
    </w:p>
    <w:p w14:paraId="109916CC" w14:textId="77777777" w:rsidR="00BF122A" w:rsidRPr="00BF122A" w:rsidRDefault="00BF122A" w:rsidP="002C673A">
      <w:pPr>
        <w:spacing w:after="0"/>
        <w:rPr>
          <w:rFonts w:eastAsia="Calibri" w:cs="Times New Roman"/>
          <w:sz w:val="22"/>
        </w:rPr>
      </w:pPr>
      <w:r w:rsidRPr="00BF122A">
        <w:rPr>
          <w:rFonts w:eastAsia="Calibri" w:cs="Times New Roman"/>
          <w:sz w:val="22"/>
        </w:rPr>
        <w:t xml:space="preserve">Ekonomiczne grupy wieku rozróżniono w następujący sposób: </w:t>
      </w:r>
    </w:p>
    <w:p w14:paraId="5C0C40F6" w14:textId="77777777" w:rsidR="00BF122A" w:rsidRPr="00BF122A" w:rsidRDefault="00BF122A" w:rsidP="00FA3AD9">
      <w:pPr>
        <w:numPr>
          <w:ilvl w:val="0"/>
          <w:numId w:val="5"/>
        </w:numPr>
        <w:contextualSpacing/>
        <w:rPr>
          <w:rFonts w:eastAsia="Calibri" w:cs="Times New Roman"/>
          <w:sz w:val="22"/>
        </w:rPr>
      </w:pPr>
      <w:r w:rsidRPr="00BF122A">
        <w:rPr>
          <w:rFonts w:eastAsia="Calibri" w:cs="Times New Roman"/>
          <w:sz w:val="22"/>
        </w:rPr>
        <w:t xml:space="preserve">wiek przedprodukcyjny - mężczyźni i kobiety w wieku 0 -17 lat, </w:t>
      </w:r>
    </w:p>
    <w:p w14:paraId="5D2507B0" w14:textId="77777777" w:rsidR="00BF122A" w:rsidRPr="00BF122A" w:rsidRDefault="00BF122A" w:rsidP="00FA3AD9">
      <w:pPr>
        <w:numPr>
          <w:ilvl w:val="0"/>
          <w:numId w:val="5"/>
        </w:numPr>
        <w:contextualSpacing/>
        <w:rPr>
          <w:rFonts w:eastAsia="Calibri" w:cs="Times New Roman"/>
          <w:sz w:val="22"/>
        </w:rPr>
      </w:pPr>
      <w:r w:rsidRPr="00BF122A">
        <w:rPr>
          <w:rFonts w:eastAsia="Calibri" w:cs="Times New Roman"/>
          <w:sz w:val="22"/>
        </w:rPr>
        <w:t xml:space="preserve">wiek produkcyjny - mężczyźni w wieku 18 - 64 lata, kobiety w wieku 18 - 59 lat: </w:t>
      </w:r>
    </w:p>
    <w:p w14:paraId="70A4E179" w14:textId="77777777" w:rsidR="00BF122A" w:rsidRPr="00BF122A" w:rsidRDefault="00BF122A" w:rsidP="00FA3AD9">
      <w:pPr>
        <w:numPr>
          <w:ilvl w:val="0"/>
          <w:numId w:val="6"/>
        </w:numPr>
        <w:contextualSpacing/>
        <w:rPr>
          <w:rFonts w:eastAsia="Calibri" w:cs="Times New Roman"/>
          <w:sz w:val="22"/>
        </w:rPr>
      </w:pPr>
      <w:r w:rsidRPr="00BF122A">
        <w:rPr>
          <w:rFonts w:eastAsia="Calibri" w:cs="Times New Roman"/>
          <w:sz w:val="22"/>
        </w:rPr>
        <w:t xml:space="preserve">wiek mobilny (18 - 44 lata mężczyźni i kobiety), </w:t>
      </w:r>
    </w:p>
    <w:p w14:paraId="006AC670" w14:textId="77777777" w:rsidR="00BF122A" w:rsidRPr="00BF122A" w:rsidRDefault="00BF122A" w:rsidP="00FA3AD9">
      <w:pPr>
        <w:numPr>
          <w:ilvl w:val="0"/>
          <w:numId w:val="6"/>
        </w:numPr>
        <w:contextualSpacing/>
        <w:rPr>
          <w:rFonts w:eastAsia="Calibri" w:cs="Times New Roman"/>
          <w:sz w:val="22"/>
        </w:rPr>
      </w:pPr>
      <w:r w:rsidRPr="00BF122A">
        <w:rPr>
          <w:rFonts w:eastAsia="Calibri" w:cs="Times New Roman"/>
          <w:sz w:val="22"/>
        </w:rPr>
        <w:t xml:space="preserve">wiek niemobilny (45 - 64 lata mężczyźni i 45 - 59 lat kobiety), </w:t>
      </w:r>
    </w:p>
    <w:p w14:paraId="6F0FEC28" w14:textId="624A8123" w:rsidR="00021765" w:rsidRPr="00E028DF" w:rsidRDefault="00BF122A" w:rsidP="00E028DF">
      <w:pPr>
        <w:numPr>
          <w:ilvl w:val="0"/>
          <w:numId w:val="5"/>
        </w:numPr>
        <w:contextualSpacing/>
        <w:rPr>
          <w:rFonts w:eastAsia="Calibri" w:cs="Times New Roman"/>
          <w:sz w:val="22"/>
        </w:rPr>
      </w:pPr>
      <w:r w:rsidRPr="00BF122A">
        <w:rPr>
          <w:rFonts w:eastAsia="Calibri" w:cs="Times New Roman"/>
          <w:sz w:val="22"/>
        </w:rPr>
        <w:t>wiek poprodukcyjny - mężczyźni w wieku 65 lat i więcej oraz kobiety w wieku 60 lat i więcej.</w:t>
      </w:r>
      <w:bookmarkStart w:id="73" w:name="_Toc427699886"/>
    </w:p>
    <w:p w14:paraId="0BF5EDF7" w14:textId="77777777" w:rsidR="00101091" w:rsidRDefault="00101091">
      <w:pPr>
        <w:spacing w:after="160" w:line="259" w:lineRule="auto"/>
        <w:jc w:val="left"/>
        <w:rPr>
          <w:b/>
          <w:bCs/>
          <w:sz w:val="20"/>
          <w:szCs w:val="20"/>
        </w:rPr>
      </w:pPr>
      <w:r>
        <w:br w:type="page"/>
      </w:r>
    </w:p>
    <w:p w14:paraId="36546905" w14:textId="78E889A8" w:rsidR="00BF122A" w:rsidRPr="00BF122A" w:rsidRDefault="00BF122A" w:rsidP="00B242E6">
      <w:pPr>
        <w:pStyle w:val="Tabele"/>
      </w:pPr>
      <w:bookmarkStart w:id="74" w:name="_Toc80858609"/>
      <w:r w:rsidRPr="00BF122A">
        <w:lastRenderedPageBreak/>
        <w:t>Tabela</w:t>
      </w:r>
      <w:r w:rsidR="00111620">
        <w:t xml:space="preserve"> </w:t>
      </w:r>
      <w:r w:rsidR="00E27AC7">
        <w:t>11</w:t>
      </w:r>
      <w:r w:rsidRPr="00BF122A">
        <w:t xml:space="preserve">. Ludność </w:t>
      </w:r>
      <w:r w:rsidR="000B19CE">
        <w:t>g</w:t>
      </w:r>
      <w:r w:rsidRPr="00BF122A">
        <w:t>miny Szczytno w latach 201</w:t>
      </w:r>
      <w:r w:rsidR="00814160">
        <w:t>2</w:t>
      </w:r>
      <w:r w:rsidRPr="00BF122A">
        <w:t>-201</w:t>
      </w:r>
      <w:r w:rsidR="00814160">
        <w:t>9</w:t>
      </w:r>
      <w:r w:rsidRPr="00BF122A">
        <w:t xml:space="preserve"> według ekonomicznych grup wieku</w:t>
      </w:r>
      <w:bookmarkEnd w:id="74"/>
    </w:p>
    <w:tbl>
      <w:tblPr>
        <w:tblW w:w="93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0"/>
        <w:gridCol w:w="907"/>
        <w:gridCol w:w="907"/>
        <w:gridCol w:w="907"/>
        <w:gridCol w:w="907"/>
        <w:gridCol w:w="907"/>
        <w:gridCol w:w="907"/>
        <w:gridCol w:w="907"/>
        <w:gridCol w:w="907"/>
      </w:tblGrid>
      <w:tr w:rsidR="00BF122A" w:rsidRPr="00231B9C" w14:paraId="686390F4" w14:textId="77777777" w:rsidTr="00692232">
        <w:trPr>
          <w:trHeight w:val="300"/>
          <w:tblHeader/>
        </w:trPr>
        <w:tc>
          <w:tcPr>
            <w:tcW w:w="213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4DB1E1"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Ludność gminy</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2ADEACA"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2012</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515305C"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2013</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ECFF41"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2014</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709458A"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2015</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9BDB2AC"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2016</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7C4DEC"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2017</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C61D9D"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2018</w:t>
            </w:r>
          </w:p>
        </w:tc>
        <w:tc>
          <w:tcPr>
            <w:tcW w:w="90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F6B09CC" w14:textId="77777777" w:rsidR="00BF122A" w:rsidRPr="00294E7F" w:rsidRDefault="00BF122A" w:rsidP="00BA6763">
            <w:pPr>
              <w:spacing w:after="0" w:line="276"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2019</w:t>
            </w:r>
          </w:p>
        </w:tc>
      </w:tr>
      <w:tr w:rsidR="00BF122A" w:rsidRPr="00231B9C" w14:paraId="37B8B24A" w14:textId="77777777" w:rsidTr="00BF122A">
        <w:trPr>
          <w:trHeight w:val="300"/>
        </w:trPr>
        <w:tc>
          <w:tcPr>
            <w:tcW w:w="2130" w:type="dxa"/>
            <w:tcBorders>
              <w:top w:val="single" w:sz="4" w:space="0" w:color="auto"/>
              <w:left w:val="single" w:sz="4" w:space="0" w:color="auto"/>
              <w:bottom w:val="single" w:sz="4" w:space="0" w:color="auto"/>
              <w:right w:val="single" w:sz="4" w:space="0" w:color="auto"/>
            </w:tcBorders>
            <w:noWrap/>
            <w:vAlign w:val="bottom"/>
            <w:hideMark/>
          </w:tcPr>
          <w:p w14:paraId="4EBCC32C"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ogółem</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A98435B"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12 076</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E5CC1C3"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12 247</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7824F8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12 473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D31A0EB"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12 592</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3F73E0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12 755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F134053"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12 887</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0978952"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12 978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07BC81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12 905</w:t>
            </w:r>
          </w:p>
        </w:tc>
      </w:tr>
      <w:tr w:rsidR="00BF122A" w:rsidRPr="00231B9C" w14:paraId="79CC2EA9" w14:textId="77777777" w:rsidTr="00BF122A">
        <w:trPr>
          <w:trHeight w:val="300"/>
        </w:trPr>
        <w:tc>
          <w:tcPr>
            <w:tcW w:w="2130" w:type="dxa"/>
            <w:tcBorders>
              <w:top w:val="single" w:sz="4" w:space="0" w:color="auto"/>
              <w:left w:val="single" w:sz="4" w:space="0" w:color="auto"/>
              <w:bottom w:val="single" w:sz="4" w:space="0" w:color="auto"/>
              <w:right w:val="single" w:sz="4" w:space="0" w:color="auto"/>
            </w:tcBorders>
            <w:noWrap/>
            <w:vAlign w:val="bottom"/>
            <w:hideMark/>
          </w:tcPr>
          <w:p w14:paraId="439C9733"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w wieku przedprodukcyjnym</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96162F4"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2 794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81E2C44"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2 767</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18950FB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2 779</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9878464"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2 755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EEEC5A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2 793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9222D0E"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2 814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F273631"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2 817</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E56FA4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2 909</w:t>
            </w:r>
          </w:p>
        </w:tc>
      </w:tr>
      <w:tr w:rsidR="00BF122A" w:rsidRPr="00231B9C" w14:paraId="58581651" w14:textId="77777777" w:rsidTr="00BF122A">
        <w:trPr>
          <w:trHeight w:val="300"/>
        </w:trPr>
        <w:tc>
          <w:tcPr>
            <w:tcW w:w="2130" w:type="dxa"/>
            <w:tcBorders>
              <w:top w:val="single" w:sz="4" w:space="0" w:color="auto"/>
              <w:left w:val="single" w:sz="4" w:space="0" w:color="auto"/>
              <w:bottom w:val="single" w:sz="4" w:space="0" w:color="auto"/>
              <w:right w:val="single" w:sz="4" w:space="0" w:color="auto"/>
            </w:tcBorders>
            <w:noWrap/>
            <w:vAlign w:val="bottom"/>
            <w:hideMark/>
          </w:tcPr>
          <w:p w14:paraId="2927046E"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w wieku produkcyjnym, w tym</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8E1AD53"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7 962</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4C34049"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8 090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1862961"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8 201</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2EE478F"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8 241</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A3BD9D9"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8 278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521035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8 309</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E8A2991"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8 340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5696BC4"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8 144</w:t>
            </w:r>
          </w:p>
        </w:tc>
      </w:tr>
      <w:tr w:rsidR="00BF122A" w:rsidRPr="00231B9C" w14:paraId="1AB5687C" w14:textId="77777777" w:rsidTr="00BF122A">
        <w:trPr>
          <w:trHeight w:val="300"/>
        </w:trPr>
        <w:tc>
          <w:tcPr>
            <w:tcW w:w="2130" w:type="dxa"/>
            <w:tcBorders>
              <w:top w:val="single" w:sz="4" w:space="0" w:color="auto"/>
              <w:left w:val="single" w:sz="4" w:space="0" w:color="auto"/>
              <w:bottom w:val="single" w:sz="4" w:space="0" w:color="auto"/>
              <w:right w:val="single" w:sz="4" w:space="0" w:color="auto"/>
            </w:tcBorders>
            <w:noWrap/>
            <w:vAlign w:val="bottom"/>
            <w:hideMark/>
          </w:tcPr>
          <w:p w14:paraId="465D12A4" w14:textId="77777777" w:rsidR="00BF122A" w:rsidRPr="00853790" w:rsidRDefault="00BF122A" w:rsidP="00BF122A">
            <w:pPr>
              <w:spacing w:after="0" w:line="240" w:lineRule="auto"/>
              <w:jc w:val="right"/>
              <w:rPr>
                <w:rFonts w:eastAsia="Times New Roman" w:cs="Times New Roman"/>
                <w:i/>
                <w:iCs/>
                <w:sz w:val="20"/>
                <w:szCs w:val="20"/>
                <w:lang w:eastAsia="pl-PL"/>
              </w:rPr>
            </w:pPr>
            <w:r w:rsidRPr="00853790">
              <w:rPr>
                <w:rFonts w:eastAsia="Times New Roman" w:cs="Times New Roman"/>
                <w:i/>
                <w:iCs/>
                <w:sz w:val="20"/>
                <w:szCs w:val="20"/>
                <w:lang w:eastAsia="pl-PL"/>
              </w:rPr>
              <w:t>mobilnym</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BA1090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5 164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6BE4172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5 230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8590345"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5 321</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9DF284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5 363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119578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5 388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43FBC2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5 374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C22AD9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5 347</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96960D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b.d.</w:t>
            </w:r>
          </w:p>
        </w:tc>
      </w:tr>
      <w:tr w:rsidR="00BF122A" w:rsidRPr="00231B9C" w14:paraId="5412F876" w14:textId="77777777" w:rsidTr="00BF122A">
        <w:trPr>
          <w:trHeight w:val="300"/>
        </w:trPr>
        <w:tc>
          <w:tcPr>
            <w:tcW w:w="2130" w:type="dxa"/>
            <w:tcBorders>
              <w:top w:val="single" w:sz="4" w:space="0" w:color="auto"/>
              <w:left w:val="single" w:sz="4" w:space="0" w:color="auto"/>
              <w:bottom w:val="single" w:sz="4" w:space="0" w:color="auto"/>
              <w:right w:val="single" w:sz="4" w:space="0" w:color="auto"/>
            </w:tcBorders>
            <w:noWrap/>
            <w:vAlign w:val="bottom"/>
            <w:hideMark/>
          </w:tcPr>
          <w:p w14:paraId="3C7615FE" w14:textId="77777777" w:rsidR="00BF122A" w:rsidRPr="00853790" w:rsidRDefault="00BF122A" w:rsidP="00BF122A">
            <w:pPr>
              <w:spacing w:after="0" w:line="240" w:lineRule="auto"/>
              <w:jc w:val="right"/>
              <w:rPr>
                <w:rFonts w:eastAsia="Times New Roman" w:cs="Times New Roman"/>
                <w:i/>
                <w:iCs/>
                <w:sz w:val="20"/>
                <w:szCs w:val="20"/>
                <w:lang w:eastAsia="pl-PL"/>
              </w:rPr>
            </w:pPr>
            <w:r w:rsidRPr="00853790">
              <w:rPr>
                <w:rFonts w:eastAsia="Times New Roman" w:cs="Times New Roman"/>
                <w:i/>
                <w:iCs/>
                <w:sz w:val="20"/>
                <w:szCs w:val="20"/>
                <w:lang w:eastAsia="pl-PL"/>
              </w:rPr>
              <w:t>niemobilnym</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19368CE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2 798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CC8A61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2 860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18991D0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2 880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44FB200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2 878</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108BD3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2 890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750509B"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2 935</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F3131EF"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2 993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7D557FC1"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b.d.</w:t>
            </w:r>
          </w:p>
        </w:tc>
      </w:tr>
      <w:tr w:rsidR="00BF122A" w:rsidRPr="00231B9C" w14:paraId="18C05DFC" w14:textId="77777777" w:rsidTr="00BF122A">
        <w:trPr>
          <w:trHeight w:val="300"/>
        </w:trPr>
        <w:tc>
          <w:tcPr>
            <w:tcW w:w="2130" w:type="dxa"/>
            <w:tcBorders>
              <w:top w:val="single" w:sz="4" w:space="0" w:color="auto"/>
              <w:left w:val="single" w:sz="4" w:space="0" w:color="auto"/>
              <w:bottom w:val="single" w:sz="4" w:space="0" w:color="auto"/>
              <w:right w:val="single" w:sz="4" w:space="0" w:color="auto"/>
            </w:tcBorders>
            <w:noWrap/>
            <w:vAlign w:val="bottom"/>
            <w:hideMark/>
          </w:tcPr>
          <w:p w14:paraId="76D2AFB0"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w wieku poprodukcyjnym</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0BAAF79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1 320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8E81645"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1 390</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3AAB2F6E"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1 493</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4476B0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1 596</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2E28E44"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1 684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5878978D"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1 764</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55AD5B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1 821</w:t>
            </w:r>
          </w:p>
        </w:tc>
        <w:tc>
          <w:tcPr>
            <w:tcW w:w="907" w:type="dxa"/>
            <w:tcBorders>
              <w:top w:val="single" w:sz="4" w:space="0" w:color="auto"/>
              <w:left w:val="single" w:sz="4" w:space="0" w:color="auto"/>
              <w:bottom w:val="single" w:sz="4" w:space="0" w:color="auto"/>
              <w:right w:val="single" w:sz="4" w:space="0" w:color="auto"/>
            </w:tcBorders>
            <w:noWrap/>
            <w:vAlign w:val="bottom"/>
            <w:hideMark/>
          </w:tcPr>
          <w:p w14:paraId="28C49622"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1 852</w:t>
            </w:r>
          </w:p>
        </w:tc>
      </w:tr>
    </w:tbl>
    <w:p w14:paraId="4C889349" w14:textId="4EE8BB90" w:rsidR="00BF122A" w:rsidRPr="004908CD" w:rsidRDefault="00BF122A" w:rsidP="004908CD">
      <w:pPr>
        <w:spacing w:after="0"/>
        <w:rPr>
          <w:rFonts w:eastAsia="Calibri" w:cs="Times New Roman"/>
          <w:i/>
          <w:sz w:val="20"/>
          <w:szCs w:val="20"/>
        </w:rPr>
      </w:pPr>
      <w:r w:rsidRPr="00BF122A">
        <w:rPr>
          <w:rFonts w:eastAsia="Calibri" w:cs="Times New Roman"/>
          <w:i/>
          <w:sz w:val="20"/>
          <w:szCs w:val="20"/>
        </w:rPr>
        <w:t>Źródło: opracowanie własne na podstawie danych GUS ?(b.d. – brak danych)</w:t>
      </w:r>
    </w:p>
    <w:p w14:paraId="2E872F0A" w14:textId="328685C5" w:rsidR="00BF122A" w:rsidRPr="00BF122A" w:rsidRDefault="00BF122A" w:rsidP="004908CD">
      <w:pPr>
        <w:pStyle w:val="Wykresy"/>
      </w:pPr>
      <w:bookmarkStart w:id="75" w:name="_Toc80360800"/>
      <w:r w:rsidRPr="00BF122A">
        <w:t>Wykres</w:t>
      </w:r>
      <w:r w:rsidR="00111620">
        <w:t xml:space="preserve"> </w:t>
      </w:r>
      <w:r w:rsidR="00692232">
        <w:t>6</w:t>
      </w:r>
      <w:r w:rsidRPr="00BF122A">
        <w:t xml:space="preserve">.  Liczba ludności wg ekonomicznych grup wieku na terenie </w:t>
      </w:r>
      <w:r w:rsidR="000B19CE">
        <w:t>g</w:t>
      </w:r>
      <w:r w:rsidRPr="00BF122A">
        <w:t>miny Szczytno w latach 201</w:t>
      </w:r>
      <w:r w:rsidR="00814160">
        <w:t>2</w:t>
      </w:r>
      <w:r w:rsidRPr="00BF122A">
        <w:t>-20</w:t>
      </w:r>
      <w:bookmarkEnd w:id="73"/>
      <w:r w:rsidRPr="00BF122A">
        <w:t>1</w:t>
      </w:r>
      <w:r w:rsidR="00814160">
        <w:t>9</w:t>
      </w:r>
      <w:bookmarkEnd w:id="75"/>
    </w:p>
    <w:p w14:paraId="13244C1B" w14:textId="2CA9CB29" w:rsidR="00BF122A" w:rsidRPr="00BF122A" w:rsidRDefault="00E028DF" w:rsidP="00E028DF">
      <w:pPr>
        <w:spacing w:after="0" w:line="276" w:lineRule="auto"/>
        <w:jc w:val="center"/>
        <w:rPr>
          <w:rFonts w:eastAsia="Calibri" w:cs="Times New Roman"/>
        </w:rPr>
      </w:pPr>
      <w:r>
        <w:rPr>
          <w:rFonts w:eastAsia="Calibri" w:cs="Times New Roman"/>
          <w:noProof/>
        </w:rPr>
        <w:drawing>
          <wp:inline distT="0" distB="0" distL="0" distR="0" wp14:anchorId="0E62E327" wp14:editId="3E6CD70D">
            <wp:extent cx="4572635" cy="27432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7288677F" w14:textId="77777777" w:rsidR="00BF122A" w:rsidRPr="00BF122A" w:rsidRDefault="00BF122A" w:rsidP="00702126">
      <w:pPr>
        <w:rPr>
          <w:rFonts w:eastAsia="Calibri" w:cs="Times New Roman"/>
          <w:i/>
          <w:sz w:val="20"/>
          <w:szCs w:val="20"/>
        </w:rPr>
      </w:pPr>
      <w:r w:rsidRPr="00BF122A">
        <w:rPr>
          <w:rFonts w:eastAsia="Calibri" w:cs="Times New Roman"/>
          <w:i/>
          <w:sz w:val="20"/>
          <w:szCs w:val="20"/>
        </w:rPr>
        <w:t>Źródło: opracowanie własne na podstawie danych GUS</w:t>
      </w:r>
    </w:p>
    <w:p w14:paraId="75F75C1C" w14:textId="383E6A10" w:rsidR="00BF122A" w:rsidRPr="00BF122A" w:rsidRDefault="00BF122A" w:rsidP="00702126">
      <w:pPr>
        <w:spacing w:after="0"/>
        <w:ind w:firstLine="709"/>
        <w:rPr>
          <w:rFonts w:eastAsia="Calibri" w:cs="Times New Roman"/>
          <w:sz w:val="22"/>
        </w:rPr>
      </w:pPr>
      <w:r w:rsidRPr="00BF122A">
        <w:rPr>
          <w:rFonts w:eastAsia="Calibri" w:cs="Times New Roman"/>
          <w:sz w:val="22"/>
        </w:rPr>
        <w:t xml:space="preserve">W granicach </w:t>
      </w:r>
      <w:r w:rsidR="000B19CE">
        <w:rPr>
          <w:rFonts w:eastAsia="Calibri" w:cs="Times New Roman"/>
          <w:sz w:val="22"/>
        </w:rPr>
        <w:t>g</w:t>
      </w:r>
      <w:r w:rsidRPr="00BF122A">
        <w:rPr>
          <w:rFonts w:eastAsia="Calibri" w:cs="Times New Roman"/>
          <w:sz w:val="22"/>
        </w:rPr>
        <w:t>miny Szczytno od 2012 roku odnotowywano wzrost liczby osób w poszczególnych grupach wieku. Stosunek pomiędzy poszczególnymi grupami utrzymuje się na w miarę stabilnym poziomie. Wyższy odsetek ludności w wieku przedprodukcyjnym od odsetka ludności w wieku poprodukcyjnym jest zjawiskiem pozytywnym demograficznie i ekonomicznie, prowadzi do zastępowalności pokoleniowej.</w:t>
      </w:r>
    </w:p>
    <w:p w14:paraId="2D958A72" w14:textId="77777777" w:rsidR="00BF122A" w:rsidRPr="00BF122A" w:rsidRDefault="00BF122A" w:rsidP="002C673A">
      <w:pPr>
        <w:spacing w:after="0"/>
        <w:ind w:firstLine="709"/>
        <w:rPr>
          <w:rFonts w:eastAsia="Calibri" w:cs="Times New Roman"/>
          <w:sz w:val="22"/>
        </w:rPr>
      </w:pPr>
      <w:bookmarkStart w:id="76" w:name="_Toc427699887"/>
      <w:r w:rsidRPr="00BF122A">
        <w:rPr>
          <w:rFonts w:eastAsia="Calibri" w:cs="Times New Roman"/>
          <w:sz w:val="22"/>
        </w:rPr>
        <w:t>W celu oceny poziomu obciążenia demograficznego wykorzystuje się trzy podstawowe wskaźniki obciążenia demograficznego:</w:t>
      </w:r>
    </w:p>
    <w:p w14:paraId="5CECFD05" w14:textId="77777777" w:rsidR="00BF122A" w:rsidRPr="00BF122A" w:rsidRDefault="00BF122A" w:rsidP="00FA3AD9">
      <w:pPr>
        <w:numPr>
          <w:ilvl w:val="0"/>
          <w:numId w:val="5"/>
        </w:numPr>
        <w:contextualSpacing/>
        <w:rPr>
          <w:rFonts w:eastAsia="Calibri" w:cs="Times New Roman"/>
          <w:sz w:val="22"/>
        </w:rPr>
      </w:pPr>
      <w:r w:rsidRPr="00BF122A">
        <w:rPr>
          <w:rFonts w:eastAsia="Calibri" w:cs="Times New Roman"/>
          <w:sz w:val="22"/>
        </w:rPr>
        <w:t>współczynnik obciążenia ludności w wieku produkcyjnym ludnością w wieku  nieprodukcyjnym jest to stosunek liczby osób w wieku nieprodukcyjnym (tj. w wieku  przedprodukcyjnym i w wieku poprodukcyjnym) do liczby ludności w wieku produkcyjnym;</w:t>
      </w:r>
    </w:p>
    <w:p w14:paraId="0AB39F35" w14:textId="77777777" w:rsidR="00BF122A" w:rsidRPr="00BF122A" w:rsidRDefault="00BF122A" w:rsidP="00FA3AD9">
      <w:pPr>
        <w:numPr>
          <w:ilvl w:val="0"/>
          <w:numId w:val="5"/>
        </w:numPr>
        <w:contextualSpacing/>
        <w:rPr>
          <w:rFonts w:eastAsia="Calibri" w:cs="Times New Roman"/>
          <w:sz w:val="22"/>
        </w:rPr>
      </w:pPr>
      <w:r w:rsidRPr="00BF122A">
        <w:rPr>
          <w:rFonts w:eastAsia="Calibri" w:cs="Times New Roman"/>
          <w:sz w:val="22"/>
        </w:rPr>
        <w:t>współczynnik obciążenia ludności w wieku przedprodukcyjnym ludnością w wieku  poprodukcyjnym jest to stosunek liczby osób w wieku poprodukcyjnym do liczby ludności w wieku przedprodukcyjnym;</w:t>
      </w:r>
    </w:p>
    <w:p w14:paraId="27EF676F" w14:textId="77777777" w:rsidR="00BF122A" w:rsidRPr="00BF122A" w:rsidRDefault="00BF122A" w:rsidP="00FA3AD9">
      <w:pPr>
        <w:numPr>
          <w:ilvl w:val="0"/>
          <w:numId w:val="5"/>
        </w:numPr>
        <w:contextualSpacing/>
        <w:rPr>
          <w:rFonts w:eastAsia="Calibri" w:cs="Times New Roman"/>
          <w:sz w:val="22"/>
        </w:rPr>
      </w:pPr>
      <w:r w:rsidRPr="00BF122A">
        <w:rPr>
          <w:rFonts w:eastAsia="Calibri" w:cs="Times New Roman"/>
          <w:sz w:val="22"/>
        </w:rPr>
        <w:lastRenderedPageBreak/>
        <w:t>współczynnik obciążenia ludności w wieku produkcyjnym ludnością w wieku  poprodukcyjnym jest to stosunek liczby osób w wieku poprodukcyjnym do liczby ludności w wieku produkcyjnym.</w:t>
      </w:r>
    </w:p>
    <w:p w14:paraId="02B66D95" w14:textId="7951BB0F" w:rsidR="00692232" w:rsidRPr="004908CD" w:rsidRDefault="00BF122A" w:rsidP="004908CD">
      <w:pPr>
        <w:spacing w:after="0" w:line="240" w:lineRule="auto"/>
        <w:rPr>
          <w:rFonts w:eastAsia="Calibri" w:cs="Times New Roman"/>
          <w:sz w:val="22"/>
        </w:rPr>
      </w:pPr>
      <w:r w:rsidRPr="00BF122A">
        <w:rPr>
          <w:rFonts w:eastAsia="Calibri" w:cs="Times New Roman"/>
          <w:sz w:val="22"/>
        </w:rPr>
        <w:t xml:space="preserve">Poniżej przedstawiono wskaźniki obciążenia demograficznego w </w:t>
      </w:r>
      <w:r w:rsidR="002F5B9F">
        <w:rPr>
          <w:rFonts w:eastAsia="Calibri" w:cs="Times New Roman"/>
          <w:sz w:val="22"/>
        </w:rPr>
        <w:t>g</w:t>
      </w:r>
      <w:r w:rsidRPr="00BF122A">
        <w:rPr>
          <w:rFonts w:eastAsia="Calibri" w:cs="Times New Roman"/>
          <w:sz w:val="22"/>
        </w:rPr>
        <w:t>minie Szczytno.</w:t>
      </w:r>
    </w:p>
    <w:p w14:paraId="5CD41971" w14:textId="0CA72155" w:rsidR="00BF122A" w:rsidRPr="00231B9C" w:rsidRDefault="00BF122A" w:rsidP="00B242E6">
      <w:pPr>
        <w:pStyle w:val="Tabele"/>
      </w:pPr>
      <w:bookmarkStart w:id="77" w:name="_Toc80858610"/>
      <w:r w:rsidRPr="00231B9C">
        <w:t>Tabela</w:t>
      </w:r>
      <w:r w:rsidR="00111620">
        <w:t xml:space="preserve"> </w:t>
      </w:r>
      <w:r w:rsidR="00E27AC7">
        <w:t>12</w:t>
      </w:r>
      <w:r w:rsidRPr="00231B9C">
        <w:t xml:space="preserve">. Wskaźniki obciążenia demograficznego w </w:t>
      </w:r>
      <w:r w:rsidR="002F5B9F">
        <w:t>g</w:t>
      </w:r>
      <w:r w:rsidRPr="00231B9C">
        <w:t>minie Szczytno w latach 2010-2018</w:t>
      </w:r>
      <w:bookmarkEnd w:id="77"/>
      <w:r w:rsidRPr="00231B9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59"/>
        <w:gridCol w:w="544"/>
        <w:gridCol w:w="544"/>
        <w:gridCol w:w="545"/>
        <w:gridCol w:w="545"/>
        <w:gridCol w:w="545"/>
        <w:gridCol w:w="545"/>
        <w:gridCol w:w="545"/>
        <w:gridCol w:w="545"/>
        <w:gridCol w:w="545"/>
      </w:tblGrid>
      <w:tr w:rsidR="00F94113" w:rsidRPr="00231B9C" w14:paraId="177E8561" w14:textId="77777777" w:rsidTr="00294E7F">
        <w:trPr>
          <w:cantSplit/>
          <w:trHeight w:val="300"/>
        </w:trPr>
        <w:tc>
          <w:tcPr>
            <w:tcW w:w="498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E0DDE4" w14:textId="55E9EC70" w:rsidR="00BF122A" w:rsidRPr="00294E7F" w:rsidRDefault="00853790" w:rsidP="00BA6763">
            <w:pPr>
              <w:spacing w:after="0" w:line="276" w:lineRule="auto"/>
              <w:rPr>
                <w:rFonts w:eastAsia="Calibri" w:cs="Times New Roman"/>
                <w:b/>
                <w:bCs/>
                <w:i/>
                <w:iCs/>
                <w:sz w:val="20"/>
                <w:szCs w:val="20"/>
              </w:rPr>
            </w:pPr>
            <w:r>
              <w:rPr>
                <w:rFonts w:eastAsia="Calibri" w:cs="Times New Roman"/>
                <w:b/>
                <w:i/>
                <w:iCs/>
                <w:sz w:val="20"/>
                <w:szCs w:val="20"/>
              </w:rPr>
              <w:t>Wyszczególnienie</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AD4581"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2010</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25018E4"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2011</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5D7B10E"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2012</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EB03D57"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2013</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2E0D3C"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2014</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BE71B1"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2015</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C1C644C"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2016</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409F02"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2017</w:t>
            </w:r>
          </w:p>
        </w:tc>
        <w:tc>
          <w:tcPr>
            <w:tcW w:w="62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221030B" w14:textId="77777777" w:rsidR="00BF122A" w:rsidRPr="00294E7F" w:rsidRDefault="00BF122A" w:rsidP="00BF122A">
            <w:pPr>
              <w:spacing w:after="0" w:line="240" w:lineRule="auto"/>
              <w:jc w:val="center"/>
              <w:rPr>
                <w:rFonts w:eastAsia="Times New Roman" w:cs="Times New Roman"/>
                <w:b/>
                <w:i/>
                <w:iCs/>
                <w:sz w:val="20"/>
                <w:szCs w:val="20"/>
                <w:lang w:eastAsia="pl-PL"/>
              </w:rPr>
            </w:pPr>
            <w:r w:rsidRPr="00294E7F">
              <w:rPr>
                <w:rFonts w:eastAsia="Times New Roman" w:cs="Times New Roman"/>
                <w:b/>
                <w:i/>
                <w:iCs/>
                <w:sz w:val="20"/>
                <w:szCs w:val="20"/>
                <w:lang w:eastAsia="pl-PL"/>
              </w:rPr>
              <w:t>2018</w:t>
            </w:r>
          </w:p>
        </w:tc>
      </w:tr>
      <w:tr w:rsidR="00F94113" w:rsidRPr="00231B9C" w14:paraId="7FADDF5A" w14:textId="77777777" w:rsidTr="0015365C">
        <w:trPr>
          <w:cantSplit/>
          <w:trHeight w:val="300"/>
        </w:trPr>
        <w:tc>
          <w:tcPr>
            <w:tcW w:w="4985" w:type="dxa"/>
            <w:tcBorders>
              <w:top w:val="single" w:sz="4" w:space="0" w:color="auto"/>
              <w:left w:val="single" w:sz="4" w:space="0" w:color="auto"/>
              <w:bottom w:val="single" w:sz="4" w:space="0" w:color="auto"/>
              <w:right w:val="single" w:sz="4" w:space="0" w:color="auto"/>
            </w:tcBorders>
            <w:noWrap/>
            <w:vAlign w:val="bottom"/>
            <w:hideMark/>
          </w:tcPr>
          <w:p w14:paraId="6BCF9F8B"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ludność w wieku nieprodukcyjnym na 100 osób w wieku produkcyjnym</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1728986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53,1</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B6A5E8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52,2</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AB9887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51,7</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AB3DBED"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51,4</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3108BF2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52,1</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379A33E1"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52,8</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31C50A1E"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54,1</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6F21F065"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55,1</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410482F"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55,6</w:t>
            </w:r>
          </w:p>
        </w:tc>
      </w:tr>
      <w:tr w:rsidR="00F94113" w:rsidRPr="00231B9C" w14:paraId="74949EA1" w14:textId="77777777" w:rsidTr="0015365C">
        <w:trPr>
          <w:cantSplit/>
          <w:trHeight w:val="300"/>
        </w:trPr>
        <w:tc>
          <w:tcPr>
            <w:tcW w:w="4985" w:type="dxa"/>
            <w:tcBorders>
              <w:top w:val="single" w:sz="4" w:space="0" w:color="auto"/>
              <w:left w:val="single" w:sz="4" w:space="0" w:color="auto"/>
              <w:bottom w:val="single" w:sz="4" w:space="0" w:color="auto"/>
              <w:right w:val="single" w:sz="4" w:space="0" w:color="auto"/>
            </w:tcBorders>
            <w:noWrap/>
            <w:vAlign w:val="bottom"/>
            <w:hideMark/>
          </w:tcPr>
          <w:p w14:paraId="4C5E8D4F"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ludność w wieku poprodukcyjnym na 100 osób w wieku przedprodukcyjnym</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625FF53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42,3</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164F90A2"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43,4</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56C532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47,2</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27BF7AEE"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50,2</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77DBBBE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53,7</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43C5472B"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57,9</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2480EF9"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60,3</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21730B79"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62,7</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558BF075"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64,6</w:t>
            </w:r>
          </w:p>
        </w:tc>
      </w:tr>
      <w:tr w:rsidR="00F94113" w:rsidRPr="00231B9C" w14:paraId="2D83B30E" w14:textId="77777777" w:rsidTr="0015365C">
        <w:trPr>
          <w:cantSplit/>
          <w:trHeight w:val="300"/>
        </w:trPr>
        <w:tc>
          <w:tcPr>
            <w:tcW w:w="4985" w:type="dxa"/>
            <w:tcBorders>
              <w:top w:val="single" w:sz="4" w:space="0" w:color="auto"/>
              <w:left w:val="single" w:sz="4" w:space="0" w:color="auto"/>
              <w:bottom w:val="single" w:sz="4" w:space="0" w:color="auto"/>
              <w:right w:val="single" w:sz="4" w:space="0" w:color="auto"/>
            </w:tcBorders>
            <w:noWrap/>
            <w:vAlign w:val="bottom"/>
            <w:hideMark/>
          </w:tcPr>
          <w:p w14:paraId="0496766F" w14:textId="77777777" w:rsidR="00BF122A" w:rsidRPr="00853790" w:rsidRDefault="00BF122A" w:rsidP="00BF122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ludność w wieku poprodukcyjnym na 100 osób w wieku produkcyjnym</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1B4A4230"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15,8</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AD9F851"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15,8</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6717FCD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16,6</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1E4B8D8A"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17,2</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53819AE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18,2</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2E20A3D4"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19,4</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3539C4EC"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20,3</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4446176"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21,2</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4E5BA988" w14:textId="77777777" w:rsidR="00BF122A" w:rsidRPr="00231B9C" w:rsidRDefault="00BF122A" w:rsidP="00BF122A">
            <w:pPr>
              <w:spacing w:after="0" w:line="240" w:lineRule="auto"/>
              <w:jc w:val="right"/>
              <w:rPr>
                <w:rFonts w:eastAsia="Times New Roman" w:cs="Times New Roman"/>
                <w:sz w:val="20"/>
                <w:szCs w:val="20"/>
                <w:lang w:eastAsia="pl-PL"/>
              </w:rPr>
            </w:pPr>
            <w:r w:rsidRPr="00231B9C">
              <w:rPr>
                <w:rFonts w:eastAsia="Times New Roman" w:cs="Times New Roman"/>
                <w:sz w:val="20"/>
                <w:szCs w:val="20"/>
                <w:lang w:eastAsia="pl-PL"/>
              </w:rPr>
              <w:t>21,8</w:t>
            </w:r>
          </w:p>
        </w:tc>
      </w:tr>
      <w:tr w:rsidR="00F94113" w:rsidRPr="00231B9C" w14:paraId="34DFAC63" w14:textId="77777777" w:rsidTr="0015365C">
        <w:trPr>
          <w:cantSplit/>
          <w:trHeight w:val="300"/>
        </w:trPr>
        <w:tc>
          <w:tcPr>
            <w:tcW w:w="4985" w:type="dxa"/>
            <w:tcBorders>
              <w:top w:val="single" w:sz="4" w:space="0" w:color="auto"/>
              <w:left w:val="single" w:sz="4" w:space="0" w:color="auto"/>
              <w:bottom w:val="single" w:sz="4" w:space="0" w:color="auto"/>
              <w:right w:val="single" w:sz="4" w:space="0" w:color="auto"/>
            </w:tcBorders>
            <w:noWrap/>
            <w:vAlign w:val="bottom"/>
            <w:hideMark/>
          </w:tcPr>
          <w:p w14:paraId="3078E219" w14:textId="77777777" w:rsidR="00BF122A" w:rsidRPr="00853790" w:rsidRDefault="00BF122A" w:rsidP="00BF122A">
            <w:pPr>
              <w:spacing w:after="0" w:line="240" w:lineRule="auto"/>
              <w:rPr>
                <w:rFonts w:eastAsia="Calibri" w:cs="Times New Roman"/>
                <w:i/>
                <w:iCs/>
                <w:sz w:val="20"/>
                <w:szCs w:val="20"/>
              </w:rPr>
            </w:pPr>
            <w:r w:rsidRPr="00853790">
              <w:rPr>
                <w:rFonts w:eastAsia="Calibri" w:cs="Times New Roman"/>
                <w:i/>
                <w:iCs/>
                <w:sz w:val="20"/>
                <w:szCs w:val="20"/>
              </w:rPr>
              <w:t>współczynnik obciążenia demograficznego osobami starszymi</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2886B3E6"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11,6</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52B037B9"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11,5</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4D56A4C0"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11,9</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FFB2CD9"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12,3</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31F4452B"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12,9</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030E4F47"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13,5</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5704034D"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14,1</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4FFF76C4"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14,7</w:t>
            </w:r>
          </w:p>
        </w:tc>
        <w:tc>
          <w:tcPr>
            <w:tcW w:w="624" w:type="dxa"/>
            <w:tcBorders>
              <w:top w:val="single" w:sz="4" w:space="0" w:color="auto"/>
              <w:left w:val="single" w:sz="4" w:space="0" w:color="auto"/>
              <w:bottom w:val="single" w:sz="4" w:space="0" w:color="auto"/>
              <w:right w:val="single" w:sz="4" w:space="0" w:color="auto"/>
            </w:tcBorders>
            <w:noWrap/>
            <w:vAlign w:val="bottom"/>
            <w:hideMark/>
          </w:tcPr>
          <w:p w14:paraId="167C2D39" w14:textId="77777777" w:rsidR="00BF122A" w:rsidRPr="00231B9C" w:rsidRDefault="00BF122A" w:rsidP="00BF122A">
            <w:pPr>
              <w:spacing w:after="0" w:line="240" w:lineRule="auto"/>
              <w:jc w:val="right"/>
              <w:rPr>
                <w:rFonts w:eastAsia="Calibri" w:cs="Times New Roman"/>
                <w:sz w:val="20"/>
                <w:szCs w:val="20"/>
              </w:rPr>
            </w:pPr>
            <w:r w:rsidRPr="00231B9C">
              <w:rPr>
                <w:rFonts w:eastAsia="Calibri" w:cs="Times New Roman"/>
                <w:sz w:val="20"/>
                <w:szCs w:val="20"/>
              </w:rPr>
              <w:t>15,2</w:t>
            </w:r>
          </w:p>
        </w:tc>
      </w:tr>
    </w:tbl>
    <w:bookmarkEnd w:id="76"/>
    <w:p w14:paraId="0AE802D6" w14:textId="517064A5" w:rsidR="00BF122A" w:rsidRPr="004908CD" w:rsidRDefault="00BF122A" w:rsidP="004908CD">
      <w:pPr>
        <w:spacing w:after="0"/>
        <w:rPr>
          <w:rFonts w:eastAsia="Calibri" w:cs="Times New Roman"/>
          <w:i/>
          <w:sz w:val="20"/>
          <w:szCs w:val="20"/>
        </w:rPr>
      </w:pPr>
      <w:r w:rsidRPr="00231B9C">
        <w:rPr>
          <w:rFonts w:eastAsia="Calibri" w:cs="Times New Roman"/>
          <w:i/>
          <w:sz w:val="20"/>
          <w:szCs w:val="20"/>
        </w:rPr>
        <w:t>Źródło: opracowanie własne na podstawie danych GUS</w:t>
      </w:r>
    </w:p>
    <w:p w14:paraId="01C190E8" w14:textId="76318814" w:rsidR="00BF122A" w:rsidRPr="00BF122A" w:rsidRDefault="00BF122A" w:rsidP="004908CD">
      <w:pPr>
        <w:pStyle w:val="Wykresy"/>
      </w:pPr>
      <w:bookmarkStart w:id="78" w:name="_Toc427699888"/>
      <w:bookmarkStart w:id="79" w:name="_Toc80360801"/>
      <w:r w:rsidRPr="00BF122A">
        <w:t>Wykres</w:t>
      </w:r>
      <w:r w:rsidR="00111620">
        <w:t xml:space="preserve"> </w:t>
      </w:r>
      <w:r w:rsidR="00692232">
        <w:t>7</w:t>
      </w:r>
      <w:r w:rsidRPr="00BF122A">
        <w:t xml:space="preserve">. Kształtowanie się współczynników obciążenia demograficznego na terenie </w:t>
      </w:r>
      <w:r w:rsidR="000B19CE">
        <w:t>g</w:t>
      </w:r>
      <w:r w:rsidRPr="00BF122A">
        <w:t>miny Szczytno w latach 2010-2018.</w:t>
      </w:r>
      <w:bookmarkEnd w:id="78"/>
      <w:bookmarkEnd w:id="79"/>
    </w:p>
    <w:p w14:paraId="4BF10E10" w14:textId="5686690A" w:rsidR="00E028DF" w:rsidRDefault="00E028DF" w:rsidP="00BF122A">
      <w:pPr>
        <w:spacing w:after="0"/>
        <w:jc w:val="center"/>
        <w:rPr>
          <w:rFonts w:eastAsia="Calibri" w:cs="Times New Roman"/>
        </w:rPr>
      </w:pPr>
      <w:r>
        <w:rPr>
          <w:rFonts w:eastAsia="Calibri" w:cs="Times New Roman"/>
          <w:noProof/>
        </w:rPr>
        <w:drawing>
          <wp:inline distT="0" distB="0" distL="0" distR="0" wp14:anchorId="3E55C5D0" wp14:editId="71DD6C08">
            <wp:extent cx="4572635" cy="27432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D5F660B" w14:textId="434DA74D" w:rsidR="00BF122A" w:rsidRPr="00BF122A" w:rsidRDefault="00BF122A" w:rsidP="00702126">
      <w:pPr>
        <w:rPr>
          <w:rFonts w:eastAsia="Calibri" w:cs="Times New Roman"/>
          <w:i/>
          <w:sz w:val="20"/>
          <w:szCs w:val="20"/>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0FDA7E8E" w14:textId="77777777" w:rsidR="00BF122A" w:rsidRPr="00BF122A" w:rsidRDefault="00BF122A" w:rsidP="00702126">
      <w:pPr>
        <w:spacing w:after="0"/>
        <w:ind w:firstLine="709"/>
        <w:rPr>
          <w:rFonts w:eastAsia="Calibri" w:cs="Times New Roman"/>
          <w:sz w:val="22"/>
        </w:rPr>
      </w:pPr>
      <w:r w:rsidRPr="00BF122A">
        <w:rPr>
          <w:rFonts w:eastAsia="Calibri" w:cs="Times New Roman"/>
          <w:sz w:val="22"/>
        </w:rPr>
        <w:t xml:space="preserve">Widoczny negatywny przyrost wykazał wskaźnik ludności w wieku poprodukcyjnym przypadających na 100 osób w wieku przedprodukcyjnym z poziomu </w:t>
      </w:r>
      <w:r w:rsidRPr="00BF122A">
        <w:rPr>
          <w:rFonts w:eastAsia="Times New Roman" w:cs="Times New Roman"/>
          <w:sz w:val="22"/>
          <w:lang w:eastAsia="pl-PL"/>
        </w:rPr>
        <w:t>42,3</w:t>
      </w:r>
      <w:r w:rsidRPr="00BF122A">
        <w:rPr>
          <w:rFonts w:eastAsia="Calibri" w:cs="Times New Roman"/>
          <w:sz w:val="22"/>
        </w:rPr>
        <w:t xml:space="preserve"> w 2010 r. do </w:t>
      </w:r>
      <w:r w:rsidRPr="00BF122A">
        <w:rPr>
          <w:rFonts w:eastAsia="Times New Roman" w:cs="Times New Roman"/>
          <w:sz w:val="22"/>
          <w:lang w:eastAsia="pl-PL"/>
        </w:rPr>
        <w:t xml:space="preserve">64,6 </w:t>
      </w:r>
      <w:r w:rsidRPr="00BF122A">
        <w:rPr>
          <w:rFonts w:eastAsia="Calibri" w:cs="Times New Roman"/>
          <w:sz w:val="22"/>
        </w:rPr>
        <w:t xml:space="preserve">w roku 2018. Taka sama sytuacja miała miejsce w przypadku wskaźnika ludności w wieku poprodukcyjnym przypadającej na 100 osób w wieku produkcyjnym, który wykazywał tendencję wzrostową. W związku z powyższym wskaźnik ludności w wieku nieprodukcyjnym przypadającej na 100 osób w wieku produkcyjnym prezentował w analizowanych latach negatywny trend wzrostowy, jednakże wzrost ten nie jest duży. </w:t>
      </w:r>
    </w:p>
    <w:p w14:paraId="4C35B6CC" w14:textId="0F76EA8A" w:rsidR="00BF122A" w:rsidRPr="00BF122A" w:rsidRDefault="00BF122A" w:rsidP="00BF122A">
      <w:pPr>
        <w:pStyle w:val="Nagwek2"/>
        <w:spacing w:before="200" w:after="200"/>
        <w:ind w:left="578" w:hanging="578"/>
        <w:rPr>
          <w:smallCaps/>
        </w:rPr>
      </w:pPr>
      <w:bookmarkStart w:id="80" w:name="_Toc35851255"/>
      <w:bookmarkStart w:id="81" w:name="_Toc80865563"/>
      <w:r w:rsidRPr="00BF122A">
        <w:rPr>
          <w:smallCaps/>
        </w:rPr>
        <w:lastRenderedPageBreak/>
        <w:t xml:space="preserve">Ruch naturalny i migracje na terenie </w:t>
      </w:r>
      <w:r w:rsidR="000B19CE">
        <w:rPr>
          <w:smallCaps/>
        </w:rPr>
        <w:t>g</w:t>
      </w:r>
      <w:r w:rsidRPr="00BF122A">
        <w:rPr>
          <w:smallCaps/>
        </w:rPr>
        <w:t xml:space="preserve">miny </w:t>
      </w:r>
      <w:bookmarkEnd w:id="80"/>
      <w:r w:rsidRPr="00BF122A">
        <w:rPr>
          <w:smallCaps/>
        </w:rPr>
        <w:t>Szczytno</w:t>
      </w:r>
      <w:bookmarkEnd w:id="81"/>
    </w:p>
    <w:p w14:paraId="43B28634" w14:textId="77777777" w:rsidR="00BF122A" w:rsidRPr="00BF122A" w:rsidRDefault="00BF122A" w:rsidP="00702126">
      <w:pPr>
        <w:spacing w:after="0"/>
        <w:ind w:firstLine="709"/>
        <w:rPr>
          <w:rFonts w:eastAsia="Calibri" w:cs="Times New Roman"/>
          <w:sz w:val="22"/>
        </w:rPr>
      </w:pPr>
      <w:r w:rsidRPr="00BF122A">
        <w:rPr>
          <w:rFonts w:eastAsia="Calibri" w:cs="Times New Roman"/>
          <w:sz w:val="22"/>
        </w:rPr>
        <w:t>Dla określenia zmian w  ruchu naturalnym społeczeństwa przyjmuje się dwa podstawowe mierniki: liczbę urodzeń oraz liczbę zgonów, a także będące ich wypadkową: przyrost naturalny, czyli różnicę wielkości urodzeń i zgonów oraz wyrażony w promilach wskaźnik przyrostu naturalnego, czyli stosunek przyrostu naturalnego do ogólnej liczby ludności w przeliczeniu na 1000 ludności.</w:t>
      </w:r>
    </w:p>
    <w:p w14:paraId="32D3476B" w14:textId="32318C4A" w:rsidR="00BF122A" w:rsidRPr="00DE054E" w:rsidRDefault="00BF122A" w:rsidP="00B242E6">
      <w:pPr>
        <w:pStyle w:val="Tabele"/>
      </w:pPr>
      <w:bookmarkStart w:id="82" w:name="_Toc80858611"/>
      <w:r w:rsidRPr="00DE054E">
        <w:t>Tabela</w:t>
      </w:r>
      <w:r w:rsidR="000A309C">
        <w:t xml:space="preserve"> </w:t>
      </w:r>
      <w:r w:rsidR="00E27AC7">
        <w:t>13</w:t>
      </w:r>
      <w:r w:rsidRPr="00DE054E">
        <w:t>. Przyrost naturalny w gminie Szczytno w latach 2010-2018</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1379"/>
        <w:gridCol w:w="670"/>
        <w:gridCol w:w="670"/>
        <w:gridCol w:w="671"/>
        <w:gridCol w:w="671"/>
        <w:gridCol w:w="671"/>
        <w:gridCol w:w="671"/>
        <w:gridCol w:w="671"/>
        <w:gridCol w:w="671"/>
        <w:gridCol w:w="671"/>
      </w:tblGrid>
      <w:tr w:rsidR="00BF122A" w:rsidRPr="00DE054E" w14:paraId="093DA8A7" w14:textId="77777777" w:rsidTr="00853790">
        <w:trPr>
          <w:trHeight w:val="162"/>
        </w:trPr>
        <w:tc>
          <w:tcPr>
            <w:tcW w:w="1369"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679522" w14:textId="2A987559" w:rsidR="00BF122A" w:rsidRPr="00294E7F" w:rsidRDefault="00853790" w:rsidP="00BA6763">
            <w:pPr>
              <w:spacing w:after="0" w:line="276" w:lineRule="auto"/>
              <w:rPr>
                <w:rFonts w:eastAsia="Calibri" w:cs="Times New Roman"/>
                <w:b/>
                <w:i/>
                <w:iCs/>
                <w:sz w:val="20"/>
                <w:szCs w:val="20"/>
              </w:rPr>
            </w:pPr>
            <w:r>
              <w:rPr>
                <w:rFonts w:eastAsia="Calibri" w:cs="Times New Roman"/>
                <w:b/>
                <w:i/>
                <w:iCs/>
                <w:sz w:val="20"/>
                <w:szCs w:val="20"/>
              </w:rPr>
              <w:t>Wyszczególnienie</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6D11B36"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2010</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0DA2C8"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2011</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92ACD63"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2012</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163D2E"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2013</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2361568"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2014</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FE00ED3"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2015</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A5788A"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2016</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40E0F57"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2017</w:t>
            </w:r>
          </w:p>
        </w:tc>
        <w:tc>
          <w:tcPr>
            <w:tcW w:w="40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A6F41D7" w14:textId="77777777" w:rsidR="00BF122A" w:rsidRPr="00294E7F" w:rsidRDefault="00BF122A" w:rsidP="00BF122A">
            <w:pPr>
              <w:spacing w:after="0" w:line="240" w:lineRule="auto"/>
              <w:jc w:val="left"/>
              <w:rPr>
                <w:rFonts w:eastAsia="Times New Roman" w:cs="Times New Roman"/>
                <w:b/>
                <w:i/>
                <w:iCs/>
                <w:color w:val="000000"/>
                <w:sz w:val="20"/>
                <w:szCs w:val="20"/>
                <w:lang w:eastAsia="pl-PL"/>
              </w:rPr>
            </w:pPr>
            <w:r w:rsidRPr="00294E7F">
              <w:rPr>
                <w:rFonts w:eastAsia="Times New Roman" w:cs="Times New Roman"/>
                <w:b/>
                <w:i/>
                <w:iCs/>
                <w:color w:val="000000"/>
                <w:sz w:val="20"/>
                <w:szCs w:val="20"/>
                <w:lang w:eastAsia="pl-PL"/>
              </w:rPr>
              <w:t>2018</w:t>
            </w:r>
          </w:p>
        </w:tc>
      </w:tr>
      <w:tr w:rsidR="00BF122A" w:rsidRPr="00DE054E" w14:paraId="1C77FA76" w14:textId="77777777" w:rsidTr="00F94113">
        <w:trPr>
          <w:trHeight w:val="300"/>
        </w:trPr>
        <w:tc>
          <w:tcPr>
            <w:tcW w:w="576" w:type="pct"/>
            <w:vMerge w:val="restart"/>
            <w:tcBorders>
              <w:top w:val="single" w:sz="4" w:space="0" w:color="auto"/>
              <w:left w:val="single" w:sz="4" w:space="0" w:color="auto"/>
              <w:bottom w:val="single" w:sz="4" w:space="0" w:color="auto"/>
              <w:right w:val="single" w:sz="4" w:space="0" w:color="auto"/>
            </w:tcBorders>
            <w:noWrap/>
            <w:vAlign w:val="center"/>
            <w:hideMark/>
          </w:tcPr>
          <w:p w14:paraId="1D7BD674" w14:textId="77777777" w:rsidR="00BF122A" w:rsidRPr="00853790" w:rsidRDefault="00BF122A" w:rsidP="00BF122A">
            <w:pPr>
              <w:spacing w:after="0" w:line="240" w:lineRule="auto"/>
              <w:jc w:val="center"/>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Urodzenia żywe</w:t>
            </w: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32DED411" w14:textId="77777777" w:rsidR="00BF122A" w:rsidRPr="00853790" w:rsidRDefault="00BF122A" w:rsidP="00BF122A">
            <w:pPr>
              <w:spacing w:after="0" w:line="240" w:lineRule="auto"/>
              <w:jc w:val="lef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ogółem, w tym:</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97A654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139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78CD54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123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0DEAEE7"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124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9E8B0E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127</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ED777B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133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B18939A"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109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8E358E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146</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4D68DBB"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126</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608036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118</w:t>
            </w:r>
          </w:p>
        </w:tc>
      </w:tr>
      <w:tr w:rsidR="00BF122A" w:rsidRPr="00DE054E" w14:paraId="0D16727C"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41D04B7F"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6EED1DAD"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mężczyźni</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9986E2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77</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7C7D021"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788274E"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D58A05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71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C0C34F9"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73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B590899"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1ABD51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66</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81B7301"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017D36A"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58</w:t>
            </w:r>
          </w:p>
        </w:tc>
      </w:tr>
      <w:tr w:rsidR="00BF122A" w:rsidRPr="00DE054E" w14:paraId="1C6A95A7"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3132C4E2"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03B7D0AC"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kobiety</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DCCFD4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C1E29E4"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C3A1580"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B57AB23"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56</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D4D3D2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730AA90"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10C073E"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57EA07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5DE4E31"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60</w:t>
            </w:r>
          </w:p>
        </w:tc>
      </w:tr>
      <w:tr w:rsidR="00BF122A" w:rsidRPr="00DE054E" w14:paraId="7370CADB" w14:textId="77777777" w:rsidTr="00F94113">
        <w:trPr>
          <w:trHeight w:val="300"/>
        </w:trPr>
        <w:tc>
          <w:tcPr>
            <w:tcW w:w="576" w:type="pct"/>
            <w:vMerge w:val="restart"/>
            <w:tcBorders>
              <w:top w:val="single" w:sz="4" w:space="0" w:color="auto"/>
              <w:left w:val="single" w:sz="4" w:space="0" w:color="auto"/>
              <w:bottom w:val="single" w:sz="4" w:space="0" w:color="auto"/>
              <w:right w:val="single" w:sz="4" w:space="0" w:color="auto"/>
            </w:tcBorders>
            <w:noWrap/>
            <w:vAlign w:val="center"/>
            <w:hideMark/>
          </w:tcPr>
          <w:p w14:paraId="3FFBF811" w14:textId="77777777" w:rsidR="00BF122A" w:rsidRPr="00853790" w:rsidRDefault="00BF122A" w:rsidP="00BF122A">
            <w:pPr>
              <w:spacing w:after="0" w:line="240" w:lineRule="auto"/>
              <w:jc w:val="center"/>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Zgony ogółem</w:t>
            </w: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40687A32" w14:textId="77777777" w:rsidR="00BF122A" w:rsidRPr="00853790" w:rsidRDefault="00BF122A" w:rsidP="00BF122A">
            <w:pPr>
              <w:spacing w:after="0" w:line="240" w:lineRule="auto"/>
              <w:jc w:val="lef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ogółem, w tym:</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32497BA"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DDD599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93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FC2D75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0CBFB27"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86</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C6EB2C6"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DCD4B31"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87</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7CA7AF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91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DDCC366"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83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941268E"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103</w:t>
            </w:r>
          </w:p>
        </w:tc>
      </w:tr>
      <w:tr w:rsidR="00BF122A" w:rsidRPr="00DE054E" w14:paraId="79228943"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49233961"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675D27F6"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mężczyźni</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BD2ED84"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5EEE96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97CBF0E"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1BA3D1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0C7C194"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A5A132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C9D5E1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47</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C30590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5D50B63"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47</w:t>
            </w:r>
          </w:p>
        </w:tc>
      </w:tr>
      <w:tr w:rsidR="00BF122A" w:rsidRPr="00DE054E" w14:paraId="3F9CCC7E"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3CF8C74D"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2F02A778"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kobiety</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3DF7FE9"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28</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03AD4E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C0671CA"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28</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E48445A"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572FD32"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28</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7685276"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83056E7"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182B42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E4747D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56</w:t>
            </w:r>
          </w:p>
        </w:tc>
      </w:tr>
      <w:tr w:rsidR="00BF122A" w:rsidRPr="00DE054E" w14:paraId="3D8B305A" w14:textId="77777777" w:rsidTr="00F94113">
        <w:trPr>
          <w:trHeight w:val="300"/>
        </w:trPr>
        <w:tc>
          <w:tcPr>
            <w:tcW w:w="576" w:type="pct"/>
            <w:vMerge w:val="restart"/>
            <w:tcBorders>
              <w:top w:val="single" w:sz="4" w:space="0" w:color="auto"/>
              <w:left w:val="single" w:sz="4" w:space="0" w:color="auto"/>
              <w:bottom w:val="single" w:sz="4" w:space="0" w:color="auto"/>
              <w:right w:val="single" w:sz="4" w:space="0" w:color="auto"/>
            </w:tcBorders>
            <w:noWrap/>
            <w:vAlign w:val="center"/>
            <w:hideMark/>
          </w:tcPr>
          <w:p w14:paraId="7D5DC421" w14:textId="77777777" w:rsidR="00BF122A" w:rsidRPr="00853790" w:rsidRDefault="00BF122A" w:rsidP="00BF122A">
            <w:pPr>
              <w:spacing w:after="0" w:line="240" w:lineRule="auto"/>
              <w:jc w:val="center"/>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Zgony niemowląt</w:t>
            </w: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113A1556" w14:textId="77777777" w:rsidR="00BF122A" w:rsidRPr="00853790" w:rsidRDefault="00BF122A" w:rsidP="00BF122A">
            <w:pPr>
              <w:spacing w:after="0" w:line="240" w:lineRule="auto"/>
              <w:jc w:val="lef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ogółem, w tym:</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C5134B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26064B0"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70398D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00C49D3"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27900F0"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725D67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1A2A1C6"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7250863"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2BFA789"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r>
      <w:tr w:rsidR="00BF122A" w:rsidRPr="00DE054E" w14:paraId="2CA55F83"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1FCAB0A8"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3DE7ED34"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mężczyźni</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583CB5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C1DA912"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8EBDBC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B5C0D2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5718E8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075801A"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6C01B9E"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2F062C1"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B093E3B"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r>
      <w:tr w:rsidR="00BF122A" w:rsidRPr="00DE054E" w14:paraId="291D757B"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5F4DE4A7"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4A49C01F"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kobiety</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A5C3CDB"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F975E00"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CFDE192"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2C36106"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C6E0BDB"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4C9A0F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630AD06"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46A86B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5BFC60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0</w:t>
            </w:r>
          </w:p>
        </w:tc>
      </w:tr>
      <w:tr w:rsidR="00BF122A" w:rsidRPr="00DE054E" w14:paraId="29AD1F11" w14:textId="77777777" w:rsidTr="00F94113">
        <w:trPr>
          <w:trHeight w:val="300"/>
        </w:trPr>
        <w:tc>
          <w:tcPr>
            <w:tcW w:w="576" w:type="pct"/>
            <w:vMerge w:val="restart"/>
            <w:tcBorders>
              <w:top w:val="single" w:sz="4" w:space="0" w:color="auto"/>
              <w:left w:val="single" w:sz="4" w:space="0" w:color="auto"/>
              <w:bottom w:val="single" w:sz="4" w:space="0" w:color="auto"/>
              <w:right w:val="single" w:sz="4" w:space="0" w:color="auto"/>
            </w:tcBorders>
            <w:noWrap/>
            <w:vAlign w:val="center"/>
            <w:hideMark/>
          </w:tcPr>
          <w:p w14:paraId="6A30AF38" w14:textId="77777777" w:rsidR="00BF122A" w:rsidRPr="00853790" w:rsidRDefault="00BF122A" w:rsidP="00BF122A">
            <w:pPr>
              <w:spacing w:after="0" w:line="240" w:lineRule="auto"/>
              <w:jc w:val="center"/>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Przyrost naturalny</w:t>
            </w: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68BEF8BE" w14:textId="77777777" w:rsidR="00BF122A" w:rsidRPr="00853790" w:rsidRDefault="00BF122A" w:rsidP="00BF122A">
            <w:pPr>
              <w:spacing w:after="0" w:line="240" w:lineRule="auto"/>
              <w:jc w:val="lef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ogółem, w tym:</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1598577"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57</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261E40B"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30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0767494"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44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B633D5D"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41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935EC54"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52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4B840A9"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22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B956DAF"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55</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E9DA7B1"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43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1371854" w14:textId="77777777" w:rsidR="00BF122A" w:rsidRPr="00F94113" w:rsidRDefault="00BF122A" w:rsidP="00BF122A">
            <w:pPr>
              <w:spacing w:after="0" w:line="240" w:lineRule="auto"/>
              <w:jc w:val="right"/>
              <w:rPr>
                <w:rFonts w:eastAsia="Times New Roman" w:cs="Times New Roman"/>
                <w:b/>
                <w:color w:val="000000"/>
                <w:sz w:val="20"/>
                <w:szCs w:val="20"/>
                <w:lang w:eastAsia="pl-PL"/>
              </w:rPr>
            </w:pPr>
            <w:r w:rsidRPr="00F94113">
              <w:rPr>
                <w:rFonts w:eastAsia="Times New Roman" w:cs="Times New Roman"/>
                <w:b/>
                <w:color w:val="000000"/>
                <w:sz w:val="20"/>
                <w:szCs w:val="20"/>
                <w:lang w:eastAsia="pl-PL"/>
              </w:rPr>
              <w:t>15</w:t>
            </w:r>
          </w:p>
        </w:tc>
      </w:tr>
      <w:tr w:rsidR="00BF122A" w:rsidRPr="00DE054E" w14:paraId="032A5F14"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718D8CC4"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5E5E20E1"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mężczyźni</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C20444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23</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CE96C1B"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1E526B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F0C262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021A6C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4607F8A2"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17</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ADA3E9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19</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1A0C5C1"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FCF6A35"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11</w:t>
            </w:r>
          </w:p>
        </w:tc>
      </w:tr>
      <w:tr w:rsidR="00BF122A" w:rsidRPr="00DE054E" w14:paraId="1D8108B8" w14:textId="77777777" w:rsidTr="00F94113">
        <w:trPr>
          <w:trHeight w:val="300"/>
        </w:trPr>
        <w:tc>
          <w:tcPr>
            <w:tcW w:w="576" w:type="pct"/>
            <w:vMerge/>
            <w:tcBorders>
              <w:top w:val="single" w:sz="4" w:space="0" w:color="auto"/>
              <w:left w:val="single" w:sz="4" w:space="0" w:color="auto"/>
              <w:bottom w:val="single" w:sz="4" w:space="0" w:color="auto"/>
              <w:right w:val="single" w:sz="4" w:space="0" w:color="auto"/>
            </w:tcBorders>
            <w:vAlign w:val="center"/>
            <w:hideMark/>
          </w:tcPr>
          <w:p w14:paraId="0B8E446E" w14:textId="77777777" w:rsidR="00BF122A" w:rsidRPr="00853790" w:rsidRDefault="00BF122A" w:rsidP="00BF122A">
            <w:pPr>
              <w:spacing w:after="0" w:line="256" w:lineRule="auto"/>
              <w:jc w:val="left"/>
              <w:rPr>
                <w:rFonts w:eastAsia="Times New Roman" w:cs="Times New Roman"/>
                <w:i/>
                <w:iCs/>
                <w:color w:val="000000"/>
                <w:sz w:val="20"/>
                <w:szCs w:val="20"/>
                <w:lang w:eastAsia="pl-PL"/>
              </w:rPr>
            </w:pPr>
          </w:p>
        </w:tc>
        <w:tc>
          <w:tcPr>
            <w:tcW w:w="793" w:type="pct"/>
            <w:tcBorders>
              <w:top w:val="single" w:sz="4" w:space="0" w:color="auto"/>
              <w:left w:val="single" w:sz="4" w:space="0" w:color="auto"/>
              <w:bottom w:val="single" w:sz="4" w:space="0" w:color="auto"/>
              <w:right w:val="single" w:sz="4" w:space="0" w:color="auto"/>
            </w:tcBorders>
            <w:noWrap/>
            <w:vAlign w:val="bottom"/>
            <w:hideMark/>
          </w:tcPr>
          <w:p w14:paraId="6BE3F259" w14:textId="77777777" w:rsidR="00BF122A" w:rsidRPr="00853790" w:rsidRDefault="00BF122A" w:rsidP="00BF122A">
            <w:pPr>
              <w:spacing w:after="0" w:line="240" w:lineRule="auto"/>
              <w:jc w:val="righ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kobiety</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22D52E9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34</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676A3C7C"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20</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719F601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35</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A3787DE"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22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F63F3D8"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32</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088E4EAF"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5</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566D3F4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36</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382261D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31</w:t>
            </w:r>
          </w:p>
        </w:tc>
        <w:tc>
          <w:tcPr>
            <w:tcW w:w="403" w:type="pct"/>
            <w:tcBorders>
              <w:top w:val="single" w:sz="4" w:space="0" w:color="auto"/>
              <w:left w:val="single" w:sz="4" w:space="0" w:color="auto"/>
              <w:bottom w:val="single" w:sz="4" w:space="0" w:color="auto"/>
              <w:right w:val="single" w:sz="4" w:space="0" w:color="auto"/>
            </w:tcBorders>
            <w:noWrap/>
            <w:vAlign w:val="bottom"/>
            <w:hideMark/>
          </w:tcPr>
          <w:p w14:paraId="1A111C8D" w14:textId="77777777" w:rsidR="00BF122A" w:rsidRPr="00F94113" w:rsidRDefault="00BF122A" w:rsidP="00BF122A">
            <w:pPr>
              <w:spacing w:after="0" w:line="240" w:lineRule="auto"/>
              <w:jc w:val="right"/>
              <w:rPr>
                <w:rFonts w:eastAsia="Times New Roman" w:cs="Times New Roman"/>
                <w:color w:val="000000"/>
                <w:sz w:val="20"/>
                <w:szCs w:val="20"/>
                <w:lang w:eastAsia="pl-PL"/>
              </w:rPr>
            </w:pPr>
            <w:r w:rsidRPr="00F94113">
              <w:rPr>
                <w:rFonts w:eastAsia="Times New Roman" w:cs="Times New Roman"/>
                <w:color w:val="000000"/>
                <w:sz w:val="20"/>
                <w:szCs w:val="20"/>
                <w:lang w:eastAsia="pl-PL"/>
              </w:rPr>
              <w:t>4</w:t>
            </w:r>
          </w:p>
        </w:tc>
      </w:tr>
    </w:tbl>
    <w:p w14:paraId="599D82B7" w14:textId="1B19D9A4" w:rsidR="00BF122A" w:rsidRPr="004908CD" w:rsidRDefault="00BF122A" w:rsidP="004908CD">
      <w:pPr>
        <w:spacing w:after="0"/>
        <w:rPr>
          <w:rFonts w:eastAsia="Calibri" w:cs="Times New Roman"/>
          <w:i/>
          <w:sz w:val="20"/>
          <w:szCs w:val="20"/>
        </w:rPr>
      </w:pPr>
      <w:r w:rsidRPr="00DE054E">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bookmarkStart w:id="83" w:name="_Toc427699883"/>
    </w:p>
    <w:p w14:paraId="0AAC9CCC" w14:textId="2287E136" w:rsidR="00BF122A" w:rsidRPr="00BF122A" w:rsidRDefault="00BF122A" w:rsidP="004908CD">
      <w:pPr>
        <w:pStyle w:val="Wykresy"/>
      </w:pPr>
      <w:bookmarkStart w:id="84" w:name="_Toc80360802"/>
      <w:r w:rsidRPr="00BF122A">
        <w:t>Wykres</w:t>
      </w:r>
      <w:r w:rsidR="00111620">
        <w:t xml:space="preserve"> </w:t>
      </w:r>
      <w:r w:rsidR="00692232">
        <w:t>8</w:t>
      </w:r>
      <w:r w:rsidRPr="00BF122A">
        <w:t xml:space="preserve">. Liczba urodzeń żywych, liczba zgonów oraz wielkość przyrostu naturalnego w </w:t>
      </w:r>
      <w:r w:rsidR="002F5B9F">
        <w:t>g</w:t>
      </w:r>
      <w:r w:rsidRPr="00BF122A">
        <w:t>minie Szczytno w latach 20</w:t>
      </w:r>
      <w:bookmarkEnd w:id="83"/>
      <w:r w:rsidRPr="00BF122A">
        <w:t>10-2018.</w:t>
      </w:r>
      <w:bookmarkEnd w:id="84"/>
    </w:p>
    <w:p w14:paraId="1B07EA52" w14:textId="7C7A2FFA" w:rsidR="00BF122A" w:rsidRPr="00BF122A" w:rsidRDefault="00E028DF" w:rsidP="00E028DF">
      <w:pPr>
        <w:spacing w:after="0"/>
        <w:jc w:val="center"/>
        <w:rPr>
          <w:rFonts w:eastAsia="Calibri" w:cs="Times New Roman"/>
        </w:rPr>
      </w:pPr>
      <w:r>
        <w:rPr>
          <w:rFonts w:eastAsia="Calibri" w:cs="Times New Roman"/>
          <w:noProof/>
        </w:rPr>
        <w:drawing>
          <wp:inline distT="0" distB="0" distL="0" distR="0" wp14:anchorId="6546CEBE" wp14:editId="27703F51">
            <wp:extent cx="5236845" cy="2743200"/>
            <wp:effectExtent l="0" t="0" r="190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6845" cy="2743200"/>
                    </a:xfrm>
                    <a:prstGeom prst="rect">
                      <a:avLst/>
                    </a:prstGeom>
                    <a:noFill/>
                  </pic:spPr>
                </pic:pic>
              </a:graphicData>
            </a:graphic>
          </wp:inline>
        </w:drawing>
      </w:r>
    </w:p>
    <w:p w14:paraId="19B505B6" w14:textId="250DCC63" w:rsidR="00BF122A" w:rsidRPr="00BF122A" w:rsidRDefault="00BF122A" w:rsidP="00BE57F4">
      <w:pPr>
        <w:rPr>
          <w:rFonts w:eastAsia="Calibri" w:cs="Times New Roman"/>
          <w:i/>
          <w:sz w:val="20"/>
          <w:szCs w:val="20"/>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50A8DA41" w14:textId="2F94F488" w:rsidR="00BF122A" w:rsidRPr="00DE054E" w:rsidRDefault="00BF122A" w:rsidP="00BF122A">
      <w:pPr>
        <w:spacing w:after="0"/>
        <w:ind w:firstLine="708"/>
        <w:rPr>
          <w:rFonts w:eastAsia="Calibri" w:cs="Times New Roman"/>
          <w:sz w:val="22"/>
        </w:rPr>
      </w:pPr>
      <w:r w:rsidRPr="00DE054E">
        <w:rPr>
          <w:rFonts w:eastAsia="Calibri" w:cs="Times New Roman"/>
          <w:sz w:val="22"/>
        </w:rPr>
        <w:t xml:space="preserve">Pod względem ruchu naturalnego </w:t>
      </w:r>
      <w:r w:rsidR="002F5B9F">
        <w:rPr>
          <w:rFonts w:eastAsia="Calibri" w:cs="Times New Roman"/>
          <w:sz w:val="22"/>
        </w:rPr>
        <w:t>gmina</w:t>
      </w:r>
      <w:r w:rsidRPr="00DE054E">
        <w:rPr>
          <w:rFonts w:eastAsia="Calibri" w:cs="Times New Roman"/>
          <w:sz w:val="22"/>
        </w:rPr>
        <w:t xml:space="preserve"> Szczytno w analizowanym okresie charakteryzowała się dodatnimi, wysokimi wartościami wskaźnika przyrostu naturalnego. Najniższa wartość wskaźnika </w:t>
      </w:r>
      <w:r w:rsidRPr="00DE054E">
        <w:rPr>
          <w:rFonts w:eastAsia="Calibri" w:cs="Times New Roman"/>
          <w:sz w:val="22"/>
        </w:rPr>
        <w:lastRenderedPageBreak/>
        <w:t xml:space="preserve">przyrostu naturalnego w gminie Szczytno obserwowana była w latach 2011, 2015 i 2018 – odpowiednio 30, 22 i 15. W roku 2011 przyczyną takiej sytuacji był wzrost liczby zgonów przy w miarę stabilnej liczbie urodzeń, w 2015 spadek liczby urodzeń przy w miarę stabilnej liczbie zgonów, a w 2018 zarówno znaczący spadek liczby narodzin, jak i wzrost liczby zgonów. </w:t>
      </w:r>
    </w:p>
    <w:p w14:paraId="78C9BFDC" w14:textId="77777777" w:rsidR="00BF122A" w:rsidRPr="00DE054E" w:rsidRDefault="00BF122A" w:rsidP="00BF122A">
      <w:pPr>
        <w:spacing w:after="0"/>
        <w:ind w:firstLine="708"/>
        <w:rPr>
          <w:rFonts w:eastAsia="Calibri" w:cs="Times New Roman"/>
          <w:sz w:val="22"/>
        </w:rPr>
      </w:pPr>
      <w:r w:rsidRPr="00DE054E">
        <w:rPr>
          <w:rFonts w:eastAsia="Calibri" w:cs="Times New Roman"/>
          <w:sz w:val="22"/>
        </w:rPr>
        <w:t>W ciągu charakteryzowanego okresu liczba zgonów utrzymywała się na dość stabilnym poziomie w przedziale 80-103 osób rocznie. Natomiast liczba urodzeń żywych podlegała większym wahaniom od 139 w  roku 2010 do 109 narodzin w roku 2015. Pozytywnym zjawiskiem jest niska umieralność wśród niemowląt – w poszczególnych latach notowane były pojedyncze zgony.</w:t>
      </w:r>
    </w:p>
    <w:p w14:paraId="6ED2495D" w14:textId="77777777" w:rsidR="00BF122A" w:rsidRPr="00DE054E" w:rsidRDefault="00BF122A" w:rsidP="00BF122A">
      <w:pPr>
        <w:spacing w:after="0"/>
        <w:rPr>
          <w:rFonts w:eastAsia="Calibri" w:cs="Times New Roman"/>
          <w:sz w:val="22"/>
        </w:rPr>
      </w:pPr>
      <w:r w:rsidRPr="00DE054E">
        <w:rPr>
          <w:rFonts w:eastAsia="Calibri" w:cs="Times New Roman"/>
          <w:sz w:val="22"/>
        </w:rPr>
        <w:t xml:space="preserve">W gminie Szczytno, w analizowanym okresie czasu, za wyjątkiem roku 2012 i 2016,  rodziło się więcej chłopców niż dziewczynek. Większa umieralność notowana jest wśród mężczyzn. W 2016 roku 36,3% zgonów w gminie Szczytno spowodowanych było chorobami układu krążenia, przyczyną 21,1% zgonów w gminie Szczytno były nowotwory, a 8,6% zgonów spowodowanych było chorobami układu oddechowego. </w:t>
      </w:r>
    </w:p>
    <w:p w14:paraId="14556B1A" w14:textId="03BD92D5" w:rsidR="00BF122A" w:rsidRPr="00DE054E" w:rsidRDefault="00BF122A" w:rsidP="00BF122A">
      <w:pPr>
        <w:spacing w:after="120"/>
        <w:ind w:firstLine="709"/>
        <w:rPr>
          <w:rFonts w:eastAsia="Calibri" w:cs="Times New Roman"/>
          <w:sz w:val="22"/>
        </w:rPr>
      </w:pPr>
      <w:r w:rsidRPr="00DE054E">
        <w:rPr>
          <w:rFonts w:eastAsia="Calibri" w:cs="Times New Roman"/>
          <w:sz w:val="22"/>
        </w:rPr>
        <w:t xml:space="preserve">W ogólnym rozrachunku ruch naturalny na terenie </w:t>
      </w:r>
      <w:r w:rsidR="000B19CE">
        <w:rPr>
          <w:rFonts w:eastAsia="Calibri" w:cs="Times New Roman"/>
          <w:sz w:val="22"/>
        </w:rPr>
        <w:t>g</w:t>
      </w:r>
      <w:r w:rsidRPr="00DE054E">
        <w:rPr>
          <w:rFonts w:eastAsia="Calibri" w:cs="Times New Roman"/>
          <w:sz w:val="22"/>
        </w:rPr>
        <w:t>miny Szczytno charakteryzowała tendencja dodatnia przyrostu naturalnego co jest zjawiskiem demograficznie oczekiwanym.</w:t>
      </w:r>
    </w:p>
    <w:p w14:paraId="2BFA70BB" w14:textId="70E61093" w:rsidR="00BF122A" w:rsidRPr="00DE054E" w:rsidRDefault="00BF122A" w:rsidP="00B242E6">
      <w:pPr>
        <w:pStyle w:val="Tabele"/>
      </w:pPr>
      <w:bookmarkStart w:id="85" w:name="_Toc427699843"/>
      <w:bookmarkStart w:id="86" w:name="_Hlk36556927"/>
      <w:bookmarkStart w:id="87" w:name="_Toc80858612"/>
      <w:r w:rsidRPr="00DE054E">
        <w:t>Tabela</w:t>
      </w:r>
      <w:r w:rsidR="000A309C">
        <w:t xml:space="preserve"> 1</w:t>
      </w:r>
      <w:r w:rsidR="00E27AC7">
        <w:t>4</w:t>
      </w:r>
      <w:r w:rsidRPr="00DE054E">
        <w:t>. Ruch naturalny w gminie Szczytno w latach 2010-2018 - wskaźniki.</w:t>
      </w:r>
      <w:bookmarkEnd w:id="85"/>
      <w:bookmarkEnd w:id="87"/>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6"/>
        <w:gridCol w:w="849"/>
        <w:gridCol w:w="850"/>
        <w:gridCol w:w="850"/>
        <w:gridCol w:w="850"/>
        <w:gridCol w:w="850"/>
        <w:gridCol w:w="850"/>
        <w:gridCol w:w="850"/>
        <w:gridCol w:w="850"/>
        <w:gridCol w:w="850"/>
      </w:tblGrid>
      <w:tr w:rsidR="00BF122A" w:rsidRPr="00DE054E" w14:paraId="3070EC50" w14:textId="77777777" w:rsidTr="00853790">
        <w:trPr>
          <w:trHeight w:val="381"/>
        </w:trPr>
        <w:tc>
          <w:tcPr>
            <w:tcW w:w="184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bookmarkEnd w:id="86"/>
          <w:p w14:paraId="41C376D2" w14:textId="600A2D23" w:rsidR="00BF122A" w:rsidRPr="00294E7F" w:rsidRDefault="00853790" w:rsidP="00853790">
            <w:pPr>
              <w:spacing w:after="0" w:line="240" w:lineRule="auto"/>
              <w:rPr>
                <w:rFonts w:eastAsia="Calibri" w:cs="Times New Roman"/>
                <w:i/>
                <w:iCs/>
                <w:sz w:val="20"/>
                <w:szCs w:val="20"/>
              </w:rPr>
            </w:pPr>
            <w:r>
              <w:rPr>
                <w:rFonts w:eastAsia="Calibri" w:cs="Times New Roman"/>
                <w:b/>
                <w:i/>
                <w:iCs/>
                <w:sz w:val="20"/>
                <w:szCs w:val="20"/>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B23BAC"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2010</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A7DFBF"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2011</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53F66F2"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2012</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5D4A77"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2013</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FE8BC0"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2014</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D441A65"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2015</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B55FC6"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2016</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27E28E"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2017</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22B4131" w14:textId="77777777" w:rsidR="00BF122A" w:rsidRPr="00294E7F" w:rsidRDefault="00BF122A" w:rsidP="00BF122A">
            <w:pPr>
              <w:spacing w:after="0" w:line="240" w:lineRule="auto"/>
              <w:jc w:val="center"/>
              <w:rPr>
                <w:rFonts w:eastAsia="Calibri" w:cs="Times New Roman"/>
                <w:b/>
                <w:i/>
                <w:iCs/>
                <w:color w:val="000000"/>
                <w:sz w:val="20"/>
                <w:szCs w:val="20"/>
              </w:rPr>
            </w:pPr>
            <w:r w:rsidRPr="00294E7F">
              <w:rPr>
                <w:rFonts w:eastAsia="Calibri" w:cs="Times New Roman"/>
                <w:b/>
                <w:i/>
                <w:iCs/>
                <w:color w:val="000000"/>
                <w:sz w:val="20"/>
                <w:szCs w:val="20"/>
              </w:rPr>
              <w:t>2018</w:t>
            </w:r>
          </w:p>
        </w:tc>
      </w:tr>
      <w:tr w:rsidR="00BF122A" w:rsidRPr="00DE054E" w14:paraId="7F6B95C2" w14:textId="77777777" w:rsidTr="00BF122A">
        <w:trPr>
          <w:trHeight w:val="300"/>
        </w:trPr>
        <w:tc>
          <w:tcPr>
            <w:tcW w:w="1848" w:type="dxa"/>
            <w:tcBorders>
              <w:top w:val="single" w:sz="4" w:space="0" w:color="auto"/>
              <w:left w:val="single" w:sz="4" w:space="0" w:color="auto"/>
              <w:bottom w:val="single" w:sz="4" w:space="0" w:color="auto"/>
              <w:right w:val="single" w:sz="4" w:space="0" w:color="auto"/>
            </w:tcBorders>
            <w:noWrap/>
            <w:vAlign w:val="bottom"/>
            <w:hideMark/>
          </w:tcPr>
          <w:p w14:paraId="77268809" w14:textId="77777777" w:rsidR="00BF122A" w:rsidRPr="001E0867" w:rsidRDefault="00BF122A" w:rsidP="00BF122A">
            <w:pPr>
              <w:spacing w:after="0" w:line="240" w:lineRule="auto"/>
              <w:jc w:val="left"/>
              <w:rPr>
                <w:rFonts w:eastAsia="Calibri" w:cs="Times New Roman"/>
                <w:i/>
                <w:iCs/>
                <w:color w:val="000000"/>
                <w:sz w:val="20"/>
                <w:szCs w:val="20"/>
              </w:rPr>
            </w:pPr>
            <w:r w:rsidRPr="001E0867">
              <w:rPr>
                <w:rFonts w:eastAsia="Calibri" w:cs="Times New Roman"/>
                <w:i/>
                <w:iCs/>
                <w:color w:val="000000"/>
                <w:sz w:val="20"/>
                <w:szCs w:val="20"/>
              </w:rPr>
              <w:t>urodzenia żywe na 1000 ludności</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C3DAC58"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12,04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509752D"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10,47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6E10495"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10,38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1799BAD"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10,40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15603A2"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10,79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BD611C7"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8,70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E74D46A"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11,53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305B2A3"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9,85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CA2DFAC"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9,12</w:t>
            </w:r>
          </w:p>
        </w:tc>
      </w:tr>
      <w:tr w:rsidR="00BF122A" w:rsidRPr="00DE054E" w14:paraId="49E33523" w14:textId="77777777" w:rsidTr="00BF122A">
        <w:trPr>
          <w:trHeight w:val="300"/>
        </w:trPr>
        <w:tc>
          <w:tcPr>
            <w:tcW w:w="1848" w:type="dxa"/>
            <w:tcBorders>
              <w:top w:val="single" w:sz="4" w:space="0" w:color="auto"/>
              <w:left w:val="single" w:sz="4" w:space="0" w:color="auto"/>
              <w:bottom w:val="single" w:sz="4" w:space="0" w:color="auto"/>
              <w:right w:val="single" w:sz="4" w:space="0" w:color="auto"/>
            </w:tcBorders>
            <w:noWrap/>
            <w:vAlign w:val="bottom"/>
            <w:hideMark/>
          </w:tcPr>
          <w:p w14:paraId="5D5D303B" w14:textId="77777777" w:rsidR="00BF122A" w:rsidRPr="001E0867" w:rsidRDefault="00BF122A" w:rsidP="00BF122A">
            <w:pPr>
              <w:spacing w:after="0" w:line="240" w:lineRule="auto"/>
              <w:jc w:val="left"/>
              <w:rPr>
                <w:rFonts w:eastAsia="Calibri" w:cs="Times New Roman"/>
                <w:i/>
                <w:iCs/>
                <w:color w:val="000000"/>
                <w:sz w:val="20"/>
                <w:szCs w:val="20"/>
              </w:rPr>
            </w:pPr>
            <w:r w:rsidRPr="001E0867">
              <w:rPr>
                <w:rFonts w:eastAsia="Calibri" w:cs="Times New Roman"/>
                <w:i/>
                <w:iCs/>
                <w:color w:val="000000"/>
                <w:sz w:val="20"/>
                <w:szCs w:val="20"/>
              </w:rPr>
              <w:t>zgony na 1000 ludności</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B1031E8"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7,10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7576F65"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7,91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0592E91"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6,69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85C1EFB"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7,05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11D66C4"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6,57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FFC300A"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6,94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8CBCA5E"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7,19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D1F7714"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6,49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B2808B6"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7,96</w:t>
            </w:r>
          </w:p>
        </w:tc>
      </w:tr>
      <w:tr w:rsidR="00BF122A" w:rsidRPr="00DE054E" w14:paraId="425EEBE6" w14:textId="77777777" w:rsidTr="00BF122A">
        <w:trPr>
          <w:trHeight w:val="300"/>
        </w:trPr>
        <w:tc>
          <w:tcPr>
            <w:tcW w:w="1848" w:type="dxa"/>
            <w:tcBorders>
              <w:top w:val="single" w:sz="4" w:space="0" w:color="auto"/>
              <w:left w:val="single" w:sz="4" w:space="0" w:color="auto"/>
              <w:bottom w:val="single" w:sz="4" w:space="0" w:color="auto"/>
              <w:right w:val="single" w:sz="4" w:space="0" w:color="auto"/>
            </w:tcBorders>
            <w:noWrap/>
            <w:vAlign w:val="bottom"/>
            <w:hideMark/>
          </w:tcPr>
          <w:p w14:paraId="2C7A65D8" w14:textId="77777777" w:rsidR="00BF122A" w:rsidRPr="001E0867" w:rsidRDefault="00BF122A" w:rsidP="00BF122A">
            <w:pPr>
              <w:spacing w:after="0" w:line="240" w:lineRule="auto"/>
              <w:jc w:val="left"/>
              <w:rPr>
                <w:rFonts w:eastAsia="Calibri" w:cs="Times New Roman"/>
                <w:i/>
                <w:iCs/>
                <w:color w:val="000000"/>
                <w:sz w:val="20"/>
                <w:szCs w:val="20"/>
              </w:rPr>
            </w:pPr>
            <w:r w:rsidRPr="001E0867">
              <w:rPr>
                <w:rFonts w:eastAsia="Calibri" w:cs="Times New Roman"/>
                <w:i/>
                <w:iCs/>
                <w:color w:val="000000"/>
                <w:sz w:val="20"/>
                <w:szCs w:val="20"/>
              </w:rPr>
              <w:t>przyrost naturalny na 1000 ludności</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EA1D90C"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4,94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210896F"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2,55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F754CB3"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3,68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20C6604"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3,36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0B26C04"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4,22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7E690A5"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1,76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347F6CF"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4,34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AD4608E"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3,36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088FD02" w14:textId="77777777" w:rsidR="00BF122A" w:rsidRPr="00DE054E" w:rsidRDefault="00BF122A" w:rsidP="00BF122A">
            <w:pPr>
              <w:spacing w:after="0" w:line="240" w:lineRule="auto"/>
              <w:jc w:val="right"/>
              <w:rPr>
                <w:rFonts w:eastAsia="Calibri" w:cs="Times New Roman"/>
                <w:color w:val="000000"/>
                <w:sz w:val="20"/>
                <w:szCs w:val="20"/>
              </w:rPr>
            </w:pPr>
            <w:r w:rsidRPr="00DE054E">
              <w:rPr>
                <w:rFonts w:eastAsia="Calibri" w:cs="Times New Roman"/>
                <w:color w:val="000000"/>
                <w:sz w:val="20"/>
                <w:szCs w:val="20"/>
              </w:rPr>
              <w:t>1,16</w:t>
            </w:r>
          </w:p>
        </w:tc>
      </w:tr>
    </w:tbl>
    <w:p w14:paraId="4E8CBCE8" w14:textId="10F199E9" w:rsidR="00BF122A" w:rsidRPr="00DE054E" w:rsidRDefault="00BF122A" w:rsidP="00BF122A">
      <w:pPr>
        <w:spacing w:after="0"/>
        <w:rPr>
          <w:rFonts w:eastAsia="Calibri" w:cs="Times New Roman"/>
          <w:i/>
          <w:sz w:val="20"/>
          <w:szCs w:val="20"/>
        </w:rPr>
      </w:pPr>
      <w:r w:rsidRPr="00DE054E">
        <w:rPr>
          <w:rFonts w:eastAsia="Calibri" w:cs="Times New Roman"/>
          <w:i/>
          <w:sz w:val="20"/>
          <w:szCs w:val="20"/>
        </w:rPr>
        <w:t xml:space="preserve"> Źródło: </w:t>
      </w:r>
      <w:r w:rsidR="00F03F88" w:rsidRPr="00F03F88">
        <w:rPr>
          <w:rFonts w:eastAsia="Calibri" w:cs="Times New Roman"/>
          <w:i/>
          <w:sz w:val="20"/>
          <w:szCs w:val="20"/>
        </w:rPr>
        <w:t>opracowanie własne na podstawie danych GUS, http://stat.gov.pl/</w:t>
      </w:r>
    </w:p>
    <w:p w14:paraId="0837EEC5" w14:textId="77777777" w:rsidR="00BF122A" w:rsidRPr="00DE054E" w:rsidRDefault="00BF122A" w:rsidP="00BF122A">
      <w:pPr>
        <w:spacing w:before="120" w:after="0"/>
        <w:ind w:firstLine="708"/>
        <w:rPr>
          <w:rFonts w:eastAsia="Calibri" w:cs="Times New Roman"/>
          <w:sz w:val="22"/>
        </w:rPr>
      </w:pPr>
      <w:r w:rsidRPr="00DE054E">
        <w:rPr>
          <w:rFonts w:eastAsia="Calibri" w:cs="Times New Roman"/>
          <w:sz w:val="22"/>
        </w:rPr>
        <w:t xml:space="preserve">Na 1000 ludności gminy Szczytno w latach 2010-2018 przypadało od 8,70 do 12,04 urodzeń i od 6,49 do 7,96 zgonów. W roku 2018 liczba urodzeń na 1000 ludności wyniosła 9,12, a liczba zgonów 7,96, co przełożyło się na przyrost naturalny w wielkości 1,16 na 1000 ludności. </w:t>
      </w:r>
    </w:p>
    <w:p w14:paraId="5B9BC38A" w14:textId="2D060827" w:rsidR="00021765" w:rsidRDefault="00BF122A" w:rsidP="000F2905">
      <w:pPr>
        <w:spacing w:after="0"/>
        <w:ind w:firstLine="709"/>
        <w:rPr>
          <w:rFonts w:eastAsia="Calibri" w:cs="Times New Roman"/>
          <w:b/>
          <w:bCs/>
          <w:sz w:val="20"/>
          <w:szCs w:val="20"/>
        </w:rPr>
      </w:pPr>
      <w:r w:rsidRPr="00DE054E">
        <w:rPr>
          <w:rFonts w:eastAsia="Calibri" w:cs="Times New Roman"/>
          <w:sz w:val="22"/>
        </w:rPr>
        <w:t>Liczba małżeństw i rozwodów w gminie Szczytno w latach 2010-2018 w przeliczeniu na 1000 ludności kształtowała  się następująco</w:t>
      </w:r>
      <w:r w:rsidRPr="00DE054E">
        <w:rPr>
          <w:rFonts w:eastAsia="Calibri" w:cs="Times New Roman"/>
          <w:sz w:val="22"/>
          <w:shd w:val="clear" w:color="auto" w:fill="FFFFFF"/>
        </w:rPr>
        <w:t>:</w:t>
      </w:r>
    </w:p>
    <w:p w14:paraId="598666EA" w14:textId="77777777" w:rsidR="004908CD" w:rsidRDefault="004908CD">
      <w:pPr>
        <w:spacing w:after="160" w:line="259" w:lineRule="auto"/>
        <w:jc w:val="left"/>
        <w:rPr>
          <w:rFonts w:eastAsia="Calibri" w:cs="Times New Roman"/>
          <w:b/>
          <w:bCs/>
          <w:sz w:val="20"/>
          <w:szCs w:val="20"/>
        </w:rPr>
      </w:pPr>
      <w:r>
        <w:br w:type="page"/>
      </w:r>
    </w:p>
    <w:p w14:paraId="4DB36BCD" w14:textId="78D9E07F" w:rsidR="000F2905" w:rsidRPr="00BF122A" w:rsidRDefault="00BF122A" w:rsidP="004908CD">
      <w:pPr>
        <w:pStyle w:val="Wykresy"/>
      </w:pPr>
      <w:bookmarkStart w:id="88" w:name="_Toc80360803"/>
      <w:r w:rsidRPr="00BF122A">
        <w:lastRenderedPageBreak/>
        <w:t>Wykres</w:t>
      </w:r>
      <w:r w:rsidR="00111620">
        <w:t xml:space="preserve"> </w:t>
      </w:r>
      <w:r w:rsidR="00692232">
        <w:t>9</w:t>
      </w:r>
      <w:r w:rsidRPr="00BF122A">
        <w:t xml:space="preserve">. Liczba małżeństwa i rozwodów </w:t>
      </w:r>
      <w:r w:rsidR="002F5B9F">
        <w:t>g</w:t>
      </w:r>
      <w:r w:rsidRPr="00BF122A">
        <w:t>minie Szczytno na 1000 ludności na tle województwa Warmińsko-Mazurskiego i kraju.</w:t>
      </w:r>
      <w:bookmarkEnd w:id="88"/>
    </w:p>
    <w:p w14:paraId="663572C6" w14:textId="77777777" w:rsidR="00BF122A" w:rsidRPr="00BF122A" w:rsidRDefault="00BF122A" w:rsidP="000F2905">
      <w:pPr>
        <w:spacing w:after="0" w:line="240" w:lineRule="auto"/>
        <w:jc w:val="center"/>
        <w:rPr>
          <w:rFonts w:eastAsia="Calibri" w:cs="Times New Roman"/>
          <w:b/>
          <w:bCs/>
          <w:sz w:val="20"/>
          <w:szCs w:val="20"/>
        </w:rPr>
      </w:pPr>
      <w:r w:rsidRPr="00BF122A">
        <w:rPr>
          <w:rFonts w:eastAsia="Calibri" w:cs="Times New Roman"/>
          <w:b/>
          <w:bCs/>
          <w:noProof/>
          <w:sz w:val="20"/>
          <w:szCs w:val="20"/>
          <w:lang w:eastAsia="pl-PL"/>
        </w:rPr>
        <w:drawing>
          <wp:inline distT="0" distB="0" distL="0" distR="0" wp14:anchorId="3539A20B" wp14:editId="65A71067">
            <wp:extent cx="5170713" cy="2895600"/>
            <wp:effectExtent l="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81578" cy="2901684"/>
                    </a:xfrm>
                    <a:prstGeom prst="rect">
                      <a:avLst/>
                    </a:prstGeom>
                    <a:noFill/>
                    <a:ln>
                      <a:noFill/>
                    </a:ln>
                  </pic:spPr>
                </pic:pic>
              </a:graphicData>
            </a:graphic>
          </wp:inline>
        </w:drawing>
      </w:r>
    </w:p>
    <w:p w14:paraId="2B8113E3" w14:textId="2D98B3B5" w:rsidR="00BF122A" w:rsidRPr="00BF122A" w:rsidRDefault="00BF122A" w:rsidP="00BF122A">
      <w:pPr>
        <w:spacing w:after="0" w:line="240" w:lineRule="auto"/>
        <w:rPr>
          <w:rFonts w:eastAsia="Calibri" w:cs="Times New Roman"/>
          <w:i/>
          <w:sz w:val="20"/>
          <w:szCs w:val="20"/>
        </w:rPr>
      </w:pPr>
      <w:r w:rsidRPr="00BF122A">
        <w:rPr>
          <w:rFonts w:eastAsia="Calibri" w:cs="Times New Roman"/>
          <w:i/>
          <w:sz w:val="20"/>
          <w:szCs w:val="20"/>
        </w:rPr>
        <w:t xml:space="preserve">Źródło: Polska w liczbach, </w:t>
      </w:r>
      <w:r w:rsidR="002F5B9F">
        <w:rPr>
          <w:rFonts w:eastAsia="Calibri" w:cs="Times New Roman"/>
          <w:i/>
          <w:sz w:val="20"/>
          <w:szCs w:val="20"/>
        </w:rPr>
        <w:t>gmina</w:t>
      </w:r>
      <w:r w:rsidRPr="00BF122A">
        <w:rPr>
          <w:rFonts w:eastAsia="Calibri" w:cs="Times New Roman"/>
          <w:i/>
          <w:sz w:val="20"/>
          <w:szCs w:val="20"/>
        </w:rPr>
        <w:t xml:space="preserve"> Szczytno</w:t>
      </w:r>
    </w:p>
    <w:p w14:paraId="0CA39EDA" w14:textId="77777777" w:rsidR="00BF122A" w:rsidRPr="00DE054E" w:rsidRDefault="00BF122A" w:rsidP="00021765">
      <w:pPr>
        <w:spacing w:before="240" w:after="0"/>
        <w:ind w:firstLine="425"/>
        <w:rPr>
          <w:rFonts w:eastAsia="Times New Roman" w:cs="Times New Roman"/>
          <w:sz w:val="22"/>
          <w:lang w:eastAsia="pl-PL"/>
        </w:rPr>
      </w:pPr>
      <w:r w:rsidRPr="00DE054E">
        <w:rPr>
          <w:rFonts w:eastAsia="Times New Roman" w:cs="Times New Roman"/>
          <w:sz w:val="22"/>
          <w:lang w:eastAsia="pl-PL"/>
        </w:rPr>
        <w:t xml:space="preserve">Liczba małżeństw w przeliczeniu na 1000 ludności zawieranych w gminie Szczytno do roku 2007 przewyższała liczbę małżeństw zawieranych w województwie Warmińsko-Mazurskim i kraju. Od 2007 r. wskaźnik ten kształtuje się na poziomie niższym niż notowany dla województwa warmińsko-mazurskiego i Polski. Znaczna różnica widoczna jest dla roku 2015. </w:t>
      </w:r>
    </w:p>
    <w:p w14:paraId="7C11D42E" w14:textId="77777777" w:rsidR="00BF122A" w:rsidRPr="00DE054E" w:rsidRDefault="00BF122A" w:rsidP="00BF122A">
      <w:pPr>
        <w:ind w:firstLine="425"/>
        <w:rPr>
          <w:rFonts w:eastAsia="Calibri" w:cs="Times New Roman"/>
          <w:sz w:val="22"/>
        </w:rPr>
      </w:pPr>
      <w:r w:rsidRPr="00DE054E">
        <w:rPr>
          <w:rFonts w:eastAsia="Calibri" w:cs="Times New Roman"/>
          <w:sz w:val="22"/>
        </w:rPr>
        <w:t>Liczba rozwodów w gminie na przestrzeni analizowanych lat, za wyjątkiem lat 2006, 2007 i 2014 wykazywała niższy poziom niż obserwowany w województwie i kraju.</w:t>
      </w:r>
    </w:p>
    <w:p w14:paraId="5305D163" w14:textId="7F1DB50F" w:rsidR="00BF122A" w:rsidRPr="00BF122A" w:rsidRDefault="00BF122A" w:rsidP="004908CD">
      <w:pPr>
        <w:pStyle w:val="Wykresy"/>
      </w:pPr>
      <w:bookmarkStart w:id="89" w:name="_Toc80360804"/>
      <w:r w:rsidRPr="00BF122A">
        <w:t>Wykres</w:t>
      </w:r>
      <w:r w:rsidR="00111620">
        <w:t xml:space="preserve"> </w:t>
      </w:r>
      <w:r w:rsidR="00692232">
        <w:t>10</w:t>
      </w:r>
      <w:r w:rsidRPr="00BF122A">
        <w:t xml:space="preserve">. Liczba małżeństw zawartych w </w:t>
      </w:r>
      <w:r w:rsidR="002F5B9F">
        <w:t>g</w:t>
      </w:r>
      <w:r w:rsidRPr="00BF122A">
        <w:t>minie Szczytno w latach 2010-2018.</w:t>
      </w:r>
      <w:bookmarkEnd w:id="89"/>
    </w:p>
    <w:p w14:paraId="213E935D" w14:textId="1956ADAE" w:rsidR="00BF122A" w:rsidRPr="00BF122A" w:rsidRDefault="000F2905" w:rsidP="000F2905">
      <w:pPr>
        <w:spacing w:before="120" w:after="0"/>
        <w:jc w:val="center"/>
        <w:rPr>
          <w:rFonts w:eastAsia="Calibri" w:cs="Times New Roman"/>
          <w:i/>
          <w:sz w:val="20"/>
          <w:szCs w:val="20"/>
        </w:rPr>
      </w:pPr>
      <w:r>
        <w:rPr>
          <w:rFonts w:eastAsia="Calibri" w:cs="Times New Roman"/>
          <w:i/>
          <w:noProof/>
          <w:sz w:val="20"/>
          <w:szCs w:val="20"/>
        </w:rPr>
        <w:drawing>
          <wp:inline distT="0" distB="0" distL="0" distR="0" wp14:anchorId="68553959" wp14:editId="1E8F9592">
            <wp:extent cx="4663440" cy="2797675"/>
            <wp:effectExtent l="0" t="0" r="3810"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4274" cy="2798175"/>
                    </a:xfrm>
                    <a:prstGeom prst="rect">
                      <a:avLst/>
                    </a:prstGeom>
                    <a:noFill/>
                  </pic:spPr>
                </pic:pic>
              </a:graphicData>
            </a:graphic>
          </wp:inline>
        </w:drawing>
      </w:r>
    </w:p>
    <w:p w14:paraId="78A82CCD" w14:textId="14A10964" w:rsidR="00BF122A" w:rsidRPr="00BF122A" w:rsidRDefault="00BF122A" w:rsidP="00692232">
      <w:pPr>
        <w:jc w:val="left"/>
        <w:rPr>
          <w:rFonts w:eastAsia="Calibri" w:cs="Times New Roman"/>
          <w:sz w:val="22"/>
          <w:shd w:val="clear" w:color="auto" w:fill="FFFFFF"/>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66CBA264" w14:textId="77777777" w:rsidR="00BF122A" w:rsidRPr="00DE054E" w:rsidRDefault="00BF122A" w:rsidP="00BE57F4">
      <w:pPr>
        <w:spacing w:after="0"/>
        <w:ind w:firstLine="709"/>
        <w:rPr>
          <w:rFonts w:eastAsia="Calibri" w:cs="Times New Roman"/>
          <w:sz w:val="22"/>
          <w:shd w:val="clear" w:color="auto" w:fill="FFFFFF"/>
        </w:rPr>
      </w:pPr>
      <w:r w:rsidRPr="00DE054E">
        <w:rPr>
          <w:rFonts w:eastAsia="Calibri" w:cs="Times New Roman"/>
          <w:sz w:val="22"/>
          <w:shd w:val="clear" w:color="auto" w:fill="FFFFFF"/>
        </w:rPr>
        <w:lastRenderedPageBreak/>
        <w:t>Najwięcej małżeństw mieszkańcy gminy Szczytno zawarli w 2014 roku – 75, najmniej natomiast w 2015 roku – 36. W pozostałych analizowanych latach liczba zawieranych małżeństw kształtowała się w granicach od 46 do 63, najczęściej ok. 50.</w:t>
      </w:r>
    </w:p>
    <w:p w14:paraId="2D21C227" w14:textId="77777777" w:rsidR="00BF122A" w:rsidRPr="00DE054E" w:rsidRDefault="00BF122A" w:rsidP="00BE57F4">
      <w:pPr>
        <w:spacing w:after="0"/>
        <w:ind w:firstLine="709"/>
        <w:rPr>
          <w:rFonts w:eastAsia="Calibri" w:cs="Times New Roman"/>
          <w:sz w:val="22"/>
          <w:shd w:val="clear" w:color="auto" w:fill="FFFFFF"/>
        </w:rPr>
      </w:pPr>
      <w:r w:rsidRPr="00DE054E">
        <w:rPr>
          <w:rFonts w:eastAsia="Calibri" w:cs="Times New Roman"/>
          <w:sz w:val="22"/>
          <w:shd w:val="clear" w:color="auto" w:fill="FFFFFF"/>
        </w:rPr>
        <w:t>Innym ważnym czynnikiem wpływającym na stan i liczebność społeczeństwa na danym obszarze jest zjawisko migracji. Migracje</w:t>
      </w:r>
      <w:r w:rsidRPr="00DE054E">
        <w:rPr>
          <w:rFonts w:eastAsia="Calibri" w:cs="Times New Roman"/>
          <w:color w:val="000000"/>
          <w:sz w:val="22"/>
          <w:shd w:val="clear" w:color="auto" w:fill="FFFFFF"/>
        </w:rPr>
        <w:t> </w:t>
      </w:r>
      <w:r w:rsidRPr="00DE054E">
        <w:rPr>
          <w:rFonts w:eastAsia="Calibri" w:cs="Times New Roman"/>
          <w:sz w:val="22"/>
          <w:shd w:val="clear" w:color="auto" w:fill="FFFFFF"/>
        </w:rPr>
        <w:t>odnoszą się do liczby</w:t>
      </w:r>
      <w:r w:rsidRPr="00DE054E">
        <w:rPr>
          <w:rFonts w:eastAsia="Calibri" w:cs="Times New Roman"/>
          <w:color w:val="000000"/>
          <w:sz w:val="22"/>
          <w:shd w:val="clear" w:color="auto" w:fill="FFFFFF"/>
        </w:rPr>
        <w:t> </w:t>
      </w:r>
      <w:r w:rsidRPr="00DE054E">
        <w:rPr>
          <w:rFonts w:eastAsia="Calibri" w:cs="Times New Roman"/>
          <w:sz w:val="22"/>
          <w:shd w:val="clear" w:color="auto" w:fill="FFFFFF"/>
        </w:rPr>
        <w:t xml:space="preserve">migrantów, czyli ludzi którzy zmieniają swoje miejsce zamieszkania z lub do danego obszaru w danym okresie czasu (zwykle 1 roku). </w:t>
      </w:r>
      <w:r w:rsidRPr="00DE054E">
        <w:rPr>
          <w:rFonts w:eastAsia="Calibri" w:cs="Times New Roman"/>
          <w:sz w:val="22"/>
        </w:rPr>
        <w:t>Wśród migracji wyróżnia się migrację wewnętrzną i zewnętrzną. Migracja wewnętrzna to forma przemieszczania się ludności w obrębie granic gminy, najczęściej jest to migracja ze wsi do miasta. Natomiast migracja zewnętrzna obejmuje napływ i odpływ poza granice gminy.</w:t>
      </w:r>
    </w:p>
    <w:p w14:paraId="5D2992DE" w14:textId="47C66830" w:rsidR="00692232" w:rsidRPr="004908CD" w:rsidRDefault="00BF122A" w:rsidP="004908CD">
      <w:pPr>
        <w:spacing w:after="0"/>
        <w:ind w:firstLine="709"/>
        <w:rPr>
          <w:rFonts w:eastAsia="Calibri" w:cs="Times New Roman"/>
          <w:sz w:val="22"/>
          <w:shd w:val="clear" w:color="auto" w:fill="FFFFFF"/>
        </w:rPr>
      </w:pPr>
      <w:r w:rsidRPr="00DE054E">
        <w:rPr>
          <w:rFonts w:eastAsia="Calibri" w:cs="Times New Roman"/>
          <w:sz w:val="22"/>
          <w:shd w:val="clear" w:color="auto" w:fill="FFFFFF"/>
        </w:rPr>
        <w:t xml:space="preserve">Poniżej zamieszczona tabela przedstawia ruchy migracyjne odnotowane na terenie </w:t>
      </w:r>
      <w:r w:rsidR="000B19CE">
        <w:rPr>
          <w:rFonts w:eastAsia="Calibri" w:cs="Times New Roman"/>
          <w:sz w:val="22"/>
          <w:shd w:val="clear" w:color="auto" w:fill="FFFFFF"/>
        </w:rPr>
        <w:t>g</w:t>
      </w:r>
      <w:r w:rsidRPr="00DE054E">
        <w:rPr>
          <w:rFonts w:eastAsia="Calibri" w:cs="Times New Roman"/>
          <w:sz w:val="22"/>
          <w:shd w:val="clear" w:color="auto" w:fill="FFFFFF"/>
        </w:rPr>
        <w:t>miny Szczytno w latach 2010-2018.</w:t>
      </w:r>
      <w:bookmarkStart w:id="90" w:name="_Toc427699844"/>
    </w:p>
    <w:p w14:paraId="4D6FE365" w14:textId="199DFE18" w:rsidR="00BF122A" w:rsidRPr="00DE054E" w:rsidRDefault="00BF122A" w:rsidP="00B242E6">
      <w:pPr>
        <w:pStyle w:val="Tabele"/>
      </w:pPr>
      <w:bookmarkStart w:id="91" w:name="_Toc80858613"/>
      <w:r w:rsidRPr="00DE054E">
        <w:t>Tabela</w:t>
      </w:r>
      <w:r w:rsidR="000A309C">
        <w:t xml:space="preserve"> 1</w:t>
      </w:r>
      <w:r w:rsidR="00E27AC7">
        <w:t>5</w:t>
      </w:r>
      <w:r w:rsidRPr="00DE054E">
        <w:t xml:space="preserve">. Liczba zameldowań i wymeldowań oraz wielkość salda migracji w </w:t>
      </w:r>
      <w:r w:rsidR="002F5B9F">
        <w:t>g</w:t>
      </w:r>
      <w:r w:rsidRPr="00DE054E">
        <w:t>minie Szczytno w latach 2010-2018.</w:t>
      </w:r>
      <w:bookmarkEnd w:id="90"/>
      <w:bookmarkEnd w:id="91"/>
    </w:p>
    <w:tbl>
      <w:tblPr>
        <w:tblW w:w="96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850"/>
        <w:gridCol w:w="850"/>
        <w:gridCol w:w="850"/>
        <w:gridCol w:w="850"/>
        <w:gridCol w:w="850"/>
        <w:gridCol w:w="850"/>
        <w:gridCol w:w="850"/>
        <w:gridCol w:w="850"/>
        <w:gridCol w:w="850"/>
      </w:tblGrid>
      <w:tr w:rsidR="00BF122A" w:rsidRPr="00DE054E" w14:paraId="34C702CB" w14:textId="77777777" w:rsidTr="00294E7F">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873751B" w14:textId="4A30E144" w:rsidR="00BF122A" w:rsidRPr="00DE054E" w:rsidRDefault="00BA6763" w:rsidP="00BA6763">
            <w:pPr>
              <w:spacing w:after="0" w:line="276" w:lineRule="auto"/>
              <w:rPr>
                <w:rFonts w:eastAsia="Calibri" w:cs="Times New Roman"/>
                <w:sz w:val="20"/>
                <w:szCs w:val="20"/>
              </w:rPr>
            </w:pPr>
            <w:r>
              <w:rPr>
                <w:rFonts w:eastAsia="Calibri" w:cs="Times New Roman"/>
                <w:b/>
                <w:i/>
                <w:iCs/>
                <w:sz w:val="20"/>
                <w:szCs w:val="20"/>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606E5D"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2010</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E76D2A7"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2011</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7C4DF2"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2012</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C731BA"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2013</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ACB8D39"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2014</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DF5D00C"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2015</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A3B3E72"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2016</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DD7460D"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2017</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A721C2" w14:textId="77777777" w:rsidR="00BF122A" w:rsidRPr="004C49CB" w:rsidRDefault="00BF122A" w:rsidP="00BF122A">
            <w:pPr>
              <w:spacing w:after="0" w:line="240" w:lineRule="auto"/>
              <w:jc w:val="left"/>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2018</w:t>
            </w:r>
          </w:p>
        </w:tc>
      </w:tr>
      <w:tr w:rsidR="00BF122A" w:rsidRPr="00DE054E" w14:paraId="5C5A04BE"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1C2EE20"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zameldowania ogółem, w tym:</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E362D4C"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313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F749720"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342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6D66A4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267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AB84D2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310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B75D5D3"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251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298B9A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245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816DF6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261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0858B4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249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E3CC4E2"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266</w:t>
            </w:r>
          </w:p>
        </w:tc>
      </w:tr>
      <w:tr w:rsidR="00BF122A" w:rsidRPr="00DE054E" w14:paraId="02742483"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0474C36B" w14:textId="77777777" w:rsidR="00BF122A" w:rsidRPr="001E0867" w:rsidRDefault="00BF122A" w:rsidP="00BF122A">
            <w:pPr>
              <w:spacing w:after="0" w:line="240" w:lineRule="auto"/>
              <w:jc w:val="righ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z miast</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E79A3E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247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B91D26C"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265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4425C97"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212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0E6E14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243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45E15A7"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196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871508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195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E2A3E7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172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5ABB173"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184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6C36E8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191</w:t>
            </w:r>
          </w:p>
        </w:tc>
      </w:tr>
      <w:tr w:rsidR="00BF122A" w:rsidRPr="00DE054E" w14:paraId="6D8EFEBB"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3CA9658B" w14:textId="77777777" w:rsidR="00BF122A" w:rsidRPr="001E0867" w:rsidRDefault="00BF122A" w:rsidP="00BF122A">
            <w:pPr>
              <w:spacing w:after="0" w:line="240" w:lineRule="auto"/>
              <w:jc w:val="righ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ze wsi</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9A968E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32B3E5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75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D044FB3"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51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9725EAC"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3A6B264"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54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D16923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50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5F4842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87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07D9D4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E07D54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69</w:t>
            </w:r>
          </w:p>
        </w:tc>
      </w:tr>
      <w:tr w:rsidR="00BF122A" w:rsidRPr="00DE054E" w14:paraId="78B0B93C"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1CF2D45"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wymeldowania ogółem, w tym:</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40861B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165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09AA04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149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70366A2"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115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885408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159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B092F4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124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A6734B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110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45D6734"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159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E4D2E4C"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173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1F615D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173</w:t>
            </w:r>
          </w:p>
        </w:tc>
      </w:tr>
      <w:tr w:rsidR="00BF122A" w:rsidRPr="00DE054E" w14:paraId="31F1E784"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EBF34B9" w14:textId="77777777" w:rsidR="00BF122A" w:rsidRPr="001E0867" w:rsidRDefault="00BF122A" w:rsidP="00BF122A">
            <w:pPr>
              <w:spacing w:after="0" w:line="240" w:lineRule="auto"/>
              <w:jc w:val="righ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do miast</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85675D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107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7F3DB1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101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1294332"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86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703AB5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106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2D0B160"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90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B316D04"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78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23014A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105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9965C6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129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864E6A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129</w:t>
            </w:r>
          </w:p>
        </w:tc>
      </w:tr>
      <w:tr w:rsidR="00BF122A" w:rsidRPr="00DE054E" w14:paraId="52EC7E44"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284B920A" w14:textId="77777777" w:rsidR="00BF122A" w:rsidRPr="001E0867" w:rsidRDefault="00BF122A" w:rsidP="00BF122A">
            <w:pPr>
              <w:spacing w:after="0" w:line="240" w:lineRule="auto"/>
              <w:jc w:val="righ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na wieś</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62E505D"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54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9CDEB9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BD481D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285B12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DE9164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208931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DFF7F0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DB9B0D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7C2456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44</w:t>
            </w:r>
          </w:p>
        </w:tc>
      </w:tr>
      <w:tr w:rsidR="00BF122A" w:rsidRPr="00DE054E" w14:paraId="44A10964" w14:textId="77777777" w:rsidTr="00BF122A">
        <w:trPr>
          <w:trHeight w:val="285"/>
        </w:trPr>
        <w:tc>
          <w:tcPr>
            <w:tcW w:w="1985" w:type="dxa"/>
            <w:tcBorders>
              <w:top w:val="single" w:sz="4" w:space="0" w:color="auto"/>
              <w:left w:val="single" w:sz="4" w:space="0" w:color="auto"/>
              <w:bottom w:val="single" w:sz="4" w:space="0" w:color="auto"/>
              <w:right w:val="single" w:sz="4" w:space="0" w:color="auto"/>
            </w:tcBorders>
            <w:noWrap/>
            <w:vAlign w:val="bottom"/>
            <w:hideMark/>
          </w:tcPr>
          <w:p w14:paraId="55B4E359" w14:textId="77777777" w:rsidR="00BF122A" w:rsidRPr="001E0867" w:rsidRDefault="00BF122A" w:rsidP="00BF122A">
            <w:pPr>
              <w:spacing w:after="0" w:line="240" w:lineRule="auto"/>
              <w:jc w:val="left"/>
              <w:rPr>
                <w:rFonts w:eastAsia="Times New Roman" w:cs="Times New Roman"/>
                <w:b/>
                <w:i/>
                <w:iCs/>
                <w:color w:val="000000"/>
                <w:sz w:val="20"/>
                <w:szCs w:val="20"/>
                <w:lang w:eastAsia="pl-PL"/>
              </w:rPr>
            </w:pPr>
            <w:r w:rsidRPr="001E0867">
              <w:rPr>
                <w:rFonts w:eastAsia="Times New Roman" w:cs="Times New Roman"/>
                <w:b/>
                <w:i/>
                <w:iCs/>
                <w:color w:val="000000"/>
                <w:sz w:val="20"/>
                <w:szCs w:val="20"/>
                <w:lang w:eastAsia="pl-PL"/>
              </w:rPr>
              <w:t>saldo migracji</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782B5B6"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148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C81BB92"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193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8058935"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152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76DA6CC"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151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4A4B335"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127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D7BBC97"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135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EFEB982"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102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D1F831A"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76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CF52BE0" w14:textId="77777777" w:rsidR="00BF122A" w:rsidRPr="00DE054E" w:rsidRDefault="00BF122A" w:rsidP="00BF122A">
            <w:pPr>
              <w:spacing w:after="0" w:line="240" w:lineRule="auto"/>
              <w:jc w:val="right"/>
              <w:rPr>
                <w:rFonts w:eastAsia="Times New Roman" w:cs="Times New Roman"/>
                <w:b/>
                <w:color w:val="000000"/>
                <w:sz w:val="20"/>
                <w:szCs w:val="20"/>
                <w:lang w:eastAsia="pl-PL"/>
              </w:rPr>
            </w:pPr>
            <w:r w:rsidRPr="00DE054E">
              <w:rPr>
                <w:rFonts w:eastAsia="Times New Roman" w:cs="Times New Roman"/>
                <w:b/>
                <w:color w:val="000000"/>
                <w:sz w:val="20"/>
                <w:szCs w:val="20"/>
                <w:lang w:eastAsia="pl-PL"/>
              </w:rPr>
              <w:t>93</w:t>
            </w:r>
          </w:p>
        </w:tc>
      </w:tr>
    </w:tbl>
    <w:p w14:paraId="11D2A043" w14:textId="7E6E6341" w:rsidR="00BF122A" w:rsidRPr="00BE57F4" w:rsidRDefault="00BF122A" w:rsidP="00BE57F4">
      <w:pPr>
        <w:rPr>
          <w:rFonts w:eastAsia="Calibri" w:cs="Times New Roman"/>
          <w:sz w:val="20"/>
          <w:szCs w:val="20"/>
        </w:rPr>
      </w:pPr>
      <w:r w:rsidRPr="00DE054E">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585AF498" w14:textId="1718F868" w:rsidR="00BF122A" w:rsidRPr="00BF122A" w:rsidRDefault="00BF122A" w:rsidP="004908CD">
      <w:pPr>
        <w:pStyle w:val="Wykresy"/>
      </w:pPr>
      <w:bookmarkStart w:id="92" w:name="_Toc427699884"/>
      <w:bookmarkStart w:id="93" w:name="_Toc80360805"/>
      <w:r w:rsidRPr="00BF122A">
        <w:t>Wykres</w:t>
      </w:r>
      <w:r w:rsidR="00111620">
        <w:t xml:space="preserve"> </w:t>
      </w:r>
      <w:r w:rsidR="00692232">
        <w:t>11</w:t>
      </w:r>
      <w:r w:rsidR="00111620">
        <w:t>.</w:t>
      </w:r>
      <w:r w:rsidRPr="00BF122A">
        <w:t xml:space="preserve"> Liczba zameldowań i wymeldowań oraz wielkość salda migracji w </w:t>
      </w:r>
      <w:r w:rsidR="002F5B9F">
        <w:t>g</w:t>
      </w:r>
      <w:r w:rsidRPr="00BF122A">
        <w:t>minie Szczytno w latach 2010-2018.</w:t>
      </w:r>
      <w:bookmarkEnd w:id="92"/>
      <w:bookmarkEnd w:id="93"/>
    </w:p>
    <w:p w14:paraId="34664549" w14:textId="2F12D27E" w:rsidR="00BF122A" w:rsidRPr="00BF122A" w:rsidRDefault="000F2905" w:rsidP="000F2905">
      <w:pPr>
        <w:spacing w:after="0" w:line="276" w:lineRule="auto"/>
        <w:jc w:val="center"/>
        <w:rPr>
          <w:rFonts w:eastAsia="Calibri" w:cs="Times New Roman"/>
        </w:rPr>
      </w:pPr>
      <w:r>
        <w:rPr>
          <w:rFonts w:eastAsia="Calibri" w:cs="Times New Roman"/>
          <w:noProof/>
        </w:rPr>
        <w:drawing>
          <wp:inline distT="0" distB="0" distL="0" distR="0" wp14:anchorId="6EBB94CB" wp14:editId="2A887526">
            <wp:extent cx="4944110" cy="2743200"/>
            <wp:effectExtent l="0" t="0" r="889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44110" cy="2743200"/>
                    </a:xfrm>
                    <a:prstGeom prst="rect">
                      <a:avLst/>
                    </a:prstGeom>
                    <a:noFill/>
                  </pic:spPr>
                </pic:pic>
              </a:graphicData>
            </a:graphic>
          </wp:inline>
        </w:drawing>
      </w:r>
    </w:p>
    <w:p w14:paraId="527CC1BB" w14:textId="517468D3" w:rsidR="00BF122A" w:rsidRPr="00BF122A" w:rsidRDefault="00BF122A" w:rsidP="00BF122A">
      <w:pPr>
        <w:rPr>
          <w:rFonts w:eastAsia="Calibri" w:cs="Times New Roman"/>
          <w:i/>
          <w:sz w:val="20"/>
          <w:szCs w:val="20"/>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17211653" w14:textId="6FED320E" w:rsidR="00BF122A" w:rsidRPr="00DE054E" w:rsidRDefault="00BF122A" w:rsidP="00BF122A">
      <w:pPr>
        <w:spacing w:before="240" w:after="0"/>
        <w:ind w:firstLine="708"/>
        <w:rPr>
          <w:rFonts w:eastAsia="Calibri" w:cs="Times New Roman"/>
          <w:sz w:val="22"/>
        </w:rPr>
      </w:pPr>
      <w:r w:rsidRPr="00DE054E">
        <w:rPr>
          <w:rFonts w:eastAsia="Calibri" w:cs="Times New Roman"/>
          <w:sz w:val="22"/>
        </w:rPr>
        <w:lastRenderedPageBreak/>
        <w:t xml:space="preserve">W </w:t>
      </w:r>
      <w:r w:rsidR="002F5B9F">
        <w:rPr>
          <w:rFonts w:eastAsia="Calibri" w:cs="Times New Roman"/>
          <w:sz w:val="22"/>
        </w:rPr>
        <w:t>g</w:t>
      </w:r>
      <w:r w:rsidRPr="00DE054E">
        <w:rPr>
          <w:rFonts w:eastAsia="Calibri" w:cs="Times New Roman"/>
          <w:sz w:val="22"/>
        </w:rPr>
        <w:t xml:space="preserve">minie Szczytno w latach 2010 – 2018 odnotowano zarówno przypływ jak i odpływ ludności. Ruchy imigracyjne na teren Gminy obserwowane są w całym analizowanym okresie. Był to przede wszystkim napływ ludności z miast. Sytuacja taka spowodowana jest położeniem gminy dookoła  miasta Szczytno i utrzymującym się trendem </w:t>
      </w:r>
      <w:proofErr w:type="spellStart"/>
      <w:r w:rsidRPr="00DE054E">
        <w:rPr>
          <w:rFonts w:eastAsia="Calibri" w:cs="Times New Roman"/>
          <w:sz w:val="22"/>
        </w:rPr>
        <w:t>suburbanizacyjnym</w:t>
      </w:r>
      <w:proofErr w:type="spellEnd"/>
      <w:r w:rsidRPr="00DE054E">
        <w:rPr>
          <w:rFonts w:eastAsia="Calibri" w:cs="Times New Roman"/>
          <w:sz w:val="22"/>
        </w:rPr>
        <w:t xml:space="preserve"> oraz brakiem terenów na obszarach miasta. Liczba osób emigrujących była średnio o połowę niższa niż imigrujących. Emigracje odbywały się głównie do miast, ale odnotowano także stały odpływ mieszkańców do innych miejscowości wiejskich. Dodatni, wysoki wskaźnik salda migracji, stanowi korzystne zjawisko demograficzne. </w:t>
      </w:r>
    </w:p>
    <w:p w14:paraId="20CEB560" w14:textId="591B1642" w:rsidR="006F67A0" w:rsidRPr="004908CD" w:rsidRDefault="00BF122A" w:rsidP="004908CD">
      <w:pPr>
        <w:ind w:firstLine="708"/>
        <w:rPr>
          <w:rFonts w:eastAsia="Calibri" w:cs="Times New Roman"/>
          <w:sz w:val="22"/>
        </w:rPr>
      </w:pPr>
      <w:r w:rsidRPr="00DE054E">
        <w:rPr>
          <w:rFonts w:eastAsia="Calibri" w:cs="Times New Roman"/>
          <w:sz w:val="22"/>
        </w:rPr>
        <w:t>W podziale na migrację wewnętrzną i zewnętrzną dane migracyjne dla gminy Szczytno przedstawiają się następująco:</w:t>
      </w:r>
    </w:p>
    <w:p w14:paraId="32DE3F0D" w14:textId="330D504F" w:rsidR="00BF122A" w:rsidRPr="00BF122A" w:rsidRDefault="00BF122A" w:rsidP="00B242E6">
      <w:pPr>
        <w:pStyle w:val="Tabele"/>
      </w:pPr>
      <w:bookmarkStart w:id="94" w:name="_Toc80858614"/>
      <w:r w:rsidRPr="00BF122A">
        <w:t>Tabela</w:t>
      </w:r>
      <w:r w:rsidR="000A309C">
        <w:t xml:space="preserve"> 1</w:t>
      </w:r>
      <w:r w:rsidR="00E27AC7">
        <w:t>6</w:t>
      </w:r>
      <w:r w:rsidRPr="00BF122A">
        <w:t xml:space="preserve">. Liczba zameldowań i wymeldowań oraz wielkość salda migracji w podziale na ruch wewnętrzny i zewnętrzny w </w:t>
      </w:r>
      <w:r w:rsidR="002F5B9F">
        <w:t>g</w:t>
      </w:r>
      <w:r w:rsidRPr="00BF122A">
        <w:t>minie Szczytno w latach 2010-2018.</w:t>
      </w:r>
      <w:bookmarkEnd w:id="94"/>
    </w:p>
    <w:tbl>
      <w:tblPr>
        <w:tblW w:w="977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850"/>
        <w:gridCol w:w="850"/>
        <w:gridCol w:w="850"/>
        <w:gridCol w:w="850"/>
        <w:gridCol w:w="850"/>
        <w:gridCol w:w="850"/>
        <w:gridCol w:w="850"/>
        <w:gridCol w:w="850"/>
        <w:gridCol w:w="850"/>
      </w:tblGrid>
      <w:tr w:rsidR="00BF122A" w:rsidRPr="00BF122A" w14:paraId="1D738D00" w14:textId="77777777" w:rsidTr="00294E7F">
        <w:trPr>
          <w:trHeight w:val="312"/>
        </w:trPr>
        <w:tc>
          <w:tcPr>
            <w:tcW w:w="212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325B0C3" w14:textId="4FC6FE89" w:rsidR="00BF122A" w:rsidRPr="00DE054E" w:rsidRDefault="00BA6763" w:rsidP="00BA6763">
            <w:pPr>
              <w:spacing w:after="0" w:line="276" w:lineRule="auto"/>
              <w:rPr>
                <w:rFonts w:eastAsia="Calibri" w:cs="Times New Roman"/>
                <w:sz w:val="20"/>
                <w:szCs w:val="20"/>
              </w:rPr>
            </w:pPr>
            <w:r>
              <w:rPr>
                <w:rFonts w:eastAsia="Calibri" w:cs="Times New Roman"/>
                <w:b/>
                <w:i/>
                <w:iCs/>
                <w:sz w:val="20"/>
                <w:szCs w:val="20"/>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7FAF6EB"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2010</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1DF532F"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2011</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872CA8"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2012</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FC9092B"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2013</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716BD2"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2014</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0422FC7"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2015</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62FD2FE"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2016</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3BE0AC1"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2017</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CAF5598"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2018</w:t>
            </w:r>
          </w:p>
        </w:tc>
      </w:tr>
      <w:tr w:rsidR="00BF122A" w:rsidRPr="00BF122A" w14:paraId="73618A23" w14:textId="77777777" w:rsidTr="00BF122A">
        <w:trPr>
          <w:trHeight w:val="28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74F4F850"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zameldowania w ruchu wewnętrznym</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4E7018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310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D33A563"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340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15CAA1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263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AF6407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307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4142F0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250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55E28D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245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851AA8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259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006EE0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247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4E57FB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260</w:t>
            </w:r>
          </w:p>
        </w:tc>
      </w:tr>
      <w:tr w:rsidR="00BF122A" w:rsidRPr="00BF122A" w14:paraId="133A8BCB" w14:textId="77777777" w:rsidTr="00BF122A">
        <w:trPr>
          <w:trHeight w:val="28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7FFD47D0"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wymeldowania w ruchu wewnętrznym</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2B8F45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161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C83931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145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EAEA422"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113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CDB90F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145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E55C4D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118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B6DA6C0"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110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8A2FF7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151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0308CC4"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171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1952F0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173</w:t>
            </w:r>
          </w:p>
        </w:tc>
      </w:tr>
      <w:tr w:rsidR="00BF122A" w:rsidRPr="00BF122A" w14:paraId="503AA34E" w14:textId="77777777" w:rsidTr="00BF122A">
        <w:trPr>
          <w:trHeight w:val="285"/>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11B992"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saldo migracji wewnętrznych</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08F32C"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149</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65D6B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195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EB34D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150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583BA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162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F5846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132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E5649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135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50FAC2"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B0884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76</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697859"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87</w:t>
            </w:r>
          </w:p>
        </w:tc>
      </w:tr>
      <w:tr w:rsidR="00BF122A" w:rsidRPr="00BF122A" w14:paraId="56C9FA39" w14:textId="77777777" w:rsidTr="00BF122A">
        <w:trPr>
          <w:trHeight w:val="28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7497D148"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zameldowania z zagranicy</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F44B136"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94F60C7"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540650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270498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3</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8C1C2A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C54FE6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3B13DD7"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19E3B6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E5966C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w:t>
            </w:r>
          </w:p>
        </w:tc>
      </w:tr>
      <w:tr w:rsidR="00BF122A" w:rsidRPr="00BF122A" w14:paraId="1B18BB82" w14:textId="77777777" w:rsidTr="00BF122A">
        <w:trPr>
          <w:trHeight w:val="285"/>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1D91538C"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wymeldowania za granicę</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B3ED87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503D07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E61EACE"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D79BECB"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14</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2996967"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026D97C5"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41642414"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8</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9C8DFF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A46041D"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0</w:t>
            </w:r>
          </w:p>
        </w:tc>
      </w:tr>
      <w:tr w:rsidR="00BF122A" w:rsidRPr="00BF122A" w14:paraId="5D167C96" w14:textId="77777777" w:rsidTr="00BF122A">
        <w:trPr>
          <w:trHeight w:val="285"/>
        </w:trPr>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DE1E14"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saldo migracji zagranicznych</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34B36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D3D4A7"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920120"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2</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422F7F"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-11</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24F32D"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-5</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91EF98"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A189CA"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2FCFB1"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0</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3F93D0" w14:textId="77777777" w:rsidR="00BF122A" w:rsidRPr="00DE054E" w:rsidRDefault="00BF122A" w:rsidP="00BF122A">
            <w:pPr>
              <w:spacing w:after="0" w:line="240" w:lineRule="auto"/>
              <w:jc w:val="right"/>
              <w:rPr>
                <w:rFonts w:eastAsia="Times New Roman" w:cs="Times New Roman"/>
                <w:color w:val="000000"/>
                <w:sz w:val="20"/>
                <w:szCs w:val="20"/>
                <w:lang w:eastAsia="pl-PL"/>
              </w:rPr>
            </w:pPr>
            <w:r w:rsidRPr="00DE054E">
              <w:rPr>
                <w:rFonts w:eastAsia="Times New Roman" w:cs="Times New Roman"/>
                <w:color w:val="000000"/>
                <w:sz w:val="20"/>
                <w:szCs w:val="20"/>
                <w:lang w:eastAsia="pl-PL"/>
              </w:rPr>
              <w:t>6</w:t>
            </w:r>
          </w:p>
        </w:tc>
      </w:tr>
    </w:tbl>
    <w:p w14:paraId="42B6613B" w14:textId="5C8C7CB7" w:rsidR="00BF122A" w:rsidRPr="00BF122A" w:rsidRDefault="00BF122A" w:rsidP="00BF122A">
      <w:pPr>
        <w:rPr>
          <w:rFonts w:eastAsia="Calibri" w:cs="Times New Roman"/>
          <w:i/>
          <w:sz w:val="20"/>
          <w:szCs w:val="20"/>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69BCECFF" w14:textId="77777777" w:rsidR="00BF122A" w:rsidRPr="00DE054E" w:rsidRDefault="00BF122A" w:rsidP="00BF122A">
      <w:pPr>
        <w:spacing w:before="240" w:after="0"/>
        <w:ind w:firstLine="708"/>
        <w:rPr>
          <w:rFonts w:eastAsia="Calibri" w:cs="Times New Roman"/>
          <w:sz w:val="22"/>
        </w:rPr>
      </w:pPr>
      <w:r w:rsidRPr="00DE054E">
        <w:rPr>
          <w:rFonts w:eastAsia="Calibri" w:cs="Times New Roman"/>
          <w:sz w:val="22"/>
        </w:rPr>
        <w:t>Główny udział w kształtowaniu się migracji na terenie gminy Szczytno mają migracje w ruchu  wewnętrznym. W analizowanym okresie czasu obserwowany jest stały, wysoki wskaźnik salda migracji wewnętrznych.</w:t>
      </w:r>
    </w:p>
    <w:p w14:paraId="0FDCE74E" w14:textId="77777777" w:rsidR="00BF122A" w:rsidRPr="00DE054E" w:rsidRDefault="00BF122A" w:rsidP="00BE57F4">
      <w:pPr>
        <w:spacing w:after="0"/>
        <w:ind w:firstLine="709"/>
        <w:rPr>
          <w:rFonts w:eastAsia="Calibri" w:cs="Times New Roman"/>
          <w:sz w:val="22"/>
        </w:rPr>
      </w:pPr>
      <w:r w:rsidRPr="00DE054E">
        <w:rPr>
          <w:rFonts w:eastAsia="Calibri" w:cs="Times New Roman"/>
          <w:sz w:val="22"/>
        </w:rPr>
        <w:t>Migracje w ruchu zagranicznym nie stanowią znacznego udziału w migracjach ludności gminy Szczytno. Obserwowane są emigracje wynoszące kilka osób w ciągu roku, największy odpływ ludności za granicę notowany był w roku 2013. Każdego roku, za wyjątkiem 2015 do gminy Szczytno napływało też kilka osób z zagranicy. Saldo migracji zagranicznych w przeważającym okresie czasu było nieznacznie ujemne.</w:t>
      </w:r>
    </w:p>
    <w:p w14:paraId="711D554D" w14:textId="552FFA0D" w:rsidR="00021765" w:rsidRPr="00DE054E" w:rsidRDefault="00BF122A" w:rsidP="00692232">
      <w:pPr>
        <w:ind w:firstLine="709"/>
        <w:rPr>
          <w:rFonts w:eastAsia="Calibri" w:cs="Times New Roman"/>
          <w:sz w:val="22"/>
        </w:rPr>
      </w:pPr>
      <w:r w:rsidRPr="00DE054E">
        <w:rPr>
          <w:rFonts w:eastAsia="Calibri" w:cs="Times New Roman"/>
          <w:sz w:val="22"/>
        </w:rPr>
        <w:t>W przeliczeniu na 1000 ludności wskaźnik salda migracji w gminie Szczytno kształtuje się następująco:</w:t>
      </w:r>
    </w:p>
    <w:p w14:paraId="74A53F84" w14:textId="59CA7E20" w:rsidR="00BF122A" w:rsidRPr="00BF122A" w:rsidRDefault="00BF122A" w:rsidP="00B242E6">
      <w:pPr>
        <w:pStyle w:val="Tabele"/>
      </w:pPr>
      <w:bookmarkStart w:id="95" w:name="_Hlk36556028"/>
      <w:bookmarkStart w:id="96" w:name="_Toc80858615"/>
      <w:r w:rsidRPr="00BF122A">
        <w:t>Tabela</w:t>
      </w:r>
      <w:r w:rsidR="000A309C">
        <w:t xml:space="preserve"> 1</w:t>
      </w:r>
      <w:r w:rsidR="00E27AC7">
        <w:t>7</w:t>
      </w:r>
      <w:r w:rsidRPr="00BF122A">
        <w:t xml:space="preserve">. Saldo </w:t>
      </w:r>
      <w:bookmarkEnd w:id="95"/>
      <w:r w:rsidRPr="00BF122A">
        <w:t xml:space="preserve">migracji w </w:t>
      </w:r>
      <w:r w:rsidR="00BE21DB">
        <w:t>g</w:t>
      </w:r>
      <w:r w:rsidRPr="00BF122A">
        <w:t>minie Szczytno w latach 2010-2018 w przeliczeniu na 1000 ludności</w:t>
      </w:r>
      <w:bookmarkEnd w:id="96"/>
    </w:p>
    <w:tbl>
      <w:tblPr>
        <w:tblW w:w="949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850"/>
        <w:gridCol w:w="850"/>
        <w:gridCol w:w="850"/>
        <w:gridCol w:w="850"/>
        <w:gridCol w:w="850"/>
        <w:gridCol w:w="850"/>
        <w:gridCol w:w="850"/>
        <w:gridCol w:w="850"/>
        <w:gridCol w:w="850"/>
      </w:tblGrid>
      <w:tr w:rsidR="00BF122A" w:rsidRPr="00BF122A" w14:paraId="6753FF6A" w14:textId="77777777" w:rsidTr="00294E7F">
        <w:trPr>
          <w:trHeight w:val="285"/>
        </w:trPr>
        <w:tc>
          <w:tcPr>
            <w:tcW w:w="184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282B294" w14:textId="1E550635" w:rsidR="00BF122A" w:rsidRPr="00DE054E" w:rsidRDefault="00BA6763" w:rsidP="00BA6763">
            <w:pPr>
              <w:spacing w:after="0" w:line="240" w:lineRule="auto"/>
              <w:rPr>
                <w:rFonts w:eastAsia="Calibri" w:cs="Times New Roman"/>
                <w:b/>
                <w:bCs/>
                <w:sz w:val="20"/>
                <w:szCs w:val="20"/>
              </w:rPr>
            </w:pPr>
            <w:bookmarkStart w:id="97" w:name="_Hlk36555782"/>
            <w:r>
              <w:rPr>
                <w:rFonts w:eastAsia="Calibri" w:cs="Times New Roman"/>
                <w:b/>
                <w:i/>
                <w:iCs/>
                <w:sz w:val="20"/>
                <w:szCs w:val="20"/>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B09828C"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2010</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66E22A33"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2011</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D79C251"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2012</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3206476"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2013</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CBABDD6"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2014</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31192B6"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2015</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4360D08"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2016</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89EDF99"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2017</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1F4CC72" w14:textId="77777777" w:rsidR="00BF122A" w:rsidRPr="004C49CB" w:rsidRDefault="00BF122A" w:rsidP="00BF122A">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2018</w:t>
            </w:r>
          </w:p>
        </w:tc>
      </w:tr>
      <w:tr w:rsidR="00BF122A" w:rsidRPr="00BF122A" w14:paraId="417AF082" w14:textId="77777777" w:rsidTr="00BF122A">
        <w:trPr>
          <w:trHeight w:val="285"/>
        </w:trPr>
        <w:tc>
          <w:tcPr>
            <w:tcW w:w="1844" w:type="dxa"/>
            <w:tcBorders>
              <w:top w:val="single" w:sz="4" w:space="0" w:color="auto"/>
              <w:left w:val="single" w:sz="4" w:space="0" w:color="auto"/>
              <w:bottom w:val="single" w:sz="4" w:space="0" w:color="auto"/>
              <w:right w:val="single" w:sz="4" w:space="0" w:color="auto"/>
            </w:tcBorders>
            <w:noWrap/>
            <w:vAlign w:val="bottom"/>
            <w:hideMark/>
          </w:tcPr>
          <w:p w14:paraId="1C7A62B9"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saldo migracji wewnętrznych na 1000 ludności</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E2A0530"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12,9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D15BBD5"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16,6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5D3B976"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12,6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67ED0F7"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13,3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A235931"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10,7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9216EE2"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2A7DC40"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8,5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CB93860"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5,9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8B48C65"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6,7</w:t>
            </w:r>
          </w:p>
        </w:tc>
      </w:tr>
      <w:tr w:rsidR="00BF122A" w:rsidRPr="00BF122A" w14:paraId="042FF667" w14:textId="77777777" w:rsidTr="00BF122A">
        <w:trPr>
          <w:trHeight w:val="285"/>
        </w:trPr>
        <w:tc>
          <w:tcPr>
            <w:tcW w:w="1844" w:type="dxa"/>
            <w:tcBorders>
              <w:top w:val="single" w:sz="4" w:space="0" w:color="auto"/>
              <w:left w:val="single" w:sz="4" w:space="0" w:color="auto"/>
              <w:bottom w:val="single" w:sz="4" w:space="0" w:color="auto"/>
              <w:right w:val="single" w:sz="4" w:space="0" w:color="auto"/>
            </w:tcBorders>
            <w:noWrap/>
            <w:vAlign w:val="bottom"/>
            <w:hideMark/>
          </w:tcPr>
          <w:p w14:paraId="246981C5"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lastRenderedPageBreak/>
              <w:t>saldo migracji zagranicznych na 1000 osób</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A43489"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-0,09</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C806107"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4175415"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0,17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01A449"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-0,90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0086B9F"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-0,41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E158A33"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B63C5C1"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-0,47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DA66770"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3DB03DD"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0,46</w:t>
            </w:r>
          </w:p>
        </w:tc>
      </w:tr>
      <w:bookmarkEnd w:id="97"/>
      <w:tr w:rsidR="00BF122A" w:rsidRPr="00BF122A" w14:paraId="27837A2B" w14:textId="77777777" w:rsidTr="00BF122A">
        <w:trPr>
          <w:trHeight w:val="285"/>
        </w:trPr>
        <w:tc>
          <w:tcPr>
            <w:tcW w:w="1844" w:type="dxa"/>
            <w:tcBorders>
              <w:top w:val="single" w:sz="4" w:space="0" w:color="auto"/>
              <w:left w:val="single" w:sz="4" w:space="0" w:color="auto"/>
              <w:bottom w:val="single" w:sz="4" w:space="0" w:color="auto"/>
              <w:right w:val="single" w:sz="4" w:space="0" w:color="auto"/>
            </w:tcBorders>
            <w:noWrap/>
            <w:vAlign w:val="bottom"/>
            <w:hideMark/>
          </w:tcPr>
          <w:p w14:paraId="3F0C7AFA" w14:textId="77777777" w:rsidR="00BF122A" w:rsidRPr="001E0867" w:rsidRDefault="00BF122A" w:rsidP="00BF122A">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saldo migracji ogółem na 1000 ludności</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CD68D14"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12,82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DEF2450"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16,43</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A50E80E"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12,72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CE33682"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12,37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3AECF66"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10,31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4576267"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10,8</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7670E44"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8,06</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79B227E"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5,94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58702CF" w14:textId="77777777" w:rsidR="00BF122A" w:rsidRPr="00DE054E" w:rsidRDefault="00BF122A" w:rsidP="00BF122A">
            <w:pPr>
              <w:spacing w:after="0" w:line="240" w:lineRule="auto"/>
              <w:jc w:val="center"/>
              <w:rPr>
                <w:rFonts w:eastAsia="Times New Roman" w:cs="Times New Roman"/>
                <w:color w:val="000000"/>
                <w:sz w:val="20"/>
                <w:szCs w:val="20"/>
                <w:lang w:eastAsia="pl-PL"/>
              </w:rPr>
            </w:pPr>
            <w:r w:rsidRPr="00DE054E">
              <w:rPr>
                <w:rFonts w:eastAsia="Times New Roman" w:cs="Times New Roman"/>
                <w:color w:val="000000"/>
                <w:sz w:val="20"/>
                <w:szCs w:val="20"/>
                <w:lang w:eastAsia="pl-PL"/>
              </w:rPr>
              <w:t>7,19</w:t>
            </w:r>
          </w:p>
        </w:tc>
      </w:tr>
    </w:tbl>
    <w:p w14:paraId="79F29B95" w14:textId="283DD2DF" w:rsidR="00BF122A" w:rsidRPr="00BF122A" w:rsidRDefault="00BF122A" w:rsidP="00BF122A">
      <w:pPr>
        <w:rPr>
          <w:rFonts w:eastAsia="Calibri" w:cs="Times New Roman"/>
          <w:i/>
          <w:sz w:val="20"/>
          <w:szCs w:val="20"/>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6B47ACC5" w14:textId="77777777" w:rsidR="00BF122A" w:rsidRPr="00DE054E" w:rsidRDefault="00BF122A" w:rsidP="00BE57F4">
      <w:pPr>
        <w:spacing w:after="0"/>
        <w:ind w:firstLine="709"/>
        <w:rPr>
          <w:rFonts w:eastAsia="Calibri" w:cs="Times New Roman"/>
          <w:sz w:val="22"/>
        </w:rPr>
      </w:pPr>
      <w:r w:rsidRPr="00DE054E">
        <w:rPr>
          <w:rFonts w:eastAsia="Calibri" w:cs="Times New Roman"/>
          <w:sz w:val="22"/>
        </w:rPr>
        <w:t>W przeliczeniu na 1000 ludności gminy, saldo migracji jest wysokie i waha się w przedziale od 5,94 w roku 2017 do 16,43 w roku 2011. Migracje zagraniczne, pomimo iż w większości analizowanych lat są ujemne, nie stanowią znacznego udziału w ogóle migracji, wobec czego nie wpływają znacząco na ogólny wynik salda migracji. Największy wskaźnik salda migracji w przeliczeniu na 1000 osób w ruchu wewnętrznym obserwowany był w roku 2011 – wyniósł 16,6, najniższy natomiast w roku 2017 – wyniósł 5,9.</w:t>
      </w:r>
    </w:p>
    <w:p w14:paraId="37BBF555" w14:textId="77777777" w:rsidR="00BF122A" w:rsidRPr="00DE054E" w:rsidRDefault="00BF122A" w:rsidP="00BE57F4">
      <w:pPr>
        <w:spacing w:after="20"/>
        <w:rPr>
          <w:rFonts w:eastAsia="Calibri" w:cs="Times New Roman"/>
          <w:sz w:val="22"/>
        </w:rPr>
      </w:pPr>
      <w:r w:rsidRPr="00DE054E">
        <w:rPr>
          <w:rFonts w:eastAsia="Calibri" w:cs="Times New Roman"/>
          <w:sz w:val="22"/>
        </w:rPr>
        <w:tab/>
        <w:t>Przyrost rzeczywisty ludności określa suma przyrostu naturalnego ludności oraz salda migracji. Jest to wskaźnik dający pełny obraz zmian liczby mieszkańców danego obszaru.</w:t>
      </w:r>
    </w:p>
    <w:p w14:paraId="40BF89C8" w14:textId="1103ADD2" w:rsidR="00BF122A" w:rsidRPr="00BF122A" w:rsidRDefault="00BF122A" w:rsidP="004908CD">
      <w:pPr>
        <w:pStyle w:val="Wykresy"/>
      </w:pPr>
      <w:bookmarkStart w:id="98" w:name="_Toc427699885"/>
      <w:bookmarkStart w:id="99" w:name="_Toc80360806"/>
      <w:bookmarkStart w:id="100" w:name="_Hlk36464643"/>
      <w:r w:rsidRPr="00BF122A">
        <w:t>Wykres</w:t>
      </w:r>
      <w:r w:rsidR="00111620">
        <w:t xml:space="preserve"> 1</w:t>
      </w:r>
      <w:r w:rsidR="00692232">
        <w:t>2</w:t>
      </w:r>
      <w:r w:rsidRPr="00BF122A">
        <w:t xml:space="preserve">. Relacje między przyrostem naturalnym, saldem migracji oraz przyrostem rzeczywistym występującym na terenie </w:t>
      </w:r>
      <w:r w:rsidR="002F5B9F">
        <w:t>g</w:t>
      </w:r>
      <w:r w:rsidRPr="00BF122A">
        <w:t>miny Szczytno w latach 2010-2018.</w:t>
      </w:r>
      <w:bookmarkEnd w:id="98"/>
      <w:bookmarkEnd w:id="99"/>
    </w:p>
    <w:bookmarkEnd w:id="100"/>
    <w:p w14:paraId="0F159793" w14:textId="5FC4DF77" w:rsidR="00BF122A" w:rsidRPr="00BF122A" w:rsidRDefault="000F2905" w:rsidP="000F2905">
      <w:pPr>
        <w:spacing w:after="0"/>
        <w:jc w:val="center"/>
        <w:rPr>
          <w:rFonts w:eastAsia="Calibri" w:cs="Times New Roman"/>
          <w:noProof/>
          <w:lang w:eastAsia="pl-PL"/>
        </w:rPr>
      </w:pPr>
      <w:r>
        <w:rPr>
          <w:rFonts w:eastAsia="Calibri" w:cs="Times New Roman"/>
          <w:noProof/>
          <w:lang w:eastAsia="pl-PL"/>
        </w:rPr>
        <w:drawing>
          <wp:inline distT="0" distB="0" distL="0" distR="0" wp14:anchorId="54D50975" wp14:editId="14BB5805">
            <wp:extent cx="4572635" cy="274320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A6494AE" w14:textId="77FD3DEB" w:rsidR="00BF122A" w:rsidRPr="00BF122A" w:rsidRDefault="00BF122A" w:rsidP="00DE054E">
      <w:pPr>
        <w:rPr>
          <w:rFonts w:eastAsia="Calibri" w:cs="Times New Roman"/>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6749ABC9" w14:textId="7DBEB7FB" w:rsidR="003A302B" w:rsidRPr="003A302B" w:rsidRDefault="002F5B9F" w:rsidP="003A302B">
      <w:pPr>
        <w:spacing w:before="200"/>
        <w:ind w:firstLine="709"/>
        <w:rPr>
          <w:rFonts w:eastAsia="Calibri" w:cs="Times New Roman"/>
          <w:sz w:val="22"/>
        </w:rPr>
      </w:pPr>
      <w:r>
        <w:rPr>
          <w:rFonts w:eastAsia="Calibri" w:cs="Times New Roman"/>
          <w:sz w:val="22"/>
        </w:rPr>
        <w:t>Gmina</w:t>
      </w:r>
      <w:r w:rsidR="00BF122A" w:rsidRPr="00BF122A">
        <w:rPr>
          <w:rFonts w:eastAsia="Calibri" w:cs="Times New Roman"/>
          <w:sz w:val="22"/>
        </w:rPr>
        <w:t xml:space="preserve"> Szczytno w trakcie analizowanego okresu charakteryzowała się dodatnim przyrostem rzeczywistym, który pomimo spadku w kolejnych latach jest stosunkowo wysoki. W roku 2011 zanotowano najwyższą wartość tego parametru demograficznego  - wykazywała ona 223 osoby. Dość wyraźny spadek wartości przyrostu rzeczywistego nastąpił po roku 2011, </w:t>
      </w:r>
      <w:bookmarkStart w:id="101" w:name="_Toc35851257"/>
      <w:r w:rsidR="00BF122A" w:rsidRPr="00BF122A">
        <w:rPr>
          <w:rFonts w:eastAsia="Calibri" w:cs="Times New Roman"/>
          <w:sz w:val="22"/>
        </w:rPr>
        <w:t xml:space="preserve">spadał do roku 2016 – różnica wyniosła 66 osób. Wyraźne tąpnięcie wartości wskaźnika nastąpiło w 2017 roku, kiedy to w stosunku do roku poprzedniego różnica wyniosła 38. Przyczyną takiej sytuacji był w głównej mierze niski wskaźnik salda migracji (najniższy poziom w okresie analizowanych lat). Rok 2018 cechował się </w:t>
      </w:r>
      <w:r w:rsidR="00BF122A" w:rsidRPr="00BF122A">
        <w:rPr>
          <w:rFonts w:eastAsia="Calibri" w:cs="Times New Roman"/>
          <w:sz w:val="22"/>
        </w:rPr>
        <w:lastRenderedPageBreak/>
        <w:t>natomiast najniższym spośród analizowanych lat wskaźnikiem przyrostu naturalnego, jednakże pozytywnym aspektem był wzrost wartości salda migracji w stosunku do roku poprzedniego.</w:t>
      </w:r>
      <w:bookmarkEnd w:id="101"/>
    </w:p>
    <w:p w14:paraId="2A0BD06A" w14:textId="67C748AB" w:rsidR="008B482A" w:rsidRDefault="008B482A" w:rsidP="008B482A">
      <w:pPr>
        <w:pStyle w:val="Nagwek2"/>
        <w:spacing w:before="200" w:after="200"/>
        <w:ind w:left="578" w:hanging="578"/>
        <w:rPr>
          <w:smallCaps/>
        </w:rPr>
      </w:pPr>
      <w:bookmarkStart w:id="102" w:name="_Toc80865564"/>
      <w:r>
        <w:rPr>
          <w:smallCaps/>
        </w:rPr>
        <w:t xml:space="preserve">Poziom bezrobocia na terenie </w:t>
      </w:r>
      <w:r w:rsidR="000B19CE">
        <w:rPr>
          <w:smallCaps/>
        </w:rPr>
        <w:t>g</w:t>
      </w:r>
      <w:r>
        <w:rPr>
          <w:smallCaps/>
        </w:rPr>
        <w:t>miny Szczytno</w:t>
      </w:r>
      <w:bookmarkEnd w:id="102"/>
    </w:p>
    <w:p w14:paraId="0A717659" w14:textId="12DF49F2" w:rsidR="00DB28B8" w:rsidRDefault="003A302B" w:rsidP="00E27AC7">
      <w:pPr>
        <w:spacing w:after="0"/>
        <w:ind w:firstLine="709"/>
        <w:rPr>
          <w:sz w:val="22"/>
        </w:rPr>
      </w:pPr>
      <w:r w:rsidRPr="003A302B">
        <w:rPr>
          <w:sz w:val="22"/>
        </w:rPr>
        <w:t xml:space="preserve">Bezrobocie, czyli brak możliwości zdobycia pracy zarobkowej dla osób zdolnych do jej wykonywania i deklarujących chęć jej podjęcia jest zjawiskiem towarzyszącym gospodarce rynkowej. Problem bezrobocia dotyka także mieszkańców </w:t>
      </w:r>
      <w:r w:rsidR="000B19CE">
        <w:rPr>
          <w:sz w:val="22"/>
        </w:rPr>
        <w:t>g</w:t>
      </w:r>
      <w:r w:rsidRPr="003A302B">
        <w:rPr>
          <w:sz w:val="22"/>
        </w:rPr>
        <w:t xml:space="preserve">miny </w:t>
      </w:r>
      <w:r>
        <w:rPr>
          <w:sz w:val="22"/>
        </w:rPr>
        <w:t>Szczytno</w:t>
      </w:r>
      <w:r w:rsidRPr="003A302B">
        <w:rPr>
          <w:sz w:val="22"/>
        </w:rPr>
        <w:t xml:space="preserve">. Liczba osób bezrobotnych w </w:t>
      </w:r>
      <w:r w:rsidR="002F5B9F">
        <w:rPr>
          <w:sz w:val="22"/>
        </w:rPr>
        <w:t>g</w:t>
      </w:r>
      <w:r w:rsidRPr="003A302B">
        <w:rPr>
          <w:sz w:val="22"/>
        </w:rPr>
        <w:t>minie na koniec 201</w:t>
      </w:r>
      <w:r w:rsidR="002457E7">
        <w:rPr>
          <w:sz w:val="22"/>
        </w:rPr>
        <w:t>9</w:t>
      </w:r>
      <w:r w:rsidRPr="003A302B">
        <w:rPr>
          <w:sz w:val="22"/>
        </w:rPr>
        <w:t xml:space="preserve"> r. wynosiła </w:t>
      </w:r>
      <w:r w:rsidR="00C73E29">
        <w:rPr>
          <w:sz w:val="22"/>
        </w:rPr>
        <w:t>376</w:t>
      </w:r>
      <w:r w:rsidRPr="003A302B">
        <w:rPr>
          <w:sz w:val="22"/>
        </w:rPr>
        <w:t xml:space="preserve"> osób, z czego </w:t>
      </w:r>
      <w:r w:rsidR="00C73E29">
        <w:rPr>
          <w:sz w:val="22"/>
        </w:rPr>
        <w:t>235</w:t>
      </w:r>
      <w:r w:rsidRPr="003A302B">
        <w:rPr>
          <w:sz w:val="22"/>
        </w:rPr>
        <w:t xml:space="preserve"> osób stanowiły kobiety (</w:t>
      </w:r>
      <w:r w:rsidR="00C73E29">
        <w:rPr>
          <w:sz w:val="22"/>
        </w:rPr>
        <w:t>62</w:t>
      </w:r>
      <w:r w:rsidRPr="003A302B">
        <w:rPr>
          <w:sz w:val="22"/>
        </w:rPr>
        <w:t>,</w:t>
      </w:r>
      <w:r w:rsidR="00C73E29">
        <w:rPr>
          <w:sz w:val="22"/>
        </w:rPr>
        <w:t>5</w:t>
      </w:r>
      <w:r w:rsidRPr="003A302B">
        <w:rPr>
          <w:sz w:val="22"/>
        </w:rPr>
        <w:t>%) i</w:t>
      </w:r>
      <w:r w:rsidR="00C73E29">
        <w:rPr>
          <w:sz w:val="22"/>
        </w:rPr>
        <w:t xml:space="preserve"> </w:t>
      </w:r>
      <w:r w:rsidRPr="003A302B">
        <w:rPr>
          <w:sz w:val="22"/>
        </w:rPr>
        <w:t>1</w:t>
      </w:r>
      <w:r w:rsidR="00C73E29">
        <w:rPr>
          <w:sz w:val="22"/>
        </w:rPr>
        <w:t>41</w:t>
      </w:r>
      <w:r w:rsidRPr="003A302B">
        <w:rPr>
          <w:sz w:val="22"/>
        </w:rPr>
        <w:t xml:space="preserve">  mężczyźni (</w:t>
      </w:r>
      <w:r w:rsidR="00C73E29">
        <w:rPr>
          <w:sz w:val="22"/>
        </w:rPr>
        <w:t>37</w:t>
      </w:r>
      <w:r w:rsidRPr="003A302B">
        <w:rPr>
          <w:sz w:val="22"/>
        </w:rPr>
        <w:t>,</w:t>
      </w:r>
      <w:r w:rsidR="00C73E29">
        <w:rPr>
          <w:sz w:val="22"/>
        </w:rPr>
        <w:t>5</w:t>
      </w:r>
      <w:r w:rsidRPr="003A302B">
        <w:rPr>
          <w:sz w:val="22"/>
        </w:rPr>
        <w:t>%)</w:t>
      </w:r>
      <w:r w:rsidR="003B4327" w:rsidRPr="003B4327">
        <w:rPr>
          <w:sz w:val="22"/>
        </w:rPr>
        <w:t xml:space="preserve">. Analizowany </w:t>
      </w:r>
      <w:r w:rsidR="003B4327">
        <w:rPr>
          <w:sz w:val="22"/>
        </w:rPr>
        <w:t>9</w:t>
      </w:r>
      <w:r w:rsidR="003B4327" w:rsidRPr="003B4327">
        <w:rPr>
          <w:sz w:val="22"/>
        </w:rPr>
        <w:t> -letni okres należy uznać za korzystny w świetle sytuacji na rynku pracy.</w:t>
      </w:r>
      <w:r w:rsidR="003B4327">
        <w:rPr>
          <w:sz w:val="22"/>
        </w:rPr>
        <w:t xml:space="preserve"> </w:t>
      </w:r>
      <w:r w:rsidRPr="003A302B">
        <w:rPr>
          <w:sz w:val="22"/>
        </w:rPr>
        <w:t>Od 201</w:t>
      </w:r>
      <w:r w:rsidR="00C73E29">
        <w:rPr>
          <w:sz w:val="22"/>
        </w:rPr>
        <w:t>1</w:t>
      </w:r>
      <w:r w:rsidRPr="003A302B">
        <w:rPr>
          <w:sz w:val="22"/>
        </w:rPr>
        <w:t xml:space="preserve"> liczba osób bezrobotnych </w:t>
      </w:r>
      <w:r w:rsidR="00C73E29">
        <w:rPr>
          <w:sz w:val="22"/>
        </w:rPr>
        <w:t>spadła</w:t>
      </w:r>
      <w:r w:rsidR="003B4327" w:rsidRPr="003B4327">
        <w:rPr>
          <w:sz w:val="22"/>
        </w:rPr>
        <w:t xml:space="preserve"> o prawie </w:t>
      </w:r>
      <w:r w:rsidR="003B4327">
        <w:rPr>
          <w:sz w:val="22"/>
        </w:rPr>
        <w:t>68</w:t>
      </w:r>
      <w:r w:rsidR="003B4327" w:rsidRPr="003B4327">
        <w:rPr>
          <w:sz w:val="22"/>
        </w:rPr>
        <w:t xml:space="preserve">%, </w:t>
      </w:r>
      <w:r w:rsidR="003B4327" w:rsidRPr="003A302B">
        <w:rPr>
          <w:sz w:val="22"/>
        </w:rPr>
        <w:t xml:space="preserve">z poziomu </w:t>
      </w:r>
      <w:r w:rsidR="003B4327">
        <w:rPr>
          <w:sz w:val="22"/>
        </w:rPr>
        <w:t>1165</w:t>
      </w:r>
      <w:r w:rsidR="003B4327" w:rsidRPr="003A302B">
        <w:rPr>
          <w:sz w:val="22"/>
        </w:rPr>
        <w:t xml:space="preserve"> do </w:t>
      </w:r>
      <w:r w:rsidR="003B4327">
        <w:rPr>
          <w:sz w:val="22"/>
        </w:rPr>
        <w:t>376</w:t>
      </w:r>
      <w:r w:rsidR="003B4327" w:rsidRPr="003A302B">
        <w:rPr>
          <w:sz w:val="22"/>
        </w:rPr>
        <w:t xml:space="preserve"> osób zarejestrowanych</w:t>
      </w:r>
      <w:r w:rsidR="003B4327">
        <w:rPr>
          <w:sz w:val="22"/>
        </w:rPr>
        <w:t xml:space="preserve">, </w:t>
      </w:r>
      <w:r w:rsidR="003B4327" w:rsidRPr="003B4327">
        <w:rPr>
          <w:sz w:val="22"/>
        </w:rPr>
        <w:t>w tym wśród kobiet o około </w:t>
      </w:r>
      <w:r w:rsidR="003B4327">
        <w:rPr>
          <w:sz w:val="22"/>
        </w:rPr>
        <w:t>64</w:t>
      </w:r>
      <w:r w:rsidR="003B4327" w:rsidRPr="003B4327">
        <w:rPr>
          <w:sz w:val="22"/>
        </w:rPr>
        <w:t xml:space="preserve">%, a wśród mężczyzn o ponad </w:t>
      </w:r>
      <w:r w:rsidR="003B4327">
        <w:rPr>
          <w:sz w:val="22"/>
        </w:rPr>
        <w:t>72</w:t>
      </w:r>
      <w:r w:rsidR="003B4327" w:rsidRPr="003B4327">
        <w:rPr>
          <w:sz w:val="22"/>
        </w:rPr>
        <w:t>%.</w:t>
      </w:r>
      <w:r w:rsidR="00C94FC6">
        <w:rPr>
          <w:sz w:val="22"/>
        </w:rPr>
        <w:t xml:space="preserve"> Niewielki wzrost odnotowano między 2018 r. a 2019 r. Liczba bezrobotnych wzrosła o 23 osoby.</w:t>
      </w:r>
    </w:p>
    <w:p w14:paraId="461E4E7A" w14:textId="6649F984" w:rsidR="005C215F" w:rsidRPr="00DB28B8" w:rsidRDefault="00DB28B8" w:rsidP="004908CD">
      <w:pPr>
        <w:pStyle w:val="Wykresy"/>
      </w:pPr>
      <w:bookmarkStart w:id="103" w:name="_Toc80360807"/>
      <w:bookmarkStart w:id="104" w:name="_Hlk36545594"/>
      <w:r w:rsidRPr="00BF122A">
        <w:t>Wykres</w:t>
      </w:r>
      <w:r w:rsidR="00111620">
        <w:t xml:space="preserve"> 1</w:t>
      </w:r>
      <w:r w:rsidR="006F67A0">
        <w:t>3</w:t>
      </w:r>
      <w:r w:rsidRPr="00BF122A">
        <w:t xml:space="preserve">. </w:t>
      </w:r>
      <w:r>
        <w:t>Bezrobocie wg płci w</w:t>
      </w:r>
      <w:r w:rsidRPr="00BF122A">
        <w:t xml:space="preserve"> </w:t>
      </w:r>
      <w:r w:rsidR="002F5B9F">
        <w:t>g</w:t>
      </w:r>
      <w:r w:rsidRPr="00BF122A">
        <w:t>min</w:t>
      </w:r>
      <w:r>
        <w:t>ie</w:t>
      </w:r>
      <w:r w:rsidRPr="00BF122A">
        <w:t xml:space="preserve"> Szczytno w latach 2010-201</w:t>
      </w:r>
      <w:r>
        <w:t>9</w:t>
      </w:r>
      <w:r w:rsidRPr="00BF122A">
        <w:t>.</w:t>
      </w:r>
      <w:bookmarkEnd w:id="103"/>
    </w:p>
    <w:bookmarkEnd w:id="104"/>
    <w:p w14:paraId="1AA1650E" w14:textId="2F42523D" w:rsidR="005C215F" w:rsidRDefault="009B15E8" w:rsidP="009B15E8">
      <w:pPr>
        <w:spacing w:after="0"/>
        <w:jc w:val="center"/>
        <w:rPr>
          <w:sz w:val="22"/>
        </w:rPr>
      </w:pPr>
      <w:r>
        <w:rPr>
          <w:noProof/>
          <w:sz w:val="22"/>
        </w:rPr>
        <w:drawing>
          <wp:inline distT="0" distB="0" distL="0" distR="0" wp14:anchorId="17E21BB1" wp14:editId="416DF764">
            <wp:extent cx="4572635" cy="2743200"/>
            <wp:effectExtent l="0" t="0" r="0" b="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389DC5BF" w14:textId="17A72DE7" w:rsidR="00DB28B8" w:rsidRDefault="00DB28B8" w:rsidP="00DB28B8">
      <w:pPr>
        <w:rPr>
          <w:rFonts w:eastAsia="Calibri" w:cs="Times New Roman"/>
          <w:i/>
          <w:sz w:val="20"/>
          <w:szCs w:val="20"/>
        </w:rPr>
      </w:pPr>
      <w:r w:rsidRPr="00BF122A">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745F5DAC" w14:textId="3EF62015" w:rsidR="00021765" w:rsidRPr="00C4041E" w:rsidRDefault="00C51068" w:rsidP="006F67A0">
      <w:pPr>
        <w:spacing w:after="0"/>
        <w:ind w:firstLine="709"/>
        <w:rPr>
          <w:sz w:val="22"/>
        </w:rPr>
      </w:pPr>
      <w:r>
        <w:rPr>
          <w:sz w:val="22"/>
        </w:rPr>
        <w:t>N</w:t>
      </w:r>
      <w:r w:rsidR="00F04C61" w:rsidRPr="00562293">
        <w:rPr>
          <w:sz w:val="22"/>
        </w:rPr>
        <w:t xml:space="preserve">a terenie </w:t>
      </w:r>
      <w:r w:rsidR="000B19CE">
        <w:rPr>
          <w:sz w:val="22"/>
        </w:rPr>
        <w:t>g</w:t>
      </w:r>
      <w:r w:rsidR="00F04C61" w:rsidRPr="00562293">
        <w:rPr>
          <w:sz w:val="22"/>
        </w:rPr>
        <w:t xml:space="preserve">miny </w:t>
      </w:r>
      <w:r w:rsidR="00F04C61">
        <w:rPr>
          <w:sz w:val="22"/>
        </w:rPr>
        <w:t>Szczytno</w:t>
      </w:r>
      <w:r w:rsidR="00F04C61" w:rsidRPr="00562293">
        <w:rPr>
          <w:sz w:val="22"/>
        </w:rPr>
        <w:t xml:space="preserve"> największą część osób bezrobotnych stanowią osoby </w:t>
      </w:r>
      <w:r>
        <w:rPr>
          <w:sz w:val="22"/>
        </w:rPr>
        <w:t xml:space="preserve">w wieku </w:t>
      </w:r>
      <w:r w:rsidR="00F04C61" w:rsidRPr="00562293">
        <w:rPr>
          <w:sz w:val="22"/>
        </w:rPr>
        <w:t xml:space="preserve">od </w:t>
      </w:r>
      <w:r>
        <w:rPr>
          <w:sz w:val="22"/>
        </w:rPr>
        <w:t>31 do 49</w:t>
      </w:r>
      <w:r w:rsidR="00F04C61" w:rsidRPr="00562293">
        <w:rPr>
          <w:sz w:val="22"/>
        </w:rPr>
        <w:t xml:space="preserve"> lat. W</w:t>
      </w:r>
      <w:r w:rsidR="00C4041E">
        <w:rPr>
          <w:sz w:val="22"/>
        </w:rPr>
        <w:t>ysoki poziom</w:t>
      </w:r>
      <w:r w:rsidR="00F04C61" w:rsidRPr="00562293">
        <w:rPr>
          <w:sz w:val="22"/>
        </w:rPr>
        <w:t xml:space="preserve"> bezrobotnych</w:t>
      </w:r>
      <w:r w:rsidR="00C4041E">
        <w:rPr>
          <w:sz w:val="22"/>
        </w:rPr>
        <w:t xml:space="preserve"> ww. przedziale</w:t>
      </w:r>
      <w:r w:rsidR="00F04C61" w:rsidRPr="00562293">
        <w:rPr>
          <w:sz w:val="22"/>
        </w:rPr>
        <w:t xml:space="preserve"> jest powiązany z</w:t>
      </w:r>
      <w:r w:rsidR="00C4041E">
        <w:rPr>
          <w:sz w:val="22"/>
        </w:rPr>
        <w:t xml:space="preserve"> wykształceniem tych </w:t>
      </w:r>
      <w:r w:rsidR="00F04C61" w:rsidRPr="00562293">
        <w:rPr>
          <w:sz w:val="22"/>
        </w:rPr>
        <w:t xml:space="preserve">osób posiadających wykształcenie </w:t>
      </w:r>
      <w:r w:rsidR="00C4041E">
        <w:rPr>
          <w:sz w:val="22"/>
        </w:rPr>
        <w:t>podstawowe, gimnazjalne i poniżej oraz zasadnicze</w:t>
      </w:r>
      <w:r w:rsidR="00F04C61" w:rsidRPr="00562293">
        <w:rPr>
          <w:sz w:val="22"/>
        </w:rPr>
        <w:t xml:space="preserve">. </w:t>
      </w:r>
      <w:r w:rsidR="000E6E99">
        <w:rPr>
          <w:sz w:val="22"/>
        </w:rPr>
        <w:t>Korzystnym zjawiskiem jest spadek liczby osób długotrwale bezrobotnych.</w:t>
      </w:r>
    </w:p>
    <w:p w14:paraId="3107DDB9" w14:textId="77777777" w:rsidR="004908CD" w:rsidRDefault="004908CD">
      <w:pPr>
        <w:spacing w:after="160" w:line="259" w:lineRule="auto"/>
        <w:jc w:val="left"/>
        <w:rPr>
          <w:rFonts w:eastAsia="Calibri" w:cs="Times New Roman"/>
          <w:b/>
          <w:bCs/>
          <w:sz w:val="20"/>
          <w:szCs w:val="20"/>
        </w:rPr>
      </w:pPr>
      <w:r>
        <w:br w:type="page"/>
      </w:r>
    </w:p>
    <w:p w14:paraId="4C12F053" w14:textId="7F31B55E" w:rsidR="00C94FC6" w:rsidRPr="00C94FC6" w:rsidRDefault="00C94FC6" w:rsidP="004908CD">
      <w:pPr>
        <w:pStyle w:val="Wykresy"/>
      </w:pPr>
      <w:bookmarkStart w:id="105" w:name="_Toc80360808"/>
      <w:r w:rsidRPr="00BF122A">
        <w:lastRenderedPageBreak/>
        <w:t>Wykres</w:t>
      </w:r>
      <w:r w:rsidR="00111620">
        <w:t xml:space="preserve"> 1</w:t>
      </w:r>
      <w:r w:rsidR="006F67A0">
        <w:t>4</w:t>
      </w:r>
      <w:r w:rsidRPr="00BF122A">
        <w:t xml:space="preserve">. </w:t>
      </w:r>
      <w:r>
        <w:t xml:space="preserve">Bezrobocie wg </w:t>
      </w:r>
      <w:r w:rsidR="00A5530A">
        <w:t>wieku</w:t>
      </w:r>
      <w:r>
        <w:t xml:space="preserve"> w</w:t>
      </w:r>
      <w:r w:rsidRPr="00BF122A">
        <w:t xml:space="preserve"> </w:t>
      </w:r>
      <w:r w:rsidR="00BE21DB">
        <w:t>g</w:t>
      </w:r>
      <w:r w:rsidRPr="00BF122A">
        <w:t>min</w:t>
      </w:r>
      <w:r>
        <w:t>ie</w:t>
      </w:r>
      <w:r w:rsidRPr="00BF122A">
        <w:t xml:space="preserve"> Szczytno w latach 201</w:t>
      </w:r>
      <w:r w:rsidR="00A5530A">
        <w:t>6</w:t>
      </w:r>
      <w:r w:rsidRPr="00BF122A">
        <w:t>-201</w:t>
      </w:r>
      <w:r>
        <w:t>9</w:t>
      </w:r>
      <w:r w:rsidRPr="00BF122A">
        <w:t>.</w:t>
      </w:r>
      <w:bookmarkEnd w:id="105"/>
    </w:p>
    <w:p w14:paraId="7BAD0B77" w14:textId="73D3624C" w:rsidR="00DB28B8" w:rsidRDefault="0074489D" w:rsidP="0074489D">
      <w:pPr>
        <w:spacing w:after="0"/>
        <w:jc w:val="center"/>
        <w:rPr>
          <w:sz w:val="22"/>
        </w:rPr>
      </w:pPr>
      <w:r>
        <w:rPr>
          <w:noProof/>
          <w:sz w:val="22"/>
        </w:rPr>
        <w:drawing>
          <wp:inline distT="0" distB="0" distL="0" distR="0" wp14:anchorId="52C2C370" wp14:editId="36D04EF0">
            <wp:extent cx="4572635" cy="2743200"/>
            <wp:effectExtent l="0" t="0" r="0" b="0"/>
            <wp:docPr id="232" name="Obraz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406B4A96" w14:textId="2C693F7A" w:rsidR="002E729F" w:rsidRDefault="00C94FC6" w:rsidP="00476F19">
      <w:pPr>
        <w:rPr>
          <w:rFonts w:eastAsia="Calibri" w:cs="Times New Roman"/>
          <w:i/>
          <w:sz w:val="20"/>
          <w:szCs w:val="20"/>
        </w:rPr>
      </w:pPr>
      <w:r w:rsidRPr="00BF122A">
        <w:rPr>
          <w:rFonts w:eastAsia="Calibri" w:cs="Times New Roman"/>
          <w:i/>
          <w:sz w:val="20"/>
          <w:szCs w:val="20"/>
        </w:rPr>
        <w:t xml:space="preserve">Źródło: opracowanie własne na podstawie danych </w:t>
      </w:r>
      <w:r w:rsidRPr="00C94FC6">
        <w:rPr>
          <w:rFonts w:eastAsia="Calibri" w:cs="Times New Roman"/>
          <w:i/>
          <w:sz w:val="20"/>
          <w:szCs w:val="20"/>
        </w:rPr>
        <w:t>Powiatowego Urzędu Pracy w</w:t>
      </w:r>
      <w:r>
        <w:rPr>
          <w:rFonts w:eastAsia="Calibri" w:cs="Times New Roman"/>
          <w:i/>
          <w:sz w:val="20"/>
          <w:szCs w:val="20"/>
        </w:rPr>
        <w:t xml:space="preserve"> Szczytnie</w:t>
      </w:r>
    </w:p>
    <w:p w14:paraId="3A384B18" w14:textId="01172B92" w:rsidR="00CF1414" w:rsidRPr="00E27AC7" w:rsidRDefault="00CF1414" w:rsidP="00E27AC7">
      <w:pPr>
        <w:spacing w:after="0"/>
        <w:ind w:firstLine="709"/>
        <w:rPr>
          <w:rFonts w:eastAsia="Calibri" w:cs="Times New Roman"/>
          <w:sz w:val="22"/>
        </w:rPr>
      </w:pPr>
      <w:r>
        <w:rPr>
          <w:rFonts w:eastAsia="Calibri" w:cs="Times New Roman"/>
          <w:sz w:val="22"/>
        </w:rPr>
        <w:t>Poniższa tabela</w:t>
      </w:r>
      <w:r w:rsidR="006B3BFB">
        <w:rPr>
          <w:rFonts w:eastAsia="Calibri" w:cs="Times New Roman"/>
          <w:sz w:val="22"/>
        </w:rPr>
        <w:t xml:space="preserve"> informuje o spadku udziału osób bezrobotnych zarejestrowanych w Powiatowym Urzędzie Pracy w relacji do liczby ludności w wieku produkcyjnym</w:t>
      </w:r>
      <w:r w:rsidR="0031395D">
        <w:rPr>
          <w:rFonts w:eastAsia="Calibri" w:cs="Times New Roman"/>
          <w:sz w:val="22"/>
        </w:rPr>
        <w:t>. Wskaźnik ten w 2018 roku był niższy o 3 punkty procentowe w stosunku do 2016 roku.</w:t>
      </w:r>
    </w:p>
    <w:p w14:paraId="5CB4EB3C" w14:textId="478E8D34" w:rsidR="0099284B" w:rsidRPr="0099284B" w:rsidRDefault="0099284B" w:rsidP="00B242E6">
      <w:pPr>
        <w:pStyle w:val="Tabele"/>
        <w:rPr>
          <w:iCs/>
        </w:rPr>
      </w:pPr>
      <w:bookmarkStart w:id="106" w:name="_Toc80858616"/>
      <w:r w:rsidRPr="00BF122A">
        <w:t>Tabela</w:t>
      </w:r>
      <w:r w:rsidR="000A309C">
        <w:t xml:space="preserve"> 1</w:t>
      </w:r>
      <w:r w:rsidR="00E27AC7">
        <w:t>8</w:t>
      </w:r>
      <w:r w:rsidRPr="00BF122A">
        <w:t xml:space="preserve">. </w:t>
      </w:r>
      <w:r w:rsidR="006B3BFB">
        <w:t>Rynek pracy</w:t>
      </w:r>
      <w:bookmarkEnd w:id="106"/>
    </w:p>
    <w:tbl>
      <w:tblPr>
        <w:tblW w:w="949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3"/>
        <w:gridCol w:w="1837"/>
        <w:gridCol w:w="1837"/>
        <w:gridCol w:w="1837"/>
      </w:tblGrid>
      <w:tr w:rsidR="00675A7C" w:rsidRPr="00DE054E" w14:paraId="19622AF4" w14:textId="77777777" w:rsidTr="00DF5DD4">
        <w:trPr>
          <w:trHeight w:val="285"/>
        </w:trPr>
        <w:tc>
          <w:tcPr>
            <w:tcW w:w="184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1EAF9EA" w14:textId="263075B2" w:rsidR="00675A7C" w:rsidRPr="004C49CB" w:rsidRDefault="00BA6763" w:rsidP="00BA6763">
            <w:pPr>
              <w:spacing w:after="0" w:line="276" w:lineRule="auto"/>
              <w:rPr>
                <w:rFonts w:eastAsia="Calibri" w:cs="Times New Roman"/>
                <w:b/>
                <w:bCs/>
                <w:i/>
                <w:iCs/>
                <w:sz w:val="20"/>
                <w:szCs w:val="20"/>
              </w:rPr>
            </w:pPr>
            <w:r>
              <w:rPr>
                <w:rFonts w:eastAsia="Calibri" w:cs="Times New Roman"/>
                <w:b/>
                <w:i/>
                <w:iCs/>
                <w:sz w:val="20"/>
                <w:szCs w:val="20"/>
              </w:rPr>
              <w:t>Wyszczególnienie</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E8262D8" w14:textId="77E0F514" w:rsidR="00675A7C" w:rsidRPr="004C49CB" w:rsidRDefault="00675A7C" w:rsidP="00A85E9E">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2016</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B16D455" w14:textId="501E83C5" w:rsidR="00675A7C" w:rsidRPr="004C49CB" w:rsidRDefault="00675A7C" w:rsidP="00A85E9E">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2017</w:t>
            </w:r>
          </w:p>
        </w:tc>
        <w:tc>
          <w:tcPr>
            <w:tcW w:w="8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5DC8EE2" w14:textId="708B96D6" w:rsidR="00675A7C" w:rsidRPr="004C49CB" w:rsidRDefault="00675A7C" w:rsidP="00A85E9E">
            <w:pPr>
              <w:spacing w:after="0" w:line="240" w:lineRule="auto"/>
              <w:jc w:val="center"/>
              <w:rPr>
                <w:rFonts w:eastAsia="Times New Roman" w:cs="Times New Roman"/>
                <w:b/>
                <w:i/>
                <w:iCs/>
                <w:color w:val="000000"/>
                <w:sz w:val="20"/>
                <w:szCs w:val="20"/>
                <w:lang w:eastAsia="pl-PL"/>
              </w:rPr>
            </w:pPr>
            <w:r w:rsidRPr="004C49CB">
              <w:rPr>
                <w:rFonts w:eastAsia="Times New Roman" w:cs="Times New Roman"/>
                <w:b/>
                <w:i/>
                <w:iCs/>
                <w:color w:val="000000"/>
                <w:sz w:val="20"/>
                <w:szCs w:val="20"/>
                <w:lang w:eastAsia="pl-PL"/>
              </w:rPr>
              <w:t>2018</w:t>
            </w:r>
          </w:p>
        </w:tc>
      </w:tr>
      <w:tr w:rsidR="00675A7C" w:rsidRPr="00DE054E" w14:paraId="26DD0BD0" w14:textId="77777777" w:rsidTr="00A85E9E">
        <w:trPr>
          <w:trHeight w:val="285"/>
        </w:trPr>
        <w:tc>
          <w:tcPr>
            <w:tcW w:w="1844" w:type="dxa"/>
            <w:tcBorders>
              <w:top w:val="single" w:sz="4" w:space="0" w:color="auto"/>
              <w:left w:val="single" w:sz="4" w:space="0" w:color="auto"/>
              <w:bottom w:val="single" w:sz="4" w:space="0" w:color="auto"/>
              <w:right w:val="single" w:sz="4" w:space="0" w:color="auto"/>
            </w:tcBorders>
            <w:noWrap/>
            <w:vAlign w:val="bottom"/>
            <w:hideMark/>
          </w:tcPr>
          <w:p w14:paraId="6616849E" w14:textId="485C7EFB" w:rsidR="00675A7C" w:rsidRPr="001E0867" w:rsidRDefault="00675A7C" w:rsidP="00A85E9E">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Pracujący* na 1000 ludności</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8EA8129" w14:textId="7AC94C68" w:rsidR="00675A7C" w:rsidRPr="00DE054E" w:rsidRDefault="00675A7C" w:rsidP="00A85E9E">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769BA9E" w14:textId="15F5B4A3" w:rsidR="00675A7C" w:rsidRPr="00DE054E" w:rsidRDefault="00675A7C" w:rsidP="00A85E9E">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E290622" w14:textId="5D117DB4" w:rsidR="00675A7C" w:rsidRPr="00DE054E" w:rsidRDefault="00675A7C" w:rsidP="00A85E9E">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80</w:t>
            </w:r>
          </w:p>
        </w:tc>
      </w:tr>
      <w:tr w:rsidR="00675A7C" w:rsidRPr="00DE054E" w14:paraId="215DA7D1" w14:textId="77777777" w:rsidTr="00A85E9E">
        <w:trPr>
          <w:trHeight w:val="285"/>
        </w:trPr>
        <w:tc>
          <w:tcPr>
            <w:tcW w:w="1844" w:type="dxa"/>
            <w:tcBorders>
              <w:top w:val="single" w:sz="4" w:space="0" w:color="auto"/>
              <w:left w:val="single" w:sz="4" w:space="0" w:color="auto"/>
              <w:bottom w:val="single" w:sz="4" w:space="0" w:color="auto"/>
              <w:right w:val="single" w:sz="4" w:space="0" w:color="auto"/>
            </w:tcBorders>
            <w:noWrap/>
            <w:vAlign w:val="bottom"/>
            <w:hideMark/>
          </w:tcPr>
          <w:p w14:paraId="091AECA7" w14:textId="1845D92C" w:rsidR="00675A7C" w:rsidRPr="001E0867" w:rsidRDefault="00675A7C" w:rsidP="00A85E9E">
            <w:pPr>
              <w:spacing w:after="0" w:line="240" w:lineRule="auto"/>
              <w:jc w:val="left"/>
              <w:rPr>
                <w:rFonts w:eastAsia="Times New Roman" w:cs="Times New Roman"/>
                <w:i/>
                <w:iCs/>
                <w:color w:val="000000"/>
                <w:sz w:val="20"/>
                <w:szCs w:val="20"/>
                <w:lang w:eastAsia="pl-PL"/>
              </w:rPr>
            </w:pPr>
            <w:r w:rsidRPr="001E0867">
              <w:rPr>
                <w:rFonts w:eastAsia="Times New Roman" w:cs="Times New Roman"/>
                <w:i/>
                <w:iCs/>
                <w:color w:val="000000"/>
                <w:sz w:val="20"/>
                <w:szCs w:val="20"/>
                <w:lang w:eastAsia="pl-PL"/>
              </w:rPr>
              <w:t>Udział bezrobotnych zarejestrowanych w liczbie ludności w wieku produkcyjnym (w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8F57E15" w14:textId="31963E05" w:rsidR="00675A7C" w:rsidRPr="00DE054E" w:rsidRDefault="00675A7C" w:rsidP="00A85E9E">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7,2</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CF2ED68" w14:textId="43B0942A" w:rsidR="00675A7C" w:rsidRPr="00DE054E" w:rsidRDefault="00675A7C" w:rsidP="00A85E9E">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5,4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E8A7955" w14:textId="6A781CAF" w:rsidR="00675A7C" w:rsidRPr="00DE054E" w:rsidRDefault="00675A7C" w:rsidP="00A85E9E">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4,2</w:t>
            </w:r>
          </w:p>
        </w:tc>
      </w:tr>
    </w:tbl>
    <w:p w14:paraId="6DFD1764" w14:textId="77777777" w:rsidR="008510CE" w:rsidRDefault="00675A7C" w:rsidP="008510CE">
      <w:pPr>
        <w:rPr>
          <w:rFonts w:eastAsia="Calibri" w:cs="Times New Roman"/>
          <w:iCs/>
          <w:sz w:val="20"/>
          <w:szCs w:val="20"/>
        </w:rPr>
      </w:pPr>
      <w:r w:rsidRPr="00675A7C">
        <w:rPr>
          <w:rFonts w:eastAsia="Calibri" w:cs="Times New Roman"/>
          <w:iCs/>
          <w:sz w:val="20"/>
          <w:szCs w:val="20"/>
        </w:rPr>
        <w:t>*bez podmiotów gospodarczych o liczbie pracujących do 9 osób oraz gospodarstw indywidualnych w rolnictwie</w:t>
      </w:r>
    </w:p>
    <w:p w14:paraId="300F23C5" w14:textId="07AEA588" w:rsidR="008510CE" w:rsidRPr="00675A7C" w:rsidRDefault="008510CE" w:rsidP="00476F19">
      <w:pPr>
        <w:rPr>
          <w:rFonts w:eastAsia="Calibri" w:cs="Times New Roman"/>
          <w:iCs/>
          <w:sz w:val="20"/>
          <w:szCs w:val="20"/>
        </w:rPr>
      </w:pPr>
      <w:bookmarkStart w:id="107" w:name="_Hlk36806370"/>
      <w:r w:rsidRPr="00DE054E">
        <w:rPr>
          <w:rFonts w:eastAsia="Calibri" w:cs="Times New Roman"/>
          <w:i/>
          <w:sz w:val="20"/>
          <w:szCs w:val="20"/>
        </w:rPr>
        <w:t xml:space="preserve">Źródło: </w:t>
      </w:r>
      <w:r w:rsidRPr="008510CE">
        <w:rPr>
          <w:rFonts w:eastAsia="Calibri" w:cs="Times New Roman"/>
          <w:i/>
          <w:sz w:val="20"/>
          <w:szCs w:val="20"/>
        </w:rPr>
        <w:t>Statystycznego Vademecum Samorządowca</w:t>
      </w:r>
      <w:r w:rsidR="00A85E9E">
        <w:rPr>
          <w:rFonts w:eastAsia="Calibri" w:cs="Times New Roman"/>
          <w:i/>
          <w:sz w:val="20"/>
          <w:szCs w:val="20"/>
        </w:rPr>
        <w:t xml:space="preserve"> </w:t>
      </w:r>
      <w:r w:rsidR="00A85E9E" w:rsidRPr="00A85E9E">
        <w:rPr>
          <w:rFonts w:eastAsia="Calibri" w:cs="Times New Roman"/>
          <w:i/>
          <w:sz w:val="20"/>
          <w:szCs w:val="20"/>
        </w:rPr>
        <w:t>https://olsztyn.stat.gov.pl/</w:t>
      </w:r>
      <w:bookmarkEnd w:id="107"/>
    </w:p>
    <w:p w14:paraId="7E12B67E" w14:textId="08A4D906" w:rsidR="008B482A" w:rsidRDefault="008B482A" w:rsidP="008B482A">
      <w:pPr>
        <w:pStyle w:val="Nagwek2"/>
        <w:spacing w:before="200" w:after="200"/>
        <w:ind w:left="578" w:hanging="578"/>
        <w:rPr>
          <w:smallCaps/>
        </w:rPr>
      </w:pPr>
      <w:bookmarkStart w:id="108" w:name="_Toc80865565"/>
      <w:r>
        <w:rPr>
          <w:smallCaps/>
        </w:rPr>
        <w:t xml:space="preserve">Podmioty gospodarcze funkcjonujące na terenie </w:t>
      </w:r>
      <w:r w:rsidR="000B19CE">
        <w:rPr>
          <w:smallCaps/>
        </w:rPr>
        <w:t>g</w:t>
      </w:r>
      <w:r>
        <w:rPr>
          <w:smallCaps/>
        </w:rPr>
        <w:t>miny Szczytno</w:t>
      </w:r>
      <w:bookmarkEnd w:id="108"/>
    </w:p>
    <w:p w14:paraId="5EC7D66F" w14:textId="6B3DEED3" w:rsidR="00613F48" w:rsidRDefault="00613F48" w:rsidP="00613F48">
      <w:pPr>
        <w:spacing w:after="0"/>
        <w:ind w:firstLine="709"/>
        <w:rPr>
          <w:sz w:val="22"/>
        </w:rPr>
      </w:pPr>
      <w:r w:rsidRPr="002618ED">
        <w:rPr>
          <w:sz w:val="22"/>
        </w:rPr>
        <w:t>Główne podmioty gospodarki narodowej wpisane do rejes</w:t>
      </w:r>
      <w:r>
        <w:rPr>
          <w:sz w:val="22"/>
        </w:rPr>
        <w:t>tru REGON dające zatrudnienie i </w:t>
      </w:r>
      <w:r w:rsidRPr="002618ED">
        <w:rPr>
          <w:sz w:val="22"/>
        </w:rPr>
        <w:t xml:space="preserve">zlokalizowane na terenie </w:t>
      </w:r>
      <w:r w:rsidR="000B19CE">
        <w:rPr>
          <w:sz w:val="22"/>
        </w:rPr>
        <w:t>g</w:t>
      </w:r>
      <w:r w:rsidRPr="002618ED">
        <w:rPr>
          <w:sz w:val="22"/>
        </w:rPr>
        <w:t xml:space="preserve">miny </w:t>
      </w:r>
      <w:r>
        <w:rPr>
          <w:sz w:val="22"/>
        </w:rPr>
        <w:t>Szczytno</w:t>
      </w:r>
      <w:r w:rsidRPr="002618ED">
        <w:rPr>
          <w:sz w:val="22"/>
        </w:rPr>
        <w:t xml:space="preserve"> to przede wszystkim </w:t>
      </w:r>
      <w:r w:rsidR="00DF73AA">
        <w:rPr>
          <w:sz w:val="22"/>
        </w:rPr>
        <w:t>osoby fizyczne prowadzące działalność gospodarczą z sektora prywatnego, a następnie kolejno</w:t>
      </w:r>
      <w:r w:rsidRPr="002618ED">
        <w:rPr>
          <w:sz w:val="22"/>
        </w:rPr>
        <w:t xml:space="preserve"> spółki handlowe oraz stowarzyszenia i organizacje społeczne z sektora prywatnego.</w:t>
      </w:r>
      <w:r w:rsidR="00B509C5">
        <w:rPr>
          <w:sz w:val="22"/>
        </w:rPr>
        <w:t xml:space="preserve"> </w:t>
      </w:r>
    </w:p>
    <w:p w14:paraId="0C563D8A" w14:textId="39121EB6" w:rsidR="00021765" w:rsidRPr="006F67A0" w:rsidRDefault="007E0FD4" w:rsidP="006F67A0">
      <w:pPr>
        <w:spacing w:after="0"/>
        <w:ind w:firstLine="709"/>
        <w:rPr>
          <w:sz w:val="22"/>
        </w:rPr>
      </w:pPr>
      <w:r>
        <w:rPr>
          <w:sz w:val="22"/>
        </w:rPr>
        <w:t>W analizowanym okresie nastąpił wzrost liczby podmiotów gospodarki narodowej. W porównaniu do 2016 r. nastąpił wzrost o 15% w 2019 r.</w:t>
      </w:r>
    </w:p>
    <w:p w14:paraId="3E1C0B2A" w14:textId="1A2F3781" w:rsidR="00CF1414" w:rsidRDefault="0005294D" w:rsidP="00B242E6">
      <w:pPr>
        <w:pStyle w:val="Tabele"/>
      </w:pPr>
      <w:bookmarkStart w:id="109" w:name="_Toc80858617"/>
      <w:r w:rsidRPr="00DE054E">
        <w:t>Tabela</w:t>
      </w:r>
      <w:r w:rsidR="000A309C">
        <w:t xml:space="preserve"> 1</w:t>
      </w:r>
      <w:r w:rsidR="00E27AC7">
        <w:t>9</w:t>
      </w:r>
      <w:r w:rsidRPr="00DE054E">
        <w:t>.</w:t>
      </w:r>
      <w:r w:rsidRPr="0005294D">
        <w:t xml:space="preserve"> Podmioty gospodarki narodowej wpisane do rejestru REGON wg sektorów własnościowych na terenie </w:t>
      </w:r>
      <w:r w:rsidR="000B19CE">
        <w:t>g</w:t>
      </w:r>
      <w:r w:rsidRPr="0005294D">
        <w:t xml:space="preserve">miny </w:t>
      </w:r>
      <w:r>
        <w:t>Szczytno</w:t>
      </w:r>
      <w:r w:rsidRPr="0005294D">
        <w:t xml:space="preserve"> w latach 20</w:t>
      </w:r>
      <w:r>
        <w:t>16</w:t>
      </w:r>
      <w:r w:rsidRPr="0005294D">
        <w:t>-201</w:t>
      </w:r>
      <w:r>
        <w:t>9</w:t>
      </w:r>
      <w:bookmarkEnd w:id="109"/>
    </w:p>
    <w:tbl>
      <w:tblPr>
        <w:tblW w:w="5000" w:type="pct"/>
        <w:tblCellMar>
          <w:left w:w="70" w:type="dxa"/>
          <w:right w:w="70" w:type="dxa"/>
        </w:tblCellMar>
        <w:tblLook w:val="04A0" w:firstRow="1" w:lastRow="0" w:firstColumn="1" w:lastColumn="0" w:noHBand="0" w:noVBand="1"/>
      </w:tblPr>
      <w:tblGrid>
        <w:gridCol w:w="6228"/>
        <w:gridCol w:w="711"/>
        <w:gridCol w:w="710"/>
        <w:gridCol w:w="710"/>
        <w:gridCol w:w="703"/>
      </w:tblGrid>
      <w:tr w:rsidR="0005294D" w:rsidRPr="0005294D" w14:paraId="13C7DC88" w14:textId="3478CF6F" w:rsidTr="00101091">
        <w:trPr>
          <w:trHeight w:val="285"/>
          <w:tblHeader/>
        </w:trPr>
        <w:tc>
          <w:tcPr>
            <w:tcW w:w="343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9A0BDFF" w14:textId="77777777" w:rsidR="0005294D" w:rsidRPr="0005294D" w:rsidRDefault="0005294D" w:rsidP="00BA6763">
            <w:pPr>
              <w:spacing w:after="0" w:line="276" w:lineRule="auto"/>
              <w:rPr>
                <w:rFonts w:cs="Times New Roman"/>
                <w:b/>
                <w:bCs/>
                <w:i/>
                <w:iCs/>
                <w:sz w:val="20"/>
                <w:szCs w:val="20"/>
              </w:rPr>
            </w:pPr>
            <w:r w:rsidRPr="0005294D">
              <w:rPr>
                <w:rFonts w:cs="Times New Roman"/>
                <w:b/>
                <w:bCs/>
                <w:i/>
                <w:iCs/>
                <w:sz w:val="20"/>
                <w:szCs w:val="20"/>
              </w:rPr>
              <w:t>Wyszczególnienie</w:t>
            </w:r>
          </w:p>
        </w:tc>
        <w:tc>
          <w:tcPr>
            <w:tcW w:w="392" w:type="pct"/>
            <w:tcBorders>
              <w:top w:val="single" w:sz="4" w:space="0" w:color="auto"/>
              <w:left w:val="single" w:sz="4" w:space="0" w:color="auto"/>
              <w:bottom w:val="single" w:sz="4" w:space="0" w:color="auto"/>
              <w:right w:val="single" w:sz="4" w:space="0" w:color="auto"/>
            </w:tcBorders>
            <w:shd w:val="clear" w:color="auto" w:fill="D9D9D9"/>
          </w:tcPr>
          <w:p w14:paraId="386F711F" w14:textId="30A2A450" w:rsidR="0005294D" w:rsidRPr="004C49CB" w:rsidRDefault="0005294D" w:rsidP="00BD21D8">
            <w:pPr>
              <w:spacing w:after="0"/>
              <w:jc w:val="center"/>
              <w:rPr>
                <w:rFonts w:cs="Times New Roman"/>
                <w:b/>
                <w:bCs/>
                <w:i/>
                <w:iCs/>
                <w:sz w:val="20"/>
                <w:szCs w:val="20"/>
              </w:rPr>
            </w:pPr>
            <w:r w:rsidRPr="004C49CB">
              <w:rPr>
                <w:rFonts w:cs="Times New Roman"/>
                <w:b/>
                <w:bCs/>
                <w:i/>
                <w:iCs/>
                <w:sz w:val="20"/>
                <w:szCs w:val="20"/>
              </w:rPr>
              <w:t>2016</w:t>
            </w:r>
          </w:p>
        </w:tc>
        <w:tc>
          <w:tcPr>
            <w:tcW w:w="392" w:type="pct"/>
            <w:tcBorders>
              <w:top w:val="single" w:sz="4" w:space="0" w:color="auto"/>
              <w:left w:val="single" w:sz="4" w:space="0" w:color="auto"/>
              <w:bottom w:val="single" w:sz="4" w:space="0" w:color="auto"/>
              <w:right w:val="single" w:sz="4" w:space="0" w:color="auto"/>
            </w:tcBorders>
            <w:shd w:val="clear" w:color="auto" w:fill="D9D9D9"/>
          </w:tcPr>
          <w:p w14:paraId="730BC606" w14:textId="42134DD7" w:rsidR="0005294D" w:rsidRPr="004C49CB" w:rsidRDefault="0005294D" w:rsidP="00BD21D8">
            <w:pPr>
              <w:spacing w:after="0"/>
              <w:jc w:val="center"/>
              <w:rPr>
                <w:rFonts w:cs="Times New Roman"/>
                <w:b/>
                <w:bCs/>
                <w:i/>
                <w:iCs/>
                <w:sz w:val="20"/>
                <w:szCs w:val="20"/>
              </w:rPr>
            </w:pPr>
            <w:r w:rsidRPr="004C49CB">
              <w:rPr>
                <w:rFonts w:cs="Times New Roman"/>
                <w:b/>
                <w:bCs/>
                <w:i/>
                <w:iCs/>
                <w:sz w:val="20"/>
                <w:szCs w:val="20"/>
              </w:rPr>
              <w:t>2017</w:t>
            </w:r>
          </w:p>
        </w:tc>
        <w:tc>
          <w:tcPr>
            <w:tcW w:w="392" w:type="pct"/>
            <w:tcBorders>
              <w:top w:val="single" w:sz="4" w:space="0" w:color="auto"/>
              <w:left w:val="single" w:sz="4" w:space="0" w:color="auto"/>
              <w:bottom w:val="single" w:sz="4" w:space="0" w:color="auto"/>
              <w:right w:val="single" w:sz="4" w:space="0" w:color="auto"/>
            </w:tcBorders>
            <w:shd w:val="clear" w:color="auto" w:fill="D9D9D9"/>
          </w:tcPr>
          <w:p w14:paraId="73D15E03" w14:textId="3E5BDFFE" w:rsidR="0005294D" w:rsidRPr="004C49CB" w:rsidRDefault="0005294D" w:rsidP="00BD21D8">
            <w:pPr>
              <w:spacing w:after="0"/>
              <w:jc w:val="center"/>
              <w:rPr>
                <w:rFonts w:cs="Times New Roman"/>
                <w:b/>
                <w:bCs/>
                <w:i/>
                <w:iCs/>
                <w:sz w:val="20"/>
                <w:szCs w:val="20"/>
              </w:rPr>
            </w:pPr>
            <w:r w:rsidRPr="004C49CB">
              <w:rPr>
                <w:rFonts w:cs="Times New Roman"/>
                <w:b/>
                <w:bCs/>
                <w:i/>
                <w:iCs/>
                <w:sz w:val="20"/>
                <w:szCs w:val="20"/>
              </w:rPr>
              <w:t>2018</w:t>
            </w:r>
          </w:p>
        </w:tc>
        <w:tc>
          <w:tcPr>
            <w:tcW w:w="388" w:type="pct"/>
            <w:tcBorders>
              <w:top w:val="single" w:sz="4" w:space="0" w:color="auto"/>
              <w:left w:val="single" w:sz="4" w:space="0" w:color="auto"/>
              <w:bottom w:val="single" w:sz="4" w:space="0" w:color="auto"/>
              <w:right w:val="single" w:sz="4" w:space="0" w:color="auto"/>
            </w:tcBorders>
            <w:shd w:val="clear" w:color="auto" w:fill="D9D9D9"/>
          </w:tcPr>
          <w:p w14:paraId="19BAA3C7" w14:textId="35E90505" w:rsidR="0005294D" w:rsidRPr="004C49CB" w:rsidRDefault="0005294D" w:rsidP="00BD21D8">
            <w:pPr>
              <w:spacing w:after="0"/>
              <w:jc w:val="center"/>
              <w:rPr>
                <w:rFonts w:cs="Times New Roman"/>
                <w:b/>
                <w:bCs/>
                <w:i/>
                <w:iCs/>
                <w:sz w:val="20"/>
                <w:szCs w:val="20"/>
              </w:rPr>
            </w:pPr>
            <w:r w:rsidRPr="004C49CB">
              <w:rPr>
                <w:rFonts w:cs="Times New Roman"/>
                <w:b/>
                <w:bCs/>
                <w:i/>
                <w:iCs/>
                <w:sz w:val="20"/>
                <w:szCs w:val="20"/>
              </w:rPr>
              <w:t>2019</w:t>
            </w:r>
          </w:p>
        </w:tc>
      </w:tr>
      <w:tr w:rsidR="0005294D" w:rsidRPr="0005294D" w14:paraId="7D8C5CFD" w14:textId="2829C397" w:rsidTr="00101091">
        <w:trPr>
          <w:trHeight w:val="285"/>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3F916" w14:textId="77777777" w:rsidR="0005294D" w:rsidRPr="001E0867" w:rsidRDefault="0005294D" w:rsidP="0005294D">
            <w:pPr>
              <w:spacing w:after="0"/>
              <w:rPr>
                <w:rFonts w:cs="Times New Roman"/>
                <w:b/>
                <w:bCs/>
                <w:i/>
                <w:iCs/>
                <w:sz w:val="20"/>
                <w:szCs w:val="20"/>
              </w:rPr>
            </w:pPr>
            <w:r w:rsidRPr="001E0867">
              <w:rPr>
                <w:rFonts w:cs="Times New Roman"/>
                <w:b/>
                <w:bCs/>
                <w:i/>
                <w:iCs/>
                <w:sz w:val="20"/>
                <w:szCs w:val="20"/>
              </w:rPr>
              <w:t>Podmioty Gospodarki Narodowej (ogółem)</w:t>
            </w:r>
          </w:p>
        </w:tc>
        <w:tc>
          <w:tcPr>
            <w:tcW w:w="392" w:type="pct"/>
            <w:tcBorders>
              <w:top w:val="single" w:sz="4" w:space="0" w:color="auto"/>
              <w:left w:val="single" w:sz="4" w:space="0" w:color="auto"/>
              <w:bottom w:val="single" w:sz="4" w:space="0" w:color="auto"/>
              <w:right w:val="single" w:sz="4" w:space="0" w:color="auto"/>
            </w:tcBorders>
          </w:tcPr>
          <w:p w14:paraId="6D581CF2" w14:textId="4BE0B3D1" w:rsidR="0005294D" w:rsidRPr="00613F48" w:rsidRDefault="0005294D" w:rsidP="00BD21D8">
            <w:pPr>
              <w:spacing w:after="0"/>
              <w:jc w:val="center"/>
              <w:rPr>
                <w:rFonts w:cs="Times New Roman"/>
                <w:sz w:val="20"/>
                <w:szCs w:val="20"/>
              </w:rPr>
            </w:pPr>
            <w:r w:rsidRPr="00613F48">
              <w:rPr>
                <w:rFonts w:cs="Times New Roman"/>
                <w:sz w:val="20"/>
                <w:szCs w:val="20"/>
              </w:rPr>
              <w:t>924</w:t>
            </w:r>
          </w:p>
        </w:tc>
        <w:tc>
          <w:tcPr>
            <w:tcW w:w="392" w:type="pct"/>
            <w:tcBorders>
              <w:top w:val="single" w:sz="4" w:space="0" w:color="auto"/>
              <w:left w:val="single" w:sz="4" w:space="0" w:color="auto"/>
              <w:bottom w:val="single" w:sz="4" w:space="0" w:color="auto"/>
              <w:right w:val="single" w:sz="4" w:space="0" w:color="auto"/>
            </w:tcBorders>
          </w:tcPr>
          <w:p w14:paraId="3E344B4C" w14:textId="065F3398" w:rsidR="0005294D" w:rsidRPr="00613F48" w:rsidRDefault="0005294D" w:rsidP="00BD21D8">
            <w:pPr>
              <w:spacing w:after="0"/>
              <w:jc w:val="center"/>
              <w:rPr>
                <w:rFonts w:cs="Times New Roman"/>
                <w:sz w:val="20"/>
                <w:szCs w:val="20"/>
              </w:rPr>
            </w:pPr>
            <w:r w:rsidRPr="00613F48">
              <w:rPr>
                <w:rFonts w:cs="Times New Roman"/>
                <w:sz w:val="20"/>
                <w:szCs w:val="20"/>
              </w:rPr>
              <w:t>949</w:t>
            </w:r>
          </w:p>
        </w:tc>
        <w:tc>
          <w:tcPr>
            <w:tcW w:w="392" w:type="pct"/>
            <w:tcBorders>
              <w:top w:val="single" w:sz="4" w:space="0" w:color="auto"/>
              <w:left w:val="single" w:sz="4" w:space="0" w:color="auto"/>
              <w:bottom w:val="single" w:sz="4" w:space="0" w:color="auto"/>
              <w:right w:val="single" w:sz="4" w:space="0" w:color="auto"/>
            </w:tcBorders>
          </w:tcPr>
          <w:p w14:paraId="0E324DE6" w14:textId="0D4AF975" w:rsidR="0005294D" w:rsidRPr="00613F48" w:rsidRDefault="0005294D" w:rsidP="00BD21D8">
            <w:pPr>
              <w:spacing w:after="0"/>
              <w:jc w:val="center"/>
              <w:rPr>
                <w:rFonts w:cs="Times New Roman"/>
                <w:sz w:val="20"/>
                <w:szCs w:val="20"/>
              </w:rPr>
            </w:pPr>
            <w:r w:rsidRPr="00613F48">
              <w:rPr>
                <w:rFonts w:cs="Times New Roman"/>
                <w:sz w:val="20"/>
                <w:szCs w:val="20"/>
              </w:rPr>
              <w:t>997</w:t>
            </w:r>
          </w:p>
        </w:tc>
        <w:tc>
          <w:tcPr>
            <w:tcW w:w="388" w:type="pct"/>
            <w:tcBorders>
              <w:top w:val="single" w:sz="4" w:space="0" w:color="auto"/>
              <w:left w:val="single" w:sz="4" w:space="0" w:color="auto"/>
              <w:bottom w:val="single" w:sz="4" w:space="0" w:color="auto"/>
              <w:right w:val="single" w:sz="4" w:space="0" w:color="auto"/>
            </w:tcBorders>
          </w:tcPr>
          <w:p w14:paraId="65413778" w14:textId="1050A991" w:rsidR="0005294D" w:rsidRPr="00613F48" w:rsidRDefault="0005294D" w:rsidP="00BD21D8">
            <w:pPr>
              <w:spacing w:after="0"/>
              <w:jc w:val="center"/>
              <w:rPr>
                <w:rFonts w:cs="Times New Roman"/>
                <w:sz w:val="20"/>
                <w:szCs w:val="20"/>
              </w:rPr>
            </w:pPr>
            <w:r w:rsidRPr="00613F48">
              <w:rPr>
                <w:rFonts w:cs="Times New Roman"/>
                <w:sz w:val="20"/>
                <w:szCs w:val="20"/>
              </w:rPr>
              <w:t>1 082</w:t>
            </w:r>
          </w:p>
        </w:tc>
      </w:tr>
      <w:tr w:rsidR="0005294D" w:rsidRPr="0005294D" w14:paraId="51ECA10C" w14:textId="11F9D89A" w:rsidTr="00101091">
        <w:trPr>
          <w:trHeight w:val="285"/>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843C2" w14:textId="77777777" w:rsidR="0005294D" w:rsidRPr="001E0867" w:rsidRDefault="0005294D" w:rsidP="0005294D">
            <w:pPr>
              <w:spacing w:after="0"/>
              <w:rPr>
                <w:rFonts w:cs="Times New Roman"/>
                <w:b/>
                <w:bCs/>
                <w:i/>
                <w:iCs/>
                <w:sz w:val="20"/>
                <w:szCs w:val="20"/>
              </w:rPr>
            </w:pPr>
            <w:r w:rsidRPr="001E0867">
              <w:rPr>
                <w:rFonts w:cs="Times New Roman"/>
                <w:b/>
                <w:bCs/>
                <w:i/>
                <w:iCs/>
                <w:sz w:val="20"/>
                <w:szCs w:val="20"/>
              </w:rPr>
              <w:lastRenderedPageBreak/>
              <w:t>sektor publiczny (ogółem), w tym:</w:t>
            </w:r>
          </w:p>
        </w:tc>
        <w:tc>
          <w:tcPr>
            <w:tcW w:w="392" w:type="pct"/>
            <w:tcBorders>
              <w:top w:val="single" w:sz="4" w:space="0" w:color="auto"/>
              <w:left w:val="single" w:sz="4" w:space="0" w:color="auto"/>
              <w:bottom w:val="single" w:sz="4" w:space="0" w:color="auto"/>
              <w:right w:val="single" w:sz="4" w:space="0" w:color="auto"/>
            </w:tcBorders>
          </w:tcPr>
          <w:p w14:paraId="120978C7" w14:textId="255615F9" w:rsidR="0005294D" w:rsidRPr="00613F48" w:rsidRDefault="0005294D" w:rsidP="00BD21D8">
            <w:pPr>
              <w:spacing w:after="0"/>
              <w:jc w:val="center"/>
              <w:rPr>
                <w:rFonts w:cs="Times New Roman"/>
                <w:sz w:val="20"/>
                <w:szCs w:val="20"/>
              </w:rPr>
            </w:pPr>
            <w:r w:rsidRPr="00613F48">
              <w:rPr>
                <w:rFonts w:cs="Times New Roman"/>
                <w:sz w:val="20"/>
                <w:szCs w:val="20"/>
              </w:rPr>
              <w:t>18</w:t>
            </w:r>
          </w:p>
        </w:tc>
        <w:tc>
          <w:tcPr>
            <w:tcW w:w="392" w:type="pct"/>
            <w:tcBorders>
              <w:top w:val="single" w:sz="4" w:space="0" w:color="auto"/>
              <w:left w:val="single" w:sz="4" w:space="0" w:color="auto"/>
              <w:bottom w:val="single" w:sz="4" w:space="0" w:color="auto"/>
              <w:right w:val="single" w:sz="4" w:space="0" w:color="auto"/>
            </w:tcBorders>
          </w:tcPr>
          <w:p w14:paraId="740BF213" w14:textId="7295C599" w:rsidR="0005294D" w:rsidRPr="00613F48" w:rsidRDefault="0005294D" w:rsidP="00BD21D8">
            <w:pPr>
              <w:spacing w:after="0"/>
              <w:jc w:val="center"/>
              <w:rPr>
                <w:rFonts w:cs="Times New Roman"/>
                <w:sz w:val="20"/>
                <w:szCs w:val="20"/>
              </w:rPr>
            </w:pPr>
            <w:r w:rsidRPr="00613F48">
              <w:rPr>
                <w:rFonts w:cs="Times New Roman"/>
                <w:sz w:val="20"/>
                <w:szCs w:val="20"/>
              </w:rPr>
              <w:t>11</w:t>
            </w:r>
          </w:p>
        </w:tc>
        <w:tc>
          <w:tcPr>
            <w:tcW w:w="392" w:type="pct"/>
            <w:tcBorders>
              <w:top w:val="single" w:sz="4" w:space="0" w:color="auto"/>
              <w:left w:val="single" w:sz="4" w:space="0" w:color="auto"/>
              <w:bottom w:val="single" w:sz="4" w:space="0" w:color="auto"/>
              <w:right w:val="single" w:sz="4" w:space="0" w:color="auto"/>
            </w:tcBorders>
          </w:tcPr>
          <w:p w14:paraId="36C4BA43" w14:textId="76CA7E1B" w:rsidR="0005294D" w:rsidRPr="00613F48" w:rsidRDefault="0005294D" w:rsidP="00BD21D8">
            <w:pPr>
              <w:spacing w:after="0"/>
              <w:jc w:val="center"/>
              <w:rPr>
                <w:rFonts w:cs="Times New Roman"/>
                <w:sz w:val="20"/>
                <w:szCs w:val="20"/>
              </w:rPr>
            </w:pPr>
            <w:r w:rsidRPr="00613F48">
              <w:rPr>
                <w:rFonts w:cs="Times New Roman"/>
                <w:sz w:val="20"/>
                <w:szCs w:val="20"/>
              </w:rPr>
              <w:t>11</w:t>
            </w:r>
          </w:p>
        </w:tc>
        <w:tc>
          <w:tcPr>
            <w:tcW w:w="388" w:type="pct"/>
            <w:tcBorders>
              <w:top w:val="single" w:sz="4" w:space="0" w:color="auto"/>
              <w:left w:val="single" w:sz="4" w:space="0" w:color="auto"/>
              <w:bottom w:val="single" w:sz="4" w:space="0" w:color="auto"/>
              <w:right w:val="single" w:sz="4" w:space="0" w:color="auto"/>
            </w:tcBorders>
          </w:tcPr>
          <w:p w14:paraId="38F755E6" w14:textId="5154D801" w:rsidR="0005294D" w:rsidRPr="00613F48" w:rsidRDefault="0005294D" w:rsidP="00BD21D8">
            <w:pPr>
              <w:spacing w:after="0"/>
              <w:jc w:val="center"/>
              <w:rPr>
                <w:rFonts w:cs="Times New Roman"/>
                <w:sz w:val="20"/>
                <w:szCs w:val="20"/>
              </w:rPr>
            </w:pPr>
            <w:r w:rsidRPr="00613F48">
              <w:rPr>
                <w:rFonts w:cs="Times New Roman"/>
                <w:sz w:val="20"/>
                <w:szCs w:val="20"/>
              </w:rPr>
              <w:t>12</w:t>
            </w:r>
          </w:p>
        </w:tc>
      </w:tr>
      <w:tr w:rsidR="0005294D" w:rsidRPr="0005294D" w14:paraId="68E788A9" w14:textId="03A73D1D" w:rsidTr="00101091">
        <w:trPr>
          <w:trHeight w:val="30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B32EE" w14:textId="77777777" w:rsidR="0005294D" w:rsidRPr="0005294D" w:rsidRDefault="0005294D" w:rsidP="0005294D">
            <w:pPr>
              <w:spacing w:after="0"/>
              <w:jc w:val="right"/>
              <w:rPr>
                <w:rFonts w:cs="Times New Roman"/>
                <w:sz w:val="20"/>
                <w:szCs w:val="20"/>
              </w:rPr>
            </w:pPr>
            <w:r w:rsidRPr="0005294D">
              <w:rPr>
                <w:rFonts w:cs="Times New Roman"/>
                <w:sz w:val="20"/>
                <w:szCs w:val="20"/>
              </w:rPr>
              <w:t>państwowe i samorządowe jednostki prawa budżetowego</w:t>
            </w:r>
          </w:p>
        </w:tc>
        <w:tc>
          <w:tcPr>
            <w:tcW w:w="392" w:type="pct"/>
            <w:tcBorders>
              <w:top w:val="single" w:sz="4" w:space="0" w:color="auto"/>
              <w:left w:val="single" w:sz="4" w:space="0" w:color="auto"/>
              <w:bottom w:val="single" w:sz="4" w:space="0" w:color="auto"/>
              <w:right w:val="single" w:sz="4" w:space="0" w:color="auto"/>
            </w:tcBorders>
          </w:tcPr>
          <w:p w14:paraId="772E4E13" w14:textId="171D0B5E" w:rsidR="0005294D" w:rsidRPr="00613F48" w:rsidRDefault="0005294D" w:rsidP="00BD21D8">
            <w:pPr>
              <w:spacing w:after="0"/>
              <w:jc w:val="center"/>
              <w:rPr>
                <w:rFonts w:cs="Times New Roman"/>
                <w:sz w:val="20"/>
                <w:szCs w:val="20"/>
              </w:rPr>
            </w:pPr>
            <w:r w:rsidRPr="00613F48">
              <w:rPr>
                <w:rFonts w:cs="Times New Roman"/>
                <w:sz w:val="20"/>
                <w:szCs w:val="20"/>
              </w:rPr>
              <w:t>15</w:t>
            </w:r>
          </w:p>
        </w:tc>
        <w:tc>
          <w:tcPr>
            <w:tcW w:w="392" w:type="pct"/>
            <w:tcBorders>
              <w:top w:val="single" w:sz="4" w:space="0" w:color="auto"/>
              <w:left w:val="single" w:sz="4" w:space="0" w:color="auto"/>
              <w:bottom w:val="single" w:sz="4" w:space="0" w:color="auto"/>
              <w:right w:val="single" w:sz="4" w:space="0" w:color="auto"/>
            </w:tcBorders>
          </w:tcPr>
          <w:p w14:paraId="46503D59" w14:textId="5049DB35" w:rsidR="0005294D" w:rsidRPr="00613F48" w:rsidRDefault="0005294D" w:rsidP="00BD21D8">
            <w:pPr>
              <w:spacing w:after="0"/>
              <w:jc w:val="center"/>
              <w:rPr>
                <w:rFonts w:cs="Times New Roman"/>
                <w:sz w:val="20"/>
                <w:szCs w:val="20"/>
              </w:rPr>
            </w:pPr>
            <w:r w:rsidRPr="00613F48">
              <w:rPr>
                <w:rFonts w:cs="Times New Roman"/>
                <w:sz w:val="20"/>
                <w:szCs w:val="20"/>
              </w:rPr>
              <w:t>9</w:t>
            </w:r>
          </w:p>
        </w:tc>
        <w:tc>
          <w:tcPr>
            <w:tcW w:w="392" w:type="pct"/>
            <w:tcBorders>
              <w:top w:val="single" w:sz="4" w:space="0" w:color="auto"/>
              <w:left w:val="single" w:sz="4" w:space="0" w:color="auto"/>
              <w:bottom w:val="single" w:sz="4" w:space="0" w:color="auto"/>
              <w:right w:val="single" w:sz="4" w:space="0" w:color="auto"/>
            </w:tcBorders>
          </w:tcPr>
          <w:p w14:paraId="587B1D1F" w14:textId="3C6B53B9" w:rsidR="0005294D" w:rsidRPr="00613F48" w:rsidRDefault="0005294D" w:rsidP="00BD21D8">
            <w:pPr>
              <w:spacing w:after="0"/>
              <w:jc w:val="center"/>
              <w:rPr>
                <w:rFonts w:cs="Times New Roman"/>
                <w:sz w:val="20"/>
                <w:szCs w:val="20"/>
              </w:rPr>
            </w:pPr>
            <w:r w:rsidRPr="00613F48">
              <w:rPr>
                <w:rFonts w:cs="Times New Roman"/>
                <w:sz w:val="20"/>
                <w:szCs w:val="20"/>
              </w:rPr>
              <w:t>9</w:t>
            </w:r>
          </w:p>
        </w:tc>
        <w:tc>
          <w:tcPr>
            <w:tcW w:w="388" w:type="pct"/>
            <w:tcBorders>
              <w:top w:val="single" w:sz="4" w:space="0" w:color="auto"/>
              <w:left w:val="single" w:sz="4" w:space="0" w:color="auto"/>
              <w:bottom w:val="single" w:sz="4" w:space="0" w:color="auto"/>
              <w:right w:val="single" w:sz="4" w:space="0" w:color="auto"/>
            </w:tcBorders>
          </w:tcPr>
          <w:p w14:paraId="41E02BDF" w14:textId="7C77C761" w:rsidR="0005294D" w:rsidRPr="00613F48" w:rsidRDefault="0005294D" w:rsidP="00BD21D8">
            <w:pPr>
              <w:spacing w:after="0"/>
              <w:jc w:val="center"/>
              <w:rPr>
                <w:rFonts w:cs="Times New Roman"/>
                <w:sz w:val="20"/>
                <w:szCs w:val="20"/>
              </w:rPr>
            </w:pPr>
            <w:r w:rsidRPr="00613F48">
              <w:rPr>
                <w:rFonts w:cs="Times New Roman"/>
                <w:sz w:val="20"/>
                <w:szCs w:val="20"/>
              </w:rPr>
              <w:t>9</w:t>
            </w:r>
          </w:p>
        </w:tc>
      </w:tr>
      <w:tr w:rsidR="00613F48" w:rsidRPr="0005294D" w14:paraId="66A1EBDE" w14:textId="77777777" w:rsidTr="00101091">
        <w:trPr>
          <w:trHeight w:val="30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DC388" w14:textId="0E1CA044" w:rsidR="00613F48" w:rsidRPr="00613F48" w:rsidRDefault="00613F48" w:rsidP="0005294D">
            <w:pPr>
              <w:spacing w:after="0"/>
              <w:jc w:val="right"/>
              <w:rPr>
                <w:rFonts w:cs="Times New Roman"/>
                <w:sz w:val="20"/>
                <w:szCs w:val="20"/>
              </w:rPr>
            </w:pPr>
            <w:r w:rsidRPr="00613F48">
              <w:rPr>
                <w:rFonts w:cs="Times New Roman"/>
                <w:sz w:val="20"/>
                <w:szCs w:val="20"/>
              </w:rPr>
              <w:t>spółki handlowe</w:t>
            </w:r>
          </w:p>
        </w:tc>
        <w:tc>
          <w:tcPr>
            <w:tcW w:w="392" w:type="pct"/>
            <w:tcBorders>
              <w:top w:val="single" w:sz="4" w:space="0" w:color="auto"/>
              <w:left w:val="single" w:sz="4" w:space="0" w:color="auto"/>
              <w:bottom w:val="single" w:sz="4" w:space="0" w:color="auto"/>
              <w:right w:val="single" w:sz="4" w:space="0" w:color="auto"/>
            </w:tcBorders>
          </w:tcPr>
          <w:p w14:paraId="7E93237A" w14:textId="19FE5798" w:rsidR="00613F48" w:rsidRPr="00613F48" w:rsidRDefault="00613F48" w:rsidP="00BD21D8">
            <w:pPr>
              <w:spacing w:after="0"/>
              <w:jc w:val="center"/>
              <w:rPr>
                <w:rFonts w:cs="Times New Roman"/>
                <w:sz w:val="20"/>
                <w:szCs w:val="20"/>
              </w:rPr>
            </w:pPr>
            <w:r w:rsidRPr="00613F48">
              <w:rPr>
                <w:rFonts w:cs="Times New Roman"/>
                <w:sz w:val="20"/>
                <w:szCs w:val="20"/>
              </w:rPr>
              <w:t>0</w:t>
            </w:r>
          </w:p>
        </w:tc>
        <w:tc>
          <w:tcPr>
            <w:tcW w:w="392" w:type="pct"/>
            <w:tcBorders>
              <w:top w:val="single" w:sz="4" w:space="0" w:color="auto"/>
              <w:left w:val="single" w:sz="4" w:space="0" w:color="auto"/>
              <w:bottom w:val="single" w:sz="4" w:space="0" w:color="auto"/>
              <w:right w:val="single" w:sz="4" w:space="0" w:color="auto"/>
            </w:tcBorders>
          </w:tcPr>
          <w:p w14:paraId="6DC4EED0" w14:textId="4D732EB8" w:rsidR="00613F48" w:rsidRPr="00613F48" w:rsidRDefault="00613F48" w:rsidP="00BD21D8">
            <w:pPr>
              <w:spacing w:after="0"/>
              <w:jc w:val="center"/>
              <w:rPr>
                <w:rFonts w:cs="Times New Roman"/>
                <w:sz w:val="20"/>
                <w:szCs w:val="20"/>
              </w:rPr>
            </w:pPr>
            <w:r w:rsidRPr="00613F48">
              <w:rPr>
                <w:rFonts w:cs="Times New Roman"/>
                <w:sz w:val="20"/>
                <w:szCs w:val="20"/>
              </w:rPr>
              <w:t>0</w:t>
            </w:r>
          </w:p>
        </w:tc>
        <w:tc>
          <w:tcPr>
            <w:tcW w:w="392" w:type="pct"/>
            <w:tcBorders>
              <w:top w:val="single" w:sz="4" w:space="0" w:color="auto"/>
              <w:left w:val="single" w:sz="4" w:space="0" w:color="auto"/>
              <w:bottom w:val="single" w:sz="4" w:space="0" w:color="auto"/>
              <w:right w:val="single" w:sz="4" w:space="0" w:color="auto"/>
            </w:tcBorders>
          </w:tcPr>
          <w:p w14:paraId="370A8631" w14:textId="56D43424" w:rsidR="00613F48" w:rsidRPr="00613F48" w:rsidRDefault="00613F48" w:rsidP="00BD21D8">
            <w:pPr>
              <w:spacing w:after="0"/>
              <w:jc w:val="center"/>
              <w:rPr>
                <w:rFonts w:cs="Times New Roman"/>
                <w:sz w:val="20"/>
                <w:szCs w:val="20"/>
              </w:rPr>
            </w:pPr>
            <w:r w:rsidRPr="00613F48">
              <w:rPr>
                <w:rFonts w:cs="Times New Roman"/>
                <w:sz w:val="20"/>
                <w:szCs w:val="20"/>
              </w:rPr>
              <w:t>0</w:t>
            </w:r>
          </w:p>
        </w:tc>
        <w:tc>
          <w:tcPr>
            <w:tcW w:w="388" w:type="pct"/>
            <w:tcBorders>
              <w:top w:val="single" w:sz="4" w:space="0" w:color="auto"/>
              <w:left w:val="single" w:sz="4" w:space="0" w:color="auto"/>
              <w:bottom w:val="single" w:sz="4" w:space="0" w:color="auto"/>
              <w:right w:val="single" w:sz="4" w:space="0" w:color="auto"/>
            </w:tcBorders>
          </w:tcPr>
          <w:p w14:paraId="29CADD8B" w14:textId="25E1271D" w:rsidR="00613F48" w:rsidRPr="00613F48" w:rsidRDefault="00613F48" w:rsidP="00BD21D8">
            <w:pPr>
              <w:spacing w:after="0"/>
              <w:jc w:val="center"/>
              <w:rPr>
                <w:rFonts w:cs="Times New Roman"/>
                <w:sz w:val="20"/>
                <w:szCs w:val="20"/>
              </w:rPr>
            </w:pPr>
            <w:r w:rsidRPr="00613F48">
              <w:rPr>
                <w:rFonts w:cs="Times New Roman"/>
                <w:sz w:val="20"/>
                <w:szCs w:val="20"/>
              </w:rPr>
              <w:t>1</w:t>
            </w:r>
          </w:p>
        </w:tc>
      </w:tr>
      <w:tr w:rsidR="00613F48" w:rsidRPr="0005294D" w14:paraId="78692AAD" w14:textId="4FFFD58A" w:rsidTr="00101091">
        <w:trPr>
          <w:trHeight w:val="285"/>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2A772" w14:textId="77777777" w:rsidR="00613F48" w:rsidRPr="001E0867" w:rsidRDefault="00613F48" w:rsidP="00613F48">
            <w:pPr>
              <w:spacing w:after="0"/>
              <w:rPr>
                <w:rFonts w:cs="Times New Roman"/>
                <w:b/>
                <w:bCs/>
                <w:i/>
                <w:iCs/>
                <w:sz w:val="20"/>
                <w:szCs w:val="20"/>
              </w:rPr>
            </w:pPr>
            <w:r w:rsidRPr="001E0867">
              <w:rPr>
                <w:rFonts w:cs="Times New Roman"/>
                <w:b/>
                <w:bCs/>
                <w:i/>
                <w:iCs/>
                <w:sz w:val="20"/>
                <w:szCs w:val="20"/>
              </w:rPr>
              <w:t>sektor prywatny (ogółem), w tym:</w:t>
            </w:r>
          </w:p>
        </w:tc>
        <w:tc>
          <w:tcPr>
            <w:tcW w:w="392" w:type="pct"/>
            <w:tcBorders>
              <w:top w:val="single" w:sz="4" w:space="0" w:color="auto"/>
              <w:left w:val="single" w:sz="4" w:space="0" w:color="auto"/>
              <w:bottom w:val="single" w:sz="4" w:space="0" w:color="auto"/>
              <w:right w:val="single" w:sz="4" w:space="0" w:color="auto"/>
            </w:tcBorders>
          </w:tcPr>
          <w:p w14:paraId="3C0032E7" w14:textId="7B05A8C0" w:rsidR="00613F48" w:rsidRPr="00613F48" w:rsidRDefault="00613F48" w:rsidP="00BD21D8">
            <w:pPr>
              <w:spacing w:after="0"/>
              <w:jc w:val="center"/>
              <w:rPr>
                <w:rFonts w:cs="Times New Roman"/>
                <w:sz w:val="20"/>
                <w:szCs w:val="20"/>
              </w:rPr>
            </w:pPr>
            <w:r w:rsidRPr="00613F48">
              <w:rPr>
                <w:rFonts w:cs="Times New Roman"/>
                <w:sz w:val="20"/>
                <w:szCs w:val="20"/>
              </w:rPr>
              <w:t>904</w:t>
            </w:r>
          </w:p>
        </w:tc>
        <w:tc>
          <w:tcPr>
            <w:tcW w:w="392" w:type="pct"/>
            <w:tcBorders>
              <w:top w:val="single" w:sz="4" w:space="0" w:color="auto"/>
              <w:left w:val="single" w:sz="4" w:space="0" w:color="auto"/>
              <w:bottom w:val="single" w:sz="4" w:space="0" w:color="auto"/>
              <w:right w:val="single" w:sz="4" w:space="0" w:color="auto"/>
            </w:tcBorders>
          </w:tcPr>
          <w:p w14:paraId="4E7A3F3B" w14:textId="2327B514" w:rsidR="00613F48" w:rsidRPr="00613F48" w:rsidRDefault="00613F48" w:rsidP="00BD21D8">
            <w:pPr>
              <w:spacing w:after="0"/>
              <w:jc w:val="center"/>
              <w:rPr>
                <w:rFonts w:cs="Times New Roman"/>
                <w:sz w:val="20"/>
                <w:szCs w:val="20"/>
              </w:rPr>
            </w:pPr>
            <w:r w:rsidRPr="00613F48">
              <w:rPr>
                <w:rFonts w:cs="Times New Roman"/>
                <w:sz w:val="20"/>
                <w:szCs w:val="20"/>
              </w:rPr>
              <w:t>937</w:t>
            </w:r>
          </w:p>
        </w:tc>
        <w:tc>
          <w:tcPr>
            <w:tcW w:w="392" w:type="pct"/>
            <w:tcBorders>
              <w:top w:val="single" w:sz="4" w:space="0" w:color="auto"/>
              <w:left w:val="single" w:sz="4" w:space="0" w:color="auto"/>
              <w:bottom w:val="single" w:sz="4" w:space="0" w:color="auto"/>
              <w:right w:val="single" w:sz="4" w:space="0" w:color="auto"/>
            </w:tcBorders>
          </w:tcPr>
          <w:p w14:paraId="0858CAA2" w14:textId="455A8653" w:rsidR="00613F48" w:rsidRPr="00613F48" w:rsidRDefault="00613F48" w:rsidP="00BD21D8">
            <w:pPr>
              <w:spacing w:after="0"/>
              <w:jc w:val="center"/>
              <w:rPr>
                <w:rFonts w:cs="Times New Roman"/>
                <w:sz w:val="20"/>
                <w:szCs w:val="20"/>
              </w:rPr>
            </w:pPr>
            <w:r w:rsidRPr="00613F48">
              <w:rPr>
                <w:rFonts w:cs="Times New Roman"/>
                <w:sz w:val="20"/>
                <w:szCs w:val="20"/>
              </w:rPr>
              <w:t>983</w:t>
            </w:r>
          </w:p>
        </w:tc>
        <w:tc>
          <w:tcPr>
            <w:tcW w:w="388" w:type="pct"/>
            <w:tcBorders>
              <w:top w:val="single" w:sz="4" w:space="0" w:color="auto"/>
              <w:left w:val="single" w:sz="4" w:space="0" w:color="auto"/>
              <w:bottom w:val="single" w:sz="4" w:space="0" w:color="auto"/>
              <w:right w:val="single" w:sz="4" w:space="0" w:color="auto"/>
            </w:tcBorders>
          </w:tcPr>
          <w:p w14:paraId="24AFEC92" w14:textId="3CDFF19F" w:rsidR="00613F48" w:rsidRPr="00613F48" w:rsidRDefault="00613F48" w:rsidP="00BD21D8">
            <w:pPr>
              <w:spacing w:after="0"/>
              <w:jc w:val="center"/>
              <w:rPr>
                <w:rFonts w:cs="Times New Roman"/>
                <w:sz w:val="20"/>
                <w:szCs w:val="20"/>
              </w:rPr>
            </w:pPr>
            <w:r w:rsidRPr="00613F48">
              <w:rPr>
                <w:rFonts w:cs="Times New Roman"/>
                <w:sz w:val="20"/>
                <w:szCs w:val="20"/>
              </w:rPr>
              <w:t>1 068</w:t>
            </w:r>
          </w:p>
        </w:tc>
      </w:tr>
      <w:tr w:rsidR="00613F48" w:rsidRPr="0005294D" w14:paraId="5398B610" w14:textId="0C1363ED" w:rsidTr="00101091">
        <w:trPr>
          <w:trHeight w:val="51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72395" w14:textId="77777777" w:rsidR="00613F48" w:rsidRPr="0005294D" w:rsidRDefault="00613F48" w:rsidP="00613F48">
            <w:pPr>
              <w:spacing w:after="0"/>
              <w:jc w:val="right"/>
              <w:rPr>
                <w:rFonts w:cs="Times New Roman"/>
                <w:sz w:val="20"/>
                <w:szCs w:val="20"/>
              </w:rPr>
            </w:pPr>
            <w:r w:rsidRPr="0005294D">
              <w:rPr>
                <w:rFonts w:cs="Times New Roman"/>
                <w:sz w:val="20"/>
                <w:szCs w:val="20"/>
              </w:rPr>
              <w:t>osoby fizyczne prowadzące działalność gospodarczą</w:t>
            </w:r>
          </w:p>
        </w:tc>
        <w:tc>
          <w:tcPr>
            <w:tcW w:w="392" w:type="pct"/>
            <w:tcBorders>
              <w:top w:val="single" w:sz="4" w:space="0" w:color="auto"/>
              <w:left w:val="single" w:sz="4" w:space="0" w:color="auto"/>
              <w:bottom w:val="single" w:sz="4" w:space="0" w:color="auto"/>
              <w:right w:val="single" w:sz="4" w:space="0" w:color="auto"/>
            </w:tcBorders>
          </w:tcPr>
          <w:p w14:paraId="15180D2E" w14:textId="0146A3B1" w:rsidR="00613F48" w:rsidRPr="00613F48" w:rsidRDefault="00613F48" w:rsidP="00BD21D8">
            <w:pPr>
              <w:spacing w:after="0"/>
              <w:jc w:val="center"/>
              <w:rPr>
                <w:rFonts w:cs="Times New Roman"/>
                <w:sz w:val="20"/>
                <w:szCs w:val="20"/>
              </w:rPr>
            </w:pPr>
            <w:r w:rsidRPr="00613F48">
              <w:rPr>
                <w:rFonts w:cs="Times New Roman"/>
                <w:sz w:val="20"/>
                <w:szCs w:val="20"/>
              </w:rPr>
              <w:t>784</w:t>
            </w:r>
          </w:p>
        </w:tc>
        <w:tc>
          <w:tcPr>
            <w:tcW w:w="392" w:type="pct"/>
            <w:tcBorders>
              <w:top w:val="single" w:sz="4" w:space="0" w:color="auto"/>
              <w:left w:val="single" w:sz="4" w:space="0" w:color="auto"/>
              <w:bottom w:val="single" w:sz="4" w:space="0" w:color="auto"/>
              <w:right w:val="single" w:sz="4" w:space="0" w:color="auto"/>
            </w:tcBorders>
          </w:tcPr>
          <w:p w14:paraId="09137ABC" w14:textId="0E0268EA" w:rsidR="00613F48" w:rsidRPr="00613F48" w:rsidRDefault="00613F48" w:rsidP="00BD21D8">
            <w:pPr>
              <w:spacing w:after="0"/>
              <w:jc w:val="center"/>
              <w:rPr>
                <w:rFonts w:cs="Times New Roman"/>
                <w:sz w:val="20"/>
                <w:szCs w:val="20"/>
              </w:rPr>
            </w:pPr>
            <w:r w:rsidRPr="00613F48">
              <w:rPr>
                <w:rFonts w:cs="Times New Roman"/>
                <w:sz w:val="20"/>
                <w:szCs w:val="20"/>
              </w:rPr>
              <w:t>814</w:t>
            </w:r>
          </w:p>
        </w:tc>
        <w:tc>
          <w:tcPr>
            <w:tcW w:w="392" w:type="pct"/>
            <w:tcBorders>
              <w:top w:val="single" w:sz="4" w:space="0" w:color="auto"/>
              <w:left w:val="single" w:sz="4" w:space="0" w:color="auto"/>
              <w:bottom w:val="single" w:sz="4" w:space="0" w:color="auto"/>
              <w:right w:val="single" w:sz="4" w:space="0" w:color="auto"/>
            </w:tcBorders>
          </w:tcPr>
          <w:p w14:paraId="42E4D210" w14:textId="0D7F818C" w:rsidR="00613F48" w:rsidRPr="00613F48" w:rsidRDefault="00613F48" w:rsidP="00BD21D8">
            <w:pPr>
              <w:spacing w:after="0"/>
              <w:jc w:val="center"/>
              <w:rPr>
                <w:rFonts w:cs="Times New Roman"/>
                <w:sz w:val="20"/>
                <w:szCs w:val="20"/>
              </w:rPr>
            </w:pPr>
            <w:r w:rsidRPr="00613F48">
              <w:rPr>
                <w:rFonts w:cs="Times New Roman"/>
                <w:sz w:val="20"/>
                <w:szCs w:val="20"/>
              </w:rPr>
              <w:t>862</w:t>
            </w:r>
          </w:p>
        </w:tc>
        <w:tc>
          <w:tcPr>
            <w:tcW w:w="388" w:type="pct"/>
            <w:tcBorders>
              <w:top w:val="single" w:sz="4" w:space="0" w:color="auto"/>
              <w:left w:val="single" w:sz="4" w:space="0" w:color="auto"/>
              <w:bottom w:val="single" w:sz="4" w:space="0" w:color="auto"/>
              <w:right w:val="single" w:sz="4" w:space="0" w:color="auto"/>
            </w:tcBorders>
          </w:tcPr>
          <w:p w14:paraId="5EED2821" w14:textId="6F99A119" w:rsidR="00613F48" w:rsidRPr="00613F48" w:rsidRDefault="00613F48" w:rsidP="00BD21D8">
            <w:pPr>
              <w:spacing w:after="0"/>
              <w:jc w:val="center"/>
              <w:rPr>
                <w:rFonts w:cs="Times New Roman"/>
                <w:sz w:val="20"/>
                <w:szCs w:val="20"/>
              </w:rPr>
            </w:pPr>
            <w:r w:rsidRPr="00613F48">
              <w:rPr>
                <w:rFonts w:cs="Times New Roman"/>
                <w:sz w:val="20"/>
                <w:szCs w:val="20"/>
              </w:rPr>
              <w:t>937</w:t>
            </w:r>
          </w:p>
        </w:tc>
      </w:tr>
      <w:tr w:rsidR="00613F48" w:rsidRPr="0005294D" w14:paraId="795050AD" w14:textId="4B295A32" w:rsidTr="00101091">
        <w:trPr>
          <w:trHeight w:val="30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D7674" w14:textId="77777777" w:rsidR="00613F48" w:rsidRPr="0005294D" w:rsidRDefault="00613F48" w:rsidP="00613F48">
            <w:pPr>
              <w:spacing w:after="0"/>
              <w:jc w:val="right"/>
              <w:rPr>
                <w:rFonts w:cs="Times New Roman"/>
                <w:sz w:val="20"/>
                <w:szCs w:val="20"/>
              </w:rPr>
            </w:pPr>
            <w:r w:rsidRPr="0005294D">
              <w:rPr>
                <w:rFonts w:cs="Times New Roman"/>
                <w:sz w:val="20"/>
                <w:szCs w:val="20"/>
              </w:rPr>
              <w:t>spółki handlowe</w:t>
            </w:r>
          </w:p>
        </w:tc>
        <w:tc>
          <w:tcPr>
            <w:tcW w:w="392" w:type="pct"/>
            <w:tcBorders>
              <w:top w:val="single" w:sz="4" w:space="0" w:color="auto"/>
              <w:left w:val="single" w:sz="4" w:space="0" w:color="auto"/>
              <w:bottom w:val="single" w:sz="4" w:space="0" w:color="auto"/>
              <w:right w:val="single" w:sz="4" w:space="0" w:color="auto"/>
            </w:tcBorders>
          </w:tcPr>
          <w:p w14:paraId="5E20B167" w14:textId="01FEB1C7" w:rsidR="00613F48" w:rsidRPr="00613F48" w:rsidRDefault="00613F48" w:rsidP="00BD21D8">
            <w:pPr>
              <w:spacing w:after="0"/>
              <w:jc w:val="center"/>
              <w:rPr>
                <w:rFonts w:cs="Times New Roman"/>
                <w:sz w:val="20"/>
                <w:szCs w:val="20"/>
              </w:rPr>
            </w:pPr>
            <w:r w:rsidRPr="00613F48">
              <w:rPr>
                <w:rFonts w:cs="Times New Roman"/>
                <w:sz w:val="20"/>
                <w:szCs w:val="20"/>
              </w:rPr>
              <w:t>52</w:t>
            </w:r>
          </w:p>
        </w:tc>
        <w:tc>
          <w:tcPr>
            <w:tcW w:w="392" w:type="pct"/>
            <w:tcBorders>
              <w:top w:val="single" w:sz="4" w:space="0" w:color="auto"/>
              <w:left w:val="single" w:sz="4" w:space="0" w:color="auto"/>
              <w:bottom w:val="single" w:sz="4" w:space="0" w:color="auto"/>
              <w:right w:val="single" w:sz="4" w:space="0" w:color="auto"/>
            </w:tcBorders>
          </w:tcPr>
          <w:p w14:paraId="135A5502" w14:textId="22F6C270" w:rsidR="00613F48" w:rsidRPr="00613F48" w:rsidRDefault="00613F48" w:rsidP="00BD21D8">
            <w:pPr>
              <w:spacing w:after="0"/>
              <w:jc w:val="center"/>
              <w:rPr>
                <w:rFonts w:cs="Times New Roman"/>
                <w:sz w:val="20"/>
                <w:szCs w:val="20"/>
              </w:rPr>
            </w:pPr>
            <w:r w:rsidRPr="00613F48">
              <w:rPr>
                <w:rFonts w:cs="Times New Roman"/>
                <w:sz w:val="20"/>
                <w:szCs w:val="20"/>
              </w:rPr>
              <w:t>52</w:t>
            </w:r>
          </w:p>
        </w:tc>
        <w:tc>
          <w:tcPr>
            <w:tcW w:w="392" w:type="pct"/>
            <w:tcBorders>
              <w:top w:val="single" w:sz="4" w:space="0" w:color="auto"/>
              <w:left w:val="single" w:sz="4" w:space="0" w:color="auto"/>
              <w:bottom w:val="single" w:sz="4" w:space="0" w:color="auto"/>
              <w:right w:val="single" w:sz="4" w:space="0" w:color="auto"/>
            </w:tcBorders>
          </w:tcPr>
          <w:p w14:paraId="549A4A67" w14:textId="6F8DFD6E" w:rsidR="00613F48" w:rsidRPr="00613F48" w:rsidRDefault="00613F48" w:rsidP="00BD21D8">
            <w:pPr>
              <w:spacing w:after="0"/>
              <w:jc w:val="center"/>
              <w:rPr>
                <w:rFonts w:cs="Times New Roman"/>
                <w:sz w:val="20"/>
                <w:szCs w:val="20"/>
              </w:rPr>
            </w:pPr>
            <w:r w:rsidRPr="00613F48">
              <w:rPr>
                <w:rFonts w:cs="Times New Roman"/>
                <w:sz w:val="20"/>
                <w:szCs w:val="20"/>
              </w:rPr>
              <w:t>44</w:t>
            </w:r>
          </w:p>
        </w:tc>
        <w:tc>
          <w:tcPr>
            <w:tcW w:w="388" w:type="pct"/>
            <w:tcBorders>
              <w:top w:val="single" w:sz="4" w:space="0" w:color="auto"/>
              <w:left w:val="single" w:sz="4" w:space="0" w:color="auto"/>
              <w:bottom w:val="single" w:sz="4" w:space="0" w:color="auto"/>
              <w:right w:val="single" w:sz="4" w:space="0" w:color="auto"/>
            </w:tcBorders>
          </w:tcPr>
          <w:p w14:paraId="0C7612B3" w14:textId="35406564" w:rsidR="00613F48" w:rsidRPr="00613F48" w:rsidRDefault="00613F48" w:rsidP="00BD21D8">
            <w:pPr>
              <w:spacing w:after="0"/>
              <w:jc w:val="center"/>
              <w:rPr>
                <w:rFonts w:cs="Times New Roman"/>
                <w:sz w:val="20"/>
                <w:szCs w:val="20"/>
              </w:rPr>
            </w:pPr>
            <w:r w:rsidRPr="00613F48">
              <w:rPr>
                <w:rFonts w:cs="Times New Roman"/>
                <w:sz w:val="20"/>
                <w:szCs w:val="20"/>
              </w:rPr>
              <w:t>50</w:t>
            </w:r>
          </w:p>
        </w:tc>
      </w:tr>
      <w:tr w:rsidR="00613F48" w:rsidRPr="0005294D" w14:paraId="6D59C635" w14:textId="77777777" w:rsidTr="00101091">
        <w:trPr>
          <w:trHeight w:val="30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FABED" w14:textId="384EDE0E" w:rsidR="00613F48" w:rsidRPr="00613F48" w:rsidRDefault="00613F48" w:rsidP="00613F48">
            <w:pPr>
              <w:spacing w:after="0"/>
              <w:jc w:val="right"/>
              <w:rPr>
                <w:rFonts w:cs="Times New Roman"/>
                <w:sz w:val="20"/>
                <w:szCs w:val="20"/>
              </w:rPr>
            </w:pPr>
            <w:r>
              <w:rPr>
                <w:rFonts w:cs="Times New Roman"/>
                <w:sz w:val="20"/>
                <w:szCs w:val="20"/>
              </w:rPr>
              <w:t>s</w:t>
            </w:r>
            <w:r w:rsidRPr="00613F48">
              <w:rPr>
                <w:rFonts w:cs="Times New Roman"/>
                <w:sz w:val="20"/>
                <w:szCs w:val="20"/>
              </w:rPr>
              <w:t>półki handlowe z udziałem kapitału zagranicznego</w:t>
            </w:r>
          </w:p>
        </w:tc>
        <w:tc>
          <w:tcPr>
            <w:tcW w:w="392" w:type="pct"/>
            <w:tcBorders>
              <w:top w:val="single" w:sz="4" w:space="0" w:color="auto"/>
              <w:left w:val="single" w:sz="4" w:space="0" w:color="auto"/>
              <w:bottom w:val="single" w:sz="4" w:space="0" w:color="auto"/>
              <w:right w:val="single" w:sz="4" w:space="0" w:color="auto"/>
            </w:tcBorders>
          </w:tcPr>
          <w:p w14:paraId="20938F12" w14:textId="575E72F1" w:rsidR="00613F48" w:rsidRPr="00613F48" w:rsidRDefault="00613F48" w:rsidP="00BD21D8">
            <w:pPr>
              <w:spacing w:after="0"/>
              <w:jc w:val="center"/>
              <w:rPr>
                <w:rFonts w:cs="Times New Roman"/>
                <w:sz w:val="20"/>
                <w:szCs w:val="20"/>
              </w:rPr>
            </w:pPr>
            <w:r w:rsidRPr="00613F48">
              <w:rPr>
                <w:rFonts w:cs="Times New Roman"/>
                <w:sz w:val="20"/>
                <w:szCs w:val="20"/>
              </w:rPr>
              <w:t>10</w:t>
            </w:r>
          </w:p>
        </w:tc>
        <w:tc>
          <w:tcPr>
            <w:tcW w:w="392" w:type="pct"/>
            <w:tcBorders>
              <w:top w:val="single" w:sz="4" w:space="0" w:color="auto"/>
              <w:left w:val="single" w:sz="4" w:space="0" w:color="auto"/>
              <w:bottom w:val="single" w:sz="4" w:space="0" w:color="auto"/>
              <w:right w:val="single" w:sz="4" w:space="0" w:color="auto"/>
            </w:tcBorders>
          </w:tcPr>
          <w:p w14:paraId="57E475A3" w14:textId="5D6C6270" w:rsidR="00613F48" w:rsidRPr="00613F48" w:rsidRDefault="00613F48" w:rsidP="00BD21D8">
            <w:pPr>
              <w:spacing w:after="0"/>
              <w:jc w:val="center"/>
              <w:rPr>
                <w:rFonts w:cs="Times New Roman"/>
                <w:sz w:val="20"/>
                <w:szCs w:val="20"/>
              </w:rPr>
            </w:pPr>
            <w:r w:rsidRPr="00613F48">
              <w:rPr>
                <w:rFonts w:cs="Times New Roman"/>
                <w:sz w:val="20"/>
                <w:szCs w:val="20"/>
              </w:rPr>
              <w:t>9</w:t>
            </w:r>
          </w:p>
        </w:tc>
        <w:tc>
          <w:tcPr>
            <w:tcW w:w="392" w:type="pct"/>
            <w:tcBorders>
              <w:top w:val="single" w:sz="4" w:space="0" w:color="auto"/>
              <w:left w:val="single" w:sz="4" w:space="0" w:color="auto"/>
              <w:bottom w:val="single" w:sz="4" w:space="0" w:color="auto"/>
              <w:right w:val="single" w:sz="4" w:space="0" w:color="auto"/>
            </w:tcBorders>
          </w:tcPr>
          <w:p w14:paraId="7281CEB8" w14:textId="22094931" w:rsidR="00613F48" w:rsidRPr="00613F48" w:rsidRDefault="00613F48" w:rsidP="00BD21D8">
            <w:pPr>
              <w:spacing w:after="0"/>
              <w:jc w:val="center"/>
              <w:rPr>
                <w:rFonts w:cs="Times New Roman"/>
                <w:sz w:val="20"/>
                <w:szCs w:val="20"/>
              </w:rPr>
            </w:pPr>
            <w:r w:rsidRPr="00613F48">
              <w:rPr>
                <w:rFonts w:cs="Times New Roman"/>
                <w:sz w:val="20"/>
                <w:szCs w:val="20"/>
              </w:rPr>
              <w:t>7</w:t>
            </w:r>
          </w:p>
        </w:tc>
        <w:tc>
          <w:tcPr>
            <w:tcW w:w="388" w:type="pct"/>
            <w:tcBorders>
              <w:top w:val="single" w:sz="4" w:space="0" w:color="auto"/>
              <w:left w:val="single" w:sz="4" w:space="0" w:color="auto"/>
              <w:bottom w:val="single" w:sz="4" w:space="0" w:color="auto"/>
              <w:right w:val="single" w:sz="4" w:space="0" w:color="auto"/>
            </w:tcBorders>
          </w:tcPr>
          <w:p w14:paraId="78E4673F" w14:textId="5949A2DC" w:rsidR="00613F48" w:rsidRPr="00613F48" w:rsidRDefault="00613F48" w:rsidP="00BD21D8">
            <w:pPr>
              <w:spacing w:after="0"/>
              <w:jc w:val="center"/>
              <w:rPr>
                <w:rFonts w:cs="Times New Roman"/>
                <w:sz w:val="20"/>
                <w:szCs w:val="20"/>
              </w:rPr>
            </w:pPr>
            <w:r w:rsidRPr="00613F48">
              <w:rPr>
                <w:rFonts w:cs="Times New Roman"/>
                <w:sz w:val="20"/>
                <w:szCs w:val="20"/>
              </w:rPr>
              <w:t>6</w:t>
            </w:r>
          </w:p>
        </w:tc>
      </w:tr>
      <w:tr w:rsidR="00613F48" w:rsidRPr="0005294D" w14:paraId="1FA92CE3" w14:textId="28B80B09" w:rsidTr="00101091">
        <w:trPr>
          <w:trHeight w:val="51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3FAA8" w14:textId="77777777" w:rsidR="00613F48" w:rsidRPr="0005294D" w:rsidRDefault="00613F48" w:rsidP="00613F48">
            <w:pPr>
              <w:spacing w:after="0"/>
              <w:jc w:val="right"/>
              <w:rPr>
                <w:rFonts w:cs="Times New Roman"/>
                <w:sz w:val="20"/>
                <w:szCs w:val="20"/>
              </w:rPr>
            </w:pPr>
            <w:r w:rsidRPr="0005294D">
              <w:rPr>
                <w:rFonts w:cs="Times New Roman"/>
                <w:sz w:val="20"/>
                <w:szCs w:val="20"/>
              </w:rPr>
              <w:t>spółdzielnie</w:t>
            </w:r>
          </w:p>
        </w:tc>
        <w:tc>
          <w:tcPr>
            <w:tcW w:w="392" w:type="pct"/>
            <w:tcBorders>
              <w:top w:val="single" w:sz="4" w:space="0" w:color="auto"/>
              <w:left w:val="single" w:sz="4" w:space="0" w:color="auto"/>
              <w:bottom w:val="single" w:sz="4" w:space="0" w:color="auto"/>
              <w:right w:val="single" w:sz="4" w:space="0" w:color="auto"/>
            </w:tcBorders>
          </w:tcPr>
          <w:p w14:paraId="40E72F83" w14:textId="14D46100" w:rsidR="00613F48" w:rsidRPr="00613F48" w:rsidRDefault="00613F48" w:rsidP="00BD21D8">
            <w:pPr>
              <w:spacing w:after="0"/>
              <w:jc w:val="center"/>
              <w:rPr>
                <w:rFonts w:cs="Times New Roman"/>
                <w:sz w:val="20"/>
                <w:szCs w:val="20"/>
              </w:rPr>
            </w:pPr>
            <w:r w:rsidRPr="00613F48">
              <w:rPr>
                <w:rFonts w:cs="Times New Roman"/>
                <w:sz w:val="20"/>
                <w:szCs w:val="20"/>
              </w:rPr>
              <w:t>3</w:t>
            </w:r>
          </w:p>
        </w:tc>
        <w:tc>
          <w:tcPr>
            <w:tcW w:w="392" w:type="pct"/>
            <w:tcBorders>
              <w:top w:val="single" w:sz="4" w:space="0" w:color="auto"/>
              <w:left w:val="single" w:sz="4" w:space="0" w:color="auto"/>
              <w:bottom w:val="single" w:sz="4" w:space="0" w:color="auto"/>
              <w:right w:val="single" w:sz="4" w:space="0" w:color="auto"/>
            </w:tcBorders>
          </w:tcPr>
          <w:p w14:paraId="2AC33655" w14:textId="3299F340" w:rsidR="00613F48" w:rsidRPr="00613F48" w:rsidRDefault="00613F48" w:rsidP="00BD21D8">
            <w:pPr>
              <w:spacing w:after="0"/>
              <w:jc w:val="center"/>
              <w:rPr>
                <w:rFonts w:cs="Times New Roman"/>
                <w:sz w:val="20"/>
                <w:szCs w:val="20"/>
              </w:rPr>
            </w:pPr>
            <w:r w:rsidRPr="00613F48">
              <w:rPr>
                <w:rFonts w:cs="Times New Roman"/>
                <w:sz w:val="20"/>
                <w:szCs w:val="20"/>
              </w:rPr>
              <w:t>3</w:t>
            </w:r>
          </w:p>
        </w:tc>
        <w:tc>
          <w:tcPr>
            <w:tcW w:w="392" w:type="pct"/>
            <w:tcBorders>
              <w:top w:val="single" w:sz="4" w:space="0" w:color="auto"/>
              <w:left w:val="single" w:sz="4" w:space="0" w:color="auto"/>
              <w:bottom w:val="single" w:sz="4" w:space="0" w:color="auto"/>
              <w:right w:val="single" w:sz="4" w:space="0" w:color="auto"/>
            </w:tcBorders>
          </w:tcPr>
          <w:p w14:paraId="320ABF62" w14:textId="5715A535" w:rsidR="00613F48" w:rsidRPr="00613F48" w:rsidRDefault="00613F48" w:rsidP="00BD21D8">
            <w:pPr>
              <w:spacing w:after="0"/>
              <w:jc w:val="center"/>
              <w:rPr>
                <w:rFonts w:cs="Times New Roman"/>
                <w:sz w:val="20"/>
                <w:szCs w:val="20"/>
              </w:rPr>
            </w:pPr>
            <w:r w:rsidRPr="00613F48">
              <w:rPr>
                <w:rFonts w:cs="Times New Roman"/>
                <w:sz w:val="20"/>
                <w:szCs w:val="20"/>
              </w:rPr>
              <w:t>2</w:t>
            </w:r>
          </w:p>
        </w:tc>
        <w:tc>
          <w:tcPr>
            <w:tcW w:w="388" w:type="pct"/>
            <w:tcBorders>
              <w:top w:val="single" w:sz="4" w:space="0" w:color="auto"/>
              <w:left w:val="single" w:sz="4" w:space="0" w:color="auto"/>
              <w:bottom w:val="single" w:sz="4" w:space="0" w:color="auto"/>
              <w:right w:val="single" w:sz="4" w:space="0" w:color="auto"/>
            </w:tcBorders>
          </w:tcPr>
          <w:p w14:paraId="378C1FFA" w14:textId="746FBC9D" w:rsidR="00613F48" w:rsidRPr="00613F48" w:rsidRDefault="00613F48" w:rsidP="00BD21D8">
            <w:pPr>
              <w:spacing w:after="0"/>
              <w:jc w:val="center"/>
              <w:rPr>
                <w:rFonts w:cs="Times New Roman"/>
                <w:sz w:val="20"/>
                <w:szCs w:val="20"/>
              </w:rPr>
            </w:pPr>
            <w:r w:rsidRPr="00613F48">
              <w:rPr>
                <w:rFonts w:cs="Times New Roman"/>
                <w:sz w:val="20"/>
                <w:szCs w:val="20"/>
              </w:rPr>
              <w:t>2</w:t>
            </w:r>
          </w:p>
        </w:tc>
      </w:tr>
      <w:tr w:rsidR="00613F48" w:rsidRPr="0005294D" w14:paraId="30C2C43D" w14:textId="15B38D25" w:rsidTr="00101091">
        <w:trPr>
          <w:trHeight w:val="30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BC3D4" w14:textId="77777777" w:rsidR="00613F48" w:rsidRPr="0005294D" w:rsidRDefault="00613F48" w:rsidP="00613F48">
            <w:pPr>
              <w:spacing w:after="0"/>
              <w:jc w:val="right"/>
              <w:rPr>
                <w:rFonts w:cs="Times New Roman"/>
                <w:sz w:val="20"/>
                <w:szCs w:val="20"/>
              </w:rPr>
            </w:pPr>
            <w:r w:rsidRPr="0005294D">
              <w:rPr>
                <w:rFonts w:cs="Times New Roman"/>
                <w:sz w:val="20"/>
                <w:szCs w:val="20"/>
              </w:rPr>
              <w:t>fundacje</w:t>
            </w:r>
          </w:p>
        </w:tc>
        <w:tc>
          <w:tcPr>
            <w:tcW w:w="392" w:type="pct"/>
            <w:tcBorders>
              <w:top w:val="single" w:sz="4" w:space="0" w:color="auto"/>
              <w:left w:val="single" w:sz="4" w:space="0" w:color="auto"/>
              <w:bottom w:val="single" w:sz="4" w:space="0" w:color="auto"/>
              <w:right w:val="single" w:sz="4" w:space="0" w:color="auto"/>
            </w:tcBorders>
          </w:tcPr>
          <w:p w14:paraId="79CDC160" w14:textId="3F727908" w:rsidR="00613F48" w:rsidRPr="00613F48" w:rsidRDefault="00613F48" w:rsidP="00BD21D8">
            <w:pPr>
              <w:spacing w:after="0"/>
              <w:jc w:val="center"/>
              <w:rPr>
                <w:rFonts w:cs="Times New Roman"/>
                <w:sz w:val="20"/>
                <w:szCs w:val="20"/>
              </w:rPr>
            </w:pPr>
            <w:r w:rsidRPr="00613F48">
              <w:rPr>
                <w:rFonts w:cs="Times New Roman"/>
                <w:sz w:val="20"/>
                <w:szCs w:val="20"/>
              </w:rPr>
              <w:t>2</w:t>
            </w:r>
          </w:p>
        </w:tc>
        <w:tc>
          <w:tcPr>
            <w:tcW w:w="392" w:type="pct"/>
            <w:tcBorders>
              <w:top w:val="single" w:sz="4" w:space="0" w:color="auto"/>
              <w:left w:val="single" w:sz="4" w:space="0" w:color="auto"/>
              <w:bottom w:val="single" w:sz="4" w:space="0" w:color="auto"/>
              <w:right w:val="single" w:sz="4" w:space="0" w:color="auto"/>
            </w:tcBorders>
          </w:tcPr>
          <w:p w14:paraId="37D916B0" w14:textId="2599F443" w:rsidR="00613F48" w:rsidRPr="00613F48" w:rsidRDefault="00613F48" w:rsidP="00BD21D8">
            <w:pPr>
              <w:spacing w:after="0"/>
              <w:jc w:val="center"/>
              <w:rPr>
                <w:rFonts w:cs="Times New Roman"/>
                <w:sz w:val="20"/>
                <w:szCs w:val="20"/>
              </w:rPr>
            </w:pPr>
            <w:r w:rsidRPr="00613F48">
              <w:rPr>
                <w:rFonts w:cs="Times New Roman"/>
                <w:sz w:val="20"/>
                <w:szCs w:val="20"/>
              </w:rPr>
              <w:t>2</w:t>
            </w:r>
          </w:p>
        </w:tc>
        <w:tc>
          <w:tcPr>
            <w:tcW w:w="392" w:type="pct"/>
            <w:tcBorders>
              <w:top w:val="single" w:sz="4" w:space="0" w:color="auto"/>
              <w:left w:val="single" w:sz="4" w:space="0" w:color="auto"/>
              <w:bottom w:val="single" w:sz="4" w:space="0" w:color="auto"/>
              <w:right w:val="single" w:sz="4" w:space="0" w:color="auto"/>
            </w:tcBorders>
          </w:tcPr>
          <w:p w14:paraId="445AA30F" w14:textId="1E3C6557" w:rsidR="00613F48" w:rsidRPr="00613F48" w:rsidRDefault="00613F48" w:rsidP="00BD21D8">
            <w:pPr>
              <w:spacing w:after="0"/>
              <w:jc w:val="center"/>
              <w:rPr>
                <w:rFonts w:cs="Times New Roman"/>
                <w:sz w:val="20"/>
                <w:szCs w:val="20"/>
              </w:rPr>
            </w:pPr>
            <w:r w:rsidRPr="00613F48">
              <w:rPr>
                <w:rFonts w:cs="Times New Roman"/>
                <w:sz w:val="20"/>
                <w:szCs w:val="20"/>
              </w:rPr>
              <w:t>3</w:t>
            </w:r>
          </w:p>
        </w:tc>
        <w:tc>
          <w:tcPr>
            <w:tcW w:w="388" w:type="pct"/>
            <w:tcBorders>
              <w:top w:val="single" w:sz="4" w:space="0" w:color="auto"/>
              <w:left w:val="single" w:sz="4" w:space="0" w:color="auto"/>
              <w:bottom w:val="single" w:sz="4" w:space="0" w:color="auto"/>
              <w:right w:val="single" w:sz="4" w:space="0" w:color="auto"/>
            </w:tcBorders>
          </w:tcPr>
          <w:p w14:paraId="243A7752" w14:textId="0E087A86" w:rsidR="00613F48" w:rsidRPr="00613F48" w:rsidRDefault="00613F48" w:rsidP="00BD21D8">
            <w:pPr>
              <w:spacing w:after="0"/>
              <w:jc w:val="center"/>
              <w:rPr>
                <w:rFonts w:cs="Times New Roman"/>
                <w:sz w:val="20"/>
                <w:szCs w:val="20"/>
              </w:rPr>
            </w:pPr>
            <w:r w:rsidRPr="00613F48">
              <w:rPr>
                <w:rFonts w:cs="Times New Roman"/>
                <w:sz w:val="20"/>
                <w:szCs w:val="20"/>
              </w:rPr>
              <w:t>3</w:t>
            </w:r>
          </w:p>
        </w:tc>
      </w:tr>
      <w:tr w:rsidR="00613F48" w:rsidRPr="0005294D" w14:paraId="785D02B0" w14:textId="72004513" w:rsidTr="00101091">
        <w:trPr>
          <w:trHeight w:val="300"/>
        </w:trPr>
        <w:tc>
          <w:tcPr>
            <w:tcW w:w="3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F208B" w14:textId="77777777" w:rsidR="00613F48" w:rsidRPr="0005294D" w:rsidRDefault="00613F48" w:rsidP="00613F48">
            <w:pPr>
              <w:spacing w:after="0"/>
              <w:jc w:val="right"/>
              <w:rPr>
                <w:rFonts w:cs="Times New Roman"/>
                <w:sz w:val="20"/>
                <w:szCs w:val="20"/>
              </w:rPr>
            </w:pPr>
            <w:r w:rsidRPr="0005294D">
              <w:rPr>
                <w:rFonts w:cs="Times New Roman"/>
                <w:sz w:val="20"/>
                <w:szCs w:val="20"/>
              </w:rPr>
              <w:t>stowarzyszenia i organizacje społeczne</w:t>
            </w:r>
          </w:p>
        </w:tc>
        <w:tc>
          <w:tcPr>
            <w:tcW w:w="392" w:type="pct"/>
            <w:tcBorders>
              <w:top w:val="single" w:sz="4" w:space="0" w:color="auto"/>
              <w:left w:val="single" w:sz="4" w:space="0" w:color="auto"/>
              <w:bottom w:val="single" w:sz="4" w:space="0" w:color="auto"/>
              <w:right w:val="single" w:sz="4" w:space="0" w:color="auto"/>
            </w:tcBorders>
          </w:tcPr>
          <w:p w14:paraId="0BFDF2D4" w14:textId="61E17130" w:rsidR="00613F48" w:rsidRPr="00613F48" w:rsidRDefault="00613F48" w:rsidP="00BD21D8">
            <w:pPr>
              <w:spacing w:after="0"/>
              <w:jc w:val="center"/>
              <w:rPr>
                <w:rFonts w:cs="Times New Roman"/>
                <w:sz w:val="20"/>
                <w:szCs w:val="20"/>
              </w:rPr>
            </w:pPr>
            <w:r w:rsidRPr="00613F48">
              <w:rPr>
                <w:rFonts w:cs="Times New Roman"/>
                <w:sz w:val="20"/>
                <w:szCs w:val="20"/>
              </w:rPr>
              <w:t>26</w:t>
            </w:r>
          </w:p>
        </w:tc>
        <w:tc>
          <w:tcPr>
            <w:tcW w:w="392" w:type="pct"/>
            <w:tcBorders>
              <w:top w:val="single" w:sz="4" w:space="0" w:color="auto"/>
              <w:left w:val="single" w:sz="4" w:space="0" w:color="auto"/>
              <w:bottom w:val="single" w:sz="4" w:space="0" w:color="auto"/>
              <w:right w:val="single" w:sz="4" w:space="0" w:color="auto"/>
            </w:tcBorders>
          </w:tcPr>
          <w:p w14:paraId="4FC22ACE" w14:textId="20C01D4D" w:rsidR="00613F48" w:rsidRPr="00613F48" w:rsidRDefault="00613F48" w:rsidP="00BD21D8">
            <w:pPr>
              <w:spacing w:after="0"/>
              <w:jc w:val="center"/>
              <w:rPr>
                <w:rFonts w:cs="Times New Roman"/>
                <w:sz w:val="20"/>
                <w:szCs w:val="20"/>
              </w:rPr>
            </w:pPr>
            <w:r w:rsidRPr="00613F48">
              <w:rPr>
                <w:rFonts w:cs="Times New Roman"/>
                <w:sz w:val="20"/>
                <w:szCs w:val="20"/>
              </w:rPr>
              <w:t>26</w:t>
            </w:r>
          </w:p>
        </w:tc>
        <w:tc>
          <w:tcPr>
            <w:tcW w:w="392" w:type="pct"/>
            <w:tcBorders>
              <w:top w:val="single" w:sz="4" w:space="0" w:color="auto"/>
              <w:left w:val="single" w:sz="4" w:space="0" w:color="auto"/>
              <w:bottom w:val="single" w:sz="4" w:space="0" w:color="auto"/>
              <w:right w:val="single" w:sz="4" w:space="0" w:color="auto"/>
            </w:tcBorders>
          </w:tcPr>
          <w:p w14:paraId="613DC7DF" w14:textId="0530C4CE" w:rsidR="00613F48" w:rsidRPr="00613F48" w:rsidRDefault="00613F48" w:rsidP="00BD21D8">
            <w:pPr>
              <w:spacing w:after="0"/>
              <w:jc w:val="center"/>
              <w:rPr>
                <w:rFonts w:cs="Times New Roman"/>
                <w:sz w:val="20"/>
                <w:szCs w:val="20"/>
              </w:rPr>
            </w:pPr>
            <w:r w:rsidRPr="00613F48">
              <w:rPr>
                <w:rFonts w:cs="Times New Roman"/>
                <w:sz w:val="20"/>
                <w:szCs w:val="20"/>
              </w:rPr>
              <w:t>31</w:t>
            </w:r>
          </w:p>
        </w:tc>
        <w:tc>
          <w:tcPr>
            <w:tcW w:w="388" w:type="pct"/>
            <w:tcBorders>
              <w:top w:val="single" w:sz="4" w:space="0" w:color="auto"/>
              <w:left w:val="single" w:sz="4" w:space="0" w:color="auto"/>
              <w:bottom w:val="single" w:sz="4" w:space="0" w:color="auto"/>
              <w:right w:val="single" w:sz="4" w:space="0" w:color="auto"/>
            </w:tcBorders>
          </w:tcPr>
          <w:p w14:paraId="0F66E443" w14:textId="3AFABE4C" w:rsidR="00613F48" w:rsidRPr="00613F48" w:rsidRDefault="00613F48" w:rsidP="00BD21D8">
            <w:pPr>
              <w:spacing w:after="0"/>
              <w:jc w:val="center"/>
              <w:rPr>
                <w:rFonts w:cs="Times New Roman"/>
                <w:sz w:val="20"/>
                <w:szCs w:val="20"/>
              </w:rPr>
            </w:pPr>
            <w:r w:rsidRPr="00613F48">
              <w:rPr>
                <w:rFonts w:cs="Times New Roman"/>
                <w:sz w:val="20"/>
                <w:szCs w:val="20"/>
              </w:rPr>
              <w:t>34</w:t>
            </w:r>
          </w:p>
        </w:tc>
      </w:tr>
    </w:tbl>
    <w:p w14:paraId="587ACA52" w14:textId="232A68AA" w:rsidR="00BD21D8" w:rsidRPr="00136631" w:rsidRDefault="00BD21D8" w:rsidP="00954BF3">
      <w:pPr>
        <w:spacing w:line="240" w:lineRule="auto"/>
        <w:rPr>
          <w:rFonts w:eastAsia="Calibri" w:cs="Times New Roman"/>
          <w:i/>
          <w:sz w:val="20"/>
          <w:szCs w:val="20"/>
        </w:rPr>
      </w:pPr>
      <w:r w:rsidRPr="00136631">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5BD8302B" w14:textId="140B4682" w:rsidR="00457848" w:rsidRDefault="00AB02DC" w:rsidP="00AB02DC">
      <w:pPr>
        <w:spacing w:after="0"/>
        <w:ind w:firstLine="709"/>
        <w:rPr>
          <w:rFonts w:eastAsia="Calibri" w:cs="Times New Roman"/>
          <w:sz w:val="22"/>
        </w:rPr>
      </w:pPr>
      <w:r w:rsidRPr="00AB02DC">
        <w:rPr>
          <w:rFonts w:eastAsia="Calibri" w:cs="Times New Roman"/>
          <w:sz w:val="22"/>
        </w:rPr>
        <w:t xml:space="preserve">Na terenie </w:t>
      </w:r>
      <w:r w:rsidR="000B19CE">
        <w:rPr>
          <w:rFonts w:eastAsia="Calibri" w:cs="Times New Roman"/>
          <w:sz w:val="22"/>
        </w:rPr>
        <w:t>g</w:t>
      </w:r>
      <w:r w:rsidRPr="00AB02DC">
        <w:rPr>
          <w:rFonts w:eastAsia="Calibri" w:cs="Times New Roman"/>
          <w:sz w:val="22"/>
        </w:rPr>
        <w:t xml:space="preserve">miny </w:t>
      </w:r>
      <w:r w:rsidR="00217178">
        <w:rPr>
          <w:rFonts w:eastAsia="Calibri" w:cs="Times New Roman"/>
          <w:sz w:val="22"/>
        </w:rPr>
        <w:t>Szczytno</w:t>
      </w:r>
      <w:r w:rsidRPr="00AB02DC">
        <w:rPr>
          <w:rFonts w:eastAsia="Calibri" w:cs="Times New Roman"/>
          <w:sz w:val="22"/>
        </w:rPr>
        <w:t xml:space="preserve"> w 201</w:t>
      </w:r>
      <w:r w:rsidR="00217178">
        <w:rPr>
          <w:rFonts w:eastAsia="Calibri" w:cs="Times New Roman"/>
          <w:sz w:val="22"/>
        </w:rPr>
        <w:t>9</w:t>
      </w:r>
      <w:r w:rsidRPr="00AB02DC">
        <w:rPr>
          <w:rFonts w:eastAsia="Calibri" w:cs="Times New Roman"/>
          <w:sz w:val="22"/>
        </w:rPr>
        <w:t xml:space="preserve"> r. największy udział w ogólnej liczbie podmiotów działalności gospodarczej miała Sekcja </w:t>
      </w:r>
      <w:r w:rsidR="00217178">
        <w:rPr>
          <w:rFonts w:eastAsia="Calibri" w:cs="Times New Roman"/>
          <w:sz w:val="22"/>
        </w:rPr>
        <w:t>G</w:t>
      </w:r>
      <w:r w:rsidRPr="00AB02DC">
        <w:rPr>
          <w:rFonts w:eastAsia="Calibri" w:cs="Times New Roman"/>
          <w:sz w:val="22"/>
        </w:rPr>
        <w:t xml:space="preserve"> (</w:t>
      </w:r>
      <w:r w:rsidR="00217178">
        <w:rPr>
          <w:rFonts w:eastAsia="Calibri" w:cs="Times New Roman"/>
          <w:sz w:val="22"/>
        </w:rPr>
        <w:t>h</w:t>
      </w:r>
      <w:r w:rsidR="00217178" w:rsidRPr="00217178">
        <w:rPr>
          <w:rFonts w:eastAsia="Calibri" w:cs="Times New Roman"/>
          <w:sz w:val="22"/>
        </w:rPr>
        <w:t xml:space="preserve">andel hurtowy i detaliczny; naprawa pojazdów samochodowych, włączając motocykle </w:t>
      </w:r>
      <w:r w:rsidR="00217178">
        <w:rPr>
          <w:rFonts w:eastAsia="Calibri" w:cs="Times New Roman"/>
          <w:sz w:val="22"/>
        </w:rPr>
        <w:t>22</w:t>
      </w:r>
      <w:r w:rsidRPr="00AB02DC">
        <w:rPr>
          <w:rFonts w:eastAsia="Calibri" w:cs="Times New Roman"/>
          <w:sz w:val="22"/>
        </w:rPr>
        <w:t>,</w:t>
      </w:r>
      <w:r w:rsidR="00217178">
        <w:rPr>
          <w:rFonts w:eastAsia="Calibri" w:cs="Times New Roman"/>
          <w:sz w:val="22"/>
        </w:rPr>
        <w:t>3</w:t>
      </w:r>
      <w:r w:rsidRPr="00AB02DC">
        <w:rPr>
          <w:rFonts w:eastAsia="Calibri" w:cs="Times New Roman"/>
          <w:sz w:val="22"/>
        </w:rPr>
        <w:t xml:space="preserve">%), która wyraźnie dominowała nad pozostałymi działami gospodarki narodowej. W następnej kolejności plasowały się działy: Sekcja </w:t>
      </w:r>
      <w:r w:rsidR="00FB1DD6">
        <w:rPr>
          <w:rFonts w:eastAsia="Calibri" w:cs="Times New Roman"/>
          <w:sz w:val="22"/>
        </w:rPr>
        <w:t>F</w:t>
      </w:r>
      <w:r w:rsidRPr="00AB02DC">
        <w:rPr>
          <w:rFonts w:eastAsia="Calibri" w:cs="Times New Roman"/>
          <w:sz w:val="22"/>
        </w:rPr>
        <w:t xml:space="preserve"> - </w:t>
      </w:r>
      <w:r w:rsidR="00FB1DD6">
        <w:rPr>
          <w:rFonts w:eastAsia="Calibri" w:cs="Times New Roman"/>
          <w:sz w:val="22"/>
        </w:rPr>
        <w:t>budownictwo</w:t>
      </w:r>
      <w:r w:rsidRPr="00AB02DC">
        <w:rPr>
          <w:rFonts w:eastAsia="Calibri" w:cs="Times New Roman"/>
          <w:sz w:val="22"/>
        </w:rPr>
        <w:t xml:space="preserve"> (</w:t>
      </w:r>
      <w:r w:rsidR="00FB1DD6">
        <w:rPr>
          <w:rFonts w:eastAsia="Calibri" w:cs="Times New Roman"/>
          <w:sz w:val="22"/>
        </w:rPr>
        <w:t>19</w:t>
      </w:r>
      <w:r w:rsidRPr="00AB02DC">
        <w:rPr>
          <w:rFonts w:eastAsia="Calibri" w:cs="Times New Roman"/>
          <w:sz w:val="22"/>
        </w:rPr>
        <w:t>,</w:t>
      </w:r>
      <w:r w:rsidR="00FB1DD6">
        <w:rPr>
          <w:rFonts w:eastAsia="Calibri" w:cs="Times New Roman"/>
          <w:sz w:val="22"/>
        </w:rPr>
        <w:t>8</w:t>
      </w:r>
      <w:r w:rsidRPr="00AB02DC">
        <w:rPr>
          <w:rFonts w:eastAsia="Calibri" w:cs="Times New Roman"/>
          <w:sz w:val="22"/>
        </w:rPr>
        <w:t xml:space="preserve">%), Sekcja </w:t>
      </w:r>
      <w:r w:rsidR="00FB1DD6">
        <w:rPr>
          <w:rFonts w:eastAsia="Calibri" w:cs="Times New Roman"/>
          <w:sz w:val="22"/>
        </w:rPr>
        <w:t>C</w:t>
      </w:r>
      <w:r w:rsidRPr="00AB02DC">
        <w:rPr>
          <w:rFonts w:eastAsia="Calibri" w:cs="Times New Roman"/>
          <w:sz w:val="22"/>
        </w:rPr>
        <w:t xml:space="preserve"> </w:t>
      </w:r>
      <w:r w:rsidR="00FB1DD6">
        <w:rPr>
          <w:rFonts w:eastAsia="Calibri" w:cs="Times New Roman"/>
          <w:sz w:val="22"/>
        </w:rPr>
        <w:t>–</w:t>
      </w:r>
      <w:r w:rsidRPr="00AB02DC">
        <w:rPr>
          <w:rFonts w:eastAsia="Calibri" w:cs="Times New Roman"/>
          <w:sz w:val="22"/>
        </w:rPr>
        <w:t xml:space="preserve"> </w:t>
      </w:r>
      <w:bookmarkStart w:id="110" w:name="_Hlk36629913"/>
      <w:r w:rsidR="00FB1DD6">
        <w:rPr>
          <w:rFonts w:eastAsia="Calibri" w:cs="Times New Roman"/>
          <w:sz w:val="22"/>
        </w:rPr>
        <w:t>przetwórstwo przemysłowe</w:t>
      </w:r>
      <w:r w:rsidRPr="00AB02DC">
        <w:rPr>
          <w:rFonts w:eastAsia="Calibri" w:cs="Times New Roman"/>
          <w:sz w:val="22"/>
        </w:rPr>
        <w:t xml:space="preserve"> </w:t>
      </w:r>
      <w:bookmarkEnd w:id="110"/>
      <w:r w:rsidRPr="00AB02DC">
        <w:rPr>
          <w:rFonts w:eastAsia="Calibri" w:cs="Times New Roman"/>
          <w:sz w:val="22"/>
        </w:rPr>
        <w:t>(1</w:t>
      </w:r>
      <w:r w:rsidR="00FB1DD6">
        <w:rPr>
          <w:rFonts w:eastAsia="Calibri" w:cs="Times New Roman"/>
          <w:sz w:val="22"/>
        </w:rPr>
        <w:t>0</w:t>
      </w:r>
      <w:r w:rsidRPr="00AB02DC">
        <w:rPr>
          <w:rFonts w:eastAsia="Calibri" w:cs="Times New Roman"/>
          <w:sz w:val="22"/>
        </w:rPr>
        <w:t>,</w:t>
      </w:r>
      <w:r w:rsidR="00FB1DD6">
        <w:rPr>
          <w:rFonts w:eastAsia="Calibri" w:cs="Times New Roman"/>
          <w:sz w:val="22"/>
        </w:rPr>
        <w:t>6</w:t>
      </w:r>
      <w:r w:rsidRPr="00AB02DC">
        <w:rPr>
          <w:rFonts w:eastAsia="Calibri" w:cs="Times New Roman"/>
          <w:sz w:val="22"/>
        </w:rPr>
        <w:t xml:space="preserve">%). </w:t>
      </w:r>
    </w:p>
    <w:p w14:paraId="3C6CE0C4" w14:textId="0961F278" w:rsidR="00AB02DC" w:rsidRPr="00AB02DC" w:rsidRDefault="00AB02DC" w:rsidP="00AB02DC">
      <w:pPr>
        <w:spacing w:after="0"/>
        <w:ind w:firstLine="709"/>
        <w:rPr>
          <w:rFonts w:eastAsia="Calibri" w:cs="Times New Roman"/>
          <w:sz w:val="22"/>
        </w:rPr>
      </w:pPr>
      <w:r w:rsidRPr="00AB02DC">
        <w:rPr>
          <w:rFonts w:eastAsia="Calibri" w:cs="Times New Roman"/>
          <w:sz w:val="22"/>
        </w:rPr>
        <w:t xml:space="preserve">W ciągu analizowanych </w:t>
      </w:r>
      <w:r w:rsidR="00FB1DD6">
        <w:rPr>
          <w:rFonts w:eastAsia="Calibri" w:cs="Times New Roman"/>
          <w:sz w:val="22"/>
        </w:rPr>
        <w:t>4</w:t>
      </w:r>
      <w:r w:rsidRPr="00AB02DC">
        <w:rPr>
          <w:rFonts w:eastAsia="Calibri" w:cs="Times New Roman"/>
          <w:sz w:val="22"/>
        </w:rPr>
        <w:t xml:space="preserve"> lat na obszarze </w:t>
      </w:r>
      <w:r w:rsidR="000B19CE">
        <w:rPr>
          <w:rFonts w:eastAsia="Calibri" w:cs="Times New Roman"/>
          <w:sz w:val="22"/>
        </w:rPr>
        <w:t>g</w:t>
      </w:r>
      <w:r w:rsidRPr="00AB02DC">
        <w:rPr>
          <w:rFonts w:eastAsia="Calibri" w:cs="Times New Roman"/>
          <w:sz w:val="22"/>
        </w:rPr>
        <w:t xml:space="preserve">miny </w:t>
      </w:r>
      <w:r w:rsidR="00FB1DD6">
        <w:rPr>
          <w:rFonts w:eastAsia="Calibri" w:cs="Times New Roman"/>
          <w:sz w:val="22"/>
        </w:rPr>
        <w:t>Szczytno</w:t>
      </w:r>
      <w:r w:rsidRPr="00AB02DC">
        <w:rPr>
          <w:rFonts w:eastAsia="Calibri" w:cs="Times New Roman"/>
          <w:sz w:val="22"/>
        </w:rPr>
        <w:t xml:space="preserve"> pojawiły się nowe przedsiębiorstwa działające </w:t>
      </w:r>
      <w:r w:rsidR="00FB1DD6">
        <w:rPr>
          <w:rFonts w:eastAsia="Calibri" w:cs="Times New Roman"/>
          <w:sz w:val="22"/>
        </w:rPr>
        <w:t xml:space="preserve">głównie </w:t>
      </w:r>
      <w:r w:rsidRPr="00AB02DC">
        <w:rPr>
          <w:rFonts w:eastAsia="Calibri" w:cs="Times New Roman"/>
          <w:sz w:val="22"/>
        </w:rPr>
        <w:t xml:space="preserve">w sekcjach: </w:t>
      </w:r>
      <w:r w:rsidR="00FB1DD6">
        <w:rPr>
          <w:rFonts w:eastAsia="Calibri" w:cs="Times New Roman"/>
          <w:sz w:val="22"/>
        </w:rPr>
        <w:t>F – budownictwo (69 szt.), C</w:t>
      </w:r>
      <w:r w:rsidRPr="00AB02DC">
        <w:rPr>
          <w:rFonts w:eastAsia="Calibri" w:cs="Times New Roman"/>
          <w:sz w:val="22"/>
        </w:rPr>
        <w:t xml:space="preserve"> - </w:t>
      </w:r>
      <w:r w:rsidR="00FB1DD6" w:rsidRPr="00FB1DD6">
        <w:rPr>
          <w:rFonts w:eastAsia="Calibri" w:cs="Times New Roman"/>
          <w:sz w:val="22"/>
        </w:rPr>
        <w:t>przetwórstwo przemysłowe</w:t>
      </w:r>
      <w:r w:rsidR="00FB1DD6" w:rsidRPr="00AB02DC">
        <w:rPr>
          <w:rFonts w:eastAsia="Calibri" w:cs="Times New Roman"/>
          <w:sz w:val="22"/>
        </w:rPr>
        <w:t xml:space="preserve"> </w:t>
      </w:r>
      <w:r w:rsidRPr="00AB02DC">
        <w:rPr>
          <w:rFonts w:eastAsia="Calibri" w:cs="Times New Roman"/>
          <w:sz w:val="22"/>
        </w:rPr>
        <w:t>(</w:t>
      </w:r>
      <w:r w:rsidR="00FB1DD6">
        <w:rPr>
          <w:rFonts w:eastAsia="Calibri" w:cs="Times New Roman"/>
          <w:sz w:val="22"/>
        </w:rPr>
        <w:t>25</w:t>
      </w:r>
      <w:r w:rsidRPr="00AB02DC">
        <w:rPr>
          <w:rFonts w:eastAsia="Calibri" w:cs="Times New Roman"/>
          <w:sz w:val="22"/>
        </w:rPr>
        <w:t xml:space="preserve"> szt.) oraz </w:t>
      </w:r>
      <w:r w:rsidR="00FB1DD6">
        <w:rPr>
          <w:rFonts w:eastAsia="Calibri" w:cs="Times New Roman"/>
          <w:sz w:val="22"/>
        </w:rPr>
        <w:t>M</w:t>
      </w:r>
      <w:r w:rsidRPr="00AB02DC">
        <w:rPr>
          <w:rFonts w:eastAsia="Calibri" w:cs="Times New Roman"/>
          <w:sz w:val="22"/>
        </w:rPr>
        <w:t xml:space="preserve"> - </w:t>
      </w:r>
      <w:r w:rsidR="00FB1DD6">
        <w:rPr>
          <w:rFonts w:eastAsia="Calibri" w:cs="Times New Roman"/>
          <w:sz w:val="22"/>
        </w:rPr>
        <w:t>d</w:t>
      </w:r>
      <w:r w:rsidR="00FB1DD6" w:rsidRPr="00FB1DD6">
        <w:rPr>
          <w:rFonts w:eastAsia="Calibri" w:cs="Times New Roman"/>
          <w:sz w:val="22"/>
        </w:rPr>
        <w:t>ziałalność profesjonalna, naukowa i techniczna</w:t>
      </w:r>
      <w:r w:rsidRPr="00AB02DC">
        <w:rPr>
          <w:rFonts w:eastAsia="Calibri" w:cs="Times New Roman"/>
          <w:sz w:val="22"/>
        </w:rPr>
        <w:t xml:space="preserve"> (</w:t>
      </w:r>
      <w:r w:rsidR="00FB1DD6">
        <w:rPr>
          <w:rFonts w:eastAsia="Calibri" w:cs="Times New Roman"/>
          <w:sz w:val="22"/>
        </w:rPr>
        <w:t xml:space="preserve">18 </w:t>
      </w:r>
      <w:r w:rsidRPr="00AB02DC">
        <w:rPr>
          <w:rFonts w:eastAsia="Calibri" w:cs="Times New Roman"/>
          <w:sz w:val="22"/>
        </w:rPr>
        <w:t>szt.)</w:t>
      </w:r>
      <w:r w:rsidR="00FB1DD6">
        <w:rPr>
          <w:rFonts w:eastAsia="Calibri" w:cs="Times New Roman"/>
          <w:sz w:val="22"/>
        </w:rPr>
        <w:t xml:space="preserve"> </w:t>
      </w:r>
      <w:r w:rsidR="00FB1DD6" w:rsidRPr="00FB1DD6">
        <w:rPr>
          <w:rFonts w:eastAsia="Calibri" w:cs="Times New Roman"/>
          <w:sz w:val="22"/>
        </w:rPr>
        <w:t>oraz na nieco niższym poziomie Sekcja</w:t>
      </w:r>
      <w:r w:rsidR="00FB1DD6">
        <w:rPr>
          <w:rFonts w:eastAsia="Calibri" w:cs="Times New Roman"/>
          <w:sz w:val="22"/>
        </w:rPr>
        <w:t xml:space="preserve"> S i T - p</w:t>
      </w:r>
      <w:r w:rsidR="00FB1DD6" w:rsidRPr="00FB1DD6">
        <w:rPr>
          <w:rFonts w:eastAsia="Calibri" w:cs="Times New Roman"/>
          <w:sz w:val="22"/>
        </w:rPr>
        <w:t>ozostała działalność usługowa i gospodarstwa domowe zatrudniające pracowników; gospodarstwa domowe produkujące wyroby i świadczące usługi na własne potrzeby</w:t>
      </w:r>
      <w:r w:rsidR="00D14A71">
        <w:rPr>
          <w:rFonts w:eastAsia="Calibri" w:cs="Times New Roman"/>
          <w:sz w:val="22"/>
        </w:rPr>
        <w:t xml:space="preserve"> (16 szt.)</w:t>
      </w:r>
      <w:r w:rsidR="00FB1DD6">
        <w:rPr>
          <w:rFonts w:eastAsia="Calibri" w:cs="Times New Roman"/>
          <w:sz w:val="22"/>
        </w:rPr>
        <w:t>,</w:t>
      </w:r>
      <w:r w:rsidRPr="00AB02DC">
        <w:rPr>
          <w:rFonts w:eastAsia="Calibri" w:cs="Times New Roman"/>
          <w:sz w:val="22"/>
        </w:rPr>
        <w:t xml:space="preserve"> natomiast swą działalność zakończył</w:t>
      </w:r>
      <w:r w:rsidR="00A53894">
        <w:rPr>
          <w:rFonts w:eastAsia="Calibri" w:cs="Times New Roman"/>
          <w:sz w:val="22"/>
        </w:rPr>
        <w:t>y</w:t>
      </w:r>
      <w:r w:rsidRPr="00AB02DC">
        <w:rPr>
          <w:rFonts w:eastAsia="Calibri" w:cs="Times New Roman"/>
          <w:sz w:val="22"/>
        </w:rPr>
        <w:t> przedsiębiorstw</w:t>
      </w:r>
      <w:r w:rsidR="00A53894">
        <w:rPr>
          <w:rFonts w:eastAsia="Calibri" w:cs="Times New Roman"/>
          <w:sz w:val="22"/>
        </w:rPr>
        <w:t>a z Sekcji P – Edukacja (-</w:t>
      </w:r>
      <w:r w:rsidR="00867D42">
        <w:rPr>
          <w:rFonts w:eastAsia="Calibri" w:cs="Times New Roman"/>
          <w:sz w:val="22"/>
        </w:rPr>
        <w:t xml:space="preserve"> </w:t>
      </w:r>
      <w:r w:rsidR="00A53894">
        <w:rPr>
          <w:rFonts w:eastAsia="Calibri" w:cs="Times New Roman"/>
          <w:sz w:val="22"/>
        </w:rPr>
        <w:t xml:space="preserve">4 szt.), B – górnictwo i wydobywanie </w:t>
      </w:r>
      <w:r w:rsidR="00D14A71">
        <w:rPr>
          <w:rFonts w:eastAsia="Calibri" w:cs="Times New Roman"/>
          <w:sz w:val="22"/>
        </w:rPr>
        <w:t xml:space="preserve">(-1 szt.) </w:t>
      </w:r>
      <w:r w:rsidR="00A53894">
        <w:rPr>
          <w:rFonts w:eastAsia="Calibri" w:cs="Times New Roman"/>
          <w:sz w:val="22"/>
        </w:rPr>
        <w:t>oraz Sekcji - E - d</w:t>
      </w:r>
      <w:r w:rsidR="00A53894" w:rsidRPr="00A53894">
        <w:rPr>
          <w:rFonts w:eastAsia="Calibri" w:cs="Times New Roman"/>
          <w:sz w:val="22"/>
        </w:rPr>
        <w:t>ostawa wody; gospodarowanie ściekami i odpadami oraz działalność związana z rekultywacją</w:t>
      </w:r>
      <w:r w:rsidR="00D14A71">
        <w:rPr>
          <w:rFonts w:eastAsia="Calibri" w:cs="Times New Roman"/>
          <w:sz w:val="22"/>
        </w:rPr>
        <w:t xml:space="preserve"> (-1 szt.).</w:t>
      </w:r>
    </w:p>
    <w:p w14:paraId="2DE1AFDE" w14:textId="13D7593A" w:rsidR="0005294D" w:rsidRDefault="007D01E9" w:rsidP="00B242E6">
      <w:pPr>
        <w:pStyle w:val="Tabele"/>
      </w:pPr>
      <w:bookmarkStart w:id="111" w:name="_Toc80858618"/>
      <w:r w:rsidRPr="00DE054E">
        <w:t>Tabela</w:t>
      </w:r>
      <w:r w:rsidR="000A309C">
        <w:t xml:space="preserve"> </w:t>
      </w:r>
      <w:r w:rsidR="00E27AC7">
        <w:t>20</w:t>
      </w:r>
      <w:r w:rsidRPr="00DE054E">
        <w:t xml:space="preserve">. </w:t>
      </w:r>
      <w:r w:rsidRPr="007D01E9">
        <w:t xml:space="preserve">Podmioty gospodarki narodowej wpisane do rejestru REGON wg działów PKD 2007 na terenie </w:t>
      </w:r>
      <w:r w:rsidR="000B19CE">
        <w:t>g</w:t>
      </w:r>
      <w:r w:rsidRPr="007D01E9">
        <w:t xml:space="preserve">miny </w:t>
      </w:r>
      <w:r>
        <w:t>Szczytno</w:t>
      </w:r>
      <w:r w:rsidRPr="007D01E9">
        <w:t xml:space="preserve"> w latach 20</w:t>
      </w:r>
      <w:r>
        <w:t>16</w:t>
      </w:r>
      <w:r w:rsidRPr="007D01E9">
        <w:t>-201</w:t>
      </w:r>
      <w:r w:rsidR="00413E7F">
        <w:t>9</w:t>
      </w:r>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73"/>
        <w:gridCol w:w="1176"/>
        <w:gridCol w:w="1176"/>
        <w:gridCol w:w="1176"/>
        <w:gridCol w:w="1176"/>
        <w:gridCol w:w="785"/>
      </w:tblGrid>
      <w:tr w:rsidR="007D01E9" w:rsidRPr="007D01E9" w14:paraId="397ACE18" w14:textId="77777777" w:rsidTr="00101091">
        <w:trPr>
          <w:trHeight w:val="20"/>
          <w:tblHeader/>
          <w:jc w:val="center"/>
        </w:trPr>
        <w:tc>
          <w:tcPr>
            <w:tcW w:w="1971" w:type="pct"/>
            <w:vMerge w:val="restart"/>
            <w:shd w:val="clear" w:color="auto" w:fill="D9D9D9"/>
            <w:vAlign w:val="center"/>
            <w:hideMark/>
          </w:tcPr>
          <w:p w14:paraId="48E8A2C2" w14:textId="77777777" w:rsidR="007D01E9" w:rsidRPr="007D01E9" w:rsidRDefault="007D01E9" w:rsidP="007D01E9">
            <w:pPr>
              <w:spacing w:after="0" w:line="240" w:lineRule="auto"/>
              <w:jc w:val="center"/>
              <w:rPr>
                <w:rFonts w:eastAsia="Times New Roman" w:cs="Times New Roman"/>
                <w:b/>
                <w:bCs/>
                <w:i/>
                <w:iCs/>
                <w:sz w:val="20"/>
                <w:szCs w:val="20"/>
                <w:lang w:eastAsia="pl-PL"/>
              </w:rPr>
            </w:pPr>
            <w:r w:rsidRPr="007D01E9">
              <w:rPr>
                <w:rFonts w:eastAsia="Times New Roman" w:cs="Times New Roman"/>
                <w:b/>
                <w:bCs/>
                <w:i/>
                <w:iCs/>
                <w:sz w:val="20"/>
                <w:szCs w:val="20"/>
                <w:lang w:eastAsia="pl-PL"/>
              </w:rPr>
              <w:t>Podmioty gospodarki narodowej wg działów PKD 2007</w:t>
            </w:r>
          </w:p>
        </w:tc>
        <w:tc>
          <w:tcPr>
            <w:tcW w:w="1298" w:type="pct"/>
            <w:gridSpan w:val="2"/>
            <w:shd w:val="clear" w:color="auto" w:fill="D9D9D9"/>
            <w:vAlign w:val="center"/>
            <w:hideMark/>
          </w:tcPr>
          <w:p w14:paraId="1FB8BE86" w14:textId="7F2D973F"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201</w:t>
            </w:r>
            <w:r w:rsidR="00413E7F">
              <w:rPr>
                <w:rFonts w:eastAsia="Times New Roman" w:cs="Times New Roman"/>
                <w:b/>
                <w:bCs/>
                <w:i/>
                <w:iCs/>
                <w:color w:val="000000"/>
                <w:sz w:val="20"/>
                <w:szCs w:val="20"/>
                <w:lang w:eastAsia="pl-PL"/>
              </w:rPr>
              <w:t>6</w:t>
            </w:r>
          </w:p>
        </w:tc>
        <w:tc>
          <w:tcPr>
            <w:tcW w:w="1298" w:type="pct"/>
            <w:gridSpan w:val="2"/>
            <w:shd w:val="clear" w:color="auto" w:fill="D9D9D9"/>
            <w:vAlign w:val="center"/>
            <w:hideMark/>
          </w:tcPr>
          <w:p w14:paraId="0D71F08D"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2019</w:t>
            </w:r>
          </w:p>
        </w:tc>
        <w:tc>
          <w:tcPr>
            <w:tcW w:w="433" w:type="pct"/>
            <w:shd w:val="clear" w:color="auto" w:fill="D9D9D9"/>
            <w:vAlign w:val="center"/>
            <w:hideMark/>
          </w:tcPr>
          <w:p w14:paraId="67260AD7"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Zmiana</w:t>
            </w:r>
          </w:p>
        </w:tc>
      </w:tr>
      <w:tr w:rsidR="007D01E9" w:rsidRPr="007D01E9" w14:paraId="7DE75C6B" w14:textId="77777777" w:rsidTr="00101091">
        <w:trPr>
          <w:trHeight w:val="20"/>
          <w:tblHeader/>
          <w:jc w:val="center"/>
        </w:trPr>
        <w:tc>
          <w:tcPr>
            <w:tcW w:w="1971" w:type="pct"/>
            <w:vMerge/>
            <w:shd w:val="clear" w:color="auto" w:fill="D9D9D9"/>
            <w:vAlign w:val="center"/>
            <w:hideMark/>
          </w:tcPr>
          <w:p w14:paraId="37414F74" w14:textId="77777777" w:rsidR="007D01E9" w:rsidRPr="007D01E9" w:rsidRDefault="007D01E9" w:rsidP="007D01E9">
            <w:pPr>
              <w:spacing w:after="0" w:line="240" w:lineRule="auto"/>
              <w:jc w:val="left"/>
              <w:rPr>
                <w:rFonts w:eastAsia="Times New Roman" w:cs="Times New Roman"/>
                <w:b/>
                <w:bCs/>
                <w:i/>
                <w:iCs/>
                <w:sz w:val="20"/>
                <w:szCs w:val="20"/>
                <w:lang w:eastAsia="pl-PL"/>
              </w:rPr>
            </w:pPr>
          </w:p>
        </w:tc>
        <w:tc>
          <w:tcPr>
            <w:tcW w:w="649" w:type="pct"/>
            <w:shd w:val="clear" w:color="auto" w:fill="D9D9D9"/>
            <w:vAlign w:val="center"/>
            <w:hideMark/>
          </w:tcPr>
          <w:p w14:paraId="5F91DBB9"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[szt.]</w:t>
            </w:r>
          </w:p>
        </w:tc>
        <w:tc>
          <w:tcPr>
            <w:tcW w:w="649" w:type="pct"/>
            <w:shd w:val="clear" w:color="auto" w:fill="D9D9D9"/>
            <w:vAlign w:val="center"/>
            <w:hideMark/>
          </w:tcPr>
          <w:p w14:paraId="79A72617"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 xml:space="preserve">Udział </w:t>
            </w:r>
          </w:p>
        </w:tc>
        <w:tc>
          <w:tcPr>
            <w:tcW w:w="649" w:type="pct"/>
            <w:shd w:val="clear" w:color="auto" w:fill="D9D9D9"/>
            <w:vAlign w:val="center"/>
            <w:hideMark/>
          </w:tcPr>
          <w:p w14:paraId="1C6D310D"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[szt.]</w:t>
            </w:r>
          </w:p>
        </w:tc>
        <w:tc>
          <w:tcPr>
            <w:tcW w:w="649" w:type="pct"/>
            <w:shd w:val="clear" w:color="auto" w:fill="D9D9D9"/>
            <w:vAlign w:val="center"/>
            <w:hideMark/>
          </w:tcPr>
          <w:p w14:paraId="23FF7A65"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 xml:space="preserve">Udział </w:t>
            </w:r>
          </w:p>
        </w:tc>
        <w:tc>
          <w:tcPr>
            <w:tcW w:w="433" w:type="pct"/>
            <w:shd w:val="clear" w:color="auto" w:fill="D9D9D9"/>
            <w:vAlign w:val="center"/>
            <w:hideMark/>
          </w:tcPr>
          <w:p w14:paraId="1B0730C9" w14:textId="77777777" w:rsidR="007D01E9" w:rsidRPr="007D01E9" w:rsidRDefault="007D01E9" w:rsidP="007D01E9">
            <w:pPr>
              <w:spacing w:after="0" w:line="240" w:lineRule="auto"/>
              <w:jc w:val="center"/>
              <w:rPr>
                <w:rFonts w:eastAsia="Times New Roman" w:cs="Times New Roman"/>
                <w:b/>
                <w:bCs/>
                <w:i/>
                <w:iCs/>
                <w:color w:val="000000"/>
                <w:sz w:val="20"/>
                <w:szCs w:val="20"/>
                <w:lang w:eastAsia="pl-PL"/>
              </w:rPr>
            </w:pPr>
            <w:r w:rsidRPr="007D01E9">
              <w:rPr>
                <w:rFonts w:eastAsia="Times New Roman" w:cs="Times New Roman"/>
                <w:b/>
                <w:bCs/>
                <w:i/>
                <w:iCs/>
                <w:color w:val="000000"/>
                <w:sz w:val="20"/>
                <w:szCs w:val="20"/>
                <w:lang w:eastAsia="pl-PL"/>
              </w:rPr>
              <w:t>[szt.]</w:t>
            </w:r>
          </w:p>
        </w:tc>
      </w:tr>
      <w:tr w:rsidR="007D01E9" w:rsidRPr="007D01E9" w14:paraId="151D8A38" w14:textId="77777777" w:rsidTr="00101091">
        <w:trPr>
          <w:trHeight w:val="20"/>
          <w:tblHeader/>
          <w:jc w:val="center"/>
        </w:trPr>
        <w:tc>
          <w:tcPr>
            <w:tcW w:w="1971" w:type="pct"/>
            <w:shd w:val="clear" w:color="auto" w:fill="auto"/>
            <w:vAlign w:val="center"/>
            <w:hideMark/>
          </w:tcPr>
          <w:p w14:paraId="2FD16710" w14:textId="77777777" w:rsidR="007D01E9" w:rsidRPr="007D01E9" w:rsidRDefault="007D01E9" w:rsidP="007D01E9">
            <w:pPr>
              <w:spacing w:after="0" w:line="240" w:lineRule="auto"/>
              <w:jc w:val="center"/>
              <w:rPr>
                <w:rFonts w:eastAsia="Times New Roman" w:cs="Times New Roman"/>
                <w:b/>
                <w:bCs/>
                <w:sz w:val="20"/>
                <w:szCs w:val="20"/>
                <w:lang w:eastAsia="pl-PL"/>
              </w:rPr>
            </w:pPr>
            <w:r w:rsidRPr="007D01E9">
              <w:rPr>
                <w:rFonts w:eastAsia="Times New Roman" w:cs="Times New Roman"/>
                <w:b/>
                <w:bCs/>
                <w:sz w:val="20"/>
                <w:szCs w:val="20"/>
                <w:lang w:eastAsia="pl-PL"/>
              </w:rPr>
              <w:t>Ogółem</w:t>
            </w:r>
          </w:p>
        </w:tc>
        <w:tc>
          <w:tcPr>
            <w:tcW w:w="649" w:type="pct"/>
            <w:shd w:val="clear" w:color="auto" w:fill="auto"/>
            <w:vAlign w:val="center"/>
            <w:hideMark/>
          </w:tcPr>
          <w:p w14:paraId="0F6BA3C3" w14:textId="47ADBFE3" w:rsidR="007D01E9" w:rsidRPr="007D01E9" w:rsidRDefault="007D01E9" w:rsidP="007D01E9">
            <w:pPr>
              <w:spacing w:after="0" w:line="240" w:lineRule="auto"/>
              <w:jc w:val="center"/>
              <w:rPr>
                <w:rFonts w:eastAsia="Times New Roman" w:cs="Times New Roman"/>
                <w:b/>
                <w:bCs/>
                <w:sz w:val="20"/>
                <w:szCs w:val="20"/>
                <w:lang w:eastAsia="pl-PL"/>
              </w:rPr>
            </w:pPr>
            <w:r w:rsidRPr="007D01E9">
              <w:rPr>
                <w:rFonts w:eastAsia="Times New Roman" w:cs="Times New Roman"/>
                <w:b/>
                <w:bCs/>
                <w:sz w:val="20"/>
                <w:szCs w:val="20"/>
                <w:lang w:eastAsia="pl-PL"/>
              </w:rPr>
              <w:t>9</w:t>
            </w:r>
            <w:r w:rsidR="00413E7F">
              <w:rPr>
                <w:rFonts w:eastAsia="Times New Roman" w:cs="Times New Roman"/>
                <w:b/>
                <w:bCs/>
                <w:sz w:val="20"/>
                <w:szCs w:val="20"/>
                <w:lang w:eastAsia="pl-PL"/>
              </w:rPr>
              <w:t>24</w:t>
            </w:r>
          </w:p>
        </w:tc>
        <w:tc>
          <w:tcPr>
            <w:tcW w:w="649" w:type="pct"/>
            <w:shd w:val="clear" w:color="auto" w:fill="auto"/>
            <w:vAlign w:val="center"/>
            <w:hideMark/>
          </w:tcPr>
          <w:p w14:paraId="2F76263D" w14:textId="77777777" w:rsidR="007D01E9" w:rsidRPr="007D01E9" w:rsidRDefault="007D01E9" w:rsidP="007D01E9">
            <w:pPr>
              <w:spacing w:after="0" w:line="240" w:lineRule="auto"/>
              <w:jc w:val="center"/>
              <w:rPr>
                <w:rFonts w:eastAsia="Times New Roman" w:cs="Times New Roman"/>
                <w:b/>
                <w:bCs/>
                <w:sz w:val="20"/>
                <w:szCs w:val="20"/>
                <w:lang w:eastAsia="pl-PL"/>
              </w:rPr>
            </w:pPr>
            <w:r w:rsidRPr="007D01E9">
              <w:rPr>
                <w:rFonts w:eastAsia="Times New Roman" w:cs="Times New Roman"/>
                <w:b/>
                <w:bCs/>
                <w:sz w:val="20"/>
                <w:szCs w:val="20"/>
                <w:lang w:eastAsia="pl-PL"/>
              </w:rPr>
              <w:t>100%</w:t>
            </w:r>
          </w:p>
        </w:tc>
        <w:tc>
          <w:tcPr>
            <w:tcW w:w="649" w:type="pct"/>
            <w:shd w:val="clear" w:color="auto" w:fill="auto"/>
            <w:vAlign w:val="center"/>
            <w:hideMark/>
          </w:tcPr>
          <w:p w14:paraId="62A5C70D" w14:textId="77777777" w:rsidR="007D01E9" w:rsidRPr="007D01E9" w:rsidRDefault="007D01E9" w:rsidP="007D01E9">
            <w:pPr>
              <w:spacing w:after="0" w:line="240" w:lineRule="auto"/>
              <w:jc w:val="center"/>
              <w:rPr>
                <w:rFonts w:eastAsia="Times New Roman" w:cs="Times New Roman"/>
                <w:b/>
                <w:bCs/>
                <w:sz w:val="20"/>
                <w:szCs w:val="20"/>
                <w:lang w:eastAsia="pl-PL"/>
              </w:rPr>
            </w:pPr>
            <w:r w:rsidRPr="007D01E9">
              <w:rPr>
                <w:rFonts w:eastAsia="Times New Roman" w:cs="Times New Roman"/>
                <w:b/>
                <w:bCs/>
                <w:sz w:val="20"/>
                <w:szCs w:val="20"/>
                <w:lang w:eastAsia="pl-PL"/>
              </w:rPr>
              <w:t>1082</w:t>
            </w:r>
          </w:p>
        </w:tc>
        <w:tc>
          <w:tcPr>
            <w:tcW w:w="649" w:type="pct"/>
            <w:shd w:val="clear" w:color="auto" w:fill="auto"/>
            <w:vAlign w:val="center"/>
            <w:hideMark/>
          </w:tcPr>
          <w:p w14:paraId="0CD23636" w14:textId="77777777" w:rsidR="007D01E9" w:rsidRPr="007D01E9" w:rsidRDefault="007D01E9" w:rsidP="007D01E9">
            <w:pPr>
              <w:spacing w:after="0" w:line="240" w:lineRule="auto"/>
              <w:jc w:val="center"/>
              <w:rPr>
                <w:rFonts w:eastAsia="Times New Roman" w:cs="Times New Roman"/>
                <w:b/>
                <w:bCs/>
                <w:sz w:val="20"/>
                <w:szCs w:val="20"/>
                <w:lang w:eastAsia="pl-PL"/>
              </w:rPr>
            </w:pPr>
            <w:r w:rsidRPr="007D01E9">
              <w:rPr>
                <w:rFonts w:eastAsia="Times New Roman" w:cs="Times New Roman"/>
                <w:b/>
                <w:bCs/>
                <w:sz w:val="20"/>
                <w:szCs w:val="20"/>
                <w:lang w:eastAsia="pl-PL"/>
              </w:rPr>
              <w:t>100%</w:t>
            </w:r>
          </w:p>
        </w:tc>
        <w:tc>
          <w:tcPr>
            <w:tcW w:w="433" w:type="pct"/>
            <w:shd w:val="clear" w:color="auto" w:fill="auto"/>
            <w:vAlign w:val="center"/>
            <w:hideMark/>
          </w:tcPr>
          <w:p w14:paraId="77766C16" w14:textId="772E90CF" w:rsidR="007D01E9" w:rsidRPr="007D01E9" w:rsidRDefault="00413E7F" w:rsidP="007D01E9">
            <w:pPr>
              <w:spacing w:after="0" w:line="240" w:lineRule="auto"/>
              <w:jc w:val="center"/>
              <w:rPr>
                <w:rFonts w:eastAsia="Times New Roman" w:cs="Times New Roman"/>
                <w:b/>
                <w:bCs/>
                <w:sz w:val="20"/>
                <w:szCs w:val="20"/>
                <w:lang w:eastAsia="pl-PL"/>
              </w:rPr>
            </w:pPr>
            <w:r>
              <w:rPr>
                <w:rFonts w:eastAsia="Times New Roman" w:cs="Times New Roman"/>
                <w:b/>
                <w:bCs/>
                <w:sz w:val="20"/>
                <w:szCs w:val="20"/>
                <w:lang w:eastAsia="pl-PL"/>
              </w:rPr>
              <w:t>158</w:t>
            </w:r>
          </w:p>
        </w:tc>
      </w:tr>
      <w:tr w:rsidR="00413E7F" w:rsidRPr="007D01E9" w14:paraId="3180D4F2" w14:textId="77777777" w:rsidTr="00101091">
        <w:trPr>
          <w:trHeight w:val="20"/>
          <w:jc w:val="center"/>
        </w:trPr>
        <w:tc>
          <w:tcPr>
            <w:tcW w:w="1971" w:type="pct"/>
            <w:shd w:val="clear" w:color="auto" w:fill="auto"/>
            <w:vAlign w:val="center"/>
            <w:hideMark/>
          </w:tcPr>
          <w:p w14:paraId="294C547F"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A - Rolnictwo, leśnictwo, łowiectwo i rybactwo</w:t>
            </w:r>
          </w:p>
        </w:tc>
        <w:tc>
          <w:tcPr>
            <w:tcW w:w="649" w:type="pct"/>
            <w:shd w:val="clear" w:color="auto" w:fill="auto"/>
            <w:vAlign w:val="center"/>
            <w:hideMark/>
          </w:tcPr>
          <w:p w14:paraId="705250EB" w14:textId="198FC96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68</w:t>
            </w:r>
          </w:p>
        </w:tc>
        <w:tc>
          <w:tcPr>
            <w:tcW w:w="649" w:type="pct"/>
            <w:shd w:val="clear" w:color="auto" w:fill="auto"/>
            <w:vAlign w:val="center"/>
            <w:hideMark/>
          </w:tcPr>
          <w:p w14:paraId="20F73DD6" w14:textId="01D4C3F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7,4%</w:t>
            </w:r>
          </w:p>
        </w:tc>
        <w:tc>
          <w:tcPr>
            <w:tcW w:w="649" w:type="pct"/>
            <w:shd w:val="clear" w:color="auto" w:fill="auto"/>
            <w:vAlign w:val="center"/>
            <w:hideMark/>
          </w:tcPr>
          <w:p w14:paraId="480BF4F6" w14:textId="5DBFBF86"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66</w:t>
            </w:r>
          </w:p>
        </w:tc>
        <w:tc>
          <w:tcPr>
            <w:tcW w:w="649" w:type="pct"/>
            <w:shd w:val="clear" w:color="auto" w:fill="auto"/>
            <w:vAlign w:val="center"/>
            <w:hideMark/>
          </w:tcPr>
          <w:p w14:paraId="0DC16061" w14:textId="065CE898"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6,1%</w:t>
            </w:r>
          </w:p>
        </w:tc>
        <w:tc>
          <w:tcPr>
            <w:tcW w:w="433" w:type="pct"/>
            <w:shd w:val="clear" w:color="auto" w:fill="auto"/>
            <w:vAlign w:val="center"/>
            <w:hideMark/>
          </w:tcPr>
          <w:p w14:paraId="4E9B2900" w14:textId="6B4F621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w:t>
            </w:r>
          </w:p>
        </w:tc>
      </w:tr>
      <w:tr w:rsidR="00413E7F" w:rsidRPr="007D01E9" w14:paraId="7DF4725B" w14:textId="77777777" w:rsidTr="00101091">
        <w:trPr>
          <w:trHeight w:val="20"/>
          <w:jc w:val="center"/>
        </w:trPr>
        <w:tc>
          <w:tcPr>
            <w:tcW w:w="1971" w:type="pct"/>
            <w:shd w:val="clear" w:color="auto" w:fill="auto"/>
            <w:vAlign w:val="center"/>
            <w:hideMark/>
          </w:tcPr>
          <w:p w14:paraId="367609A1"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B - Górnictwo i wydobywanie</w:t>
            </w:r>
          </w:p>
        </w:tc>
        <w:tc>
          <w:tcPr>
            <w:tcW w:w="649" w:type="pct"/>
            <w:shd w:val="clear" w:color="auto" w:fill="auto"/>
            <w:vAlign w:val="center"/>
            <w:hideMark/>
          </w:tcPr>
          <w:p w14:paraId="695C246D" w14:textId="58E6FC0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3</w:t>
            </w:r>
          </w:p>
        </w:tc>
        <w:tc>
          <w:tcPr>
            <w:tcW w:w="649" w:type="pct"/>
            <w:shd w:val="clear" w:color="auto" w:fill="auto"/>
            <w:vAlign w:val="center"/>
            <w:hideMark/>
          </w:tcPr>
          <w:p w14:paraId="0EEE599E" w14:textId="58D9499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0,3%</w:t>
            </w:r>
          </w:p>
        </w:tc>
        <w:tc>
          <w:tcPr>
            <w:tcW w:w="649" w:type="pct"/>
            <w:shd w:val="clear" w:color="auto" w:fill="auto"/>
            <w:vAlign w:val="center"/>
            <w:hideMark/>
          </w:tcPr>
          <w:p w14:paraId="68F0CB14" w14:textId="630D1A26"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4</w:t>
            </w:r>
          </w:p>
        </w:tc>
        <w:tc>
          <w:tcPr>
            <w:tcW w:w="649" w:type="pct"/>
            <w:shd w:val="clear" w:color="auto" w:fill="auto"/>
            <w:vAlign w:val="center"/>
            <w:hideMark/>
          </w:tcPr>
          <w:p w14:paraId="78AB9F72" w14:textId="0B86378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0,4%</w:t>
            </w:r>
          </w:p>
        </w:tc>
        <w:tc>
          <w:tcPr>
            <w:tcW w:w="433" w:type="pct"/>
            <w:shd w:val="clear" w:color="auto" w:fill="auto"/>
            <w:vAlign w:val="center"/>
            <w:hideMark/>
          </w:tcPr>
          <w:p w14:paraId="6B10C8CE" w14:textId="78DC9571"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w:t>
            </w:r>
          </w:p>
        </w:tc>
      </w:tr>
      <w:tr w:rsidR="00413E7F" w:rsidRPr="007D01E9" w14:paraId="08893547" w14:textId="77777777" w:rsidTr="00101091">
        <w:trPr>
          <w:trHeight w:val="20"/>
          <w:jc w:val="center"/>
        </w:trPr>
        <w:tc>
          <w:tcPr>
            <w:tcW w:w="1971" w:type="pct"/>
            <w:shd w:val="clear" w:color="auto" w:fill="auto"/>
            <w:vAlign w:val="center"/>
            <w:hideMark/>
          </w:tcPr>
          <w:p w14:paraId="25D40013"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C - Przetwórstwo przemysłowe</w:t>
            </w:r>
          </w:p>
        </w:tc>
        <w:tc>
          <w:tcPr>
            <w:tcW w:w="649" w:type="pct"/>
            <w:shd w:val="clear" w:color="auto" w:fill="auto"/>
            <w:vAlign w:val="center"/>
            <w:hideMark/>
          </w:tcPr>
          <w:p w14:paraId="5113ABD9" w14:textId="5082C0B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90</w:t>
            </w:r>
          </w:p>
        </w:tc>
        <w:tc>
          <w:tcPr>
            <w:tcW w:w="649" w:type="pct"/>
            <w:shd w:val="clear" w:color="auto" w:fill="auto"/>
            <w:vAlign w:val="center"/>
            <w:hideMark/>
          </w:tcPr>
          <w:p w14:paraId="7AB48097" w14:textId="6701E2A3" w:rsidR="00413E7F" w:rsidRPr="007D01E9" w:rsidRDefault="00413E7F" w:rsidP="00413E7F">
            <w:pPr>
              <w:spacing w:after="0" w:line="240" w:lineRule="auto"/>
              <w:jc w:val="center"/>
              <w:rPr>
                <w:rFonts w:eastAsia="Times New Roman" w:cs="Times New Roman"/>
                <w:b/>
                <w:bCs/>
                <w:sz w:val="20"/>
                <w:szCs w:val="20"/>
                <w:lang w:eastAsia="pl-PL"/>
              </w:rPr>
            </w:pPr>
            <w:r w:rsidRPr="00217178">
              <w:rPr>
                <w:rFonts w:cs="Times New Roman"/>
                <w:b/>
                <w:bCs/>
                <w:sz w:val="20"/>
                <w:szCs w:val="20"/>
              </w:rPr>
              <w:t>9,7%</w:t>
            </w:r>
          </w:p>
        </w:tc>
        <w:tc>
          <w:tcPr>
            <w:tcW w:w="649" w:type="pct"/>
            <w:shd w:val="clear" w:color="auto" w:fill="auto"/>
            <w:vAlign w:val="center"/>
            <w:hideMark/>
          </w:tcPr>
          <w:p w14:paraId="79B61C1C" w14:textId="6629DD3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115</w:t>
            </w:r>
          </w:p>
        </w:tc>
        <w:tc>
          <w:tcPr>
            <w:tcW w:w="649" w:type="pct"/>
            <w:shd w:val="clear" w:color="auto" w:fill="auto"/>
            <w:vAlign w:val="center"/>
            <w:hideMark/>
          </w:tcPr>
          <w:p w14:paraId="5A6156BB" w14:textId="0D7F2396" w:rsidR="00413E7F" w:rsidRPr="007D01E9" w:rsidRDefault="00413E7F" w:rsidP="00413E7F">
            <w:pPr>
              <w:spacing w:after="0" w:line="240" w:lineRule="auto"/>
              <w:jc w:val="center"/>
              <w:rPr>
                <w:rFonts w:eastAsia="Times New Roman" w:cs="Times New Roman"/>
                <w:b/>
                <w:bCs/>
                <w:sz w:val="20"/>
                <w:szCs w:val="20"/>
                <w:lang w:eastAsia="pl-PL"/>
              </w:rPr>
            </w:pPr>
            <w:r w:rsidRPr="00217178">
              <w:rPr>
                <w:rFonts w:cs="Times New Roman"/>
                <w:b/>
                <w:bCs/>
                <w:sz w:val="20"/>
                <w:szCs w:val="20"/>
              </w:rPr>
              <w:t>10,6%</w:t>
            </w:r>
          </w:p>
        </w:tc>
        <w:tc>
          <w:tcPr>
            <w:tcW w:w="433" w:type="pct"/>
            <w:shd w:val="clear" w:color="auto" w:fill="auto"/>
            <w:vAlign w:val="center"/>
            <w:hideMark/>
          </w:tcPr>
          <w:p w14:paraId="634927D0" w14:textId="44CEF30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+25</w:t>
            </w:r>
          </w:p>
        </w:tc>
      </w:tr>
      <w:tr w:rsidR="00413E7F" w:rsidRPr="007D01E9" w14:paraId="27E82723" w14:textId="77777777" w:rsidTr="00101091">
        <w:trPr>
          <w:trHeight w:val="20"/>
          <w:jc w:val="center"/>
        </w:trPr>
        <w:tc>
          <w:tcPr>
            <w:tcW w:w="1971" w:type="pct"/>
            <w:shd w:val="clear" w:color="auto" w:fill="auto"/>
            <w:vAlign w:val="center"/>
            <w:hideMark/>
          </w:tcPr>
          <w:p w14:paraId="12CD88B0"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D - Wytwarzanie i zaopatrywanie w energię elektryczną, gaz, parę wodną, gorącą wodę i powietrze do układów klimatyzacyjnych</w:t>
            </w:r>
          </w:p>
        </w:tc>
        <w:tc>
          <w:tcPr>
            <w:tcW w:w="649" w:type="pct"/>
            <w:shd w:val="clear" w:color="auto" w:fill="auto"/>
            <w:vAlign w:val="center"/>
            <w:hideMark/>
          </w:tcPr>
          <w:p w14:paraId="72017BA3" w14:textId="453D017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w:t>
            </w:r>
          </w:p>
        </w:tc>
        <w:tc>
          <w:tcPr>
            <w:tcW w:w="649" w:type="pct"/>
            <w:shd w:val="clear" w:color="auto" w:fill="auto"/>
            <w:vAlign w:val="center"/>
            <w:hideMark/>
          </w:tcPr>
          <w:p w14:paraId="3DF102CB" w14:textId="1EC813D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0,1%</w:t>
            </w:r>
          </w:p>
        </w:tc>
        <w:tc>
          <w:tcPr>
            <w:tcW w:w="649" w:type="pct"/>
            <w:shd w:val="clear" w:color="auto" w:fill="auto"/>
            <w:vAlign w:val="center"/>
            <w:hideMark/>
          </w:tcPr>
          <w:p w14:paraId="6204F2D8" w14:textId="281772A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w:t>
            </w:r>
          </w:p>
        </w:tc>
        <w:tc>
          <w:tcPr>
            <w:tcW w:w="649" w:type="pct"/>
            <w:shd w:val="clear" w:color="auto" w:fill="auto"/>
            <w:vAlign w:val="center"/>
            <w:hideMark/>
          </w:tcPr>
          <w:p w14:paraId="72E54526" w14:textId="153E730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0,2%</w:t>
            </w:r>
          </w:p>
        </w:tc>
        <w:tc>
          <w:tcPr>
            <w:tcW w:w="433" w:type="pct"/>
            <w:shd w:val="clear" w:color="auto" w:fill="auto"/>
            <w:vAlign w:val="center"/>
            <w:hideMark/>
          </w:tcPr>
          <w:p w14:paraId="609AA63C" w14:textId="398B7809"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w:t>
            </w:r>
          </w:p>
        </w:tc>
      </w:tr>
      <w:tr w:rsidR="00413E7F" w:rsidRPr="007D01E9" w14:paraId="0D57D2FC" w14:textId="77777777" w:rsidTr="00101091">
        <w:trPr>
          <w:trHeight w:val="20"/>
          <w:jc w:val="center"/>
        </w:trPr>
        <w:tc>
          <w:tcPr>
            <w:tcW w:w="1971" w:type="pct"/>
            <w:shd w:val="clear" w:color="auto" w:fill="auto"/>
            <w:vAlign w:val="center"/>
            <w:hideMark/>
          </w:tcPr>
          <w:p w14:paraId="10322D4E"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 xml:space="preserve">Sekcja E - </w:t>
            </w:r>
            <w:bookmarkStart w:id="112" w:name="_Hlk36630388"/>
            <w:r w:rsidRPr="007D01E9">
              <w:rPr>
                <w:rFonts w:eastAsia="Times New Roman" w:cs="Times New Roman"/>
                <w:i/>
                <w:iCs/>
                <w:sz w:val="20"/>
                <w:szCs w:val="20"/>
                <w:lang w:eastAsia="pl-PL"/>
              </w:rPr>
              <w:t>Dostawa wody; gospodarowanie ściekami i odpadami oraz działalność związana z rekultywacją</w:t>
            </w:r>
            <w:bookmarkEnd w:id="112"/>
          </w:p>
        </w:tc>
        <w:tc>
          <w:tcPr>
            <w:tcW w:w="649" w:type="pct"/>
            <w:shd w:val="clear" w:color="auto" w:fill="auto"/>
            <w:vAlign w:val="center"/>
            <w:hideMark/>
          </w:tcPr>
          <w:p w14:paraId="7000B6AA" w14:textId="36835E43"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4</w:t>
            </w:r>
          </w:p>
        </w:tc>
        <w:tc>
          <w:tcPr>
            <w:tcW w:w="649" w:type="pct"/>
            <w:shd w:val="clear" w:color="auto" w:fill="auto"/>
            <w:vAlign w:val="center"/>
            <w:hideMark/>
          </w:tcPr>
          <w:p w14:paraId="666C93D6" w14:textId="4268A829"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0,4%</w:t>
            </w:r>
          </w:p>
        </w:tc>
        <w:tc>
          <w:tcPr>
            <w:tcW w:w="649" w:type="pct"/>
            <w:shd w:val="clear" w:color="auto" w:fill="auto"/>
            <w:vAlign w:val="center"/>
            <w:hideMark/>
          </w:tcPr>
          <w:p w14:paraId="6E707126" w14:textId="038125C4"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3</w:t>
            </w:r>
          </w:p>
        </w:tc>
        <w:tc>
          <w:tcPr>
            <w:tcW w:w="649" w:type="pct"/>
            <w:shd w:val="clear" w:color="auto" w:fill="auto"/>
            <w:vAlign w:val="center"/>
            <w:hideMark/>
          </w:tcPr>
          <w:p w14:paraId="6AB1BB09" w14:textId="6ADB4701"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0,3%</w:t>
            </w:r>
          </w:p>
        </w:tc>
        <w:tc>
          <w:tcPr>
            <w:tcW w:w="433" w:type="pct"/>
            <w:shd w:val="clear" w:color="auto" w:fill="auto"/>
            <w:vAlign w:val="center"/>
            <w:hideMark/>
          </w:tcPr>
          <w:p w14:paraId="3F612867" w14:textId="20B0CCA3"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w:t>
            </w:r>
          </w:p>
        </w:tc>
      </w:tr>
      <w:tr w:rsidR="00413E7F" w:rsidRPr="007D01E9" w14:paraId="00724F00" w14:textId="77777777" w:rsidTr="00101091">
        <w:trPr>
          <w:trHeight w:val="20"/>
          <w:jc w:val="center"/>
        </w:trPr>
        <w:tc>
          <w:tcPr>
            <w:tcW w:w="1971" w:type="pct"/>
            <w:shd w:val="clear" w:color="auto" w:fill="auto"/>
            <w:vAlign w:val="center"/>
            <w:hideMark/>
          </w:tcPr>
          <w:p w14:paraId="7D45BFAC"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lastRenderedPageBreak/>
              <w:t>Sekcja F - Budownictwo</w:t>
            </w:r>
          </w:p>
        </w:tc>
        <w:tc>
          <w:tcPr>
            <w:tcW w:w="649" w:type="pct"/>
            <w:shd w:val="clear" w:color="auto" w:fill="auto"/>
            <w:vAlign w:val="center"/>
            <w:hideMark/>
          </w:tcPr>
          <w:p w14:paraId="77D7172D" w14:textId="63E674E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145</w:t>
            </w:r>
          </w:p>
        </w:tc>
        <w:tc>
          <w:tcPr>
            <w:tcW w:w="649" w:type="pct"/>
            <w:shd w:val="clear" w:color="auto" w:fill="auto"/>
            <w:vAlign w:val="center"/>
            <w:hideMark/>
          </w:tcPr>
          <w:p w14:paraId="11A1168E" w14:textId="2040BCDE" w:rsidR="00413E7F" w:rsidRPr="007D01E9" w:rsidRDefault="00413E7F" w:rsidP="00413E7F">
            <w:pPr>
              <w:spacing w:after="0" w:line="240" w:lineRule="auto"/>
              <w:jc w:val="center"/>
              <w:rPr>
                <w:rFonts w:eastAsia="Times New Roman" w:cs="Times New Roman"/>
                <w:b/>
                <w:bCs/>
                <w:sz w:val="20"/>
                <w:szCs w:val="20"/>
                <w:lang w:eastAsia="pl-PL"/>
              </w:rPr>
            </w:pPr>
            <w:r w:rsidRPr="00217178">
              <w:rPr>
                <w:rFonts w:cs="Times New Roman"/>
                <w:b/>
                <w:bCs/>
                <w:sz w:val="20"/>
                <w:szCs w:val="20"/>
              </w:rPr>
              <w:t>15,7%</w:t>
            </w:r>
          </w:p>
        </w:tc>
        <w:tc>
          <w:tcPr>
            <w:tcW w:w="649" w:type="pct"/>
            <w:shd w:val="clear" w:color="auto" w:fill="auto"/>
            <w:vAlign w:val="center"/>
            <w:hideMark/>
          </w:tcPr>
          <w:p w14:paraId="6BEB0D24" w14:textId="307642D0"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214</w:t>
            </w:r>
          </w:p>
        </w:tc>
        <w:tc>
          <w:tcPr>
            <w:tcW w:w="649" w:type="pct"/>
            <w:shd w:val="clear" w:color="auto" w:fill="auto"/>
            <w:vAlign w:val="center"/>
            <w:hideMark/>
          </w:tcPr>
          <w:p w14:paraId="336409D3" w14:textId="1C3266AE" w:rsidR="00413E7F" w:rsidRPr="007D01E9" w:rsidRDefault="00413E7F" w:rsidP="00413E7F">
            <w:pPr>
              <w:spacing w:after="0" w:line="240" w:lineRule="auto"/>
              <w:jc w:val="center"/>
              <w:rPr>
                <w:rFonts w:eastAsia="Times New Roman" w:cs="Times New Roman"/>
                <w:b/>
                <w:bCs/>
                <w:sz w:val="20"/>
                <w:szCs w:val="20"/>
                <w:lang w:eastAsia="pl-PL"/>
              </w:rPr>
            </w:pPr>
            <w:r w:rsidRPr="00217178">
              <w:rPr>
                <w:rFonts w:cs="Times New Roman"/>
                <w:b/>
                <w:bCs/>
                <w:sz w:val="20"/>
                <w:szCs w:val="20"/>
              </w:rPr>
              <w:t>19,8%</w:t>
            </w:r>
          </w:p>
        </w:tc>
        <w:tc>
          <w:tcPr>
            <w:tcW w:w="433" w:type="pct"/>
            <w:shd w:val="clear" w:color="auto" w:fill="auto"/>
            <w:vAlign w:val="center"/>
            <w:hideMark/>
          </w:tcPr>
          <w:p w14:paraId="1FD9C549" w14:textId="2D4A6C8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+69</w:t>
            </w:r>
          </w:p>
        </w:tc>
      </w:tr>
      <w:tr w:rsidR="00413E7F" w:rsidRPr="007D01E9" w14:paraId="2C8F12EA" w14:textId="77777777" w:rsidTr="00101091">
        <w:trPr>
          <w:trHeight w:val="20"/>
          <w:jc w:val="center"/>
        </w:trPr>
        <w:tc>
          <w:tcPr>
            <w:tcW w:w="1971" w:type="pct"/>
            <w:shd w:val="clear" w:color="auto" w:fill="auto"/>
            <w:vAlign w:val="center"/>
            <w:hideMark/>
          </w:tcPr>
          <w:p w14:paraId="3C4D5F6F"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 xml:space="preserve">Sekcja G - </w:t>
            </w:r>
            <w:bookmarkStart w:id="113" w:name="_Hlk36629528"/>
            <w:r w:rsidRPr="007D01E9">
              <w:rPr>
                <w:rFonts w:eastAsia="Times New Roman" w:cs="Times New Roman"/>
                <w:i/>
                <w:iCs/>
                <w:sz w:val="20"/>
                <w:szCs w:val="20"/>
                <w:lang w:eastAsia="pl-PL"/>
              </w:rPr>
              <w:t>Handel hurtowy i detaliczny; naprawa pojazdów samochodowych, włączając motocykle</w:t>
            </w:r>
            <w:bookmarkEnd w:id="113"/>
          </w:p>
        </w:tc>
        <w:tc>
          <w:tcPr>
            <w:tcW w:w="649" w:type="pct"/>
            <w:shd w:val="clear" w:color="auto" w:fill="auto"/>
            <w:vAlign w:val="center"/>
            <w:hideMark/>
          </w:tcPr>
          <w:p w14:paraId="7F52F425" w14:textId="1F45D13C"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236</w:t>
            </w:r>
          </w:p>
        </w:tc>
        <w:tc>
          <w:tcPr>
            <w:tcW w:w="649" w:type="pct"/>
            <w:shd w:val="clear" w:color="auto" w:fill="auto"/>
            <w:vAlign w:val="center"/>
            <w:hideMark/>
          </w:tcPr>
          <w:p w14:paraId="2C6D3E68" w14:textId="338D6765" w:rsidR="00413E7F" w:rsidRPr="007D01E9" w:rsidRDefault="00413E7F" w:rsidP="00413E7F">
            <w:pPr>
              <w:spacing w:after="0" w:line="240" w:lineRule="auto"/>
              <w:jc w:val="center"/>
              <w:rPr>
                <w:rFonts w:eastAsia="Times New Roman" w:cs="Times New Roman"/>
                <w:b/>
                <w:bCs/>
                <w:sz w:val="20"/>
                <w:szCs w:val="20"/>
                <w:lang w:eastAsia="pl-PL"/>
              </w:rPr>
            </w:pPr>
            <w:r w:rsidRPr="00217178">
              <w:rPr>
                <w:rFonts w:cs="Times New Roman"/>
                <w:b/>
                <w:bCs/>
                <w:sz w:val="20"/>
                <w:szCs w:val="20"/>
              </w:rPr>
              <w:t>25,5%</w:t>
            </w:r>
          </w:p>
        </w:tc>
        <w:tc>
          <w:tcPr>
            <w:tcW w:w="649" w:type="pct"/>
            <w:shd w:val="clear" w:color="auto" w:fill="auto"/>
            <w:vAlign w:val="center"/>
            <w:hideMark/>
          </w:tcPr>
          <w:p w14:paraId="75FFE522" w14:textId="517A3876"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241</w:t>
            </w:r>
          </w:p>
        </w:tc>
        <w:tc>
          <w:tcPr>
            <w:tcW w:w="649" w:type="pct"/>
            <w:shd w:val="clear" w:color="auto" w:fill="auto"/>
            <w:vAlign w:val="center"/>
            <w:hideMark/>
          </w:tcPr>
          <w:p w14:paraId="750642E2" w14:textId="792D97E4" w:rsidR="00413E7F" w:rsidRPr="007D01E9" w:rsidRDefault="00413E7F" w:rsidP="00413E7F">
            <w:pPr>
              <w:spacing w:after="0" w:line="240" w:lineRule="auto"/>
              <w:jc w:val="center"/>
              <w:rPr>
                <w:rFonts w:eastAsia="Times New Roman" w:cs="Times New Roman"/>
                <w:b/>
                <w:bCs/>
                <w:sz w:val="20"/>
                <w:szCs w:val="20"/>
                <w:lang w:eastAsia="pl-PL"/>
              </w:rPr>
            </w:pPr>
            <w:r w:rsidRPr="00217178">
              <w:rPr>
                <w:rFonts w:cs="Times New Roman"/>
                <w:b/>
                <w:bCs/>
                <w:sz w:val="20"/>
                <w:szCs w:val="20"/>
              </w:rPr>
              <w:t>22,3%</w:t>
            </w:r>
          </w:p>
        </w:tc>
        <w:tc>
          <w:tcPr>
            <w:tcW w:w="433" w:type="pct"/>
            <w:shd w:val="clear" w:color="auto" w:fill="auto"/>
            <w:vAlign w:val="center"/>
            <w:hideMark/>
          </w:tcPr>
          <w:p w14:paraId="0C40C9EC" w14:textId="6E2A5D12"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+5</w:t>
            </w:r>
          </w:p>
        </w:tc>
      </w:tr>
      <w:tr w:rsidR="00413E7F" w:rsidRPr="007D01E9" w14:paraId="03D5F139" w14:textId="77777777" w:rsidTr="00101091">
        <w:trPr>
          <w:trHeight w:val="20"/>
          <w:jc w:val="center"/>
        </w:trPr>
        <w:tc>
          <w:tcPr>
            <w:tcW w:w="1971" w:type="pct"/>
            <w:shd w:val="clear" w:color="auto" w:fill="auto"/>
            <w:vAlign w:val="center"/>
            <w:hideMark/>
          </w:tcPr>
          <w:p w14:paraId="07D56CFC"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H - Transport i gospodarka magazynowa</w:t>
            </w:r>
          </w:p>
        </w:tc>
        <w:tc>
          <w:tcPr>
            <w:tcW w:w="649" w:type="pct"/>
            <w:shd w:val="clear" w:color="auto" w:fill="auto"/>
            <w:vAlign w:val="center"/>
            <w:hideMark/>
          </w:tcPr>
          <w:p w14:paraId="21C2A816" w14:textId="69C8414A"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59</w:t>
            </w:r>
          </w:p>
        </w:tc>
        <w:tc>
          <w:tcPr>
            <w:tcW w:w="649" w:type="pct"/>
            <w:shd w:val="clear" w:color="auto" w:fill="auto"/>
            <w:vAlign w:val="center"/>
            <w:hideMark/>
          </w:tcPr>
          <w:p w14:paraId="43B711BC" w14:textId="665C5C3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6,4%</w:t>
            </w:r>
          </w:p>
        </w:tc>
        <w:tc>
          <w:tcPr>
            <w:tcW w:w="649" w:type="pct"/>
            <w:shd w:val="clear" w:color="auto" w:fill="auto"/>
            <w:vAlign w:val="center"/>
            <w:hideMark/>
          </w:tcPr>
          <w:p w14:paraId="6130268C" w14:textId="776B042C"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64</w:t>
            </w:r>
          </w:p>
        </w:tc>
        <w:tc>
          <w:tcPr>
            <w:tcW w:w="649" w:type="pct"/>
            <w:shd w:val="clear" w:color="auto" w:fill="auto"/>
            <w:vAlign w:val="center"/>
            <w:hideMark/>
          </w:tcPr>
          <w:p w14:paraId="0F43AD1E" w14:textId="1BFB7F2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5,9%</w:t>
            </w:r>
          </w:p>
        </w:tc>
        <w:tc>
          <w:tcPr>
            <w:tcW w:w="433" w:type="pct"/>
            <w:shd w:val="clear" w:color="auto" w:fill="auto"/>
            <w:vAlign w:val="center"/>
            <w:hideMark/>
          </w:tcPr>
          <w:p w14:paraId="32550CB9" w14:textId="0BE52A0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+5</w:t>
            </w:r>
          </w:p>
        </w:tc>
      </w:tr>
      <w:tr w:rsidR="00413E7F" w:rsidRPr="007D01E9" w14:paraId="257A8C76" w14:textId="77777777" w:rsidTr="00101091">
        <w:trPr>
          <w:trHeight w:val="20"/>
          <w:jc w:val="center"/>
        </w:trPr>
        <w:tc>
          <w:tcPr>
            <w:tcW w:w="1971" w:type="pct"/>
            <w:shd w:val="clear" w:color="auto" w:fill="auto"/>
            <w:vAlign w:val="center"/>
            <w:hideMark/>
          </w:tcPr>
          <w:p w14:paraId="4193CD48"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I - Działalność związana z zakwaterowaniem i usługami gastronomicznymi</w:t>
            </w:r>
          </w:p>
        </w:tc>
        <w:tc>
          <w:tcPr>
            <w:tcW w:w="649" w:type="pct"/>
            <w:shd w:val="clear" w:color="auto" w:fill="auto"/>
            <w:vAlign w:val="center"/>
            <w:hideMark/>
          </w:tcPr>
          <w:p w14:paraId="5E371820" w14:textId="008F06E9"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29</w:t>
            </w:r>
          </w:p>
        </w:tc>
        <w:tc>
          <w:tcPr>
            <w:tcW w:w="649" w:type="pct"/>
            <w:shd w:val="clear" w:color="auto" w:fill="auto"/>
            <w:vAlign w:val="center"/>
            <w:hideMark/>
          </w:tcPr>
          <w:p w14:paraId="02A55CB8" w14:textId="0B8EF55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3,1%</w:t>
            </w:r>
          </w:p>
        </w:tc>
        <w:tc>
          <w:tcPr>
            <w:tcW w:w="649" w:type="pct"/>
            <w:shd w:val="clear" w:color="auto" w:fill="auto"/>
            <w:vAlign w:val="center"/>
            <w:hideMark/>
          </w:tcPr>
          <w:p w14:paraId="1CE2B133" w14:textId="2DCC566B"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27</w:t>
            </w:r>
          </w:p>
        </w:tc>
        <w:tc>
          <w:tcPr>
            <w:tcW w:w="649" w:type="pct"/>
            <w:shd w:val="clear" w:color="auto" w:fill="auto"/>
            <w:vAlign w:val="center"/>
            <w:hideMark/>
          </w:tcPr>
          <w:p w14:paraId="3FB4A767" w14:textId="397A43B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2,5%</w:t>
            </w:r>
          </w:p>
        </w:tc>
        <w:tc>
          <w:tcPr>
            <w:tcW w:w="433" w:type="pct"/>
            <w:shd w:val="clear" w:color="auto" w:fill="auto"/>
            <w:vAlign w:val="center"/>
            <w:hideMark/>
          </w:tcPr>
          <w:p w14:paraId="1086FBE7" w14:textId="552DED94"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w:t>
            </w:r>
          </w:p>
        </w:tc>
      </w:tr>
      <w:tr w:rsidR="00413E7F" w:rsidRPr="007D01E9" w14:paraId="4EF7A176" w14:textId="77777777" w:rsidTr="00101091">
        <w:trPr>
          <w:trHeight w:val="20"/>
          <w:jc w:val="center"/>
        </w:trPr>
        <w:tc>
          <w:tcPr>
            <w:tcW w:w="1971" w:type="pct"/>
            <w:shd w:val="clear" w:color="auto" w:fill="auto"/>
            <w:vAlign w:val="center"/>
            <w:hideMark/>
          </w:tcPr>
          <w:p w14:paraId="696B3F8A"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J - Informacja i komunikacja</w:t>
            </w:r>
          </w:p>
        </w:tc>
        <w:tc>
          <w:tcPr>
            <w:tcW w:w="649" w:type="pct"/>
            <w:shd w:val="clear" w:color="auto" w:fill="auto"/>
            <w:vAlign w:val="center"/>
            <w:hideMark/>
          </w:tcPr>
          <w:p w14:paraId="52718592" w14:textId="47D855F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12</w:t>
            </w:r>
          </w:p>
        </w:tc>
        <w:tc>
          <w:tcPr>
            <w:tcW w:w="649" w:type="pct"/>
            <w:shd w:val="clear" w:color="auto" w:fill="auto"/>
            <w:vAlign w:val="center"/>
            <w:hideMark/>
          </w:tcPr>
          <w:p w14:paraId="681E1637" w14:textId="1A15391A"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1,3%</w:t>
            </w:r>
          </w:p>
        </w:tc>
        <w:tc>
          <w:tcPr>
            <w:tcW w:w="649" w:type="pct"/>
            <w:shd w:val="clear" w:color="auto" w:fill="auto"/>
            <w:vAlign w:val="center"/>
            <w:hideMark/>
          </w:tcPr>
          <w:p w14:paraId="65473690" w14:textId="13AE6699"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23</w:t>
            </w:r>
          </w:p>
        </w:tc>
        <w:tc>
          <w:tcPr>
            <w:tcW w:w="649" w:type="pct"/>
            <w:shd w:val="clear" w:color="auto" w:fill="auto"/>
            <w:vAlign w:val="center"/>
            <w:hideMark/>
          </w:tcPr>
          <w:p w14:paraId="78051271" w14:textId="12EB840D"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2,1%</w:t>
            </w:r>
          </w:p>
        </w:tc>
        <w:tc>
          <w:tcPr>
            <w:tcW w:w="433" w:type="pct"/>
            <w:shd w:val="clear" w:color="auto" w:fill="auto"/>
            <w:vAlign w:val="center"/>
            <w:hideMark/>
          </w:tcPr>
          <w:p w14:paraId="75A17AF9" w14:textId="5569112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+11</w:t>
            </w:r>
          </w:p>
        </w:tc>
      </w:tr>
      <w:tr w:rsidR="00413E7F" w:rsidRPr="007D01E9" w14:paraId="7258EDDB" w14:textId="77777777" w:rsidTr="00101091">
        <w:trPr>
          <w:trHeight w:val="20"/>
          <w:jc w:val="center"/>
        </w:trPr>
        <w:tc>
          <w:tcPr>
            <w:tcW w:w="1971" w:type="pct"/>
            <w:shd w:val="clear" w:color="auto" w:fill="auto"/>
            <w:vAlign w:val="center"/>
            <w:hideMark/>
          </w:tcPr>
          <w:p w14:paraId="0CFA0137"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K - Działalność finansowa i ubezpieczeniowa</w:t>
            </w:r>
          </w:p>
        </w:tc>
        <w:tc>
          <w:tcPr>
            <w:tcW w:w="649" w:type="pct"/>
            <w:shd w:val="clear" w:color="auto" w:fill="auto"/>
            <w:vAlign w:val="center"/>
            <w:hideMark/>
          </w:tcPr>
          <w:p w14:paraId="6E0D4A2F" w14:textId="2EC9DAB1"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12</w:t>
            </w:r>
          </w:p>
        </w:tc>
        <w:tc>
          <w:tcPr>
            <w:tcW w:w="649" w:type="pct"/>
            <w:shd w:val="clear" w:color="auto" w:fill="auto"/>
            <w:vAlign w:val="center"/>
            <w:hideMark/>
          </w:tcPr>
          <w:p w14:paraId="0EE3D78D" w14:textId="34FDAF91"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1,3%</w:t>
            </w:r>
          </w:p>
        </w:tc>
        <w:tc>
          <w:tcPr>
            <w:tcW w:w="649" w:type="pct"/>
            <w:shd w:val="clear" w:color="auto" w:fill="auto"/>
            <w:vAlign w:val="center"/>
            <w:hideMark/>
          </w:tcPr>
          <w:p w14:paraId="55D0F40B" w14:textId="0E51CCE8"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19</w:t>
            </w:r>
          </w:p>
        </w:tc>
        <w:tc>
          <w:tcPr>
            <w:tcW w:w="649" w:type="pct"/>
            <w:shd w:val="clear" w:color="auto" w:fill="auto"/>
            <w:vAlign w:val="center"/>
            <w:hideMark/>
          </w:tcPr>
          <w:p w14:paraId="4C2F3033" w14:textId="5C1E2B34"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1,8%</w:t>
            </w:r>
          </w:p>
        </w:tc>
        <w:tc>
          <w:tcPr>
            <w:tcW w:w="433" w:type="pct"/>
            <w:shd w:val="clear" w:color="auto" w:fill="auto"/>
            <w:vAlign w:val="center"/>
            <w:hideMark/>
          </w:tcPr>
          <w:p w14:paraId="4958E513" w14:textId="32019C80"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+7</w:t>
            </w:r>
          </w:p>
        </w:tc>
      </w:tr>
      <w:tr w:rsidR="00413E7F" w:rsidRPr="007D01E9" w14:paraId="542CF184" w14:textId="77777777" w:rsidTr="00101091">
        <w:trPr>
          <w:trHeight w:val="20"/>
          <w:jc w:val="center"/>
        </w:trPr>
        <w:tc>
          <w:tcPr>
            <w:tcW w:w="1971" w:type="pct"/>
            <w:shd w:val="clear" w:color="auto" w:fill="auto"/>
            <w:vAlign w:val="center"/>
            <w:hideMark/>
          </w:tcPr>
          <w:p w14:paraId="58A9D03C"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L - Działalność związana z obsługą rynku nieruchomości</w:t>
            </w:r>
          </w:p>
        </w:tc>
        <w:tc>
          <w:tcPr>
            <w:tcW w:w="649" w:type="pct"/>
            <w:shd w:val="clear" w:color="auto" w:fill="auto"/>
            <w:vAlign w:val="center"/>
            <w:hideMark/>
          </w:tcPr>
          <w:p w14:paraId="05A67A5F" w14:textId="0E1182A5"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12</w:t>
            </w:r>
          </w:p>
        </w:tc>
        <w:tc>
          <w:tcPr>
            <w:tcW w:w="649" w:type="pct"/>
            <w:shd w:val="clear" w:color="auto" w:fill="auto"/>
            <w:vAlign w:val="center"/>
            <w:hideMark/>
          </w:tcPr>
          <w:p w14:paraId="5EB1498E" w14:textId="7B5AAB0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1,3%</w:t>
            </w:r>
          </w:p>
        </w:tc>
        <w:tc>
          <w:tcPr>
            <w:tcW w:w="649" w:type="pct"/>
            <w:shd w:val="clear" w:color="auto" w:fill="auto"/>
            <w:vAlign w:val="center"/>
            <w:hideMark/>
          </w:tcPr>
          <w:p w14:paraId="525FAB85" w14:textId="633BFE69"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12</w:t>
            </w:r>
          </w:p>
        </w:tc>
        <w:tc>
          <w:tcPr>
            <w:tcW w:w="649" w:type="pct"/>
            <w:shd w:val="clear" w:color="auto" w:fill="auto"/>
            <w:vAlign w:val="center"/>
            <w:hideMark/>
          </w:tcPr>
          <w:p w14:paraId="3B43EC7A" w14:textId="6E9187D2"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1,1%</w:t>
            </w:r>
          </w:p>
        </w:tc>
        <w:tc>
          <w:tcPr>
            <w:tcW w:w="433" w:type="pct"/>
            <w:shd w:val="clear" w:color="auto" w:fill="auto"/>
            <w:vAlign w:val="center"/>
            <w:hideMark/>
          </w:tcPr>
          <w:p w14:paraId="37D3D206" w14:textId="0CFFB638"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w:t>
            </w:r>
          </w:p>
        </w:tc>
      </w:tr>
      <w:tr w:rsidR="00413E7F" w:rsidRPr="007D01E9" w14:paraId="1633A91D" w14:textId="77777777" w:rsidTr="00101091">
        <w:trPr>
          <w:trHeight w:val="20"/>
          <w:jc w:val="center"/>
        </w:trPr>
        <w:tc>
          <w:tcPr>
            <w:tcW w:w="1971" w:type="pct"/>
            <w:shd w:val="clear" w:color="auto" w:fill="auto"/>
            <w:vAlign w:val="center"/>
            <w:hideMark/>
          </w:tcPr>
          <w:p w14:paraId="5B3A3DC7"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 xml:space="preserve">Sekcja M - </w:t>
            </w:r>
            <w:bookmarkStart w:id="114" w:name="_Hlk36630011"/>
            <w:r w:rsidRPr="007D01E9">
              <w:rPr>
                <w:rFonts w:eastAsia="Times New Roman" w:cs="Times New Roman"/>
                <w:i/>
                <w:iCs/>
                <w:sz w:val="20"/>
                <w:szCs w:val="20"/>
                <w:lang w:eastAsia="pl-PL"/>
              </w:rPr>
              <w:t>Działalność profesjonalna, naukowa i techniczna</w:t>
            </w:r>
            <w:bookmarkEnd w:id="114"/>
          </w:p>
        </w:tc>
        <w:tc>
          <w:tcPr>
            <w:tcW w:w="649" w:type="pct"/>
            <w:shd w:val="clear" w:color="auto" w:fill="auto"/>
            <w:vAlign w:val="center"/>
            <w:hideMark/>
          </w:tcPr>
          <w:p w14:paraId="6460D98D" w14:textId="5A07BA9C"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65</w:t>
            </w:r>
          </w:p>
        </w:tc>
        <w:tc>
          <w:tcPr>
            <w:tcW w:w="649" w:type="pct"/>
            <w:shd w:val="clear" w:color="auto" w:fill="auto"/>
            <w:vAlign w:val="center"/>
            <w:hideMark/>
          </w:tcPr>
          <w:p w14:paraId="7286E364" w14:textId="0234702C"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7,0%</w:t>
            </w:r>
          </w:p>
        </w:tc>
        <w:tc>
          <w:tcPr>
            <w:tcW w:w="649" w:type="pct"/>
            <w:shd w:val="clear" w:color="auto" w:fill="auto"/>
            <w:vAlign w:val="center"/>
            <w:hideMark/>
          </w:tcPr>
          <w:p w14:paraId="3BCE661E" w14:textId="4EA3409D"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83</w:t>
            </w:r>
          </w:p>
        </w:tc>
        <w:tc>
          <w:tcPr>
            <w:tcW w:w="649" w:type="pct"/>
            <w:shd w:val="clear" w:color="auto" w:fill="auto"/>
            <w:vAlign w:val="center"/>
            <w:hideMark/>
          </w:tcPr>
          <w:p w14:paraId="78307139" w14:textId="60BC726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7,7%</w:t>
            </w:r>
          </w:p>
        </w:tc>
        <w:tc>
          <w:tcPr>
            <w:tcW w:w="433" w:type="pct"/>
            <w:shd w:val="clear" w:color="auto" w:fill="auto"/>
            <w:vAlign w:val="center"/>
            <w:hideMark/>
          </w:tcPr>
          <w:p w14:paraId="7574A039" w14:textId="7BC017D8"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+18</w:t>
            </w:r>
          </w:p>
        </w:tc>
      </w:tr>
      <w:tr w:rsidR="00413E7F" w:rsidRPr="007D01E9" w14:paraId="5507A3AB" w14:textId="77777777" w:rsidTr="00101091">
        <w:trPr>
          <w:trHeight w:val="20"/>
          <w:jc w:val="center"/>
        </w:trPr>
        <w:tc>
          <w:tcPr>
            <w:tcW w:w="1971" w:type="pct"/>
            <w:shd w:val="clear" w:color="auto" w:fill="auto"/>
            <w:vAlign w:val="center"/>
            <w:hideMark/>
          </w:tcPr>
          <w:p w14:paraId="56EB817E"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N - Działalność w zakresie usług  administrowania i działalność wspierająca</w:t>
            </w:r>
          </w:p>
        </w:tc>
        <w:tc>
          <w:tcPr>
            <w:tcW w:w="649" w:type="pct"/>
            <w:shd w:val="clear" w:color="auto" w:fill="auto"/>
            <w:vAlign w:val="center"/>
            <w:hideMark/>
          </w:tcPr>
          <w:p w14:paraId="23D3B550" w14:textId="57D64A83"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15</w:t>
            </w:r>
          </w:p>
        </w:tc>
        <w:tc>
          <w:tcPr>
            <w:tcW w:w="649" w:type="pct"/>
            <w:shd w:val="clear" w:color="auto" w:fill="auto"/>
            <w:vAlign w:val="center"/>
            <w:hideMark/>
          </w:tcPr>
          <w:p w14:paraId="0BDF7F2E" w14:textId="2C331DE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1,6%</w:t>
            </w:r>
          </w:p>
        </w:tc>
        <w:tc>
          <w:tcPr>
            <w:tcW w:w="649" w:type="pct"/>
            <w:shd w:val="clear" w:color="auto" w:fill="auto"/>
            <w:vAlign w:val="center"/>
            <w:hideMark/>
          </w:tcPr>
          <w:p w14:paraId="181EB545" w14:textId="458FD57A"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19</w:t>
            </w:r>
          </w:p>
        </w:tc>
        <w:tc>
          <w:tcPr>
            <w:tcW w:w="649" w:type="pct"/>
            <w:shd w:val="clear" w:color="auto" w:fill="auto"/>
            <w:vAlign w:val="center"/>
            <w:hideMark/>
          </w:tcPr>
          <w:p w14:paraId="6D1CDC53" w14:textId="4E3026F8"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1,8%</w:t>
            </w:r>
          </w:p>
        </w:tc>
        <w:tc>
          <w:tcPr>
            <w:tcW w:w="433" w:type="pct"/>
            <w:shd w:val="clear" w:color="auto" w:fill="auto"/>
            <w:vAlign w:val="center"/>
            <w:hideMark/>
          </w:tcPr>
          <w:p w14:paraId="073D4834" w14:textId="3597CDB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+4</w:t>
            </w:r>
          </w:p>
        </w:tc>
      </w:tr>
      <w:tr w:rsidR="00413E7F" w:rsidRPr="007D01E9" w14:paraId="5EB943B3" w14:textId="77777777" w:rsidTr="00101091">
        <w:trPr>
          <w:trHeight w:val="20"/>
          <w:jc w:val="center"/>
        </w:trPr>
        <w:tc>
          <w:tcPr>
            <w:tcW w:w="1971" w:type="pct"/>
            <w:shd w:val="clear" w:color="auto" w:fill="auto"/>
            <w:vAlign w:val="center"/>
            <w:hideMark/>
          </w:tcPr>
          <w:p w14:paraId="211EBA7A"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O - Administracja publiczna i obrona narodowa; obowiązkowe zabezpieczenia społeczne</w:t>
            </w:r>
          </w:p>
        </w:tc>
        <w:tc>
          <w:tcPr>
            <w:tcW w:w="649" w:type="pct"/>
            <w:shd w:val="clear" w:color="auto" w:fill="auto"/>
            <w:vAlign w:val="center"/>
            <w:hideMark/>
          </w:tcPr>
          <w:p w14:paraId="32E4AE9E" w14:textId="349DD231"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8</w:t>
            </w:r>
          </w:p>
        </w:tc>
        <w:tc>
          <w:tcPr>
            <w:tcW w:w="649" w:type="pct"/>
            <w:shd w:val="clear" w:color="auto" w:fill="auto"/>
            <w:vAlign w:val="center"/>
            <w:hideMark/>
          </w:tcPr>
          <w:p w14:paraId="0A0BA424" w14:textId="70D509D8"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0,9%</w:t>
            </w:r>
          </w:p>
        </w:tc>
        <w:tc>
          <w:tcPr>
            <w:tcW w:w="649" w:type="pct"/>
            <w:shd w:val="clear" w:color="auto" w:fill="auto"/>
            <w:vAlign w:val="center"/>
            <w:hideMark/>
          </w:tcPr>
          <w:p w14:paraId="7BA4AA27" w14:textId="4C14741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8</w:t>
            </w:r>
          </w:p>
        </w:tc>
        <w:tc>
          <w:tcPr>
            <w:tcW w:w="649" w:type="pct"/>
            <w:shd w:val="clear" w:color="auto" w:fill="auto"/>
            <w:vAlign w:val="center"/>
            <w:hideMark/>
          </w:tcPr>
          <w:p w14:paraId="77209965" w14:textId="3EDB0A3D"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0,7%</w:t>
            </w:r>
          </w:p>
        </w:tc>
        <w:tc>
          <w:tcPr>
            <w:tcW w:w="433" w:type="pct"/>
            <w:shd w:val="clear" w:color="auto" w:fill="auto"/>
            <w:vAlign w:val="center"/>
            <w:hideMark/>
          </w:tcPr>
          <w:p w14:paraId="38A9A204" w14:textId="3C62CE70"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0</w:t>
            </w:r>
          </w:p>
        </w:tc>
      </w:tr>
      <w:tr w:rsidR="00413E7F" w:rsidRPr="007D01E9" w14:paraId="1F4F629A" w14:textId="77777777" w:rsidTr="00101091">
        <w:trPr>
          <w:trHeight w:val="20"/>
          <w:jc w:val="center"/>
        </w:trPr>
        <w:tc>
          <w:tcPr>
            <w:tcW w:w="1971" w:type="pct"/>
            <w:shd w:val="clear" w:color="auto" w:fill="auto"/>
            <w:vAlign w:val="center"/>
            <w:hideMark/>
          </w:tcPr>
          <w:p w14:paraId="0467187A"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P - Edukacja</w:t>
            </w:r>
          </w:p>
        </w:tc>
        <w:tc>
          <w:tcPr>
            <w:tcW w:w="649" w:type="pct"/>
            <w:shd w:val="clear" w:color="auto" w:fill="auto"/>
            <w:vAlign w:val="center"/>
            <w:hideMark/>
          </w:tcPr>
          <w:p w14:paraId="0222A9C2" w14:textId="6A5B108A"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33</w:t>
            </w:r>
          </w:p>
        </w:tc>
        <w:tc>
          <w:tcPr>
            <w:tcW w:w="649" w:type="pct"/>
            <w:shd w:val="clear" w:color="auto" w:fill="auto"/>
            <w:vAlign w:val="center"/>
            <w:hideMark/>
          </w:tcPr>
          <w:p w14:paraId="06D73C1D" w14:textId="1E0CEDD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3,6%</w:t>
            </w:r>
          </w:p>
        </w:tc>
        <w:tc>
          <w:tcPr>
            <w:tcW w:w="649" w:type="pct"/>
            <w:shd w:val="clear" w:color="auto" w:fill="auto"/>
            <w:vAlign w:val="center"/>
            <w:hideMark/>
          </w:tcPr>
          <w:p w14:paraId="0A29E6B4" w14:textId="4B3F7364"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29</w:t>
            </w:r>
          </w:p>
        </w:tc>
        <w:tc>
          <w:tcPr>
            <w:tcW w:w="649" w:type="pct"/>
            <w:shd w:val="clear" w:color="auto" w:fill="auto"/>
            <w:vAlign w:val="center"/>
            <w:hideMark/>
          </w:tcPr>
          <w:p w14:paraId="04843A69" w14:textId="4E8CD93A"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2,7%</w:t>
            </w:r>
          </w:p>
        </w:tc>
        <w:tc>
          <w:tcPr>
            <w:tcW w:w="433" w:type="pct"/>
            <w:shd w:val="clear" w:color="auto" w:fill="auto"/>
            <w:vAlign w:val="center"/>
            <w:hideMark/>
          </w:tcPr>
          <w:p w14:paraId="5FC18D1C" w14:textId="32BD912A"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-4</w:t>
            </w:r>
          </w:p>
        </w:tc>
      </w:tr>
      <w:tr w:rsidR="00413E7F" w:rsidRPr="007D01E9" w14:paraId="4B554EE7" w14:textId="77777777" w:rsidTr="00101091">
        <w:trPr>
          <w:trHeight w:val="20"/>
          <w:jc w:val="center"/>
        </w:trPr>
        <w:tc>
          <w:tcPr>
            <w:tcW w:w="1971" w:type="pct"/>
            <w:shd w:val="clear" w:color="auto" w:fill="auto"/>
            <w:vAlign w:val="center"/>
            <w:hideMark/>
          </w:tcPr>
          <w:p w14:paraId="438666AB"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Q - Opieka zdrowotna i pomoc społeczna</w:t>
            </w:r>
          </w:p>
        </w:tc>
        <w:tc>
          <w:tcPr>
            <w:tcW w:w="649" w:type="pct"/>
            <w:shd w:val="clear" w:color="auto" w:fill="auto"/>
            <w:vAlign w:val="center"/>
            <w:hideMark/>
          </w:tcPr>
          <w:p w14:paraId="161D74DB" w14:textId="4152E72B"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60</w:t>
            </w:r>
          </w:p>
        </w:tc>
        <w:tc>
          <w:tcPr>
            <w:tcW w:w="649" w:type="pct"/>
            <w:shd w:val="clear" w:color="auto" w:fill="auto"/>
            <w:vAlign w:val="center"/>
            <w:hideMark/>
          </w:tcPr>
          <w:p w14:paraId="0318BB05" w14:textId="279FCAA0"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6,5%</w:t>
            </w:r>
          </w:p>
        </w:tc>
        <w:tc>
          <w:tcPr>
            <w:tcW w:w="649" w:type="pct"/>
            <w:shd w:val="clear" w:color="auto" w:fill="auto"/>
            <w:vAlign w:val="center"/>
            <w:hideMark/>
          </w:tcPr>
          <w:p w14:paraId="66CB70E7" w14:textId="364BBB22"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61</w:t>
            </w:r>
          </w:p>
        </w:tc>
        <w:tc>
          <w:tcPr>
            <w:tcW w:w="649" w:type="pct"/>
            <w:shd w:val="clear" w:color="auto" w:fill="auto"/>
            <w:vAlign w:val="center"/>
            <w:hideMark/>
          </w:tcPr>
          <w:p w14:paraId="25B72FB4" w14:textId="272447D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5,6%</w:t>
            </w:r>
          </w:p>
        </w:tc>
        <w:tc>
          <w:tcPr>
            <w:tcW w:w="433" w:type="pct"/>
            <w:shd w:val="clear" w:color="auto" w:fill="auto"/>
            <w:vAlign w:val="center"/>
            <w:hideMark/>
          </w:tcPr>
          <w:p w14:paraId="7FADD870" w14:textId="2648153F"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w:t>
            </w:r>
          </w:p>
        </w:tc>
      </w:tr>
      <w:tr w:rsidR="00413E7F" w:rsidRPr="007D01E9" w14:paraId="1791AD0A" w14:textId="77777777" w:rsidTr="00101091">
        <w:trPr>
          <w:trHeight w:val="20"/>
          <w:jc w:val="center"/>
        </w:trPr>
        <w:tc>
          <w:tcPr>
            <w:tcW w:w="1971" w:type="pct"/>
            <w:shd w:val="clear" w:color="auto" w:fill="auto"/>
            <w:vAlign w:val="center"/>
            <w:hideMark/>
          </w:tcPr>
          <w:p w14:paraId="22C0C478"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Sekcja R - Działalność związana z kulturą, rozrywką i rekreacją</w:t>
            </w:r>
          </w:p>
        </w:tc>
        <w:tc>
          <w:tcPr>
            <w:tcW w:w="649" w:type="pct"/>
            <w:shd w:val="clear" w:color="auto" w:fill="auto"/>
            <w:vAlign w:val="center"/>
            <w:hideMark/>
          </w:tcPr>
          <w:p w14:paraId="583DED2F" w14:textId="2E68FD82"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15</w:t>
            </w:r>
          </w:p>
        </w:tc>
        <w:tc>
          <w:tcPr>
            <w:tcW w:w="649" w:type="pct"/>
            <w:shd w:val="clear" w:color="auto" w:fill="auto"/>
            <w:vAlign w:val="center"/>
            <w:hideMark/>
          </w:tcPr>
          <w:p w14:paraId="5AC109C0" w14:textId="76427F43"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1,6%</w:t>
            </w:r>
          </w:p>
        </w:tc>
        <w:tc>
          <w:tcPr>
            <w:tcW w:w="649" w:type="pct"/>
            <w:shd w:val="clear" w:color="auto" w:fill="auto"/>
            <w:vAlign w:val="center"/>
            <w:hideMark/>
          </w:tcPr>
          <w:p w14:paraId="3A9FF73F" w14:textId="0F964F06"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19</w:t>
            </w:r>
          </w:p>
        </w:tc>
        <w:tc>
          <w:tcPr>
            <w:tcW w:w="649" w:type="pct"/>
            <w:shd w:val="clear" w:color="auto" w:fill="auto"/>
            <w:vAlign w:val="center"/>
            <w:hideMark/>
          </w:tcPr>
          <w:p w14:paraId="25DD0654" w14:textId="1BBBC85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1,8%</w:t>
            </w:r>
          </w:p>
        </w:tc>
        <w:tc>
          <w:tcPr>
            <w:tcW w:w="433" w:type="pct"/>
            <w:shd w:val="clear" w:color="auto" w:fill="auto"/>
            <w:vAlign w:val="center"/>
            <w:hideMark/>
          </w:tcPr>
          <w:p w14:paraId="2B488136" w14:textId="6AC877AC"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+4</w:t>
            </w:r>
          </w:p>
        </w:tc>
      </w:tr>
      <w:tr w:rsidR="00413E7F" w:rsidRPr="007D01E9" w14:paraId="79CCF44C" w14:textId="77777777" w:rsidTr="00101091">
        <w:trPr>
          <w:trHeight w:val="20"/>
          <w:jc w:val="center"/>
        </w:trPr>
        <w:tc>
          <w:tcPr>
            <w:tcW w:w="1971" w:type="pct"/>
            <w:shd w:val="clear" w:color="auto" w:fill="auto"/>
            <w:vAlign w:val="center"/>
            <w:hideMark/>
          </w:tcPr>
          <w:p w14:paraId="4AA829DB" w14:textId="77777777" w:rsidR="00413E7F" w:rsidRPr="007D01E9" w:rsidRDefault="00413E7F" w:rsidP="00413E7F">
            <w:pPr>
              <w:spacing w:after="0" w:line="240" w:lineRule="auto"/>
              <w:jc w:val="left"/>
              <w:rPr>
                <w:rFonts w:eastAsia="Times New Roman" w:cs="Times New Roman"/>
                <w:i/>
                <w:iCs/>
                <w:sz w:val="20"/>
                <w:szCs w:val="20"/>
                <w:lang w:eastAsia="pl-PL"/>
              </w:rPr>
            </w:pPr>
            <w:r w:rsidRPr="007D01E9">
              <w:rPr>
                <w:rFonts w:eastAsia="Times New Roman" w:cs="Times New Roman"/>
                <w:i/>
                <w:iCs/>
                <w:sz w:val="20"/>
                <w:szCs w:val="20"/>
                <w:lang w:eastAsia="pl-PL"/>
              </w:rPr>
              <w:t xml:space="preserve">Sekcje S i T - </w:t>
            </w:r>
            <w:bookmarkStart w:id="115" w:name="_Hlk36630135"/>
            <w:r w:rsidRPr="007D01E9">
              <w:rPr>
                <w:rFonts w:eastAsia="Times New Roman" w:cs="Times New Roman"/>
                <w:i/>
                <w:iCs/>
                <w:sz w:val="20"/>
                <w:szCs w:val="20"/>
                <w:lang w:eastAsia="pl-PL"/>
              </w:rPr>
              <w:t>Pozostała działalność usługowa i gospodarstwa domowe zatrudniające pracowników; gospodarstwa domowe produkujące wyroby i świadczące usługi na własne potrzeby</w:t>
            </w:r>
            <w:bookmarkEnd w:id="115"/>
          </w:p>
        </w:tc>
        <w:tc>
          <w:tcPr>
            <w:tcW w:w="649" w:type="pct"/>
            <w:shd w:val="clear" w:color="auto" w:fill="auto"/>
            <w:vAlign w:val="center"/>
            <w:hideMark/>
          </w:tcPr>
          <w:p w14:paraId="305A8C81" w14:textId="57916953"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55</w:t>
            </w:r>
          </w:p>
        </w:tc>
        <w:tc>
          <w:tcPr>
            <w:tcW w:w="649" w:type="pct"/>
            <w:shd w:val="clear" w:color="auto" w:fill="auto"/>
            <w:vAlign w:val="center"/>
            <w:hideMark/>
          </w:tcPr>
          <w:p w14:paraId="1CCCF174" w14:textId="28A0A429"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6,0%</w:t>
            </w:r>
          </w:p>
        </w:tc>
        <w:tc>
          <w:tcPr>
            <w:tcW w:w="649" w:type="pct"/>
            <w:shd w:val="clear" w:color="auto" w:fill="auto"/>
            <w:vAlign w:val="center"/>
            <w:hideMark/>
          </w:tcPr>
          <w:p w14:paraId="7D57B8A4" w14:textId="1B65D117"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71</w:t>
            </w:r>
          </w:p>
        </w:tc>
        <w:tc>
          <w:tcPr>
            <w:tcW w:w="649" w:type="pct"/>
            <w:shd w:val="clear" w:color="auto" w:fill="auto"/>
            <w:vAlign w:val="center"/>
            <w:hideMark/>
          </w:tcPr>
          <w:p w14:paraId="2953730D" w14:textId="729B28FD"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6,6%</w:t>
            </w:r>
          </w:p>
        </w:tc>
        <w:tc>
          <w:tcPr>
            <w:tcW w:w="433" w:type="pct"/>
            <w:shd w:val="clear" w:color="auto" w:fill="auto"/>
            <w:vAlign w:val="center"/>
            <w:hideMark/>
          </w:tcPr>
          <w:p w14:paraId="01717CCA" w14:textId="69594EDE" w:rsidR="00413E7F" w:rsidRPr="007D01E9" w:rsidRDefault="00413E7F" w:rsidP="00413E7F">
            <w:pPr>
              <w:spacing w:after="0" w:line="240" w:lineRule="auto"/>
              <w:jc w:val="center"/>
              <w:rPr>
                <w:rFonts w:eastAsia="Times New Roman" w:cs="Times New Roman"/>
                <w:sz w:val="20"/>
                <w:szCs w:val="20"/>
                <w:lang w:eastAsia="pl-PL"/>
              </w:rPr>
            </w:pPr>
            <w:r w:rsidRPr="00413E7F">
              <w:rPr>
                <w:rFonts w:cs="Times New Roman"/>
                <w:sz w:val="20"/>
                <w:szCs w:val="20"/>
              </w:rPr>
              <w:t>+16</w:t>
            </w:r>
          </w:p>
        </w:tc>
      </w:tr>
    </w:tbl>
    <w:p w14:paraId="03CD9EFE" w14:textId="6029968D" w:rsidR="0008025D" w:rsidRPr="00D14A71" w:rsidRDefault="00D14A71" w:rsidP="00D14A71">
      <w:pPr>
        <w:spacing w:line="240" w:lineRule="auto"/>
        <w:rPr>
          <w:rFonts w:eastAsia="Calibri" w:cs="Times New Roman"/>
          <w:i/>
          <w:sz w:val="20"/>
          <w:szCs w:val="20"/>
        </w:rPr>
      </w:pPr>
      <w:r w:rsidRPr="00136631">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r w:rsidRPr="00954BF3">
        <w:rPr>
          <w:rFonts w:eastAsia="Calibri" w:cs="Times New Roman"/>
          <w:i/>
          <w:sz w:val="20"/>
          <w:szCs w:val="20"/>
        </w:rPr>
        <w:t>/</w:t>
      </w:r>
    </w:p>
    <w:p w14:paraId="7FA3AE07" w14:textId="6CE54DA3" w:rsidR="00B140D5" w:rsidRDefault="00B140D5" w:rsidP="00B140D5">
      <w:pPr>
        <w:pStyle w:val="Nagwek2"/>
        <w:spacing w:before="200" w:after="200"/>
        <w:ind w:left="578" w:hanging="578"/>
        <w:rPr>
          <w:smallCaps/>
        </w:rPr>
      </w:pPr>
      <w:bookmarkStart w:id="116" w:name="_Toc80865566"/>
      <w:r>
        <w:rPr>
          <w:smallCaps/>
        </w:rPr>
        <w:t xml:space="preserve">Sytuacja Mieszkaniowa na terenie </w:t>
      </w:r>
      <w:r w:rsidR="000B19CE">
        <w:rPr>
          <w:smallCaps/>
        </w:rPr>
        <w:t>g</w:t>
      </w:r>
      <w:r>
        <w:rPr>
          <w:smallCaps/>
        </w:rPr>
        <w:t>miny Szczytno</w:t>
      </w:r>
      <w:bookmarkEnd w:id="116"/>
    </w:p>
    <w:p w14:paraId="26C63938" w14:textId="6C9CF781" w:rsidR="00D14A71" w:rsidRDefault="006E2FD5" w:rsidP="006E2FD5">
      <w:pPr>
        <w:spacing w:after="0"/>
        <w:ind w:firstLine="709"/>
        <w:rPr>
          <w:sz w:val="22"/>
        </w:rPr>
      </w:pPr>
      <w:r w:rsidRPr="006E2FD5">
        <w:rPr>
          <w:sz w:val="22"/>
        </w:rPr>
        <w:t xml:space="preserve">Sytuację mieszkaniową w </w:t>
      </w:r>
      <w:r w:rsidR="002F5B9F">
        <w:rPr>
          <w:sz w:val="22"/>
        </w:rPr>
        <w:t>g</w:t>
      </w:r>
      <w:r w:rsidRPr="006E2FD5">
        <w:rPr>
          <w:sz w:val="22"/>
        </w:rPr>
        <w:t xml:space="preserve">minie </w:t>
      </w:r>
      <w:r>
        <w:rPr>
          <w:sz w:val="22"/>
        </w:rPr>
        <w:t>Szczytno</w:t>
      </w:r>
      <w:r w:rsidRPr="006E2FD5">
        <w:rPr>
          <w:sz w:val="22"/>
        </w:rPr>
        <w:t xml:space="preserve"> definiuje wiele czynników, wśród których do najważniejszych zalicza się zasoby mieszkaniowe, powierzchnię użytkową oraz tempo rozwoju budownictwa mieszkaniowego.</w:t>
      </w:r>
    </w:p>
    <w:p w14:paraId="5BC4E7AB" w14:textId="13D12E2C" w:rsidR="00E81B32" w:rsidRDefault="003437E8" w:rsidP="00B242E6">
      <w:pPr>
        <w:pStyle w:val="Tabele"/>
      </w:pPr>
      <w:bookmarkStart w:id="117" w:name="_Toc427699850"/>
      <w:bookmarkStart w:id="118" w:name="_Toc80858619"/>
      <w:r w:rsidRPr="0076273D">
        <w:t>Tabela</w:t>
      </w:r>
      <w:r w:rsidR="000A309C">
        <w:t xml:space="preserve"> </w:t>
      </w:r>
      <w:r w:rsidR="00E27AC7">
        <w:t>21</w:t>
      </w:r>
      <w:r w:rsidRPr="0076273D">
        <w:t xml:space="preserve">. </w:t>
      </w:r>
      <w:r w:rsidRPr="00B617F6">
        <w:t>Zasoby mieszkaniowe</w:t>
      </w:r>
      <w:r>
        <w:t xml:space="preserve"> </w:t>
      </w:r>
      <w:r w:rsidR="000B19CE">
        <w:t>g</w:t>
      </w:r>
      <w:r>
        <w:t>miny Szczytno</w:t>
      </w:r>
      <w:r w:rsidRPr="00B617F6">
        <w:t xml:space="preserve"> w latach 20</w:t>
      </w:r>
      <w:r>
        <w:t>16</w:t>
      </w:r>
      <w:r w:rsidRPr="00B617F6">
        <w:t>-20</w:t>
      </w:r>
      <w:bookmarkEnd w:id="117"/>
      <w:r w:rsidR="00731ABE">
        <w:t>19</w:t>
      </w:r>
      <w:bookmarkEnd w:id="1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5"/>
        <w:gridCol w:w="974"/>
        <w:gridCol w:w="738"/>
        <w:gridCol w:w="738"/>
        <w:gridCol w:w="738"/>
        <w:gridCol w:w="738"/>
        <w:gridCol w:w="738"/>
        <w:gridCol w:w="738"/>
        <w:gridCol w:w="691"/>
        <w:gridCol w:w="692"/>
        <w:gridCol w:w="692"/>
      </w:tblGrid>
      <w:tr w:rsidR="00853790" w:rsidRPr="00676888" w14:paraId="0E06D227" w14:textId="77777777" w:rsidTr="00101091">
        <w:trPr>
          <w:trHeight w:val="288"/>
          <w:jc w:val="center"/>
        </w:trPr>
        <w:tc>
          <w:tcPr>
            <w:tcW w:w="860" w:type="pct"/>
            <w:shd w:val="clear" w:color="000000" w:fill="D9D9D9"/>
            <w:noWrap/>
            <w:vAlign w:val="center"/>
            <w:hideMark/>
          </w:tcPr>
          <w:p w14:paraId="7DDE21E9" w14:textId="77777777" w:rsidR="00853790" w:rsidRPr="00BA6763" w:rsidRDefault="00853790" w:rsidP="00676888">
            <w:pPr>
              <w:spacing w:after="0" w:line="240" w:lineRule="auto"/>
              <w:jc w:val="center"/>
              <w:rPr>
                <w:rFonts w:eastAsia="Times New Roman" w:cs="Times New Roman"/>
                <w:b/>
                <w:bCs/>
                <w:i/>
                <w:iCs/>
                <w:sz w:val="20"/>
                <w:szCs w:val="20"/>
                <w:lang w:eastAsia="pl-PL"/>
              </w:rPr>
            </w:pPr>
            <w:bookmarkStart w:id="119" w:name="_Hlk36806924"/>
            <w:r w:rsidRPr="00BA6763">
              <w:rPr>
                <w:rFonts w:eastAsia="Times New Roman" w:cs="Times New Roman"/>
                <w:b/>
                <w:bCs/>
                <w:i/>
                <w:iCs/>
                <w:sz w:val="20"/>
                <w:szCs w:val="20"/>
                <w:lang w:eastAsia="pl-PL"/>
              </w:rPr>
              <w:t>Wyszczególnienie</w:t>
            </w:r>
          </w:p>
        </w:tc>
        <w:tc>
          <w:tcPr>
            <w:tcW w:w="464" w:type="pct"/>
            <w:shd w:val="clear" w:color="000000" w:fill="D9D9D9"/>
            <w:noWrap/>
            <w:vAlign w:val="center"/>
            <w:hideMark/>
          </w:tcPr>
          <w:p w14:paraId="4DC7F33C"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Jednostka</w:t>
            </w:r>
          </w:p>
        </w:tc>
        <w:tc>
          <w:tcPr>
            <w:tcW w:w="417" w:type="pct"/>
            <w:shd w:val="clear" w:color="000000" w:fill="D9D9D9"/>
            <w:vAlign w:val="center"/>
            <w:hideMark/>
          </w:tcPr>
          <w:p w14:paraId="0ACB2DED"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2010</w:t>
            </w:r>
          </w:p>
        </w:tc>
        <w:tc>
          <w:tcPr>
            <w:tcW w:w="417" w:type="pct"/>
            <w:shd w:val="clear" w:color="000000" w:fill="D9D9D9"/>
            <w:vAlign w:val="center"/>
            <w:hideMark/>
          </w:tcPr>
          <w:p w14:paraId="2FAD8A81"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2011</w:t>
            </w:r>
          </w:p>
        </w:tc>
        <w:tc>
          <w:tcPr>
            <w:tcW w:w="417" w:type="pct"/>
            <w:shd w:val="clear" w:color="000000" w:fill="D9D9D9"/>
            <w:vAlign w:val="center"/>
            <w:hideMark/>
          </w:tcPr>
          <w:p w14:paraId="2FA7538D"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2012</w:t>
            </w:r>
          </w:p>
        </w:tc>
        <w:tc>
          <w:tcPr>
            <w:tcW w:w="417" w:type="pct"/>
            <w:shd w:val="clear" w:color="000000" w:fill="D9D9D9"/>
            <w:vAlign w:val="center"/>
            <w:hideMark/>
          </w:tcPr>
          <w:p w14:paraId="413D1626"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2013</w:t>
            </w:r>
          </w:p>
        </w:tc>
        <w:tc>
          <w:tcPr>
            <w:tcW w:w="417" w:type="pct"/>
            <w:shd w:val="clear" w:color="000000" w:fill="D9D9D9"/>
            <w:vAlign w:val="center"/>
            <w:hideMark/>
          </w:tcPr>
          <w:p w14:paraId="5F87860C"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2014</w:t>
            </w:r>
          </w:p>
        </w:tc>
        <w:tc>
          <w:tcPr>
            <w:tcW w:w="417" w:type="pct"/>
            <w:shd w:val="clear" w:color="000000" w:fill="D9D9D9"/>
            <w:vAlign w:val="center"/>
            <w:hideMark/>
          </w:tcPr>
          <w:p w14:paraId="6D2E56D2"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2015</w:t>
            </w:r>
          </w:p>
        </w:tc>
        <w:tc>
          <w:tcPr>
            <w:tcW w:w="391" w:type="pct"/>
            <w:shd w:val="clear" w:color="000000" w:fill="D9D9D9"/>
            <w:noWrap/>
            <w:vAlign w:val="center"/>
            <w:hideMark/>
          </w:tcPr>
          <w:p w14:paraId="25C595AD"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2016</w:t>
            </w:r>
          </w:p>
        </w:tc>
        <w:tc>
          <w:tcPr>
            <w:tcW w:w="391" w:type="pct"/>
            <w:shd w:val="clear" w:color="000000" w:fill="D9D9D9"/>
            <w:noWrap/>
            <w:vAlign w:val="center"/>
            <w:hideMark/>
          </w:tcPr>
          <w:p w14:paraId="280BCA2B"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2017</w:t>
            </w:r>
          </w:p>
        </w:tc>
        <w:tc>
          <w:tcPr>
            <w:tcW w:w="391" w:type="pct"/>
            <w:shd w:val="clear" w:color="000000" w:fill="D9D9D9"/>
            <w:noWrap/>
            <w:vAlign w:val="center"/>
            <w:hideMark/>
          </w:tcPr>
          <w:p w14:paraId="67578F90" w14:textId="77777777" w:rsidR="00853790" w:rsidRPr="00BA6763" w:rsidRDefault="00853790" w:rsidP="00676888">
            <w:pPr>
              <w:spacing w:after="0" w:line="240" w:lineRule="auto"/>
              <w:jc w:val="center"/>
              <w:rPr>
                <w:rFonts w:eastAsia="Times New Roman" w:cs="Times New Roman"/>
                <w:b/>
                <w:bCs/>
                <w:i/>
                <w:iCs/>
                <w:color w:val="000000"/>
                <w:sz w:val="20"/>
                <w:szCs w:val="20"/>
                <w:lang w:eastAsia="pl-PL"/>
              </w:rPr>
            </w:pPr>
            <w:r w:rsidRPr="00BA6763">
              <w:rPr>
                <w:rFonts w:eastAsia="Times New Roman" w:cs="Times New Roman"/>
                <w:b/>
                <w:bCs/>
                <w:i/>
                <w:iCs/>
                <w:color w:val="000000"/>
                <w:sz w:val="20"/>
                <w:szCs w:val="20"/>
                <w:lang w:eastAsia="pl-PL"/>
              </w:rPr>
              <w:t>2018</w:t>
            </w:r>
          </w:p>
        </w:tc>
      </w:tr>
      <w:tr w:rsidR="00853790" w:rsidRPr="00676888" w14:paraId="16270D38" w14:textId="77777777" w:rsidTr="00101091">
        <w:trPr>
          <w:trHeight w:val="288"/>
          <w:jc w:val="center"/>
        </w:trPr>
        <w:tc>
          <w:tcPr>
            <w:tcW w:w="860" w:type="pct"/>
            <w:shd w:val="clear" w:color="auto" w:fill="auto"/>
            <w:vAlign w:val="center"/>
            <w:hideMark/>
          </w:tcPr>
          <w:p w14:paraId="36B8CE00" w14:textId="77777777"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Liczba mieszkań</w:t>
            </w:r>
          </w:p>
        </w:tc>
        <w:tc>
          <w:tcPr>
            <w:tcW w:w="464" w:type="pct"/>
            <w:shd w:val="clear" w:color="auto" w:fill="auto"/>
            <w:noWrap/>
            <w:vAlign w:val="center"/>
            <w:hideMark/>
          </w:tcPr>
          <w:p w14:paraId="6AC3B9CD"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szt.</w:t>
            </w:r>
          </w:p>
        </w:tc>
        <w:tc>
          <w:tcPr>
            <w:tcW w:w="417" w:type="pct"/>
            <w:shd w:val="clear" w:color="auto" w:fill="auto"/>
            <w:noWrap/>
            <w:vAlign w:val="center"/>
            <w:hideMark/>
          </w:tcPr>
          <w:p w14:paraId="71BBEB93"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3 052</w:t>
            </w:r>
          </w:p>
        </w:tc>
        <w:tc>
          <w:tcPr>
            <w:tcW w:w="417" w:type="pct"/>
            <w:shd w:val="clear" w:color="auto" w:fill="auto"/>
            <w:noWrap/>
            <w:vAlign w:val="center"/>
            <w:hideMark/>
          </w:tcPr>
          <w:p w14:paraId="51495B24"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3 126</w:t>
            </w:r>
          </w:p>
        </w:tc>
        <w:tc>
          <w:tcPr>
            <w:tcW w:w="417" w:type="pct"/>
            <w:shd w:val="clear" w:color="auto" w:fill="auto"/>
            <w:noWrap/>
            <w:vAlign w:val="center"/>
            <w:hideMark/>
          </w:tcPr>
          <w:p w14:paraId="063A4DEC"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3 251</w:t>
            </w:r>
          </w:p>
        </w:tc>
        <w:tc>
          <w:tcPr>
            <w:tcW w:w="417" w:type="pct"/>
            <w:shd w:val="clear" w:color="auto" w:fill="auto"/>
            <w:noWrap/>
            <w:vAlign w:val="center"/>
            <w:hideMark/>
          </w:tcPr>
          <w:p w14:paraId="05CC020C"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3 417</w:t>
            </w:r>
          </w:p>
        </w:tc>
        <w:tc>
          <w:tcPr>
            <w:tcW w:w="417" w:type="pct"/>
            <w:shd w:val="clear" w:color="auto" w:fill="auto"/>
            <w:noWrap/>
            <w:vAlign w:val="center"/>
            <w:hideMark/>
          </w:tcPr>
          <w:p w14:paraId="7E773962"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3 508</w:t>
            </w:r>
          </w:p>
        </w:tc>
        <w:tc>
          <w:tcPr>
            <w:tcW w:w="417" w:type="pct"/>
            <w:shd w:val="clear" w:color="auto" w:fill="auto"/>
            <w:noWrap/>
            <w:vAlign w:val="center"/>
            <w:hideMark/>
          </w:tcPr>
          <w:p w14:paraId="3EE1593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3 574</w:t>
            </w:r>
          </w:p>
        </w:tc>
        <w:tc>
          <w:tcPr>
            <w:tcW w:w="391" w:type="pct"/>
            <w:shd w:val="clear" w:color="auto" w:fill="auto"/>
            <w:noWrap/>
            <w:vAlign w:val="center"/>
            <w:hideMark/>
          </w:tcPr>
          <w:p w14:paraId="6627788D"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3633</w:t>
            </w:r>
          </w:p>
        </w:tc>
        <w:tc>
          <w:tcPr>
            <w:tcW w:w="391" w:type="pct"/>
            <w:shd w:val="clear" w:color="auto" w:fill="auto"/>
            <w:noWrap/>
            <w:vAlign w:val="center"/>
            <w:hideMark/>
          </w:tcPr>
          <w:p w14:paraId="1348AB9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3706</w:t>
            </w:r>
          </w:p>
        </w:tc>
        <w:tc>
          <w:tcPr>
            <w:tcW w:w="391" w:type="pct"/>
            <w:shd w:val="clear" w:color="auto" w:fill="auto"/>
            <w:noWrap/>
            <w:vAlign w:val="center"/>
            <w:hideMark/>
          </w:tcPr>
          <w:p w14:paraId="65EA943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3790</w:t>
            </w:r>
          </w:p>
        </w:tc>
      </w:tr>
      <w:tr w:rsidR="00853790" w:rsidRPr="00676888" w14:paraId="73AC8B61" w14:textId="77777777" w:rsidTr="00101091">
        <w:trPr>
          <w:trHeight w:val="288"/>
          <w:jc w:val="center"/>
        </w:trPr>
        <w:tc>
          <w:tcPr>
            <w:tcW w:w="860" w:type="pct"/>
            <w:shd w:val="clear" w:color="auto" w:fill="auto"/>
            <w:vAlign w:val="center"/>
            <w:hideMark/>
          </w:tcPr>
          <w:p w14:paraId="7332E87E" w14:textId="77777777"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Liczba izb</w:t>
            </w:r>
          </w:p>
        </w:tc>
        <w:tc>
          <w:tcPr>
            <w:tcW w:w="464" w:type="pct"/>
            <w:shd w:val="clear" w:color="auto" w:fill="auto"/>
            <w:noWrap/>
            <w:vAlign w:val="center"/>
            <w:hideMark/>
          </w:tcPr>
          <w:p w14:paraId="030E3119"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szt.</w:t>
            </w:r>
          </w:p>
        </w:tc>
        <w:tc>
          <w:tcPr>
            <w:tcW w:w="417" w:type="pct"/>
            <w:shd w:val="clear" w:color="auto" w:fill="auto"/>
            <w:noWrap/>
            <w:vAlign w:val="center"/>
            <w:hideMark/>
          </w:tcPr>
          <w:p w14:paraId="527E415B"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13 403</w:t>
            </w:r>
          </w:p>
        </w:tc>
        <w:tc>
          <w:tcPr>
            <w:tcW w:w="417" w:type="pct"/>
            <w:shd w:val="clear" w:color="auto" w:fill="auto"/>
            <w:noWrap/>
            <w:vAlign w:val="center"/>
            <w:hideMark/>
          </w:tcPr>
          <w:p w14:paraId="509E1F85"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13 817</w:t>
            </w:r>
          </w:p>
        </w:tc>
        <w:tc>
          <w:tcPr>
            <w:tcW w:w="417" w:type="pct"/>
            <w:shd w:val="clear" w:color="auto" w:fill="auto"/>
            <w:noWrap/>
            <w:vAlign w:val="center"/>
            <w:hideMark/>
          </w:tcPr>
          <w:p w14:paraId="5D2C0B87"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14 410</w:t>
            </w:r>
          </w:p>
        </w:tc>
        <w:tc>
          <w:tcPr>
            <w:tcW w:w="417" w:type="pct"/>
            <w:shd w:val="clear" w:color="auto" w:fill="auto"/>
            <w:noWrap/>
            <w:vAlign w:val="center"/>
            <w:hideMark/>
          </w:tcPr>
          <w:p w14:paraId="7DC32E8E"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15 033</w:t>
            </w:r>
          </w:p>
        </w:tc>
        <w:tc>
          <w:tcPr>
            <w:tcW w:w="417" w:type="pct"/>
            <w:shd w:val="clear" w:color="auto" w:fill="auto"/>
            <w:noWrap/>
            <w:vAlign w:val="center"/>
            <w:hideMark/>
          </w:tcPr>
          <w:p w14:paraId="43DDE8BC"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15 546</w:t>
            </w:r>
          </w:p>
        </w:tc>
        <w:tc>
          <w:tcPr>
            <w:tcW w:w="417" w:type="pct"/>
            <w:shd w:val="clear" w:color="auto" w:fill="auto"/>
            <w:noWrap/>
            <w:vAlign w:val="center"/>
            <w:hideMark/>
          </w:tcPr>
          <w:p w14:paraId="3336448C"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15 893</w:t>
            </w:r>
          </w:p>
        </w:tc>
        <w:tc>
          <w:tcPr>
            <w:tcW w:w="391" w:type="pct"/>
            <w:shd w:val="clear" w:color="auto" w:fill="auto"/>
            <w:noWrap/>
            <w:vAlign w:val="center"/>
            <w:hideMark/>
          </w:tcPr>
          <w:p w14:paraId="43F076F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16207</w:t>
            </w:r>
          </w:p>
        </w:tc>
        <w:tc>
          <w:tcPr>
            <w:tcW w:w="391" w:type="pct"/>
            <w:shd w:val="clear" w:color="auto" w:fill="auto"/>
            <w:noWrap/>
            <w:vAlign w:val="center"/>
            <w:hideMark/>
          </w:tcPr>
          <w:p w14:paraId="7B0FCB59"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16604</w:t>
            </w:r>
          </w:p>
        </w:tc>
        <w:tc>
          <w:tcPr>
            <w:tcW w:w="391" w:type="pct"/>
            <w:shd w:val="clear" w:color="auto" w:fill="auto"/>
            <w:noWrap/>
            <w:vAlign w:val="center"/>
            <w:hideMark/>
          </w:tcPr>
          <w:p w14:paraId="27F90055"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17060</w:t>
            </w:r>
          </w:p>
        </w:tc>
      </w:tr>
      <w:bookmarkEnd w:id="119"/>
      <w:tr w:rsidR="00853790" w:rsidRPr="00676888" w14:paraId="64D6FF26" w14:textId="77777777" w:rsidTr="00101091">
        <w:trPr>
          <w:trHeight w:val="528"/>
          <w:jc w:val="center"/>
        </w:trPr>
        <w:tc>
          <w:tcPr>
            <w:tcW w:w="860" w:type="pct"/>
            <w:shd w:val="clear" w:color="auto" w:fill="auto"/>
            <w:vAlign w:val="center"/>
            <w:hideMark/>
          </w:tcPr>
          <w:p w14:paraId="3D6C05E5" w14:textId="35726902"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Liczba budynków mieszkalnych w </w:t>
            </w:r>
            <w:r w:rsidR="002F5B9F">
              <w:rPr>
                <w:rFonts w:eastAsia="Times New Roman" w:cs="Times New Roman"/>
                <w:i/>
                <w:iCs/>
                <w:sz w:val="18"/>
                <w:szCs w:val="18"/>
                <w:lang w:eastAsia="pl-PL"/>
              </w:rPr>
              <w:t>g</w:t>
            </w:r>
            <w:r w:rsidRPr="00676888">
              <w:rPr>
                <w:rFonts w:eastAsia="Times New Roman" w:cs="Times New Roman"/>
                <w:i/>
                <w:iCs/>
                <w:sz w:val="18"/>
                <w:szCs w:val="18"/>
                <w:lang w:eastAsia="pl-PL"/>
              </w:rPr>
              <w:t>minie</w:t>
            </w:r>
          </w:p>
        </w:tc>
        <w:tc>
          <w:tcPr>
            <w:tcW w:w="464" w:type="pct"/>
            <w:shd w:val="clear" w:color="auto" w:fill="auto"/>
            <w:noWrap/>
            <w:vAlign w:val="center"/>
            <w:hideMark/>
          </w:tcPr>
          <w:p w14:paraId="742AED31"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szt.</w:t>
            </w:r>
          </w:p>
        </w:tc>
        <w:tc>
          <w:tcPr>
            <w:tcW w:w="417" w:type="pct"/>
            <w:shd w:val="clear" w:color="auto" w:fill="auto"/>
            <w:noWrap/>
            <w:vAlign w:val="center"/>
            <w:hideMark/>
          </w:tcPr>
          <w:p w14:paraId="2DDA6A30"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2 373</w:t>
            </w:r>
          </w:p>
        </w:tc>
        <w:tc>
          <w:tcPr>
            <w:tcW w:w="417" w:type="pct"/>
            <w:shd w:val="clear" w:color="auto" w:fill="auto"/>
            <w:noWrap/>
            <w:vAlign w:val="center"/>
            <w:hideMark/>
          </w:tcPr>
          <w:p w14:paraId="2F2870CE"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2 500</w:t>
            </w:r>
          </w:p>
        </w:tc>
        <w:tc>
          <w:tcPr>
            <w:tcW w:w="417" w:type="pct"/>
            <w:shd w:val="clear" w:color="auto" w:fill="auto"/>
            <w:noWrap/>
            <w:vAlign w:val="center"/>
            <w:hideMark/>
          </w:tcPr>
          <w:p w14:paraId="3D7C5F9C"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2 595</w:t>
            </w:r>
          </w:p>
        </w:tc>
        <w:tc>
          <w:tcPr>
            <w:tcW w:w="417" w:type="pct"/>
            <w:shd w:val="clear" w:color="auto" w:fill="auto"/>
            <w:noWrap/>
            <w:vAlign w:val="center"/>
            <w:hideMark/>
          </w:tcPr>
          <w:p w14:paraId="676CB62A"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2 673</w:t>
            </w:r>
          </w:p>
        </w:tc>
        <w:tc>
          <w:tcPr>
            <w:tcW w:w="417" w:type="pct"/>
            <w:shd w:val="clear" w:color="auto" w:fill="auto"/>
            <w:noWrap/>
            <w:vAlign w:val="center"/>
            <w:hideMark/>
          </w:tcPr>
          <w:p w14:paraId="509568EF"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2 759</w:t>
            </w:r>
          </w:p>
        </w:tc>
        <w:tc>
          <w:tcPr>
            <w:tcW w:w="417" w:type="pct"/>
            <w:shd w:val="clear" w:color="auto" w:fill="auto"/>
            <w:noWrap/>
            <w:vAlign w:val="center"/>
            <w:hideMark/>
          </w:tcPr>
          <w:p w14:paraId="0EE78673"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2 823</w:t>
            </w:r>
          </w:p>
        </w:tc>
        <w:tc>
          <w:tcPr>
            <w:tcW w:w="391" w:type="pct"/>
            <w:shd w:val="clear" w:color="auto" w:fill="auto"/>
            <w:noWrap/>
            <w:vAlign w:val="center"/>
            <w:hideMark/>
          </w:tcPr>
          <w:p w14:paraId="631D9349"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2884</w:t>
            </w:r>
          </w:p>
        </w:tc>
        <w:tc>
          <w:tcPr>
            <w:tcW w:w="391" w:type="pct"/>
            <w:shd w:val="clear" w:color="auto" w:fill="auto"/>
            <w:noWrap/>
            <w:vAlign w:val="center"/>
            <w:hideMark/>
          </w:tcPr>
          <w:p w14:paraId="00A8497D"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2953</w:t>
            </w:r>
          </w:p>
        </w:tc>
        <w:tc>
          <w:tcPr>
            <w:tcW w:w="391" w:type="pct"/>
            <w:shd w:val="clear" w:color="auto" w:fill="auto"/>
            <w:noWrap/>
            <w:vAlign w:val="center"/>
            <w:hideMark/>
          </w:tcPr>
          <w:p w14:paraId="5317FE73"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3033</w:t>
            </w:r>
          </w:p>
        </w:tc>
      </w:tr>
      <w:tr w:rsidR="00853790" w:rsidRPr="00676888" w14:paraId="1B26094A" w14:textId="77777777" w:rsidTr="00101091">
        <w:trPr>
          <w:trHeight w:val="528"/>
          <w:jc w:val="center"/>
        </w:trPr>
        <w:tc>
          <w:tcPr>
            <w:tcW w:w="860" w:type="pct"/>
            <w:shd w:val="clear" w:color="auto" w:fill="auto"/>
            <w:vAlign w:val="center"/>
            <w:hideMark/>
          </w:tcPr>
          <w:p w14:paraId="27074FD7" w14:textId="77777777"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Liczba mieszkań na 1000 mieszkańców</w:t>
            </w:r>
          </w:p>
        </w:tc>
        <w:tc>
          <w:tcPr>
            <w:tcW w:w="464" w:type="pct"/>
            <w:shd w:val="clear" w:color="auto" w:fill="auto"/>
            <w:noWrap/>
            <w:vAlign w:val="center"/>
            <w:hideMark/>
          </w:tcPr>
          <w:p w14:paraId="5E8EA852"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szt.</w:t>
            </w:r>
          </w:p>
        </w:tc>
        <w:tc>
          <w:tcPr>
            <w:tcW w:w="417" w:type="pct"/>
            <w:shd w:val="clear" w:color="auto" w:fill="auto"/>
            <w:noWrap/>
            <w:vAlign w:val="center"/>
            <w:hideMark/>
          </w:tcPr>
          <w:p w14:paraId="21DC3AFE"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261,6</w:t>
            </w:r>
          </w:p>
        </w:tc>
        <w:tc>
          <w:tcPr>
            <w:tcW w:w="417" w:type="pct"/>
            <w:shd w:val="clear" w:color="auto" w:fill="auto"/>
            <w:noWrap/>
            <w:vAlign w:val="center"/>
            <w:hideMark/>
          </w:tcPr>
          <w:p w14:paraId="18CFD6A7"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263,0</w:t>
            </w:r>
          </w:p>
        </w:tc>
        <w:tc>
          <w:tcPr>
            <w:tcW w:w="417" w:type="pct"/>
            <w:shd w:val="clear" w:color="auto" w:fill="auto"/>
            <w:noWrap/>
            <w:vAlign w:val="center"/>
            <w:hideMark/>
          </w:tcPr>
          <w:p w14:paraId="786A76DE"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269,2</w:t>
            </w:r>
          </w:p>
        </w:tc>
        <w:tc>
          <w:tcPr>
            <w:tcW w:w="417" w:type="pct"/>
            <w:shd w:val="clear" w:color="auto" w:fill="auto"/>
            <w:noWrap/>
            <w:vAlign w:val="center"/>
            <w:hideMark/>
          </w:tcPr>
          <w:p w14:paraId="275F1750"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279,0</w:t>
            </w:r>
          </w:p>
        </w:tc>
        <w:tc>
          <w:tcPr>
            <w:tcW w:w="417" w:type="pct"/>
            <w:shd w:val="clear" w:color="auto" w:fill="auto"/>
            <w:noWrap/>
            <w:vAlign w:val="center"/>
            <w:hideMark/>
          </w:tcPr>
          <w:p w14:paraId="060E2ADD"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281,2</w:t>
            </w:r>
          </w:p>
        </w:tc>
        <w:tc>
          <w:tcPr>
            <w:tcW w:w="417" w:type="pct"/>
            <w:shd w:val="clear" w:color="auto" w:fill="auto"/>
            <w:noWrap/>
            <w:vAlign w:val="center"/>
            <w:hideMark/>
          </w:tcPr>
          <w:p w14:paraId="688F08BF"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283,8</w:t>
            </w:r>
          </w:p>
        </w:tc>
        <w:tc>
          <w:tcPr>
            <w:tcW w:w="391" w:type="pct"/>
            <w:shd w:val="clear" w:color="auto" w:fill="auto"/>
            <w:noWrap/>
            <w:vAlign w:val="center"/>
            <w:hideMark/>
          </w:tcPr>
          <w:p w14:paraId="524F6486"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284,8</w:t>
            </w:r>
          </w:p>
        </w:tc>
        <w:tc>
          <w:tcPr>
            <w:tcW w:w="391" w:type="pct"/>
            <w:shd w:val="clear" w:color="auto" w:fill="auto"/>
            <w:noWrap/>
            <w:vAlign w:val="center"/>
            <w:hideMark/>
          </w:tcPr>
          <w:p w14:paraId="4AD03A0D"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287,6</w:t>
            </w:r>
          </w:p>
        </w:tc>
        <w:tc>
          <w:tcPr>
            <w:tcW w:w="391" w:type="pct"/>
            <w:shd w:val="clear" w:color="auto" w:fill="auto"/>
            <w:noWrap/>
            <w:vAlign w:val="center"/>
            <w:hideMark/>
          </w:tcPr>
          <w:p w14:paraId="314FE89A" w14:textId="1EACD5B5"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292</w:t>
            </w:r>
            <w:r>
              <w:rPr>
                <w:rFonts w:eastAsia="Times New Roman" w:cs="Times New Roman"/>
                <w:sz w:val="18"/>
                <w:szCs w:val="18"/>
                <w:lang w:eastAsia="pl-PL"/>
              </w:rPr>
              <w:t>,0</w:t>
            </w:r>
          </w:p>
        </w:tc>
      </w:tr>
      <w:tr w:rsidR="00853790" w:rsidRPr="00676888" w14:paraId="28F1DDC5" w14:textId="77777777" w:rsidTr="00101091">
        <w:trPr>
          <w:trHeight w:val="528"/>
          <w:jc w:val="center"/>
        </w:trPr>
        <w:tc>
          <w:tcPr>
            <w:tcW w:w="860" w:type="pct"/>
            <w:shd w:val="clear" w:color="auto" w:fill="auto"/>
            <w:vAlign w:val="center"/>
          </w:tcPr>
          <w:p w14:paraId="62D27625" w14:textId="469F5A64" w:rsidR="00853790" w:rsidRPr="00676888" w:rsidRDefault="00853790" w:rsidP="00676888">
            <w:pPr>
              <w:spacing w:after="0" w:line="240" w:lineRule="auto"/>
              <w:jc w:val="left"/>
              <w:rPr>
                <w:rFonts w:eastAsia="Times New Roman" w:cs="Times New Roman"/>
                <w:i/>
                <w:iCs/>
                <w:sz w:val="18"/>
                <w:szCs w:val="18"/>
                <w:lang w:eastAsia="pl-PL"/>
              </w:rPr>
            </w:pPr>
            <w:r>
              <w:rPr>
                <w:rFonts w:eastAsia="Times New Roman" w:cs="Times New Roman"/>
                <w:i/>
                <w:iCs/>
                <w:sz w:val="18"/>
                <w:szCs w:val="18"/>
                <w:lang w:eastAsia="pl-PL"/>
              </w:rPr>
              <w:lastRenderedPageBreak/>
              <w:t>Przeciętna liczba osób na 1 mieszkanie</w:t>
            </w:r>
          </w:p>
        </w:tc>
        <w:tc>
          <w:tcPr>
            <w:tcW w:w="464" w:type="pct"/>
            <w:shd w:val="clear" w:color="auto" w:fill="auto"/>
            <w:noWrap/>
            <w:vAlign w:val="center"/>
          </w:tcPr>
          <w:p w14:paraId="3F0B44B4" w14:textId="612BBAD9" w:rsidR="00853790" w:rsidRPr="00676888" w:rsidRDefault="00853790" w:rsidP="00676888">
            <w:pPr>
              <w:spacing w:after="0" w:line="240" w:lineRule="auto"/>
              <w:jc w:val="center"/>
              <w:rPr>
                <w:rFonts w:eastAsia="Times New Roman" w:cs="Times New Roman"/>
                <w:sz w:val="18"/>
                <w:szCs w:val="18"/>
                <w:lang w:eastAsia="pl-PL"/>
              </w:rPr>
            </w:pPr>
            <w:r>
              <w:rPr>
                <w:rFonts w:eastAsia="Times New Roman" w:cs="Times New Roman"/>
                <w:sz w:val="18"/>
                <w:szCs w:val="18"/>
                <w:lang w:eastAsia="pl-PL"/>
              </w:rPr>
              <w:t>szt.</w:t>
            </w:r>
          </w:p>
        </w:tc>
        <w:tc>
          <w:tcPr>
            <w:tcW w:w="417" w:type="pct"/>
            <w:shd w:val="clear" w:color="auto" w:fill="auto"/>
            <w:noWrap/>
            <w:vAlign w:val="center"/>
          </w:tcPr>
          <w:p w14:paraId="2E57905F" w14:textId="0977B51F"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3,82</w:t>
            </w:r>
          </w:p>
        </w:tc>
        <w:tc>
          <w:tcPr>
            <w:tcW w:w="417" w:type="pct"/>
            <w:shd w:val="clear" w:color="auto" w:fill="auto"/>
            <w:noWrap/>
            <w:vAlign w:val="center"/>
          </w:tcPr>
          <w:p w14:paraId="704A6453" w14:textId="056F5528"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3,80</w:t>
            </w:r>
          </w:p>
        </w:tc>
        <w:tc>
          <w:tcPr>
            <w:tcW w:w="417" w:type="pct"/>
            <w:shd w:val="clear" w:color="auto" w:fill="auto"/>
            <w:noWrap/>
            <w:vAlign w:val="center"/>
          </w:tcPr>
          <w:p w14:paraId="70F7BFDB" w14:textId="61636695"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3,71</w:t>
            </w:r>
          </w:p>
        </w:tc>
        <w:tc>
          <w:tcPr>
            <w:tcW w:w="417" w:type="pct"/>
            <w:shd w:val="clear" w:color="auto" w:fill="auto"/>
            <w:noWrap/>
            <w:vAlign w:val="center"/>
          </w:tcPr>
          <w:p w14:paraId="6B883090" w14:textId="2CB35325"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3,58</w:t>
            </w:r>
          </w:p>
        </w:tc>
        <w:tc>
          <w:tcPr>
            <w:tcW w:w="417" w:type="pct"/>
            <w:shd w:val="clear" w:color="auto" w:fill="auto"/>
            <w:noWrap/>
            <w:vAlign w:val="center"/>
          </w:tcPr>
          <w:p w14:paraId="62BBF5D4" w14:textId="345BF995"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3,56</w:t>
            </w:r>
          </w:p>
        </w:tc>
        <w:tc>
          <w:tcPr>
            <w:tcW w:w="417" w:type="pct"/>
            <w:shd w:val="clear" w:color="auto" w:fill="auto"/>
            <w:noWrap/>
            <w:vAlign w:val="center"/>
          </w:tcPr>
          <w:p w14:paraId="5FD2A70C" w14:textId="4BE5DB25"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3,52</w:t>
            </w:r>
          </w:p>
        </w:tc>
        <w:tc>
          <w:tcPr>
            <w:tcW w:w="391" w:type="pct"/>
            <w:shd w:val="clear" w:color="auto" w:fill="auto"/>
            <w:noWrap/>
            <w:vAlign w:val="center"/>
          </w:tcPr>
          <w:p w14:paraId="2F5F59D1" w14:textId="4D984ED0"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3,51</w:t>
            </w:r>
          </w:p>
        </w:tc>
        <w:tc>
          <w:tcPr>
            <w:tcW w:w="391" w:type="pct"/>
            <w:shd w:val="clear" w:color="auto" w:fill="auto"/>
            <w:noWrap/>
            <w:vAlign w:val="center"/>
          </w:tcPr>
          <w:p w14:paraId="78057453" w14:textId="19B2C5B8"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3,48</w:t>
            </w:r>
          </w:p>
        </w:tc>
        <w:tc>
          <w:tcPr>
            <w:tcW w:w="391" w:type="pct"/>
            <w:shd w:val="clear" w:color="auto" w:fill="auto"/>
            <w:noWrap/>
            <w:vAlign w:val="center"/>
          </w:tcPr>
          <w:p w14:paraId="044C8659" w14:textId="74F9B397" w:rsidR="00853790" w:rsidRPr="00676888"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3,42</w:t>
            </w:r>
          </w:p>
        </w:tc>
      </w:tr>
      <w:tr w:rsidR="00853790" w:rsidRPr="00676888" w14:paraId="6A12EF9C" w14:textId="77777777" w:rsidTr="00101091">
        <w:trPr>
          <w:trHeight w:val="528"/>
          <w:jc w:val="center"/>
        </w:trPr>
        <w:tc>
          <w:tcPr>
            <w:tcW w:w="860" w:type="pct"/>
            <w:shd w:val="clear" w:color="auto" w:fill="auto"/>
            <w:vAlign w:val="center"/>
          </w:tcPr>
          <w:p w14:paraId="3325B329" w14:textId="03C015FA" w:rsidR="00853790" w:rsidRDefault="00853790" w:rsidP="00676888">
            <w:pPr>
              <w:spacing w:after="0" w:line="240" w:lineRule="auto"/>
              <w:jc w:val="left"/>
              <w:rPr>
                <w:rFonts w:eastAsia="Times New Roman" w:cs="Times New Roman"/>
                <w:i/>
                <w:iCs/>
                <w:sz w:val="18"/>
                <w:szCs w:val="18"/>
                <w:lang w:eastAsia="pl-PL"/>
              </w:rPr>
            </w:pPr>
            <w:r>
              <w:rPr>
                <w:rFonts w:eastAsia="Times New Roman" w:cs="Times New Roman"/>
                <w:i/>
                <w:iCs/>
                <w:sz w:val="18"/>
                <w:szCs w:val="18"/>
                <w:lang w:eastAsia="pl-PL"/>
              </w:rPr>
              <w:t>Przeciętna liczba osób na 1 izbę</w:t>
            </w:r>
          </w:p>
        </w:tc>
        <w:tc>
          <w:tcPr>
            <w:tcW w:w="464" w:type="pct"/>
            <w:shd w:val="clear" w:color="auto" w:fill="auto"/>
            <w:noWrap/>
            <w:vAlign w:val="center"/>
          </w:tcPr>
          <w:p w14:paraId="48570369" w14:textId="0DD00315" w:rsidR="00853790" w:rsidRDefault="00853790" w:rsidP="00676888">
            <w:pPr>
              <w:spacing w:after="0" w:line="240" w:lineRule="auto"/>
              <w:jc w:val="center"/>
              <w:rPr>
                <w:rFonts w:eastAsia="Times New Roman" w:cs="Times New Roman"/>
                <w:sz w:val="18"/>
                <w:szCs w:val="18"/>
                <w:lang w:eastAsia="pl-PL"/>
              </w:rPr>
            </w:pPr>
            <w:r>
              <w:rPr>
                <w:rFonts w:eastAsia="Times New Roman" w:cs="Times New Roman"/>
                <w:sz w:val="18"/>
                <w:szCs w:val="18"/>
                <w:lang w:eastAsia="pl-PL"/>
              </w:rPr>
              <w:t>szt.</w:t>
            </w:r>
          </w:p>
        </w:tc>
        <w:tc>
          <w:tcPr>
            <w:tcW w:w="417" w:type="pct"/>
            <w:shd w:val="clear" w:color="auto" w:fill="auto"/>
            <w:noWrap/>
            <w:vAlign w:val="center"/>
          </w:tcPr>
          <w:p w14:paraId="4D2AB2FA" w14:textId="11046E31"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0,87</w:t>
            </w:r>
          </w:p>
        </w:tc>
        <w:tc>
          <w:tcPr>
            <w:tcW w:w="417" w:type="pct"/>
            <w:shd w:val="clear" w:color="auto" w:fill="auto"/>
            <w:noWrap/>
            <w:vAlign w:val="center"/>
          </w:tcPr>
          <w:p w14:paraId="7A2106DF" w14:textId="09F8E068"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0,86</w:t>
            </w:r>
          </w:p>
        </w:tc>
        <w:tc>
          <w:tcPr>
            <w:tcW w:w="417" w:type="pct"/>
            <w:shd w:val="clear" w:color="auto" w:fill="auto"/>
            <w:noWrap/>
            <w:vAlign w:val="center"/>
          </w:tcPr>
          <w:p w14:paraId="601181FC" w14:textId="1B082874"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0,84</w:t>
            </w:r>
          </w:p>
        </w:tc>
        <w:tc>
          <w:tcPr>
            <w:tcW w:w="417" w:type="pct"/>
            <w:shd w:val="clear" w:color="auto" w:fill="auto"/>
            <w:noWrap/>
            <w:vAlign w:val="center"/>
          </w:tcPr>
          <w:p w14:paraId="1AB48CD2" w14:textId="6C1E566E"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0,81</w:t>
            </w:r>
          </w:p>
        </w:tc>
        <w:tc>
          <w:tcPr>
            <w:tcW w:w="417" w:type="pct"/>
            <w:shd w:val="clear" w:color="auto" w:fill="auto"/>
            <w:noWrap/>
            <w:vAlign w:val="center"/>
          </w:tcPr>
          <w:p w14:paraId="1B8B19D3" w14:textId="5BC3A87E"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0,80</w:t>
            </w:r>
          </w:p>
        </w:tc>
        <w:tc>
          <w:tcPr>
            <w:tcW w:w="417" w:type="pct"/>
            <w:shd w:val="clear" w:color="auto" w:fill="auto"/>
            <w:noWrap/>
            <w:vAlign w:val="center"/>
          </w:tcPr>
          <w:p w14:paraId="426A7CB5" w14:textId="18F088F3"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0,79</w:t>
            </w:r>
          </w:p>
        </w:tc>
        <w:tc>
          <w:tcPr>
            <w:tcW w:w="391" w:type="pct"/>
            <w:shd w:val="clear" w:color="auto" w:fill="auto"/>
            <w:noWrap/>
            <w:vAlign w:val="center"/>
          </w:tcPr>
          <w:p w14:paraId="0A3F096B" w14:textId="63C37E7D"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0,79</w:t>
            </w:r>
          </w:p>
        </w:tc>
        <w:tc>
          <w:tcPr>
            <w:tcW w:w="391" w:type="pct"/>
            <w:shd w:val="clear" w:color="auto" w:fill="auto"/>
            <w:noWrap/>
            <w:vAlign w:val="center"/>
          </w:tcPr>
          <w:p w14:paraId="2F59034C" w14:textId="30093F14"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0,78</w:t>
            </w:r>
          </w:p>
        </w:tc>
        <w:tc>
          <w:tcPr>
            <w:tcW w:w="391" w:type="pct"/>
            <w:shd w:val="clear" w:color="auto" w:fill="auto"/>
            <w:noWrap/>
            <w:vAlign w:val="center"/>
          </w:tcPr>
          <w:p w14:paraId="04E041A5" w14:textId="7892E3FF" w:rsidR="00853790" w:rsidRDefault="00853790" w:rsidP="00676888">
            <w:pPr>
              <w:spacing w:after="0" w:line="240" w:lineRule="auto"/>
              <w:jc w:val="right"/>
              <w:rPr>
                <w:rFonts w:eastAsia="Times New Roman" w:cs="Times New Roman"/>
                <w:sz w:val="18"/>
                <w:szCs w:val="18"/>
                <w:lang w:eastAsia="pl-PL"/>
              </w:rPr>
            </w:pPr>
            <w:r>
              <w:rPr>
                <w:rFonts w:eastAsia="Times New Roman" w:cs="Times New Roman"/>
                <w:sz w:val="18"/>
                <w:szCs w:val="18"/>
                <w:lang w:eastAsia="pl-PL"/>
              </w:rPr>
              <w:t>0,76</w:t>
            </w:r>
          </w:p>
        </w:tc>
      </w:tr>
      <w:tr w:rsidR="00853790" w:rsidRPr="00676888" w14:paraId="03BC5F97" w14:textId="77777777" w:rsidTr="00101091">
        <w:trPr>
          <w:trHeight w:val="312"/>
          <w:jc w:val="center"/>
        </w:trPr>
        <w:tc>
          <w:tcPr>
            <w:tcW w:w="860" w:type="pct"/>
            <w:shd w:val="clear" w:color="auto" w:fill="auto"/>
            <w:vAlign w:val="center"/>
            <w:hideMark/>
          </w:tcPr>
          <w:p w14:paraId="1D3F0F96" w14:textId="77777777"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Powierzchnia użytkowa mieszkań</w:t>
            </w:r>
          </w:p>
        </w:tc>
        <w:tc>
          <w:tcPr>
            <w:tcW w:w="464" w:type="pct"/>
            <w:shd w:val="clear" w:color="auto" w:fill="auto"/>
            <w:noWrap/>
            <w:vAlign w:val="center"/>
            <w:hideMark/>
          </w:tcPr>
          <w:p w14:paraId="1745ADB5"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m</w:t>
            </w:r>
            <w:r w:rsidRPr="00676888">
              <w:rPr>
                <w:rFonts w:eastAsia="Times New Roman" w:cs="Times New Roman"/>
                <w:sz w:val="18"/>
                <w:szCs w:val="18"/>
                <w:vertAlign w:val="superscript"/>
                <w:lang w:eastAsia="pl-PL"/>
              </w:rPr>
              <w:t>2</w:t>
            </w:r>
          </w:p>
        </w:tc>
        <w:tc>
          <w:tcPr>
            <w:tcW w:w="417" w:type="pct"/>
            <w:shd w:val="clear" w:color="auto" w:fill="auto"/>
            <w:noWrap/>
            <w:vAlign w:val="center"/>
            <w:hideMark/>
          </w:tcPr>
          <w:p w14:paraId="6725C5C7"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266 775</w:t>
            </w:r>
          </w:p>
        </w:tc>
        <w:tc>
          <w:tcPr>
            <w:tcW w:w="417" w:type="pct"/>
            <w:shd w:val="clear" w:color="auto" w:fill="auto"/>
            <w:noWrap/>
            <w:vAlign w:val="center"/>
            <w:hideMark/>
          </w:tcPr>
          <w:p w14:paraId="2F215902"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276 928</w:t>
            </w:r>
          </w:p>
        </w:tc>
        <w:tc>
          <w:tcPr>
            <w:tcW w:w="417" w:type="pct"/>
            <w:shd w:val="clear" w:color="auto" w:fill="auto"/>
            <w:noWrap/>
            <w:vAlign w:val="center"/>
            <w:hideMark/>
          </w:tcPr>
          <w:p w14:paraId="2D6062EA"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290 282</w:t>
            </w:r>
          </w:p>
        </w:tc>
        <w:tc>
          <w:tcPr>
            <w:tcW w:w="417" w:type="pct"/>
            <w:shd w:val="clear" w:color="auto" w:fill="auto"/>
            <w:noWrap/>
            <w:vAlign w:val="center"/>
            <w:hideMark/>
          </w:tcPr>
          <w:p w14:paraId="65BF85E5"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304 250</w:t>
            </w:r>
          </w:p>
        </w:tc>
        <w:tc>
          <w:tcPr>
            <w:tcW w:w="417" w:type="pct"/>
            <w:shd w:val="clear" w:color="auto" w:fill="auto"/>
            <w:noWrap/>
            <w:vAlign w:val="center"/>
            <w:hideMark/>
          </w:tcPr>
          <w:p w14:paraId="7F8088B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316 270</w:t>
            </w:r>
          </w:p>
        </w:tc>
        <w:tc>
          <w:tcPr>
            <w:tcW w:w="417" w:type="pct"/>
            <w:shd w:val="clear" w:color="auto" w:fill="auto"/>
            <w:noWrap/>
            <w:vAlign w:val="center"/>
            <w:hideMark/>
          </w:tcPr>
          <w:p w14:paraId="0108DABA"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324 445</w:t>
            </w:r>
          </w:p>
        </w:tc>
        <w:tc>
          <w:tcPr>
            <w:tcW w:w="391" w:type="pct"/>
            <w:shd w:val="clear" w:color="auto" w:fill="auto"/>
            <w:noWrap/>
            <w:vAlign w:val="center"/>
            <w:hideMark/>
          </w:tcPr>
          <w:p w14:paraId="4BBBBEC0"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331542</w:t>
            </w:r>
          </w:p>
        </w:tc>
        <w:tc>
          <w:tcPr>
            <w:tcW w:w="391" w:type="pct"/>
            <w:shd w:val="clear" w:color="auto" w:fill="auto"/>
            <w:noWrap/>
            <w:vAlign w:val="center"/>
            <w:hideMark/>
          </w:tcPr>
          <w:p w14:paraId="7C91B9E4"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341314</w:t>
            </w:r>
          </w:p>
        </w:tc>
        <w:tc>
          <w:tcPr>
            <w:tcW w:w="391" w:type="pct"/>
            <w:shd w:val="clear" w:color="auto" w:fill="auto"/>
            <w:noWrap/>
            <w:vAlign w:val="center"/>
            <w:hideMark/>
          </w:tcPr>
          <w:p w14:paraId="7D956BF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352346</w:t>
            </w:r>
          </w:p>
        </w:tc>
      </w:tr>
      <w:tr w:rsidR="00853790" w:rsidRPr="00676888" w14:paraId="7BADDFA0" w14:textId="77777777" w:rsidTr="00101091">
        <w:trPr>
          <w:trHeight w:val="528"/>
          <w:jc w:val="center"/>
        </w:trPr>
        <w:tc>
          <w:tcPr>
            <w:tcW w:w="860" w:type="pct"/>
            <w:shd w:val="clear" w:color="auto" w:fill="auto"/>
            <w:vAlign w:val="center"/>
            <w:hideMark/>
          </w:tcPr>
          <w:p w14:paraId="6CABDFA5" w14:textId="77777777"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Przeciętna powierzchnia użytkowa 1 mieszkania</w:t>
            </w:r>
          </w:p>
        </w:tc>
        <w:tc>
          <w:tcPr>
            <w:tcW w:w="464" w:type="pct"/>
            <w:shd w:val="clear" w:color="auto" w:fill="auto"/>
            <w:vAlign w:val="center"/>
            <w:hideMark/>
          </w:tcPr>
          <w:p w14:paraId="18AFBB33"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m</w:t>
            </w:r>
            <w:r w:rsidRPr="00676888">
              <w:rPr>
                <w:rFonts w:eastAsia="Times New Roman" w:cs="Times New Roman"/>
                <w:sz w:val="18"/>
                <w:szCs w:val="18"/>
                <w:vertAlign w:val="superscript"/>
                <w:lang w:eastAsia="pl-PL"/>
              </w:rPr>
              <w:t>2</w:t>
            </w:r>
          </w:p>
        </w:tc>
        <w:tc>
          <w:tcPr>
            <w:tcW w:w="417" w:type="pct"/>
            <w:shd w:val="clear" w:color="auto" w:fill="auto"/>
            <w:noWrap/>
            <w:vAlign w:val="center"/>
            <w:hideMark/>
          </w:tcPr>
          <w:p w14:paraId="28AD498D"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87,4</w:t>
            </w:r>
          </w:p>
        </w:tc>
        <w:tc>
          <w:tcPr>
            <w:tcW w:w="417" w:type="pct"/>
            <w:shd w:val="clear" w:color="auto" w:fill="auto"/>
            <w:noWrap/>
            <w:vAlign w:val="center"/>
            <w:hideMark/>
          </w:tcPr>
          <w:p w14:paraId="1AEB7EA4"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88,6</w:t>
            </w:r>
          </w:p>
        </w:tc>
        <w:tc>
          <w:tcPr>
            <w:tcW w:w="417" w:type="pct"/>
            <w:shd w:val="clear" w:color="auto" w:fill="auto"/>
            <w:noWrap/>
            <w:vAlign w:val="center"/>
            <w:hideMark/>
          </w:tcPr>
          <w:p w14:paraId="576619F1"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89,3</w:t>
            </w:r>
          </w:p>
        </w:tc>
        <w:tc>
          <w:tcPr>
            <w:tcW w:w="417" w:type="pct"/>
            <w:shd w:val="clear" w:color="auto" w:fill="auto"/>
            <w:noWrap/>
            <w:vAlign w:val="center"/>
            <w:hideMark/>
          </w:tcPr>
          <w:p w14:paraId="02FE0D85"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89,0</w:t>
            </w:r>
          </w:p>
        </w:tc>
        <w:tc>
          <w:tcPr>
            <w:tcW w:w="417" w:type="pct"/>
            <w:shd w:val="clear" w:color="auto" w:fill="auto"/>
            <w:noWrap/>
            <w:vAlign w:val="center"/>
            <w:hideMark/>
          </w:tcPr>
          <w:p w14:paraId="6759480F"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90,2</w:t>
            </w:r>
          </w:p>
        </w:tc>
        <w:tc>
          <w:tcPr>
            <w:tcW w:w="417" w:type="pct"/>
            <w:shd w:val="clear" w:color="auto" w:fill="auto"/>
            <w:noWrap/>
            <w:vAlign w:val="center"/>
            <w:hideMark/>
          </w:tcPr>
          <w:p w14:paraId="672E4FC0"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90,8</w:t>
            </w:r>
          </w:p>
        </w:tc>
        <w:tc>
          <w:tcPr>
            <w:tcW w:w="391" w:type="pct"/>
            <w:shd w:val="clear" w:color="auto" w:fill="auto"/>
            <w:noWrap/>
            <w:vAlign w:val="center"/>
            <w:hideMark/>
          </w:tcPr>
          <w:p w14:paraId="76B66398"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91,3</w:t>
            </w:r>
          </w:p>
        </w:tc>
        <w:tc>
          <w:tcPr>
            <w:tcW w:w="391" w:type="pct"/>
            <w:shd w:val="clear" w:color="auto" w:fill="auto"/>
            <w:noWrap/>
            <w:vAlign w:val="center"/>
            <w:hideMark/>
          </w:tcPr>
          <w:p w14:paraId="4E17BF2B"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92,1</w:t>
            </w:r>
          </w:p>
        </w:tc>
        <w:tc>
          <w:tcPr>
            <w:tcW w:w="391" w:type="pct"/>
            <w:shd w:val="clear" w:color="auto" w:fill="auto"/>
            <w:noWrap/>
            <w:vAlign w:val="center"/>
            <w:hideMark/>
          </w:tcPr>
          <w:p w14:paraId="000DC5B1" w14:textId="49919BB1"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93</w:t>
            </w:r>
            <w:r>
              <w:rPr>
                <w:rFonts w:eastAsia="Times New Roman" w:cs="Times New Roman"/>
                <w:sz w:val="18"/>
                <w:szCs w:val="18"/>
                <w:lang w:eastAsia="pl-PL"/>
              </w:rPr>
              <w:t>,0</w:t>
            </w:r>
          </w:p>
        </w:tc>
      </w:tr>
      <w:tr w:rsidR="00853790" w:rsidRPr="00676888" w14:paraId="51303155" w14:textId="77777777" w:rsidTr="00101091">
        <w:trPr>
          <w:trHeight w:val="528"/>
          <w:jc w:val="center"/>
        </w:trPr>
        <w:tc>
          <w:tcPr>
            <w:tcW w:w="860" w:type="pct"/>
            <w:shd w:val="clear" w:color="auto" w:fill="auto"/>
            <w:vAlign w:val="center"/>
            <w:hideMark/>
          </w:tcPr>
          <w:p w14:paraId="58690066" w14:textId="77777777" w:rsidR="00853790" w:rsidRPr="00676888" w:rsidRDefault="00853790" w:rsidP="00676888">
            <w:pPr>
              <w:spacing w:after="0" w:line="240" w:lineRule="auto"/>
              <w:jc w:val="left"/>
              <w:rPr>
                <w:rFonts w:eastAsia="Times New Roman" w:cs="Times New Roman"/>
                <w:i/>
                <w:iCs/>
                <w:sz w:val="18"/>
                <w:szCs w:val="18"/>
                <w:lang w:eastAsia="pl-PL"/>
              </w:rPr>
            </w:pPr>
            <w:r w:rsidRPr="00676888">
              <w:rPr>
                <w:rFonts w:eastAsia="Times New Roman" w:cs="Times New Roman"/>
                <w:i/>
                <w:iCs/>
                <w:sz w:val="18"/>
                <w:szCs w:val="18"/>
                <w:lang w:eastAsia="pl-PL"/>
              </w:rPr>
              <w:t>Przeciętna powierzchnia użytkowa mieszkania na 1 osobę</w:t>
            </w:r>
          </w:p>
        </w:tc>
        <w:tc>
          <w:tcPr>
            <w:tcW w:w="464" w:type="pct"/>
            <w:shd w:val="clear" w:color="auto" w:fill="auto"/>
            <w:vAlign w:val="center"/>
            <w:hideMark/>
          </w:tcPr>
          <w:p w14:paraId="4F412BE2" w14:textId="77777777" w:rsidR="00853790" w:rsidRPr="00676888" w:rsidRDefault="00853790" w:rsidP="00676888">
            <w:pPr>
              <w:spacing w:after="0" w:line="240" w:lineRule="auto"/>
              <w:jc w:val="center"/>
              <w:rPr>
                <w:rFonts w:eastAsia="Times New Roman" w:cs="Times New Roman"/>
                <w:sz w:val="18"/>
                <w:szCs w:val="18"/>
                <w:lang w:eastAsia="pl-PL"/>
              </w:rPr>
            </w:pPr>
            <w:r w:rsidRPr="00676888">
              <w:rPr>
                <w:rFonts w:eastAsia="Times New Roman" w:cs="Times New Roman"/>
                <w:sz w:val="18"/>
                <w:szCs w:val="18"/>
                <w:lang w:eastAsia="pl-PL"/>
              </w:rPr>
              <w:t>m</w:t>
            </w:r>
            <w:r w:rsidRPr="00676888">
              <w:rPr>
                <w:rFonts w:eastAsia="Times New Roman" w:cs="Times New Roman"/>
                <w:sz w:val="18"/>
                <w:szCs w:val="18"/>
                <w:vertAlign w:val="superscript"/>
                <w:lang w:eastAsia="pl-PL"/>
              </w:rPr>
              <w:t>2</w:t>
            </w:r>
          </w:p>
        </w:tc>
        <w:tc>
          <w:tcPr>
            <w:tcW w:w="417" w:type="pct"/>
            <w:shd w:val="clear" w:color="auto" w:fill="auto"/>
            <w:noWrap/>
            <w:vAlign w:val="center"/>
            <w:hideMark/>
          </w:tcPr>
          <w:p w14:paraId="123D6D59"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22,9</w:t>
            </w:r>
          </w:p>
        </w:tc>
        <w:tc>
          <w:tcPr>
            <w:tcW w:w="417" w:type="pct"/>
            <w:shd w:val="clear" w:color="auto" w:fill="auto"/>
            <w:noWrap/>
            <w:vAlign w:val="center"/>
            <w:hideMark/>
          </w:tcPr>
          <w:p w14:paraId="5998A68E"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23,3</w:t>
            </w:r>
          </w:p>
        </w:tc>
        <w:tc>
          <w:tcPr>
            <w:tcW w:w="417" w:type="pct"/>
            <w:shd w:val="clear" w:color="auto" w:fill="auto"/>
            <w:noWrap/>
            <w:vAlign w:val="center"/>
            <w:hideMark/>
          </w:tcPr>
          <w:p w14:paraId="503A6A67"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24,0</w:t>
            </w:r>
          </w:p>
        </w:tc>
        <w:tc>
          <w:tcPr>
            <w:tcW w:w="417" w:type="pct"/>
            <w:shd w:val="clear" w:color="auto" w:fill="auto"/>
            <w:noWrap/>
            <w:vAlign w:val="center"/>
            <w:hideMark/>
          </w:tcPr>
          <w:p w14:paraId="6C10E2EF"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24,8</w:t>
            </w:r>
          </w:p>
        </w:tc>
        <w:tc>
          <w:tcPr>
            <w:tcW w:w="417" w:type="pct"/>
            <w:shd w:val="clear" w:color="auto" w:fill="auto"/>
            <w:noWrap/>
            <w:vAlign w:val="center"/>
            <w:hideMark/>
          </w:tcPr>
          <w:p w14:paraId="5EDECBC8"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25,4</w:t>
            </w:r>
          </w:p>
        </w:tc>
        <w:tc>
          <w:tcPr>
            <w:tcW w:w="417" w:type="pct"/>
            <w:shd w:val="clear" w:color="auto" w:fill="auto"/>
            <w:noWrap/>
            <w:vAlign w:val="center"/>
            <w:hideMark/>
          </w:tcPr>
          <w:p w14:paraId="243C934C"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25,8</w:t>
            </w:r>
          </w:p>
        </w:tc>
        <w:tc>
          <w:tcPr>
            <w:tcW w:w="391" w:type="pct"/>
            <w:shd w:val="clear" w:color="auto" w:fill="auto"/>
            <w:noWrap/>
            <w:vAlign w:val="center"/>
            <w:hideMark/>
          </w:tcPr>
          <w:p w14:paraId="42EB83B4"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26</w:t>
            </w:r>
          </w:p>
        </w:tc>
        <w:tc>
          <w:tcPr>
            <w:tcW w:w="391" w:type="pct"/>
            <w:shd w:val="clear" w:color="auto" w:fill="auto"/>
            <w:noWrap/>
            <w:vAlign w:val="center"/>
            <w:hideMark/>
          </w:tcPr>
          <w:p w14:paraId="602879F7"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26,5</w:t>
            </w:r>
          </w:p>
        </w:tc>
        <w:tc>
          <w:tcPr>
            <w:tcW w:w="391" w:type="pct"/>
            <w:shd w:val="clear" w:color="auto" w:fill="auto"/>
            <w:noWrap/>
            <w:vAlign w:val="center"/>
            <w:hideMark/>
          </w:tcPr>
          <w:p w14:paraId="0BDBCFF3" w14:textId="77777777" w:rsidR="00853790" w:rsidRPr="00676888" w:rsidRDefault="00853790" w:rsidP="00676888">
            <w:pPr>
              <w:spacing w:after="0" w:line="240" w:lineRule="auto"/>
              <w:jc w:val="right"/>
              <w:rPr>
                <w:rFonts w:eastAsia="Times New Roman" w:cs="Times New Roman"/>
                <w:sz w:val="18"/>
                <w:szCs w:val="18"/>
                <w:lang w:eastAsia="pl-PL"/>
              </w:rPr>
            </w:pPr>
            <w:r w:rsidRPr="00676888">
              <w:rPr>
                <w:rFonts w:eastAsia="Times New Roman" w:cs="Times New Roman"/>
                <w:sz w:val="18"/>
                <w:szCs w:val="18"/>
                <w:lang w:eastAsia="pl-PL"/>
              </w:rPr>
              <w:t>27,1</w:t>
            </w:r>
          </w:p>
        </w:tc>
      </w:tr>
    </w:tbl>
    <w:p w14:paraId="473DA20F" w14:textId="4B59A18B" w:rsidR="00092C2A" w:rsidRPr="00CA25CB" w:rsidRDefault="00092C2A" w:rsidP="00092C2A">
      <w:pPr>
        <w:spacing w:line="240" w:lineRule="auto"/>
        <w:rPr>
          <w:rFonts w:eastAsia="Calibri" w:cs="Times New Roman"/>
          <w:i/>
          <w:sz w:val="20"/>
          <w:szCs w:val="20"/>
        </w:rPr>
      </w:pPr>
      <w:r w:rsidRPr="00CA25CB">
        <w:rPr>
          <w:rFonts w:eastAsia="Calibri" w:cs="Times New Roman"/>
          <w:i/>
          <w:sz w:val="20"/>
          <w:szCs w:val="20"/>
        </w:rPr>
        <w:t xml:space="preserve">Źródło: </w:t>
      </w:r>
      <w:r w:rsidR="00F03F88" w:rsidRPr="00F03F88">
        <w:rPr>
          <w:rFonts w:eastAsia="Calibri" w:cs="Times New Roman"/>
          <w:i/>
          <w:sz w:val="20"/>
          <w:szCs w:val="20"/>
        </w:rPr>
        <w:t>opracowanie własne na podstawie danych GUS, http://stat.gov.pl/</w:t>
      </w:r>
    </w:p>
    <w:p w14:paraId="61735B4B" w14:textId="4558C31C" w:rsidR="00E81B32" w:rsidRPr="006E2FD5" w:rsidRDefault="005145F1" w:rsidP="006F3FA1">
      <w:pPr>
        <w:spacing w:after="0"/>
        <w:ind w:firstLine="709"/>
        <w:rPr>
          <w:sz w:val="22"/>
        </w:rPr>
      </w:pPr>
      <w:r w:rsidRPr="005145F1">
        <w:rPr>
          <w:sz w:val="22"/>
        </w:rPr>
        <w:t xml:space="preserve">Zasoby mieszkaniowe w granicach </w:t>
      </w:r>
      <w:r w:rsidR="000B19CE">
        <w:rPr>
          <w:sz w:val="22"/>
        </w:rPr>
        <w:t>g</w:t>
      </w:r>
      <w:r w:rsidRPr="005145F1">
        <w:rPr>
          <w:sz w:val="22"/>
        </w:rPr>
        <w:t xml:space="preserve">miny </w:t>
      </w:r>
      <w:r w:rsidR="00BC0E6A">
        <w:rPr>
          <w:sz w:val="22"/>
        </w:rPr>
        <w:t>Szczytno</w:t>
      </w:r>
      <w:r w:rsidRPr="005145F1">
        <w:rPr>
          <w:sz w:val="22"/>
        </w:rPr>
        <w:t xml:space="preserve"> w 201</w:t>
      </w:r>
      <w:r w:rsidR="008D5449">
        <w:rPr>
          <w:sz w:val="22"/>
        </w:rPr>
        <w:t>8</w:t>
      </w:r>
      <w:r w:rsidRPr="005145F1">
        <w:rPr>
          <w:sz w:val="22"/>
        </w:rPr>
        <w:t xml:space="preserve"> r. wynosiły </w:t>
      </w:r>
      <w:r w:rsidR="006E2719">
        <w:rPr>
          <w:sz w:val="22"/>
        </w:rPr>
        <w:t>3790</w:t>
      </w:r>
      <w:r w:rsidRPr="005145F1">
        <w:rPr>
          <w:sz w:val="22"/>
        </w:rPr>
        <w:t xml:space="preserve"> mieszkań</w:t>
      </w:r>
      <w:r w:rsidR="00C41BF4">
        <w:rPr>
          <w:sz w:val="22"/>
        </w:rPr>
        <w:t xml:space="preserve"> (16% zasobu powiatu szczycieńskiego)</w:t>
      </w:r>
      <w:r w:rsidRPr="005145F1">
        <w:rPr>
          <w:sz w:val="22"/>
        </w:rPr>
        <w:t xml:space="preserve">, w których znajdowało się </w:t>
      </w:r>
      <w:r w:rsidR="006E2719">
        <w:rPr>
          <w:sz w:val="22"/>
        </w:rPr>
        <w:t>17 060</w:t>
      </w:r>
      <w:r w:rsidRPr="005145F1">
        <w:rPr>
          <w:sz w:val="22"/>
        </w:rPr>
        <w:t xml:space="preserve"> izb, o łącznej powierzchni użytkowej </w:t>
      </w:r>
      <w:r w:rsidR="006E2719">
        <w:rPr>
          <w:sz w:val="22"/>
        </w:rPr>
        <w:t>352 346</w:t>
      </w:r>
      <w:r w:rsidRPr="005145F1">
        <w:rPr>
          <w:sz w:val="22"/>
        </w:rPr>
        <w:t xml:space="preserve"> m². Przeciętna powierzchnia użytkowa jednego mieszkania wyniosła w ostatnim roku analizy  </w:t>
      </w:r>
      <w:r w:rsidR="006E2719">
        <w:rPr>
          <w:sz w:val="22"/>
        </w:rPr>
        <w:t>93,0</w:t>
      </w:r>
      <w:r w:rsidRPr="005145F1">
        <w:rPr>
          <w:sz w:val="22"/>
        </w:rPr>
        <w:t xml:space="preserve"> m² (powiat </w:t>
      </w:r>
      <w:r w:rsidR="006E2719">
        <w:rPr>
          <w:sz w:val="22"/>
        </w:rPr>
        <w:t>szczycieński</w:t>
      </w:r>
      <w:r w:rsidR="00711B05">
        <w:rPr>
          <w:sz w:val="22"/>
        </w:rPr>
        <w:t xml:space="preserve"> </w:t>
      </w:r>
      <w:r w:rsidR="006E2719">
        <w:rPr>
          <w:sz w:val="22"/>
        </w:rPr>
        <w:t>75,9</w:t>
      </w:r>
      <w:r w:rsidRPr="005145F1">
        <w:rPr>
          <w:sz w:val="22"/>
        </w:rPr>
        <w:t xml:space="preserve"> m²), a na jedną osobę przypadało 2</w:t>
      </w:r>
      <w:r w:rsidR="006E2719">
        <w:rPr>
          <w:sz w:val="22"/>
        </w:rPr>
        <w:t>7</w:t>
      </w:r>
      <w:r w:rsidRPr="005145F1">
        <w:rPr>
          <w:sz w:val="22"/>
        </w:rPr>
        <w:t>,</w:t>
      </w:r>
      <w:r w:rsidR="006E2719">
        <w:rPr>
          <w:sz w:val="22"/>
        </w:rPr>
        <w:t>1</w:t>
      </w:r>
      <w:r w:rsidRPr="005145F1">
        <w:rPr>
          <w:sz w:val="22"/>
        </w:rPr>
        <w:t xml:space="preserve"> m² </w:t>
      </w:r>
      <w:r w:rsidR="006E2719">
        <w:rPr>
          <w:sz w:val="22"/>
        </w:rPr>
        <w:t>(</w:t>
      </w:r>
      <w:r w:rsidR="006E2719" w:rsidRPr="005145F1">
        <w:rPr>
          <w:sz w:val="22"/>
        </w:rPr>
        <w:t xml:space="preserve">powiat </w:t>
      </w:r>
      <w:r w:rsidR="006E2719">
        <w:rPr>
          <w:sz w:val="22"/>
        </w:rPr>
        <w:t>szczycieński</w:t>
      </w:r>
      <w:r w:rsidR="006E2719" w:rsidRPr="005145F1">
        <w:rPr>
          <w:sz w:val="22"/>
        </w:rPr>
        <w:t xml:space="preserve"> </w:t>
      </w:r>
      <w:r w:rsidRPr="005145F1">
        <w:rPr>
          <w:sz w:val="22"/>
        </w:rPr>
        <w:t>2</w:t>
      </w:r>
      <w:r w:rsidR="006E2719">
        <w:rPr>
          <w:sz w:val="22"/>
        </w:rPr>
        <w:t>5,3</w:t>
      </w:r>
      <w:r w:rsidRPr="005145F1">
        <w:rPr>
          <w:sz w:val="22"/>
        </w:rPr>
        <w:t xml:space="preserve"> m²). Jedno mieszkanie zamieszkiwało statystycznie 3</w:t>
      </w:r>
      <w:r w:rsidR="00AD4F35">
        <w:rPr>
          <w:sz w:val="22"/>
        </w:rPr>
        <w:t>,42</w:t>
      </w:r>
      <w:r w:rsidRPr="005145F1">
        <w:rPr>
          <w:sz w:val="22"/>
        </w:rPr>
        <w:t xml:space="preserve"> osób</w:t>
      </w:r>
      <w:r w:rsidR="00C41BF4">
        <w:rPr>
          <w:sz w:val="22"/>
        </w:rPr>
        <w:t xml:space="preserve"> (</w:t>
      </w:r>
      <w:r w:rsidR="00C41BF4" w:rsidRPr="005145F1">
        <w:rPr>
          <w:sz w:val="22"/>
        </w:rPr>
        <w:t xml:space="preserve">powiat </w:t>
      </w:r>
      <w:r w:rsidR="00C41BF4">
        <w:rPr>
          <w:sz w:val="22"/>
        </w:rPr>
        <w:t>szczycieński</w:t>
      </w:r>
      <w:r w:rsidR="00C41BF4" w:rsidRPr="005145F1">
        <w:rPr>
          <w:sz w:val="22"/>
        </w:rPr>
        <w:t xml:space="preserve"> </w:t>
      </w:r>
      <w:r w:rsidR="00C41BF4">
        <w:rPr>
          <w:sz w:val="22"/>
        </w:rPr>
        <w:t>3,00</w:t>
      </w:r>
      <w:r w:rsidR="00C41BF4" w:rsidRPr="005145F1">
        <w:rPr>
          <w:sz w:val="22"/>
        </w:rPr>
        <w:t>)</w:t>
      </w:r>
      <w:r w:rsidRPr="005145F1">
        <w:rPr>
          <w:sz w:val="22"/>
        </w:rPr>
        <w:t>, a na jedną izbę statystycznie przypadało około 0,</w:t>
      </w:r>
      <w:r w:rsidR="00AD4F35">
        <w:rPr>
          <w:sz w:val="22"/>
        </w:rPr>
        <w:t>76</w:t>
      </w:r>
      <w:r w:rsidRPr="005145F1">
        <w:rPr>
          <w:sz w:val="22"/>
        </w:rPr>
        <w:t> osoby</w:t>
      </w:r>
      <w:r w:rsidR="00C41BF4">
        <w:rPr>
          <w:sz w:val="22"/>
        </w:rPr>
        <w:t xml:space="preserve"> (</w:t>
      </w:r>
      <w:r w:rsidR="00C41BF4" w:rsidRPr="005145F1">
        <w:rPr>
          <w:sz w:val="22"/>
        </w:rPr>
        <w:t xml:space="preserve">powiat </w:t>
      </w:r>
      <w:r w:rsidR="00C41BF4">
        <w:rPr>
          <w:sz w:val="22"/>
        </w:rPr>
        <w:t>szczycieński</w:t>
      </w:r>
      <w:r w:rsidR="00C41BF4" w:rsidRPr="005145F1">
        <w:rPr>
          <w:sz w:val="22"/>
        </w:rPr>
        <w:t xml:space="preserve"> </w:t>
      </w:r>
      <w:r w:rsidR="00C41BF4">
        <w:rPr>
          <w:sz w:val="22"/>
        </w:rPr>
        <w:t>0,73</w:t>
      </w:r>
      <w:r w:rsidR="00C41BF4" w:rsidRPr="005145F1">
        <w:rPr>
          <w:sz w:val="22"/>
        </w:rPr>
        <w:t>)</w:t>
      </w:r>
      <w:r w:rsidRPr="005145F1">
        <w:rPr>
          <w:sz w:val="22"/>
        </w:rPr>
        <w:t>. W latach 20</w:t>
      </w:r>
      <w:r w:rsidR="00AD4F35">
        <w:rPr>
          <w:sz w:val="22"/>
        </w:rPr>
        <w:t>10</w:t>
      </w:r>
      <w:r w:rsidRPr="005145F1">
        <w:rPr>
          <w:sz w:val="22"/>
        </w:rPr>
        <w:t>-20</w:t>
      </w:r>
      <w:r w:rsidR="00AD4F35">
        <w:rPr>
          <w:sz w:val="22"/>
        </w:rPr>
        <w:t>18</w:t>
      </w:r>
      <w:r w:rsidRPr="005145F1">
        <w:rPr>
          <w:sz w:val="22"/>
        </w:rPr>
        <w:t xml:space="preserve"> zasoby mieszkaniowe w </w:t>
      </w:r>
      <w:r w:rsidR="002F5B9F">
        <w:rPr>
          <w:sz w:val="22"/>
        </w:rPr>
        <w:t>g</w:t>
      </w:r>
      <w:r w:rsidRPr="005145F1">
        <w:rPr>
          <w:sz w:val="22"/>
        </w:rPr>
        <w:t xml:space="preserve">minie </w:t>
      </w:r>
      <w:r w:rsidR="00AD4F35">
        <w:rPr>
          <w:sz w:val="22"/>
        </w:rPr>
        <w:t>Szczytno</w:t>
      </w:r>
      <w:r w:rsidRPr="005145F1">
        <w:rPr>
          <w:sz w:val="22"/>
        </w:rPr>
        <w:t xml:space="preserve"> </w:t>
      </w:r>
      <w:r w:rsidR="00AD4F35">
        <w:rPr>
          <w:sz w:val="22"/>
        </w:rPr>
        <w:t>zwiększyły</w:t>
      </w:r>
      <w:r w:rsidRPr="005145F1">
        <w:rPr>
          <w:sz w:val="22"/>
        </w:rPr>
        <w:t xml:space="preserve"> się o </w:t>
      </w:r>
      <w:r w:rsidR="00AD4F35">
        <w:rPr>
          <w:sz w:val="22"/>
        </w:rPr>
        <w:t>738</w:t>
      </w:r>
      <w:r w:rsidRPr="005145F1">
        <w:rPr>
          <w:sz w:val="22"/>
        </w:rPr>
        <w:t xml:space="preserve"> mieszkań, poprawie uległa wartość przeciętnej powierzchni użytkowej 1 mieszkania z poziomu 8</w:t>
      </w:r>
      <w:r w:rsidR="00AD4F35">
        <w:rPr>
          <w:sz w:val="22"/>
        </w:rPr>
        <w:t>7</w:t>
      </w:r>
      <w:r w:rsidRPr="005145F1">
        <w:rPr>
          <w:sz w:val="22"/>
        </w:rPr>
        <w:t>,</w:t>
      </w:r>
      <w:r w:rsidR="00AD4F35">
        <w:rPr>
          <w:sz w:val="22"/>
        </w:rPr>
        <w:t>4</w:t>
      </w:r>
      <w:r w:rsidRPr="005145F1">
        <w:rPr>
          <w:sz w:val="22"/>
        </w:rPr>
        <w:t xml:space="preserve"> m² (20</w:t>
      </w:r>
      <w:r w:rsidR="00AD4F35">
        <w:rPr>
          <w:sz w:val="22"/>
        </w:rPr>
        <w:t>10</w:t>
      </w:r>
      <w:r w:rsidRPr="005145F1">
        <w:rPr>
          <w:sz w:val="22"/>
        </w:rPr>
        <w:t xml:space="preserve"> r.) do 9</w:t>
      </w:r>
      <w:r w:rsidR="00AD4F35">
        <w:rPr>
          <w:sz w:val="22"/>
        </w:rPr>
        <w:t>3</w:t>
      </w:r>
      <w:r w:rsidRPr="005145F1">
        <w:rPr>
          <w:sz w:val="22"/>
        </w:rPr>
        <w:t>,</w:t>
      </w:r>
      <w:r w:rsidR="00AD4F35">
        <w:rPr>
          <w:sz w:val="22"/>
        </w:rPr>
        <w:t>0</w:t>
      </w:r>
      <w:r w:rsidRPr="005145F1">
        <w:rPr>
          <w:sz w:val="22"/>
        </w:rPr>
        <w:t xml:space="preserve"> m² (201</w:t>
      </w:r>
      <w:r w:rsidR="00AD4F35">
        <w:rPr>
          <w:sz w:val="22"/>
        </w:rPr>
        <w:t>8</w:t>
      </w:r>
      <w:r w:rsidRPr="005145F1">
        <w:rPr>
          <w:sz w:val="22"/>
        </w:rPr>
        <w:t xml:space="preserve"> r.), a także od 2010 r. przeciętna powierzchnia użytkowa 1 mieszkania z poziomu 2</w:t>
      </w:r>
      <w:r w:rsidR="00AD4F35">
        <w:rPr>
          <w:sz w:val="22"/>
        </w:rPr>
        <w:t>2</w:t>
      </w:r>
      <w:r w:rsidRPr="005145F1">
        <w:rPr>
          <w:sz w:val="22"/>
        </w:rPr>
        <w:t>,</w:t>
      </w:r>
      <w:r w:rsidR="00AD4F35">
        <w:rPr>
          <w:sz w:val="22"/>
        </w:rPr>
        <w:t>9</w:t>
      </w:r>
      <w:r w:rsidRPr="005145F1">
        <w:rPr>
          <w:sz w:val="22"/>
        </w:rPr>
        <w:t xml:space="preserve"> (2010 r.) do 2</w:t>
      </w:r>
      <w:r w:rsidR="00AD4F35">
        <w:rPr>
          <w:sz w:val="22"/>
        </w:rPr>
        <w:t>7</w:t>
      </w:r>
      <w:r w:rsidRPr="005145F1">
        <w:rPr>
          <w:sz w:val="22"/>
        </w:rPr>
        <w:t>,</w:t>
      </w:r>
      <w:r w:rsidR="00AD4F35">
        <w:rPr>
          <w:sz w:val="22"/>
        </w:rPr>
        <w:t>1</w:t>
      </w:r>
      <w:r w:rsidRPr="005145F1">
        <w:rPr>
          <w:sz w:val="22"/>
        </w:rPr>
        <w:t xml:space="preserve"> (20</w:t>
      </w:r>
      <w:r w:rsidR="00AD4F35">
        <w:rPr>
          <w:sz w:val="22"/>
        </w:rPr>
        <w:t xml:space="preserve">18 </w:t>
      </w:r>
      <w:r w:rsidRPr="005145F1">
        <w:rPr>
          <w:sz w:val="22"/>
        </w:rPr>
        <w:t>r.) oraz liczba mieszkań na 1000 mieszkańców z 2</w:t>
      </w:r>
      <w:r w:rsidR="008F46E1">
        <w:rPr>
          <w:sz w:val="22"/>
        </w:rPr>
        <w:t>61</w:t>
      </w:r>
      <w:r w:rsidRPr="005145F1">
        <w:rPr>
          <w:sz w:val="22"/>
        </w:rPr>
        <w:t>,</w:t>
      </w:r>
      <w:r w:rsidR="008F46E1">
        <w:rPr>
          <w:sz w:val="22"/>
        </w:rPr>
        <w:t>6</w:t>
      </w:r>
      <w:r w:rsidRPr="005145F1">
        <w:rPr>
          <w:sz w:val="22"/>
        </w:rPr>
        <w:t xml:space="preserve"> (2010 r.) do 2</w:t>
      </w:r>
      <w:r w:rsidR="008F46E1">
        <w:rPr>
          <w:sz w:val="22"/>
        </w:rPr>
        <w:t>92</w:t>
      </w:r>
      <w:r w:rsidRPr="005145F1">
        <w:rPr>
          <w:sz w:val="22"/>
        </w:rPr>
        <w:t>,</w:t>
      </w:r>
      <w:r w:rsidR="008F46E1">
        <w:rPr>
          <w:sz w:val="22"/>
        </w:rPr>
        <w:t>0</w:t>
      </w:r>
      <w:r w:rsidRPr="005145F1">
        <w:rPr>
          <w:sz w:val="22"/>
        </w:rPr>
        <w:t xml:space="preserve"> (201</w:t>
      </w:r>
      <w:r w:rsidR="008F46E1">
        <w:rPr>
          <w:sz w:val="22"/>
        </w:rPr>
        <w:t xml:space="preserve">8 </w:t>
      </w:r>
      <w:r w:rsidRPr="005145F1">
        <w:rPr>
          <w:sz w:val="22"/>
        </w:rPr>
        <w:t>r.)</w:t>
      </w:r>
      <w:r w:rsidR="009122EA">
        <w:rPr>
          <w:sz w:val="22"/>
        </w:rPr>
        <w:t>, zmniejszeniu uległa jedynie przeciętna liczba osób na 1 mieszkanie z poziomu 3,82 (2010 r.) do 3,42 (2018 r.) oraz przeciętna liczba osób na 1 izbę z poziomu 0,87 (2010 r.) do 0,76 (2018 r.).</w:t>
      </w:r>
      <w:r w:rsidRPr="005145F1">
        <w:rPr>
          <w:sz w:val="22"/>
        </w:rPr>
        <w:t xml:space="preserve"> Powyższe wskaźniki ukazujące sytuację mieszkaniową w </w:t>
      </w:r>
      <w:r w:rsidR="002F5B9F">
        <w:rPr>
          <w:sz w:val="22"/>
        </w:rPr>
        <w:t>g</w:t>
      </w:r>
      <w:r w:rsidRPr="005145F1">
        <w:rPr>
          <w:sz w:val="22"/>
        </w:rPr>
        <w:t xml:space="preserve">minie </w:t>
      </w:r>
      <w:r w:rsidR="008F46E1">
        <w:rPr>
          <w:sz w:val="22"/>
        </w:rPr>
        <w:t>Szczytno</w:t>
      </w:r>
      <w:r w:rsidRPr="005145F1">
        <w:rPr>
          <w:sz w:val="22"/>
        </w:rPr>
        <w:t xml:space="preserve"> wskazują na poprawę jakości zamieszkania społeczności gminnej. Także na tle powiatu </w:t>
      </w:r>
      <w:r w:rsidR="008F46E1">
        <w:rPr>
          <w:sz w:val="22"/>
        </w:rPr>
        <w:t>szczycieńskiego</w:t>
      </w:r>
      <w:r w:rsidRPr="005145F1">
        <w:rPr>
          <w:sz w:val="22"/>
        </w:rPr>
        <w:t xml:space="preserve"> w 201</w:t>
      </w:r>
      <w:r w:rsidR="008F46E1">
        <w:rPr>
          <w:sz w:val="22"/>
        </w:rPr>
        <w:t>8</w:t>
      </w:r>
      <w:r w:rsidRPr="005145F1">
        <w:rPr>
          <w:sz w:val="22"/>
        </w:rPr>
        <w:t xml:space="preserve"> r. </w:t>
      </w:r>
      <w:r w:rsidR="002F5B9F">
        <w:rPr>
          <w:sz w:val="22"/>
        </w:rPr>
        <w:t>gmina</w:t>
      </w:r>
      <w:r w:rsidRPr="005145F1">
        <w:rPr>
          <w:sz w:val="22"/>
        </w:rPr>
        <w:t xml:space="preserve"> </w:t>
      </w:r>
      <w:r w:rsidR="008F46E1">
        <w:rPr>
          <w:sz w:val="22"/>
        </w:rPr>
        <w:t>Szczytno</w:t>
      </w:r>
      <w:r w:rsidRPr="005145F1">
        <w:rPr>
          <w:sz w:val="22"/>
        </w:rPr>
        <w:t xml:space="preserve"> odnotowała wyższe lub bardzo zbliżone wartości wskaźników charakteryzujące jakość mieszkalnictwa. </w:t>
      </w:r>
    </w:p>
    <w:p w14:paraId="481233B0" w14:textId="64DC5988" w:rsidR="00B140D5" w:rsidRDefault="00B140D5" w:rsidP="00B140D5">
      <w:pPr>
        <w:pStyle w:val="Nagwek2"/>
        <w:spacing w:before="200" w:after="200"/>
        <w:ind w:left="578" w:hanging="578"/>
        <w:rPr>
          <w:smallCaps/>
        </w:rPr>
      </w:pPr>
      <w:bookmarkStart w:id="120" w:name="_Toc80865567"/>
      <w:r>
        <w:rPr>
          <w:smallCaps/>
        </w:rPr>
        <w:t>Mienie Komunalne</w:t>
      </w:r>
      <w:bookmarkEnd w:id="120"/>
    </w:p>
    <w:p w14:paraId="737FB1C4" w14:textId="191EF612" w:rsidR="006F3FA1" w:rsidRPr="001E0867" w:rsidRDefault="002F5B9F" w:rsidP="006F3FA1">
      <w:pPr>
        <w:spacing w:after="0"/>
        <w:ind w:firstLine="709"/>
        <w:rPr>
          <w:sz w:val="22"/>
          <w:szCs w:val="20"/>
        </w:rPr>
      </w:pPr>
      <w:r>
        <w:rPr>
          <w:sz w:val="22"/>
          <w:szCs w:val="20"/>
        </w:rPr>
        <w:t>Gmina</w:t>
      </w:r>
      <w:r w:rsidR="008027D6" w:rsidRPr="001E0867">
        <w:rPr>
          <w:sz w:val="22"/>
          <w:szCs w:val="20"/>
        </w:rPr>
        <w:t xml:space="preserve"> Szczytno na koniec 2018 r. posiadała mienie komunalne, w którego skład weszły</w:t>
      </w:r>
      <w:r w:rsidR="00602004" w:rsidRPr="001E0867">
        <w:rPr>
          <w:sz w:val="22"/>
          <w:szCs w:val="20"/>
        </w:rPr>
        <w:t xml:space="preserve"> </w:t>
      </w:r>
      <w:r w:rsidR="008027D6" w:rsidRPr="001E0867">
        <w:rPr>
          <w:sz w:val="22"/>
          <w:szCs w:val="20"/>
        </w:rPr>
        <w:t>m.in. grunty, budynki, obiekty inżynierii lądowej i wodnej, środki transportu, maszyny i urządzenia</w:t>
      </w:r>
      <w:r w:rsidR="00240D84" w:rsidRPr="001E0867">
        <w:rPr>
          <w:sz w:val="22"/>
          <w:szCs w:val="20"/>
        </w:rPr>
        <w:t xml:space="preserve"> oraz</w:t>
      </w:r>
      <w:r w:rsidR="008027D6" w:rsidRPr="001E0867">
        <w:rPr>
          <w:sz w:val="22"/>
          <w:szCs w:val="20"/>
        </w:rPr>
        <w:t> wyposażenie według poniższego wykazu:</w:t>
      </w:r>
    </w:p>
    <w:p w14:paraId="7041FBEB" w14:textId="1E78BD69" w:rsidR="00FE7EA6" w:rsidRPr="00FE7EA6" w:rsidRDefault="00FE7EA6" w:rsidP="00B242E6">
      <w:pPr>
        <w:pStyle w:val="Tabele"/>
      </w:pPr>
      <w:bookmarkStart w:id="121" w:name="_Toc80858620"/>
      <w:r w:rsidRPr="0076273D">
        <w:t>Tabela</w:t>
      </w:r>
      <w:r w:rsidR="000A309C">
        <w:t xml:space="preserve"> </w:t>
      </w:r>
      <w:r w:rsidR="00E27AC7">
        <w:t>22</w:t>
      </w:r>
      <w:r w:rsidRPr="0076273D">
        <w:t xml:space="preserve">. </w:t>
      </w:r>
      <w:r>
        <w:t xml:space="preserve">Mienie komunalne </w:t>
      </w:r>
      <w:r w:rsidR="000B19CE">
        <w:t>g</w:t>
      </w:r>
      <w:r>
        <w:t>miny Szczytno w 2018 r.</w:t>
      </w:r>
      <w:bookmarkEnd w:id="121"/>
    </w:p>
    <w:tbl>
      <w:tblPr>
        <w:tblW w:w="5000" w:type="pct"/>
        <w:tblCellMar>
          <w:left w:w="70" w:type="dxa"/>
          <w:right w:w="70" w:type="dxa"/>
        </w:tblCellMar>
        <w:tblLook w:val="04A0" w:firstRow="1" w:lastRow="0" w:firstColumn="1" w:lastColumn="0" w:noHBand="0" w:noVBand="1"/>
      </w:tblPr>
      <w:tblGrid>
        <w:gridCol w:w="5486"/>
        <w:gridCol w:w="1874"/>
        <w:gridCol w:w="1702"/>
      </w:tblGrid>
      <w:tr w:rsidR="00F60333" w:rsidRPr="00F60333" w14:paraId="097F7E52" w14:textId="77777777" w:rsidTr="00101091">
        <w:trPr>
          <w:trHeight w:val="288"/>
          <w:tblHeader/>
        </w:trPr>
        <w:tc>
          <w:tcPr>
            <w:tcW w:w="30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7769B46"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Rodzaj mienia: obiekty</w:t>
            </w:r>
          </w:p>
        </w:tc>
        <w:tc>
          <w:tcPr>
            <w:tcW w:w="103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2FC43D"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Jednostka</w:t>
            </w:r>
          </w:p>
        </w:tc>
        <w:tc>
          <w:tcPr>
            <w:tcW w:w="93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884302"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Ilość</w:t>
            </w:r>
          </w:p>
        </w:tc>
      </w:tr>
      <w:tr w:rsidR="00F60333" w:rsidRPr="00F60333" w14:paraId="01DA72A4"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DB40D"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budynki przemysłowe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153A1"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198A"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w:t>
            </w:r>
          </w:p>
        </w:tc>
      </w:tr>
      <w:tr w:rsidR="00F60333" w:rsidRPr="00F60333" w14:paraId="6F0DC9CB"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CB733" w14:textId="25D6C694" w:rsidR="00F60333" w:rsidRPr="00853790" w:rsidRDefault="00DF237C"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w:t>
            </w:r>
            <w:r w:rsidR="00F60333" w:rsidRPr="00853790">
              <w:rPr>
                <w:rFonts w:eastAsia="Times New Roman" w:cs="Times New Roman"/>
                <w:i/>
                <w:iCs/>
                <w:sz w:val="20"/>
                <w:szCs w:val="20"/>
                <w:lang w:eastAsia="pl-PL"/>
              </w:rPr>
              <w:t>udynki</w:t>
            </w:r>
            <w:r w:rsidRPr="00853790">
              <w:rPr>
                <w:rFonts w:eastAsia="Times New Roman" w:cs="Times New Roman"/>
                <w:i/>
                <w:iCs/>
                <w:sz w:val="20"/>
                <w:szCs w:val="20"/>
                <w:lang w:eastAsia="pl-PL"/>
              </w:rPr>
              <w:t xml:space="preserve"> </w:t>
            </w:r>
            <w:r w:rsidR="00F60333" w:rsidRPr="00853790">
              <w:rPr>
                <w:rFonts w:eastAsia="Times New Roman" w:cs="Times New Roman"/>
                <w:i/>
                <w:iCs/>
                <w:sz w:val="20"/>
                <w:szCs w:val="20"/>
                <w:lang w:eastAsia="pl-PL"/>
              </w:rPr>
              <w:t>biurowe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CED28"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2E8E7"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w:t>
            </w:r>
          </w:p>
        </w:tc>
      </w:tr>
      <w:tr w:rsidR="00F60333" w:rsidRPr="00F60333" w14:paraId="45BB3F7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375E4"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ośrodki zdrowia</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A37D"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2CF66"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w:t>
            </w:r>
          </w:p>
        </w:tc>
      </w:tr>
      <w:tr w:rsidR="00F60333" w:rsidRPr="00F60333" w14:paraId="57190653"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F8A88"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szkoły - budynki oświaty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2615E"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E2472"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8</w:t>
            </w:r>
          </w:p>
        </w:tc>
      </w:tr>
      <w:tr w:rsidR="00F60333" w:rsidRPr="00F60333" w14:paraId="7C775BA2"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480FB"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lastRenderedPageBreak/>
              <w:t>przedszkola - budynki oświaty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0D6E"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0EC55"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w:t>
            </w:r>
          </w:p>
        </w:tc>
      </w:tr>
      <w:tr w:rsidR="00F60333" w:rsidRPr="00F60333" w14:paraId="361165B8"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33F21"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biblioteki - budynki oświaty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99068"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5C13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w:t>
            </w:r>
          </w:p>
        </w:tc>
      </w:tr>
      <w:tr w:rsidR="00F60333" w:rsidRPr="00F60333" w14:paraId="3B1C9C3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136B"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budynki niemieszkalne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DC5F7"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634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25</w:t>
            </w:r>
          </w:p>
        </w:tc>
      </w:tr>
      <w:tr w:rsidR="00F60333" w:rsidRPr="00F60333" w14:paraId="0C10134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2B204"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świetlice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425D6"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C492E"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24</w:t>
            </w:r>
          </w:p>
        </w:tc>
      </w:tr>
      <w:tr w:rsidR="00F60333" w:rsidRPr="00F60333" w14:paraId="484B662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1D2E"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hydrofornie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94DFF"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1F2C6"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5</w:t>
            </w:r>
          </w:p>
        </w:tc>
      </w:tr>
      <w:tr w:rsidR="00F60333" w:rsidRPr="00F60333" w14:paraId="0297224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BBACC"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budynki osp</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9CD8B"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F387E"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8</w:t>
            </w:r>
          </w:p>
        </w:tc>
      </w:tr>
      <w:tr w:rsidR="00F60333" w:rsidRPr="00F60333" w14:paraId="1746D97F"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BA65B"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budynki mieszkalne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9EEB8"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7C469"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16</w:t>
            </w:r>
          </w:p>
        </w:tc>
      </w:tr>
      <w:tr w:rsidR="00F60333" w:rsidRPr="00F60333" w14:paraId="5C8A5F38"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29F9A"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lokale mieszkalne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18ED8"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1BB46"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w:t>
            </w:r>
          </w:p>
        </w:tc>
      </w:tr>
      <w:tr w:rsidR="00F60333" w:rsidRPr="00F60333" w14:paraId="51D595E8"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CBAC"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obiekt rekreacyjno-wypoczynkowy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967A4"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9D679"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w:t>
            </w:r>
          </w:p>
        </w:tc>
      </w:tr>
      <w:tr w:rsidR="00F60333" w:rsidRPr="00F60333" w14:paraId="461F187F"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4B6BB"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linia energetyczna</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2E86C"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B2B75"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w:t>
            </w:r>
          </w:p>
        </w:tc>
      </w:tr>
      <w:tr w:rsidR="00F60333" w:rsidRPr="00F60333" w14:paraId="7052C48F"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96AE"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stacje wodociągowe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0632F"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D0FA"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6</w:t>
            </w:r>
          </w:p>
        </w:tc>
      </w:tr>
      <w:tr w:rsidR="00F60333" w:rsidRPr="00F60333" w14:paraId="26ACA631"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B9591"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studnie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599A5"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40ABD"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20</w:t>
            </w:r>
          </w:p>
        </w:tc>
      </w:tr>
      <w:tr w:rsidR="00F60333" w:rsidRPr="00F60333" w14:paraId="5C79C8AD" w14:textId="77777777" w:rsidTr="00101091">
        <w:trPr>
          <w:trHeight w:val="52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05BC0"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sieć wodociągowa, kanalizacyjna</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CA633"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km</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00B703"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268,00 (w), 98,70 (</w:t>
            </w:r>
            <w:proofErr w:type="spellStart"/>
            <w:r w:rsidRPr="00F60333">
              <w:rPr>
                <w:rFonts w:eastAsia="Times New Roman" w:cs="Times New Roman"/>
                <w:sz w:val="20"/>
                <w:szCs w:val="20"/>
                <w:lang w:eastAsia="pl-PL"/>
              </w:rPr>
              <w:t>ks</w:t>
            </w:r>
            <w:proofErr w:type="spellEnd"/>
            <w:r w:rsidRPr="00F60333">
              <w:rPr>
                <w:rFonts w:eastAsia="Times New Roman" w:cs="Times New Roman"/>
                <w:sz w:val="20"/>
                <w:szCs w:val="20"/>
                <w:lang w:eastAsia="pl-PL"/>
              </w:rPr>
              <w:t>)</w:t>
            </w:r>
          </w:p>
        </w:tc>
      </w:tr>
      <w:tr w:rsidR="00F60333" w:rsidRPr="00F60333" w14:paraId="2639B3D8"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485D7"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drogi</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F5FA5"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3546"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409,24</w:t>
            </w:r>
          </w:p>
        </w:tc>
      </w:tr>
      <w:tr w:rsidR="00F60333" w:rsidRPr="00F60333" w14:paraId="2BF2F9D2"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53126"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chodniki</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43D0"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56792"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11</w:t>
            </w:r>
          </w:p>
        </w:tc>
      </w:tr>
      <w:tr w:rsidR="00F60333" w:rsidRPr="00F60333" w14:paraId="6145156B"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6C675"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oświetlenie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82FD3"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obręb</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89C4"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32</w:t>
            </w:r>
          </w:p>
        </w:tc>
      </w:tr>
      <w:tr w:rsidR="00F60333" w:rsidRPr="00F60333" w14:paraId="2EC49DCE"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39552"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budowle sportowe i rekreacyjne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43066"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18915"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63</w:t>
            </w:r>
          </w:p>
        </w:tc>
      </w:tr>
      <w:tr w:rsidR="00F60333" w:rsidRPr="00F60333" w14:paraId="28D2E244"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6C3FF"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pozostałe obiekty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9F782"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9295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15</w:t>
            </w:r>
          </w:p>
        </w:tc>
      </w:tr>
      <w:tr w:rsidR="00F60333" w:rsidRPr="00F60333" w14:paraId="18086437"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3F1C60" w14:textId="77777777" w:rsidR="00F60333" w:rsidRPr="00853790" w:rsidRDefault="00F60333" w:rsidP="00F60333">
            <w:pPr>
              <w:spacing w:after="0" w:line="240" w:lineRule="auto"/>
              <w:jc w:val="center"/>
              <w:rPr>
                <w:rFonts w:eastAsia="Times New Roman" w:cs="Times New Roman"/>
                <w:b/>
                <w:bCs/>
                <w:i/>
                <w:iCs/>
                <w:sz w:val="20"/>
                <w:szCs w:val="20"/>
                <w:lang w:eastAsia="pl-PL"/>
              </w:rPr>
            </w:pPr>
            <w:r w:rsidRPr="00853790">
              <w:rPr>
                <w:rFonts w:eastAsia="Times New Roman" w:cs="Times New Roman"/>
                <w:b/>
                <w:bCs/>
                <w:i/>
                <w:iCs/>
                <w:sz w:val="20"/>
                <w:szCs w:val="20"/>
                <w:lang w:eastAsia="pl-PL"/>
              </w:rPr>
              <w:t>Rodzaj mienia: grunty</w:t>
            </w:r>
          </w:p>
        </w:tc>
        <w:tc>
          <w:tcPr>
            <w:tcW w:w="103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9306844"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Jednostka</w:t>
            </w:r>
          </w:p>
        </w:tc>
        <w:tc>
          <w:tcPr>
            <w:tcW w:w="93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1CC6EE"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Ilość</w:t>
            </w:r>
          </w:p>
        </w:tc>
      </w:tr>
      <w:tr w:rsidR="00F60333" w:rsidRPr="00F60333" w14:paraId="6F387130"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95DF6"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drogi</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660E3"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FB8FC"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409,24</w:t>
            </w:r>
          </w:p>
        </w:tc>
      </w:tr>
      <w:tr w:rsidR="00F60333" w:rsidRPr="00F60333" w14:paraId="33E4B0A4"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B2FE1"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szkoły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8A4E1"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A12EB"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6,53</w:t>
            </w:r>
          </w:p>
        </w:tc>
      </w:tr>
      <w:tr w:rsidR="00F60333" w:rsidRPr="00F60333" w14:paraId="71DA5B50"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9534D"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rolne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D9500"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A0DA6"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161,04</w:t>
            </w:r>
          </w:p>
        </w:tc>
      </w:tr>
      <w:tr w:rsidR="00F60333" w:rsidRPr="00F60333" w14:paraId="2B54AB91"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E0D3D"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rolne zadrzewione i leśne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EBCB2"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9C2D8"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4,71</w:t>
            </w:r>
          </w:p>
        </w:tc>
      </w:tr>
      <w:tr w:rsidR="00F60333" w:rsidRPr="00F60333" w14:paraId="190BF2F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69E02"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zabudowane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8A5BE"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B3CE5"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22,16</w:t>
            </w:r>
          </w:p>
        </w:tc>
      </w:tr>
      <w:tr w:rsidR="00F60333" w:rsidRPr="00F60333" w14:paraId="2292A62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5868F"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zurbanizowane niezabudowane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81410"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63E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2,95</w:t>
            </w:r>
          </w:p>
        </w:tc>
      </w:tr>
      <w:tr w:rsidR="00F60333" w:rsidRPr="00F60333" w14:paraId="4C340A6D"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DD480" w14:textId="2FB455E1"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rolne i leśne zabudow</w:t>
            </w:r>
            <w:r w:rsidR="00DF237C" w:rsidRPr="00853790">
              <w:rPr>
                <w:rFonts w:eastAsia="Times New Roman" w:cs="Times New Roman"/>
                <w:i/>
                <w:iCs/>
                <w:sz w:val="20"/>
                <w:szCs w:val="20"/>
                <w:lang w:eastAsia="pl-PL"/>
              </w:rPr>
              <w:t>ane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E2FA2"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61A83"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4,91</w:t>
            </w:r>
          </w:p>
        </w:tc>
      </w:tr>
      <w:tr w:rsidR="00F60333" w:rsidRPr="00F60333" w14:paraId="7BBE9BB5"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D4BD"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tereny pod wodami</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E01AC"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E10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4,00</w:t>
            </w:r>
          </w:p>
        </w:tc>
      </w:tr>
      <w:tr w:rsidR="00F60333" w:rsidRPr="00F60333" w14:paraId="52805A52"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6ADF"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użytki kopalne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8D5D5"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05102"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1,13</w:t>
            </w:r>
          </w:p>
        </w:tc>
      </w:tr>
      <w:tr w:rsidR="00F60333" w:rsidRPr="00F60333" w14:paraId="4149612A"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5D628"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cmentarze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57241"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D0A84"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17,60</w:t>
            </w:r>
          </w:p>
        </w:tc>
      </w:tr>
      <w:tr w:rsidR="00F60333" w:rsidRPr="00F60333" w14:paraId="77E16D46"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161CC"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boiska sportowe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1AB46"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45FF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10,59</w:t>
            </w:r>
          </w:p>
        </w:tc>
      </w:tr>
      <w:tr w:rsidR="00F60333" w:rsidRPr="00F60333" w14:paraId="7C7AA6A7"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A16A2"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nieużytki</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31699"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6CBF1"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0,67</w:t>
            </w:r>
          </w:p>
        </w:tc>
      </w:tr>
      <w:tr w:rsidR="00F60333" w:rsidRPr="00F60333" w14:paraId="0E74C6DA"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8472A" w14:textId="77777777" w:rsidR="00F60333" w:rsidRPr="00853790" w:rsidRDefault="00F60333" w:rsidP="00F60333">
            <w:pPr>
              <w:spacing w:after="0" w:line="240" w:lineRule="auto"/>
              <w:jc w:val="left"/>
              <w:rPr>
                <w:rFonts w:eastAsia="Times New Roman" w:cs="Times New Roman"/>
                <w:b/>
                <w:bCs/>
                <w:i/>
                <w:iCs/>
                <w:sz w:val="20"/>
                <w:szCs w:val="20"/>
                <w:lang w:eastAsia="pl-PL"/>
              </w:rPr>
            </w:pPr>
            <w:r w:rsidRPr="00853790">
              <w:rPr>
                <w:rFonts w:eastAsia="Times New Roman" w:cs="Times New Roman"/>
                <w:b/>
                <w:bCs/>
                <w:i/>
                <w:iCs/>
                <w:sz w:val="20"/>
                <w:szCs w:val="20"/>
                <w:lang w:eastAsia="pl-PL"/>
              </w:rPr>
              <w:t>ogółem</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EB85A"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ha</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20F8" w14:textId="77777777" w:rsidR="00F60333" w:rsidRPr="00F60333" w:rsidRDefault="00F60333" w:rsidP="00F60333">
            <w:pPr>
              <w:spacing w:after="0" w:line="240" w:lineRule="auto"/>
              <w:jc w:val="right"/>
              <w:rPr>
                <w:rFonts w:eastAsia="Times New Roman" w:cs="Times New Roman"/>
                <w:b/>
                <w:bCs/>
                <w:sz w:val="20"/>
                <w:szCs w:val="20"/>
                <w:lang w:eastAsia="pl-PL"/>
              </w:rPr>
            </w:pPr>
            <w:r w:rsidRPr="00F60333">
              <w:rPr>
                <w:rFonts w:eastAsia="Times New Roman" w:cs="Times New Roman"/>
                <w:b/>
                <w:bCs/>
                <w:sz w:val="20"/>
                <w:szCs w:val="20"/>
                <w:lang w:eastAsia="pl-PL"/>
              </w:rPr>
              <w:t>645,53</w:t>
            </w:r>
          </w:p>
        </w:tc>
      </w:tr>
      <w:tr w:rsidR="00F60333" w:rsidRPr="00F60333" w14:paraId="4CF7A7FA"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0FD5D4E"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Opis mienia: pozostałe</w:t>
            </w:r>
          </w:p>
        </w:tc>
        <w:tc>
          <w:tcPr>
            <w:tcW w:w="103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2F15773"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Jednostka</w:t>
            </w:r>
          </w:p>
        </w:tc>
        <w:tc>
          <w:tcPr>
            <w:tcW w:w="939"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B48FA5" w14:textId="77777777" w:rsidR="00F60333" w:rsidRPr="00F60333" w:rsidRDefault="00F60333" w:rsidP="00F60333">
            <w:pPr>
              <w:spacing w:after="0" w:line="240" w:lineRule="auto"/>
              <w:jc w:val="center"/>
              <w:rPr>
                <w:rFonts w:eastAsia="Times New Roman" w:cs="Times New Roman"/>
                <w:b/>
                <w:bCs/>
                <w:i/>
                <w:iCs/>
                <w:sz w:val="20"/>
                <w:szCs w:val="20"/>
                <w:lang w:eastAsia="pl-PL"/>
              </w:rPr>
            </w:pPr>
            <w:r w:rsidRPr="00F60333">
              <w:rPr>
                <w:rFonts w:eastAsia="Times New Roman" w:cs="Times New Roman"/>
                <w:b/>
                <w:bCs/>
                <w:i/>
                <w:iCs/>
                <w:sz w:val="20"/>
                <w:szCs w:val="20"/>
                <w:lang w:eastAsia="pl-PL"/>
              </w:rPr>
              <w:t>Ilość</w:t>
            </w:r>
          </w:p>
        </w:tc>
      </w:tr>
      <w:tr w:rsidR="00F60333" w:rsidRPr="00F60333" w14:paraId="7AC8FEE5"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3F61D"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Kotłownia</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59DA3"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D4DA9"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w:t>
            </w:r>
          </w:p>
        </w:tc>
      </w:tr>
      <w:tr w:rsidR="00F60333" w:rsidRPr="00F60333" w14:paraId="28DB66DA"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7815E"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Komputery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AB576"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04030"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146</w:t>
            </w:r>
          </w:p>
        </w:tc>
      </w:tr>
      <w:tr w:rsidR="00F60333" w:rsidRPr="00F60333" w14:paraId="75883CA7"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584F4"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Urządzenia techniczne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A2A41"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E080"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30</w:t>
            </w:r>
          </w:p>
        </w:tc>
      </w:tr>
      <w:tr w:rsidR="00F60333" w:rsidRPr="00F60333" w14:paraId="016423A8"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BCEAE"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Środki transportowe</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4998A"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3230A"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27</w:t>
            </w:r>
          </w:p>
        </w:tc>
      </w:tr>
      <w:tr w:rsidR="00F60333" w:rsidRPr="00F60333" w14:paraId="4BDB5AE6" w14:textId="77777777" w:rsidTr="00101091">
        <w:trPr>
          <w:trHeight w:val="288"/>
        </w:trPr>
        <w:tc>
          <w:tcPr>
            <w:tcW w:w="30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A285"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Narzędzia, przyrządy</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FB4E4"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B557D"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46</w:t>
            </w:r>
          </w:p>
        </w:tc>
      </w:tr>
      <w:tr w:rsidR="00F60333" w:rsidRPr="00F60333" w14:paraId="4FC08744" w14:textId="77777777" w:rsidTr="00101091">
        <w:trPr>
          <w:trHeight w:val="194"/>
        </w:trPr>
        <w:tc>
          <w:tcPr>
            <w:tcW w:w="302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3B1620" w14:textId="77777777" w:rsidR="00F60333" w:rsidRPr="00853790" w:rsidRDefault="00F60333" w:rsidP="00F60333">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Maszyny do robót drogowych i pielęgnacyjnych</w:t>
            </w:r>
          </w:p>
        </w:tc>
        <w:tc>
          <w:tcPr>
            <w:tcW w:w="1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AB09" w14:textId="77777777" w:rsidR="00F60333" w:rsidRPr="00F60333" w:rsidRDefault="00F60333" w:rsidP="00F60333">
            <w:pPr>
              <w:spacing w:after="0" w:line="240" w:lineRule="auto"/>
              <w:jc w:val="center"/>
              <w:rPr>
                <w:rFonts w:eastAsia="Times New Roman" w:cs="Times New Roman"/>
                <w:sz w:val="20"/>
                <w:szCs w:val="20"/>
                <w:lang w:eastAsia="pl-PL"/>
              </w:rPr>
            </w:pPr>
            <w:r w:rsidRPr="00F60333">
              <w:rPr>
                <w:rFonts w:eastAsia="Times New Roman" w:cs="Times New Roman"/>
                <w:sz w:val="20"/>
                <w:szCs w:val="20"/>
                <w:lang w:eastAsia="pl-PL"/>
              </w:rPr>
              <w:t>szt.</w:t>
            </w:r>
          </w:p>
        </w:tc>
        <w:tc>
          <w:tcPr>
            <w:tcW w:w="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A30D8" w14:textId="77777777" w:rsidR="00F60333" w:rsidRPr="00F60333" w:rsidRDefault="00F60333" w:rsidP="00F60333">
            <w:pPr>
              <w:spacing w:after="0" w:line="240" w:lineRule="auto"/>
              <w:jc w:val="right"/>
              <w:rPr>
                <w:rFonts w:eastAsia="Times New Roman" w:cs="Times New Roman"/>
                <w:sz w:val="20"/>
                <w:szCs w:val="20"/>
                <w:lang w:eastAsia="pl-PL"/>
              </w:rPr>
            </w:pPr>
            <w:r w:rsidRPr="00F60333">
              <w:rPr>
                <w:rFonts w:eastAsia="Times New Roman" w:cs="Times New Roman"/>
                <w:sz w:val="20"/>
                <w:szCs w:val="20"/>
                <w:lang w:eastAsia="pl-PL"/>
              </w:rPr>
              <w:t>2</w:t>
            </w:r>
          </w:p>
        </w:tc>
      </w:tr>
    </w:tbl>
    <w:p w14:paraId="1A8C9489" w14:textId="663F42F4" w:rsidR="007563A5" w:rsidRPr="00CA25CB" w:rsidRDefault="007563A5" w:rsidP="007563A5">
      <w:pPr>
        <w:spacing w:line="240" w:lineRule="auto"/>
        <w:rPr>
          <w:rFonts w:eastAsia="Calibri" w:cs="Times New Roman"/>
          <w:i/>
          <w:sz w:val="20"/>
          <w:szCs w:val="20"/>
        </w:rPr>
      </w:pPr>
      <w:r w:rsidRPr="00CA25CB">
        <w:rPr>
          <w:rFonts w:eastAsia="Calibri" w:cs="Times New Roman"/>
          <w:i/>
          <w:sz w:val="20"/>
          <w:szCs w:val="20"/>
        </w:rPr>
        <w:t xml:space="preserve">Źródło: </w:t>
      </w:r>
      <w:r>
        <w:rPr>
          <w:rFonts w:eastAsia="Calibri" w:cs="Times New Roman"/>
          <w:i/>
          <w:sz w:val="20"/>
          <w:szCs w:val="20"/>
        </w:rPr>
        <w:t xml:space="preserve">Raport o stanie </w:t>
      </w:r>
      <w:r w:rsidR="000B19CE">
        <w:rPr>
          <w:rFonts w:eastAsia="Calibri" w:cs="Times New Roman"/>
          <w:i/>
          <w:sz w:val="20"/>
          <w:szCs w:val="20"/>
        </w:rPr>
        <w:t>g</w:t>
      </w:r>
      <w:r>
        <w:rPr>
          <w:rFonts w:eastAsia="Calibri" w:cs="Times New Roman"/>
          <w:i/>
          <w:sz w:val="20"/>
          <w:szCs w:val="20"/>
        </w:rPr>
        <w:t>miny Szczytno</w:t>
      </w:r>
    </w:p>
    <w:p w14:paraId="1C563A9B" w14:textId="5ABBDC56" w:rsidR="00F60333" w:rsidRPr="00FA5046" w:rsidRDefault="002F5B9F" w:rsidP="00332173">
      <w:pPr>
        <w:spacing w:after="0"/>
        <w:ind w:firstLine="709"/>
        <w:rPr>
          <w:sz w:val="22"/>
          <w:szCs w:val="20"/>
        </w:rPr>
      </w:pPr>
      <w:r>
        <w:rPr>
          <w:sz w:val="22"/>
          <w:szCs w:val="20"/>
        </w:rPr>
        <w:t>Gmina</w:t>
      </w:r>
      <w:r w:rsidR="009F2742" w:rsidRPr="00FA5046">
        <w:rPr>
          <w:sz w:val="22"/>
          <w:szCs w:val="20"/>
        </w:rPr>
        <w:t xml:space="preserve"> Szczytno </w:t>
      </w:r>
      <w:r w:rsidR="00332173" w:rsidRPr="00FA5046">
        <w:rPr>
          <w:sz w:val="22"/>
          <w:szCs w:val="20"/>
        </w:rPr>
        <w:t>jest udziałowcem i akcjonariuszem w trzech spółkach kapitałowych działających na podstawie ustawy z dnia 15 września 2000 r. Kodeks spółek handlowych</w:t>
      </w:r>
      <w:r w:rsidR="00FA5046" w:rsidRPr="00FA5046">
        <w:rPr>
          <w:sz w:val="22"/>
          <w:szCs w:val="20"/>
        </w:rPr>
        <w:t>:</w:t>
      </w:r>
    </w:p>
    <w:p w14:paraId="7BFF92C6" w14:textId="4F43651F" w:rsidR="00F60333" w:rsidRPr="00F400AA" w:rsidRDefault="00F400AA" w:rsidP="00B242E6">
      <w:pPr>
        <w:pStyle w:val="Tabele"/>
      </w:pPr>
      <w:bookmarkStart w:id="122" w:name="_Toc80858621"/>
      <w:r w:rsidRPr="0076273D">
        <w:lastRenderedPageBreak/>
        <w:t>Tabela</w:t>
      </w:r>
      <w:r w:rsidR="000A309C">
        <w:t xml:space="preserve"> </w:t>
      </w:r>
      <w:r w:rsidR="00E27AC7">
        <w:t>23</w:t>
      </w:r>
      <w:r w:rsidRPr="0076273D">
        <w:t xml:space="preserve">. </w:t>
      </w:r>
      <w:r w:rsidRPr="00F400AA">
        <w:t>Dane dotyczące przysługujących gminie praw własności</w:t>
      </w:r>
      <w:r w:rsidR="009F2742">
        <w:t xml:space="preserve"> w 2018 roku.</w:t>
      </w:r>
      <w:bookmarkEnd w:id="122"/>
    </w:p>
    <w:tbl>
      <w:tblPr>
        <w:tblW w:w="5000" w:type="pct"/>
        <w:tblCellMar>
          <w:left w:w="70" w:type="dxa"/>
          <w:right w:w="70" w:type="dxa"/>
        </w:tblCellMar>
        <w:tblLook w:val="04A0" w:firstRow="1" w:lastRow="0" w:firstColumn="1" w:lastColumn="0" w:noHBand="0" w:noVBand="1"/>
      </w:tblPr>
      <w:tblGrid>
        <w:gridCol w:w="1118"/>
        <w:gridCol w:w="3703"/>
        <w:gridCol w:w="1120"/>
        <w:gridCol w:w="1156"/>
        <w:gridCol w:w="1965"/>
      </w:tblGrid>
      <w:tr w:rsidR="00D241DE" w:rsidRPr="005F5BF0" w14:paraId="2EB0D1F7" w14:textId="77777777" w:rsidTr="00D241DE">
        <w:trPr>
          <w:trHeight w:val="288"/>
        </w:trPr>
        <w:tc>
          <w:tcPr>
            <w:tcW w:w="617"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6C9F6A8" w14:textId="77777777" w:rsidR="00D241DE" w:rsidRPr="005F5BF0" w:rsidRDefault="00D241DE" w:rsidP="005F5BF0">
            <w:pPr>
              <w:spacing w:after="0" w:line="240" w:lineRule="auto"/>
              <w:jc w:val="center"/>
              <w:rPr>
                <w:rFonts w:eastAsia="Times New Roman" w:cs="Times New Roman"/>
                <w:b/>
                <w:bCs/>
                <w:i/>
                <w:iCs/>
                <w:sz w:val="20"/>
                <w:szCs w:val="20"/>
                <w:lang w:eastAsia="pl-PL"/>
              </w:rPr>
            </w:pPr>
            <w:bookmarkStart w:id="123" w:name="_Hlk36806027"/>
            <w:proofErr w:type="spellStart"/>
            <w:r w:rsidRPr="005F5BF0">
              <w:rPr>
                <w:rFonts w:eastAsia="Times New Roman" w:cs="Times New Roman"/>
                <w:b/>
                <w:bCs/>
                <w:i/>
                <w:iCs/>
                <w:sz w:val="20"/>
                <w:szCs w:val="20"/>
                <w:lang w:eastAsia="pl-PL"/>
              </w:rPr>
              <w:t>L.p</w:t>
            </w:r>
            <w:proofErr w:type="spellEnd"/>
          </w:p>
        </w:tc>
        <w:tc>
          <w:tcPr>
            <w:tcW w:w="2043" w:type="pct"/>
            <w:tcBorders>
              <w:top w:val="single" w:sz="4" w:space="0" w:color="auto"/>
              <w:left w:val="nil"/>
              <w:bottom w:val="single" w:sz="4" w:space="0" w:color="auto"/>
              <w:right w:val="single" w:sz="4" w:space="0" w:color="auto"/>
            </w:tcBorders>
            <w:shd w:val="clear" w:color="auto" w:fill="D9D9D9"/>
            <w:noWrap/>
            <w:vAlign w:val="center"/>
            <w:hideMark/>
          </w:tcPr>
          <w:p w14:paraId="2D084F71" w14:textId="3FB5E158" w:rsidR="00D241DE" w:rsidRPr="005F5BF0" w:rsidRDefault="00D241DE" w:rsidP="005F5BF0">
            <w:pPr>
              <w:spacing w:after="0" w:line="240" w:lineRule="auto"/>
              <w:jc w:val="center"/>
              <w:rPr>
                <w:rFonts w:eastAsia="Times New Roman" w:cs="Times New Roman"/>
                <w:b/>
                <w:bCs/>
                <w:i/>
                <w:iCs/>
                <w:sz w:val="20"/>
                <w:szCs w:val="20"/>
                <w:lang w:eastAsia="pl-PL"/>
              </w:rPr>
            </w:pPr>
            <w:r w:rsidRPr="005F5BF0">
              <w:rPr>
                <w:rFonts w:eastAsia="Times New Roman" w:cs="Times New Roman"/>
                <w:b/>
                <w:bCs/>
                <w:i/>
                <w:iCs/>
                <w:sz w:val="20"/>
                <w:szCs w:val="20"/>
                <w:lang w:eastAsia="pl-PL"/>
              </w:rPr>
              <w:t>Rodzaj udziału lub akcji</w:t>
            </w:r>
          </w:p>
        </w:tc>
        <w:tc>
          <w:tcPr>
            <w:tcW w:w="618" w:type="pct"/>
            <w:tcBorders>
              <w:top w:val="single" w:sz="4" w:space="0" w:color="auto"/>
              <w:left w:val="nil"/>
              <w:bottom w:val="single" w:sz="4" w:space="0" w:color="auto"/>
              <w:right w:val="single" w:sz="4" w:space="0" w:color="auto"/>
            </w:tcBorders>
            <w:shd w:val="clear" w:color="auto" w:fill="D9D9D9"/>
          </w:tcPr>
          <w:p w14:paraId="0446EB55" w14:textId="140D097C" w:rsidR="00D241DE" w:rsidRPr="005F5BF0" w:rsidRDefault="00D241DE" w:rsidP="005F5BF0">
            <w:pPr>
              <w:spacing w:after="0" w:line="240" w:lineRule="auto"/>
              <w:jc w:val="center"/>
              <w:rPr>
                <w:rFonts w:eastAsia="Times New Roman" w:cs="Times New Roman"/>
                <w:b/>
                <w:bCs/>
                <w:i/>
                <w:iCs/>
                <w:sz w:val="20"/>
                <w:szCs w:val="20"/>
                <w:lang w:eastAsia="pl-PL"/>
              </w:rPr>
            </w:pPr>
            <w:r>
              <w:rPr>
                <w:rFonts w:eastAsia="Times New Roman" w:cs="Times New Roman"/>
                <w:b/>
                <w:bCs/>
                <w:i/>
                <w:iCs/>
                <w:sz w:val="20"/>
                <w:szCs w:val="20"/>
                <w:lang w:eastAsia="pl-PL"/>
              </w:rPr>
              <w:t>Udział w kapitale</w:t>
            </w:r>
          </w:p>
        </w:tc>
        <w:tc>
          <w:tcPr>
            <w:tcW w:w="63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DC75AC" w14:textId="457A0DE5" w:rsidR="00D241DE" w:rsidRPr="005F5BF0" w:rsidRDefault="00D241DE" w:rsidP="005F5BF0">
            <w:pPr>
              <w:spacing w:after="0" w:line="240" w:lineRule="auto"/>
              <w:jc w:val="center"/>
              <w:rPr>
                <w:rFonts w:eastAsia="Times New Roman" w:cs="Times New Roman"/>
                <w:b/>
                <w:bCs/>
                <w:i/>
                <w:iCs/>
                <w:sz w:val="20"/>
                <w:szCs w:val="20"/>
                <w:lang w:eastAsia="pl-PL"/>
              </w:rPr>
            </w:pPr>
            <w:r w:rsidRPr="005F5BF0">
              <w:rPr>
                <w:rFonts w:eastAsia="Times New Roman" w:cs="Times New Roman"/>
                <w:b/>
                <w:bCs/>
                <w:i/>
                <w:iCs/>
                <w:sz w:val="20"/>
                <w:szCs w:val="20"/>
                <w:lang w:eastAsia="pl-PL"/>
              </w:rPr>
              <w:t>Ilość</w:t>
            </w:r>
            <w:r>
              <w:rPr>
                <w:rFonts w:eastAsia="Times New Roman" w:cs="Times New Roman"/>
                <w:b/>
                <w:bCs/>
                <w:i/>
                <w:iCs/>
                <w:sz w:val="20"/>
                <w:szCs w:val="20"/>
                <w:lang w:eastAsia="pl-PL"/>
              </w:rPr>
              <w:t xml:space="preserve"> akcji</w:t>
            </w:r>
          </w:p>
        </w:tc>
        <w:tc>
          <w:tcPr>
            <w:tcW w:w="1084" w:type="pct"/>
            <w:tcBorders>
              <w:top w:val="single" w:sz="4" w:space="0" w:color="auto"/>
              <w:left w:val="nil"/>
              <w:bottom w:val="single" w:sz="4" w:space="0" w:color="auto"/>
              <w:right w:val="single" w:sz="4" w:space="0" w:color="auto"/>
            </w:tcBorders>
            <w:shd w:val="clear" w:color="auto" w:fill="D9D9D9"/>
            <w:noWrap/>
            <w:vAlign w:val="center"/>
            <w:hideMark/>
          </w:tcPr>
          <w:p w14:paraId="4E9B163C" w14:textId="77777777" w:rsidR="00D241DE" w:rsidRPr="005F5BF0" w:rsidRDefault="00D241DE" w:rsidP="005F5BF0">
            <w:pPr>
              <w:spacing w:after="0" w:line="240" w:lineRule="auto"/>
              <w:jc w:val="center"/>
              <w:rPr>
                <w:rFonts w:eastAsia="Times New Roman" w:cs="Times New Roman"/>
                <w:b/>
                <w:bCs/>
                <w:i/>
                <w:iCs/>
                <w:sz w:val="20"/>
                <w:szCs w:val="20"/>
                <w:lang w:eastAsia="pl-PL"/>
              </w:rPr>
            </w:pPr>
            <w:r w:rsidRPr="005F5BF0">
              <w:rPr>
                <w:rFonts w:eastAsia="Times New Roman" w:cs="Times New Roman"/>
                <w:b/>
                <w:bCs/>
                <w:i/>
                <w:iCs/>
                <w:sz w:val="20"/>
                <w:szCs w:val="20"/>
                <w:lang w:eastAsia="pl-PL"/>
              </w:rPr>
              <w:t>Wartość netto (zł)</w:t>
            </w:r>
          </w:p>
        </w:tc>
      </w:tr>
      <w:tr w:rsidR="00D241DE" w:rsidRPr="005F5BF0" w14:paraId="302CA2A4" w14:textId="77777777" w:rsidTr="00101091">
        <w:trPr>
          <w:trHeight w:val="288"/>
        </w:trPr>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3C639" w14:textId="77777777" w:rsidR="00D241DE" w:rsidRPr="005F5BF0" w:rsidRDefault="00D241DE" w:rsidP="005F5BF0">
            <w:pPr>
              <w:spacing w:after="0" w:line="240" w:lineRule="auto"/>
              <w:jc w:val="center"/>
              <w:rPr>
                <w:rFonts w:eastAsia="Times New Roman" w:cs="Times New Roman"/>
                <w:sz w:val="20"/>
                <w:szCs w:val="20"/>
                <w:lang w:eastAsia="pl-PL"/>
              </w:rPr>
            </w:pPr>
            <w:r w:rsidRPr="005F5BF0">
              <w:rPr>
                <w:rFonts w:eastAsia="Times New Roman" w:cs="Times New Roman"/>
                <w:sz w:val="20"/>
                <w:szCs w:val="20"/>
                <w:lang w:eastAsia="pl-PL"/>
              </w:rPr>
              <w:t>1.</w:t>
            </w:r>
          </w:p>
        </w:tc>
        <w:tc>
          <w:tcPr>
            <w:tcW w:w="2043" w:type="pct"/>
            <w:tcBorders>
              <w:top w:val="single" w:sz="4" w:space="0" w:color="auto"/>
              <w:left w:val="nil"/>
              <w:bottom w:val="single" w:sz="4" w:space="0" w:color="auto"/>
              <w:right w:val="single" w:sz="4" w:space="0" w:color="auto"/>
            </w:tcBorders>
            <w:shd w:val="clear" w:color="auto" w:fill="auto"/>
            <w:noWrap/>
            <w:vAlign w:val="bottom"/>
            <w:hideMark/>
          </w:tcPr>
          <w:p w14:paraId="04885C37" w14:textId="77777777" w:rsidR="00D241DE" w:rsidRPr="00853790" w:rsidRDefault="00D241DE" w:rsidP="005F5BF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Porty lotnicze ,,Mazury-Szczytno"</w:t>
            </w:r>
          </w:p>
        </w:tc>
        <w:tc>
          <w:tcPr>
            <w:tcW w:w="618" w:type="pct"/>
            <w:tcBorders>
              <w:top w:val="single" w:sz="4" w:space="0" w:color="auto"/>
              <w:left w:val="nil"/>
              <w:bottom w:val="single" w:sz="4" w:space="0" w:color="auto"/>
              <w:right w:val="single" w:sz="4" w:space="0" w:color="auto"/>
            </w:tcBorders>
            <w:vAlign w:val="center"/>
          </w:tcPr>
          <w:p w14:paraId="43BE8368" w14:textId="1C5D9A80" w:rsidR="00D241DE" w:rsidRPr="005F5BF0" w:rsidRDefault="007252AB" w:rsidP="00FA5046">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0,23%</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665D8" w14:textId="2FBEBF52"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25</w:t>
            </w:r>
          </w:p>
        </w:tc>
        <w:tc>
          <w:tcPr>
            <w:tcW w:w="1084" w:type="pct"/>
            <w:tcBorders>
              <w:top w:val="single" w:sz="4" w:space="0" w:color="auto"/>
              <w:left w:val="nil"/>
              <w:bottom w:val="single" w:sz="4" w:space="0" w:color="auto"/>
              <w:right w:val="single" w:sz="4" w:space="0" w:color="auto"/>
            </w:tcBorders>
            <w:shd w:val="clear" w:color="auto" w:fill="auto"/>
            <w:noWrap/>
            <w:vAlign w:val="center"/>
            <w:hideMark/>
          </w:tcPr>
          <w:p w14:paraId="6DBE14B0" w14:textId="77777777"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7 500,00</w:t>
            </w:r>
          </w:p>
        </w:tc>
      </w:tr>
      <w:tr w:rsidR="00D241DE" w:rsidRPr="005F5BF0" w14:paraId="5255F792" w14:textId="77777777" w:rsidTr="00101091">
        <w:trPr>
          <w:trHeight w:val="564"/>
        </w:trPr>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84D69" w14:textId="77777777" w:rsidR="00D241DE" w:rsidRPr="005F5BF0" w:rsidRDefault="00D241DE" w:rsidP="005F5BF0">
            <w:pPr>
              <w:spacing w:after="0" w:line="240" w:lineRule="auto"/>
              <w:jc w:val="center"/>
              <w:rPr>
                <w:rFonts w:eastAsia="Times New Roman" w:cs="Times New Roman"/>
                <w:sz w:val="20"/>
                <w:szCs w:val="20"/>
                <w:lang w:eastAsia="pl-PL"/>
              </w:rPr>
            </w:pPr>
            <w:r w:rsidRPr="005F5BF0">
              <w:rPr>
                <w:rFonts w:eastAsia="Times New Roman" w:cs="Times New Roman"/>
                <w:sz w:val="20"/>
                <w:szCs w:val="20"/>
                <w:lang w:eastAsia="pl-PL"/>
              </w:rPr>
              <w:t>2.</w:t>
            </w:r>
          </w:p>
        </w:tc>
        <w:tc>
          <w:tcPr>
            <w:tcW w:w="2043" w:type="pct"/>
            <w:tcBorders>
              <w:top w:val="single" w:sz="4" w:space="0" w:color="auto"/>
              <w:left w:val="nil"/>
              <w:bottom w:val="single" w:sz="4" w:space="0" w:color="auto"/>
              <w:right w:val="single" w:sz="4" w:space="0" w:color="auto"/>
            </w:tcBorders>
            <w:shd w:val="clear" w:color="auto" w:fill="auto"/>
            <w:vAlign w:val="bottom"/>
            <w:hideMark/>
          </w:tcPr>
          <w:p w14:paraId="2B6E9B33" w14:textId="77777777" w:rsidR="00D241DE" w:rsidRPr="00853790" w:rsidRDefault="00D241DE" w:rsidP="005F5BF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Warmińsko-Mazurska Specjalna Strefa Ekonomiczna w Olsztynie</w:t>
            </w:r>
          </w:p>
        </w:tc>
        <w:tc>
          <w:tcPr>
            <w:tcW w:w="618" w:type="pct"/>
            <w:tcBorders>
              <w:top w:val="single" w:sz="4" w:space="0" w:color="auto"/>
              <w:left w:val="nil"/>
              <w:bottom w:val="single" w:sz="4" w:space="0" w:color="auto"/>
              <w:right w:val="single" w:sz="4" w:space="0" w:color="auto"/>
            </w:tcBorders>
            <w:vAlign w:val="center"/>
          </w:tcPr>
          <w:p w14:paraId="411C54FC" w14:textId="13799292" w:rsidR="00D241DE" w:rsidRPr="005F5BF0" w:rsidRDefault="00D241DE" w:rsidP="00FA5046">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2,63%</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4B623" w14:textId="7EC405B8"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9038</w:t>
            </w:r>
          </w:p>
        </w:tc>
        <w:tc>
          <w:tcPr>
            <w:tcW w:w="1084" w:type="pct"/>
            <w:tcBorders>
              <w:top w:val="single" w:sz="4" w:space="0" w:color="auto"/>
              <w:left w:val="nil"/>
              <w:bottom w:val="single" w:sz="4" w:space="0" w:color="auto"/>
              <w:right w:val="single" w:sz="4" w:space="0" w:color="auto"/>
            </w:tcBorders>
            <w:shd w:val="clear" w:color="auto" w:fill="auto"/>
            <w:noWrap/>
            <w:vAlign w:val="center"/>
            <w:hideMark/>
          </w:tcPr>
          <w:p w14:paraId="600C48E9" w14:textId="77777777"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903 800,00</w:t>
            </w:r>
          </w:p>
        </w:tc>
      </w:tr>
      <w:tr w:rsidR="00D241DE" w:rsidRPr="005F5BF0" w14:paraId="43F9A1F4" w14:textId="77777777" w:rsidTr="00101091">
        <w:trPr>
          <w:trHeight w:val="564"/>
        </w:trPr>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78F94" w14:textId="77777777" w:rsidR="00D241DE" w:rsidRPr="005F5BF0" w:rsidRDefault="00D241DE" w:rsidP="005F5BF0">
            <w:pPr>
              <w:spacing w:after="0" w:line="240" w:lineRule="auto"/>
              <w:jc w:val="center"/>
              <w:rPr>
                <w:rFonts w:eastAsia="Times New Roman" w:cs="Times New Roman"/>
                <w:sz w:val="20"/>
                <w:szCs w:val="20"/>
                <w:lang w:eastAsia="pl-PL"/>
              </w:rPr>
            </w:pPr>
            <w:r w:rsidRPr="005F5BF0">
              <w:rPr>
                <w:rFonts w:eastAsia="Times New Roman" w:cs="Times New Roman"/>
                <w:sz w:val="20"/>
                <w:szCs w:val="20"/>
                <w:lang w:eastAsia="pl-PL"/>
              </w:rPr>
              <w:t>3.</w:t>
            </w:r>
          </w:p>
        </w:tc>
        <w:tc>
          <w:tcPr>
            <w:tcW w:w="2043" w:type="pct"/>
            <w:tcBorders>
              <w:top w:val="single" w:sz="4" w:space="0" w:color="auto"/>
              <w:left w:val="nil"/>
              <w:bottom w:val="single" w:sz="4" w:space="0" w:color="auto"/>
              <w:right w:val="single" w:sz="4" w:space="0" w:color="auto"/>
            </w:tcBorders>
            <w:shd w:val="clear" w:color="auto" w:fill="auto"/>
            <w:vAlign w:val="bottom"/>
            <w:hideMark/>
          </w:tcPr>
          <w:p w14:paraId="081BFE0E" w14:textId="77777777" w:rsidR="00D241DE" w:rsidRPr="00853790" w:rsidRDefault="00D241DE" w:rsidP="005F5BF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Zakład  Gospodarki  Odpadami  Komunalnymi w Olsztynie</w:t>
            </w:r>
          </w:p>
        </w:tc>
        <w:tc>
          <w:tcPr>
            <w:tcW w:w="618" w:type="pct"/>
            <w:tcBorders>
              <w:top w:val="single" w:sz="4" w:space="0" w:color="auto"/>
              <w:left w:val="nil"/>
              <w:bottom w:val="single" w:sz="4" w:space="0" w:color="auto"/>
              <w:right w:val="single" w:sz="4" w:space="0" w:color="auto"/>
            </w:tcBorders>
            <w:vAlign w:val="center"/>
          </w:tcPr>
          <w:p w14:paraId="36AC9204" w14:textId="571D37E1" w:rsidR="00D241DE" w:rsidRPr="005F5BF0" w:rsidRDefault="007252AB" w:rsidP="00FA5046">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1,42</w:t>
            </w:r>
            <w:r w:rsidR="00FA5046">
              <w:rPr>
                <w:rFonts w:eastAsia="Times New Roman" w:cs="Times New Roman"/>
                <w:sz w:val="20"/>
                <w:szCs w:val="20"/>
                <w:lang w:eastAsia="pl-PL"/>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E1808" w14:textId="76F52C2C"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631</w:t>
            </w:r>
          </w:p>
        </w:tc>
        <w:tc>
          <w:tcPr>
            <w:tcW w:w="1084" w:type="pct"/>
            <w:tcBorders>
              <w:top w:val="single" w:sz="4" w:space="0" w:color="auto"/>
              <w:left w:val="nil"/>
              <w:bottom w:val="single" w:sz="4" w:space="0" w:color="auto"/>
              <w:right w:val="single" w:sz="4" w:space="0" w:color="auto"/>
            </w:tcBorders>
            <w:shd w:val="clear" w:color="auto" w:fill="auto"/>
            <w:noWrap/>
            <w:vAlign w:val="center"/>
            <w:hideMark/>
          </w:tcPr>
          <w:p w14:paraId="2D1CC68C" w14:textId="77777777"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315 500,00</w:t>
            </w:r>
          </w:p>
        </w:tc>
      </w:tr>
      <w:bookmarkEnd w:id="123"/>
      <w:tr w:rsidR="00D241DE" w:rsidRPr="005F5BF0" w14:paraId="43E2A395" w14:textId="77777777" w:rsidTr="00101091">
        <w:trPr>
          <w:trHeight w:val="288"/>
        </w:trPr>
        <w:tc>
          <w:tcPr>
            <w:tcW w:w="265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6F737" w14:textId="77777777" w:rsidR="00D241DE" w:rsidRPr="005F5BF0" w:rsidRDefault="00D241DE" w:rsidP="005F5BF0">
            <w:pPr>
              <w:spacing w:after="0" w:line="240" w:lineRule="auto"/>
              <w:jc w:val="center"/>
              <w:rPr>
                <w:rFonts w:eastAsia="Times New Roman" w:cs="Times New Roman"/>
                <w:b/>
                <w:bCs/>
                <w:sz w:val="20"/>
                <w:szCs w:val="20"/>
                <w:lang w:eastAsia="pl-PL"/>
              </w:rPr>
            </w:pPr>
            <w:r w:rsidRPr="005F5BF0">
              <w:rPr>
                <w:rFonts w:eastAsia="Times New Roman" w:cs="Times New Roman"/>
                <w:b/>
                <w:bCs/>
                <w:sz w:val="20"/>
                <w:szCs w:val="20"/>
                <w:lang w:eastAsia="pl-PL"/>
              </w:rPr>
              <w:t>Razem</w:t>
            </w:r>
          </w:p>
        </w:tc>
        <w:tc>
          <w:tcPr>
            <w:tcW w:w="618" w:type="pct"/>
            <w:tcBorders>
              <w:top w:val="single" w:sz="4" w:space="0" w:color="auto"/>
              <w:left w:val="nil"/>
              <w:bottom w:val="single" w:sz="4" w:space="0" w:color="auto"/>
              <w:right w:val="single" w:sz="4" w:space="0" w:color="auto"/>
            </w:tcBorders>
          </w:tcPr>
          <w:p w14:paraId="2E98177A" w14:textId="1BA1E9B4" w:rsidR="00D241DE" w:rsidRPr="005F5BF0" w:rsidRDefault="00FA5046" w:rsidP="005F5BF0">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6D033" w14:textId="156A6B03"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9694</w:t>
            </w:r>
          </w:p>
        </w:tc>
        <w:tc>
          <w:tcPr>
            <w:tcW w:w="1084" w:type="pct"/>
            <w:tcBorders>
              <w:top w:val="single" w:sz="4" w:space="0" w:color="auto"/>
              <w:left w:val="nil"/>
              <w:bottom w:val="single" w:sz="4" w:space="0" w:color="auto"/>
              <w:right w:val="single" w:sz="4" w:space="0" w:color="auto"/>
            </w:tcBorders>
            <w:shd w:val="clear" w:color="auto" w:fill="auto"/>
            <w:noWrap/>
            <w:vAlign w:val="center"/>
            <w:hideMark/>
          </w:tcPr>
          <w:p w14:paraId="066DF87E" w14:textId="77777777" w:rsidR="00D241DE" w:rsidRPr="005F5BF0" w:rsidRDefault="00D241DE" w:rsidP="005F5BF0">
            <w:pPr>
              <w:spacing w:after="0" w:line="240" w:lineRule="auto"/>
              <w:jc w:val="right"/>
              <w:rPr>
                <w:rFonts w:eastAsia="Times New Roman" w:cs="Times New Roman"/>
                <w:sz w:val="20"/>
                <w:szCs w:val="20"/>
                <w:lang w:eastAsia="pl-PL"/>
              </w:rPr>
            </w:pPr>
            <w:r w:rsidRPr="005F5BF0">
              <w:rPr>
                <w:rFonts w:eastAsia="Times New Roman" w:cs="Times New Roman"/>
                <w:sz w:val="20"/>
                <w:szCs w:val="20"/>
                <w:lang w:eastAsia="pl-PL"/>
              </w:rPr>
              <w:t>1 226 800,00</w:t>
            </w:r>
          </w:p>
        </w:tc>
      </w:tr>
    </w:tbl>
    <w:p w14:paraId="7B82057F" w14:textId="0CCEA1DE" w:rsidR="005F5BF0" w:rsidRPr="009A1B4E" w:rsidRDefault="002B3730" w:rsidP="009A1B4E">
      <w:pPr>
        <w:spacing w:line="240" w:lineRule="auto"/>
        <w:rPr>
          <w:rFonts w:eastAsia="Calibri" w:cs="Times New Roman"/>
          <w:i/>
          <w:sz w:val="20"/>
          <w:szCs w:val="20"/>
        </w:rPr>
      </w:pPr>
      <w:r w:rsidRPr="00CA25CB">
        <w:rPr>
          <w:rFonts w:eastAsia="Calibri" w:cs="Times New Roman"/>
          <w:i/>
          <w:sz w:val="20"/>
          <w:szCs w:val="20"/>
        </w:rPr>
        <w:t xml:space="preserve">Źródło: </w:t>
      </w:r>
      <w:r w:rsidR="00FA5046">
        <w:rPr>
          <w:rFonts w:eastAsia="Calibri" w:cs="Times New Roman"/>
          <w:i/>
          <w:sz w:val="20"/>
          <w:szCs w:val="20"/>
        </w:rPr>
        <w:t xml:space="preserve">Opracowanie na podstawie </w:t>
      </w:r>
      <w:r>
        <w:rPr>
          <w:rFonts w:eastAsia="Calibri" w:cs="Times New Roman"/>
          <w:i/>
          <w:sz w:val="20"/>
          <w:szCs w:val="20"/>
        </w:rPr>
        <w:t>Raport</w:t>
      </w:r>
      <w:r w:rsidR="00FA5046">
        <w:rPr>
          <w:rFonts w:eastAsia="Calibri" w:cs="Times New Roman"/>
          <w:i/>
          <w:sz w:val="20"/>
          <w:szCs w:val="20"/>
        </w:rPr>
        <w:t>u</w:t>
      </w:r>
      <w:r>
        <w:rPr>
          <w:rFonts w:eastAsia="Calibri" w:cs="Times New Roman"/>
          <w:i/>
          <w:sz w:val="20"/>
          <w:szCs w:val="20"/>
        </w:rPr>
        <w:t xml:space="preserve"> o stanie </w:t>
      </w:r>
      <w:r w:rsidR="000B19CE">
        <w:rPr>
          <w:rFonts w:eastAsia="Calibri" w:cs="Times New Roman"/>
          <w:i/>
          <w:sz w:val="20"/>
          <w:szCs w:val="20"/>
        </w:rPr>
        <w:t>g</w:t>
      </w:r>
      <w:r>
        <w:rPr>
          <w:rFonts w:eastAsia="Calibri" w:cs="Times New Roman"/>
          <w:i/>
          <w:sz w:val="20"/>
          <w:szCs w:val="20"/>
        </w:rPr>
        <w:t>miny Szczytno</w:t>
      </w:r>
      <w:r w:rsidR="00FA5046">
        <w:rPr>
          <w:rFonts w:eastAsia="Calibri" w:cs="Times New Roman"/>
          <w:i/>
          <w:sz w:val="20"/>
          <w:szCs w:val="20"/>
        </w:rPr>
        <w:t xml:space="preserve"> oraz informacji znajdujących się na stronach internetowych spółek.</w:t>
      </w:r>
    </w:p>
    <w:p w14:paraId="02A1043B" w14:textId="3FA76FC5" w:rsidR="00B140D5" w:rsidRDefault="00B140D5" w:rsidP="00B140D5">
      <w:pPr>
        <w:pStyle w:val="Nagwek2"/>
        <w:spacing w:before="200" w:after="200"/>
        <w:ind w:left="578" w:hanging="578"/>
        <w:rPr>
          <w:smallCaps/>
        </w:rPr>
      </w:pPr>
      <w:bookmarkStart w:id="124" w:name="_Toc80865568"/>
      <w:r>
        <w:rPr>
          <w:smallCaps/>
        </w:rPr>
        <w:t>Kultura</w:t>
      </w:r>
      <w:bookmarkEnd w:id="124"/>
    </w:p>
    <w:p w14:paraId="0EEF967E" w14:textId="18242210" w:rsidR="009E01D3" w:rsidRPr="002B3730" w:rsidRDefault="009E01D3" w:rsidP="009E01D3">
      <w:pPr>
        <w:spacing w:after="0"/>
        <w:ind w:firstLine="709"/>
        <w:rPr>
          <w:sz w:val="22"/>
        </w:rPr>
      </w:pPr>
      <w:r w:rsidRPr="002B3730">
        <w:rPr>
          <w:sz w:val="22"/>
        </w:rPr>
        <w:t xml:space="preserve">Obcowanie z kulturą odgrywa ogromną rolę w życiu każdego człowieka. Wpływa na kształtowanie właściwych postaw, rozwój intelektualny, stanowi alternatywę do spędzania wolnego czasu dla dzieci, młodzieży i dorosłych. Za propagowanie i rozwój życia kulturowego w </w:t>
      </w:r>
      <w:r w:rsidR="002F5B9F">
        <w:rPr>
          <w:sz w:val="22"/>
        </w:rPr>
        <w:t>g</w:t>
      </w:r>
      <w:r w:rsidRPr="002B3730">
        <w:rPr>
          <w:sz w:val="22"/>
        </w:rPr>
        <w:t xml:space="preserve">minie Szczytno odpowiada Gminna Biblioteka Publiczna w Lipowcu, która posiada filie w Szymanach, Olszynach oraz </w:t>
      </w:r>
      <w:proofErr w:type="spellStart"/>
      <w:r w:rsidRPr="002B3730">
        <w:rPr>
          <w:sz w:val="22"/>
        </w:rPr>
        <w:t>Kamionku</w:t>
      </w:r>
      <w:proofErr w:type="spellEnd"/>
      <w:r w:rsidRPr="002B3730">
        <w:rPr>
          <w:sz w:val="22"/>
        </w:rPr>
        <w:t>.</w:t>
      </w:r>
    </w:p>
    <w:p w14:paraId="28689276" w14:textId="2A813D3F" w:rsidR="006F67A0" w:rsidRPr="004908CD" w:rsidRDefault="005723E1" w:rsidP="004908CD">
      <w:pPr>
        <w:spacing w:after="0"/>
        <w:ind w:firstLine="709"/>
        <w:rPr>
          <w:sz w:val="22"/>
        </w:rPr>
      </w:pPr>
      <w:r w:rsidRPr="00483CE0">
        <w:rPr>
          <w:sz w:val="22"/>
        </w:rPr>
        <w:t xml:space="preserve">W celu jak najlepszej realizacji wszystkich form działalności kulturowej </w:t>
      </w:r>
      <w:r w:rsidR="002F5B9F">
        <w:rPr>
          <w:sz w:val="22"/>
        </w:rPr>
        <w:t>gmina</w:t>
      </w:r>
      <w:r w:rsidRPr="00483CE0">
        <w:rPr>
          <w:sz w:val="22"/>
        </w:rPr>
        <w:t xml:space="preserve"> </w:t>
      </w:r>
      <w:r>
        <w:rPr>
          <w:sz w:val="22"/>
        </w:rPr>
        <w:t xml:space="preserve">Szczytno </w:t>
      </w:r>
      <w:r w:rsidRPr="00483CE0">
        <w:rPr>
          <w:sz w:val="22"/>
        </w:rPr>
        <w:t>dysponuje</w:t>
      </w:r>
      <w:r>
        <w:rPr>
          <w:sz w:val="22"/>
        </w:rPr>
        <w:t xml:space="preserve"> 24</w:t>
      </w:r>
      <w:r w:rsidRPr="00483CE0">
        <w:rPr>
          <w:sz w:val="22"/>
        </w:rPr>
        <w:t xml:space="preserve"> świetlicami wiejskimi</w:t>
      </w:r>
      <w:r w:rsidR="00AA7089">
        <w:rPr>
          <w:sz w:val="22"/>
        </w:rPr>
        <w:t xml:space="preserve"> (stan na grudzień 2018 r.) </w:t>
      </w:r>
      <w:r w:rsidRPr="00483CE0">
        <w:rPr>
          <w:sz w:val="22"/>
        </w:rPr>
        <w:t xml:space="preserve">oraz Gminną Biblioteką Publiczną w miejscowości </w:t>
      </w:r>
      <w:r>
        <w:rPr>
          <w:sz w:val="22"/>
        </w:rPr>
        <w:t>Lipowiec</w:t>
      </w:r>
      <w:r w:rsidRPr="00483CE0">
        <w:rPr>
          <w:sz w:val="22"/>
        </w:rPr>
        <w:t>.</w:t>
      </w:r>
      <w:bookmarkStart w:id="125" w:name="_Hlk36806209"/>
    </w:p>
    <w:p w14:paraId="08A878E2" w14:textId="3598224C" w:rsidR="00C51728" w:rsidRPr="00C51728" w:rsidRDefault="00C51728" w:rsidP="00B242E6">
      <w:pPr>
        <w:pStyle w:val="Tabele"/>
      </w:pPr>
      <w:bookmarkStart w:id="126" w:name="_Toc80858622"/>
      <w:r w:rsidRPr="0076273D">
        <w:t>Tabela</w:t>
      </w:r>
      <w:r w:rsidR="000A309C">
        <w:t xml:space="preserve"> 2</w:t>
      </w:r>
      <w:r w:rsidR="00E27AC7">
        <w:t>4</w:t>
      </w:r>
      <w:r w:rsidRPr="0076273D">
        <w:t xml:space="preserve">. </w:t>
      </w:r>
      <w:r w:rsidRPr="00F400AA">
        <w:t xml:space="preserve">Dane </w:t>
      </w:r>
      <w:bookmarkEnd w:id="125"/>
      <w:r w:rsidRPr="00F400AA">
        <w:t xml:space="preserve">dotyczące </w:t>
      </w:r>
      <w:r>
        <w:t xml:space="preserve">Gminnej Biblioteki Publicznej na terenie </w:t>
      </w:r>
      <w:r w:rsidR="002F5B9F">
        <w:t>g</w:t>
      </w:r>
      <w:r>
        <w:t>miny Szczytno w latach 2010-2018</w:t>
      </w:r>
      <w:r w:rsidR="003871B7">
        <w:t>.</w:t>
      </w:r>
      <w:bookmarkEnd w:id="126"/>
    </w:p>
    <w:tbl>
      <w:tblPr>
        <w:tblW w:w="47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4"/>
        <w:gridCol w:w="987"/>
        <w:gridCol w:w="626"/>
        <w:gridCol w:w="627"/>
        <w:gridCol w:w="627"/>
        <w:gridCol w:w="627"/>
        <w:gridCol w:w="627"/>
        <w:gridCol w:w="627"/>
        <w:gridCol w:w="627"/>
        <w:gridCol w:w="627"/>
        <w:gridCol w:w="626"/>
      </w:tblGrid>
      <w:tr w:rsidR="001E120D" w:rsidRPr="00C51728" w14:paraId="2E4F6692" w14:textId="55788D8F" w:rsidTr="001E120D">
        <w:trPr>
          <w:trHeight w:val="300"/>
          <w:jc w:val="center"/>
        </w:trPr>
        <w:tc>
          <w:tcPr>
            <w:tcW w:w="1111" w:type="pct"/>
            <w:shd w:val="clear" w:color="auto" w:fill="D9D9D9" w:themeFill="background1" w:themeFillShade="D9"/>
            <w:noWrap/>
            <w:vAlign w:val="center"/>
            <w:hideMark/>
          </w:tcPr>
          <w:p w14:paraId="1F216233" w14:textId="77777777" w:rsidR="001E120D" w:rsidRPr="00C51728" w:rsidRDefault="001E120D" w:rsidP="00C51728">
            <w:pPr>
              <w:spacing w:after="0"/>
              <w:rPr>
                <w:b/>
                <w:bCs/>
                <w:i/>
                <w:iCs/>
                <w:sz w:val="20"/>
                <w:szCs w:val="20"/>
              </w:rPr>
            </w:pPr>
            <w:r w:rsidRPr="00C51728">
              <w:rPr>
                <w:b/>
                <w:bCs/>
                <w:i/>
                <w:iCs/>
                <w:sz w:val="20"/>
                <w:szCs w:val="20"/>
              </w:rPr>
              <w:t>Wyszczególnienie</w:t>
            </w:r>
          </w:p>
        </w:tc>
        <w:tc>
          <w:tcPr>
            <w:tcW w:w="579" w:type="pct"/>
            <w:shd w:val="clear" w:color="000000" w:fill="D9D9D9"/>
            <w:noWrap/>
            <w:vAlign w:val="center"/>
            <w:hideMark/>
          </w:tcPr>
          <w:p w14:paraId="5EC0F7FF" w14:textId="77777777" w:rsidR="001E120D" w:rsidRPr="00C51728" w:rsidRDefault="001E120D" w:rsidP="00C51728">
            <w:pPr>
              <w:spacing w:after="0"/>
              <w:rPr>
                <w:b/>
                <w:bCs/>
                <w:i/>
                <w:iCs/>
                <w:sz w:val="20"/>
                <w:szCs w:val="20"/>
              </w:rPr>
            </w:pPr>
            <w:r w:rsidRPr="00C51728">
              <w:rPr>
                <w:b/>
                <w:bCs/>
                <w:i/>
                <w:iCs/>
                <w:sz w:val="20"/>
                <w:szCs w:val="20"/>
              </w:rPr>
              <w:t>Jednostka</w:t>
            </w:r>
          </w:p>
        </w:tc>
        <w:tc>
          <w:tcPr>
            <w:tcW w:w="367" w:type="pct"/>
            <w:shd w:val="clear" w:color="000000" w:fill="D9D9D9"/>
            <w:noWrap/>
            <w:vAlign w:val="center"/>
            <w:hideMark/>
          </w:tcPr>
          <w:p w14:paraId="2BF6D7B1" w14:textId="2DD2AB3D" w:rsidR="001E120D" w:rsidRPr="00C51728" w:rsidRDefault="001E120D" w:rsidP="00C51728">
            <w:pPr>
              <w:spacing w:after="0"/>
              <w:rPr>
                <w:b/>
                <w:bCs/>
                <w:i/>
                <w:iCs/>
                <w:sz w:val="20"/>
                <w:szCs w:val="20"/>
              </w:rPr>
            </w:pPr>
            <w:r w:rsidRPr="00C51728">
              <w:rPr>
                <w:b/>
                <w:bCs/>
                <w:i/>
                <w:iCs/>
                <w:sz w:val="20"/>
                <w:szCs w:val="20"/>
              </w:rPr>
              <w:t>20</w:t>
            </w:r>
            <w:r w:rsidRPr="003871B7">
              <w:rPr>
                <w:b/>
                <w:bCs/>
                <w:i/>
                <w:iCs/>
                <w:sz w:val="20"/>
                <w:szCs w:val="20"/>
              </w:rPr>
              <w:t>10</w:t>
            </w:r>
          </w:p>
        </w:tc>
        <w:tc>
          <w:tcPr>
            <w:tcW w:w="368" w:type="pct"/>
            <w:shd w:val="clear" w:color="000000" w:fill="D9D9D9"/>
            <w:noWrap/>
            <w:vAlign w:val="center"/>
            <w:hideMark/>
          </w:tcPr>
          <w:p w14:paraId="37BD63EA" w14:textId="49D06F6E" w:rsidR="001E120D" w:rsidRPr="00C51728" w:rsidRDefault="001E120D" w:rsidP="00C51728">
            <w:pPr>
              <w:spacing w:after="0"/>
              <w:rPr>
                <w:b/>
                <w:bCs/>
                <w:i/>
                <w:iCs/>
                <w:sz w:val="20"/>
                <w:szCs w:val="20"/>
              </w:rPr>
            </w:pPr>
            <w:r w:rsidRPr="00C51728">
              <w:rPr>
                <w:b/>
                <w:bCs/>
                <w:i/>
                <w:iCs/>
                <w:sz w:val="20"/>
                <w:szCs w:val="20"/>
              </w:rPr>
              <w:t>201</w:t>
            </w:r>
            <w:r w:rsidRPr="003871B7">
              <w:rPr>
                <w:b/>
                <w:bCs/>
                <w:i/>
                <w:iCs/>
                <w:sz w:val="20"/>
                <w:szCs w:val="20"/>
              </w:rPr>
              <w:t>1</w:t>
            </w:r>
          </w:p>
        </w:tc>
        <w:tc>
          <w:tcPr>
            <w:tcW w:w="368" w:type="pct"/>
            <w:shd w:val="clear" w:color="000000" w:fill="D9D9D9"/>
            <w:noWrap/>
            <w:vAlign w:val="center"/>
            <w:hideMark/>
          </w:tcPr>
          <w:p w14:paraId="77AECDD7" w14:textId="74F65A18" w:rsidR="001E120D" w:rsidRPr="00C51728" w:rsidRDefault="001E120D" w:rsidP="00C51728">
            <w:pPr>
              <w:spacing w:after="0"/>
              <w:rPr>
                <w:b/>
                <w:bCs/>
                <w:i/>
                <w:iCs/>
                <w:sz w:val="20"/>
                <w:szCs w:val="20"/>
              </w:rPr>
            </w:pPr>
            <w:r w:rsidRPr="00C51728">
              <w:rPr>
                <w:b/>
                <w:bCs/>
                <w:i/>
                <w:iCs/>
                <w:sz w:val="20"/>
                <w:szCs w:val="20"/>
              </w:rPr>
              <w:t>201</w:t>
            </w:r>
            <w:r w:rsidRPr="003871B7">
              <w:rPr>
                <w:b/>
                <w:bCs/>
                <w:i/>
                <w:iCs/>
                <w:sz w:val="20"/>
                <w:szCs w:val="20"/>
              </w:rPr>
              <w:t>2</w:t>
            </w:r>
          </w:p>
        </w:tc>
        <w:tc>
          <w:tcPr>
            <w:tcW w:w="368" w:type="pct"/>
            <w:shd w:val="clear" w:color="000000" w:fill="D9D9D9"/>
            <w:noWrap/>
            <w:vAlign w:val="center"/>
            <w:hideMark/>
          </w:tcPr>
          <w:p w14:paraId="081B960A" w14:textId="41A35D1F" w:rsidR="001E120D" w:rsidRPr="00C51728" w:rsidRDefault="001E120D" w:rsidP="00C51728">
            <w:pPr>
              <w:spacing w:after="0"/>
              <w:rPr>
                <w:b/>
                <w:bCs/>
                <w:i/>
                <w:iCs/>
                <w:sz w:val="20"/>
                <w:szCs w:val="20"/>
              </w:rPr>
            </w:pPr>
            <w:r w:rsidRPr="00C51728">
              <w:rPr>
                <w:b/>
                <w:bCs/>
                <w:i/>
                <w:iCs/>
                <w:sz w:val="20"/>
                <w:szCs w:val="20"/>
              </w:rPr>
              <w:t>201</w:t>
            </w:r>
            <w:r w:rsidRPr="003871B7">
              <w:rPr>
                <w:b/>
                <w:bCs/>
                <w:i/>
                <w:iCs/>
                <w:sz w:val="20"/>
                <w:szCs w:val="20"/>
              </w:rPr>
              <w:t>3</w:t>
            </w:r>
          </w:p>
        </w:tc>
        <w:tc>
          <w:tcPr>
            <w:tcW w:w="368" w:type="pct"/>
            <w:shd w:val="clear" w:color="000000" w:fill="D9D9D9"/>
            <w:noWrap/>
            <w:vAlign w:val="center"/>
            <w:hideMark/>
          </w:tcPr>
          <w:p w14:paraId="2557A486" w14:textId="104449DB" w:rsidR="001E120D" w:rsidRPr="00C51728" w:rsidRDefault="001E120D" w:rsidP="00C51728">
            <w:pPr>
              <w:spacing w:after="0"/>
              <w:rPr>
                <w:b/>
                <w:bCs/>
                <w:i/>
                <w:iCs/>
                <w:sz w:val="20"/>
                <w:szCs w:val="20"/>
              </w:rPr>
            </w:pPr>
            <w:r w:rsidRPr="00C51728">
              <w:rPr>
                <w:b/>
                <w:bCs/>
                <w:i/>
                <w:iCs/>
                <w:sz w:val="20"/>
                <w:szCs w:val="20"/>
              </w:rPr>
              <w:t>201</w:t>
            </w:r>
            <w:r w:rsidRPr="003871B7">
              <w:rPr>
                <w:b/>
                <w:bCs/>
                <w:i/>
                <w:iCs/>
                <w:sz w:val="20"/>
                <w:szCs w:val="20"/>
              </w:rPr>
              <w:t>4</w:t>
            </w:r>
          </w:p>
        </w:tc>
        <w:tc>
          <w:tcPr>
            <w:tcW w:w="368" w:type="pct"/>
            <w:shd w:val="clear" w:color="000000" w:fill="D9D9D9"/>
            <w:vAlign w:val="center"/>
          </w:tcPr>
          <w:p w14:paraId="1995254A" w14:textId="472C38F8" w:rsidR="001E120D" w:rsidRPr="003871B7" w:rsidRDefault="001E120D" w:rsidP="00C51728">
            <w:pPr>
              <w:spacing w:after="0"/>
              <w:rPr>
                <w:b/>
                <w:bCs/>
                <w:i/>
                <w:iCs/>
                <w:sz w:val="20"/>
                <w:szCs w:val="20"/>
              </w:rPr>
            </w:pPr>
            <w:r w:rsidRPr="003871B7">
              <w:rPr>
                <w:b/>
                <w:bCs/>
                <w:i/>
                <w:iCs/>
                <w:sz w:val="20"/>
                <w:szCs w:val="20"/>
              </w:rPr>
              <w:t>2015</w:t>
            </w:r>
          </w:p>
        </w:tc>
        <w:tc>
          <w:tcPr>
            <w:tcW w:w="368" w:type="pct"/>
            <w:shd w:val="clear" w:color="000000" w:fill="D9D9D9"/>
            <w:vAlign w:val="center"/>
          </w:tcPr>
          <w:p w14:paraId="3AB37E0C" w14:textId="576E051E" w:rsidR="001E120D" w:rsidRPr="003871B7" w:rsidRDefault="001E120D" w:rsidP="00C51728">
            <w:pPr>
              <w:spacing w:after="0"/>
              <w:rPr>
                <w:b/>
                <w:bCs/>
                <w:i/>
                <w:iCs/>
                <w:sz w:val="20"/>
                <w:szCs w:val="20"/>
              </w:rPr>
            </w:pPr>
            <w:r w:rsidRPr="003871B7">
              <w:rPr>
                <w:b/>
                <w:bCs/>
                <w:i/>
                <w:iCs/>
                <w:sz w:val="20"/>
                <w:szCs w:val="20"/>
              </w:rPr>
              <w:t>2016</w:t>
            </w:r>
          </w:p>
        </w:tc>
        <w:tc>
          <w:tcPr>
            <w:tcW w:w="368" w:type="pct"/>
            <w:shd w:val="clear" w:color="000000" w:fill="D9D9D9"/>
            <w:vAlign w:val="center"/>
          </w:tcPr>
          <w:p w14:paraId="24A79C43" w14:textId="1068CBBD" w:rsidR="001E120D" w:rsidRPr="003871B7" w:rsidRDefault="001E120D" w:rsidP="00C51728">
            <w:pPr>
              <w:spacing w:after="0"/>
              <w:rPr>
                <w:b/>
                <w:bCs/>
                <w:i/>
                <w:iCs/>
                <w:sz w:val="20"/>
                <w:szCs w:val="20"/>
              </w:rPr>
            </w:pPr>
            <w:r w:rsidRPr="003871B7">
              <w:rPr>
                <w:b/>
                <w:bCs/>
                <w:i/>
                <w:iCs/>
                <w:sz w:val="20"/>
                <w:szCs w:val="20"/>
              </w:rPr>
              <w:t>2017</w:t>
            </w:r>
          </w:p>
        </w:tc>
        <w:tc>
          <w:tcPr>
            <w:tcW w:w="368" w:type="pct"/>
            <w:shd w:val="clear" w:color="000000" w:fill="D9D9D9"/>
            <w:vAlign w:val="center"/>
          </w:tcPr>
          <w:p w14:paraId="04A72AA5" w14:textId="67DFE3BA" w:rsidR="001E120D" w:rsidRPr="003871B7" w:rsidRDefault="001E120D" w:rsidP="00C51728">
            <w:pPr>
              <w:spacing w:after="0"/>
              <w:rPr>
                <w:b/>
                <w:bCs/>
                <w:i/>
                <w:iCs/>
                <w:sz w:val="20"/>
                <w:szCs w:val="20"/>
              </w:rPr>
            </w:pPr>
            <w:r w:rsidRPr="003871B7">
              <w:rPr>
                <w:b/>
                <w:bCs/>
                <w:i/>
                <w:iCs/>
                <w:sz w:val="20"/>
                <w:szCs w:val="20"/>
              </w:rPr>
              <w:t>2018</w:t>
            </w:r>
          </w:p>
        </w:tc>
      </w:tr>
      <w:tr w:rsidR="001E120D" w:rsidRPr="00C51728" w14:paraId="200E3F7B" w14:textId="5E49FBA3" w:rsidTr="001E120D">
        <w:trPr>
          <w:trHeight w:val="315"/>
          <w:jc w:val="center"/>
        </w:trPr>
        <w:tc>
          <w:tcPr>
            <w:tcW w:w="1111" w:type="pct"/>
            <w:shd w:val="clear" w:color="000000" w:fill="FFFFFF"/>
            <w:noWrap/>
            <w:vAlign w:val="center"/>
            <w:hideMark/>
          </w:tcPr>
          <w:p w14:paraId="371ECA3A" w14:textId="77777777" w:rsidR="001E120D" w:rsidRPr="00853790" w:rsidRDefault="001E120D" w:rsidP="003871B7">
            <w:pPr>
              <w:spacing w:after="0"/>
              <w:jc w:val="left"/>
              <w:rPr>
                <w:i/>
                <w:iCs/>
                <w:sz w:val="20"/>
                <w:szCs w:val="20"/>
              </w:rPr>
            </w:pPr>
            <w:r w:rsidRPr="00853790">
              <w:rPr>
                <w:i/>
                <w:iCs/>
                <w:sz w:val="20"/>
                <w:szCs w:val="20"/>
              </w:rPr>
              <w:t>Liczba bibliotek i filii</w:t>
            </w:r>
          </w:p>
        </w:tc>
        <w:tc>
          <w:tcPr>
            <w:tcW w:w="579" w:type="pct"/>
            <w:shd w:val="clear" w:color="000000" w:fill="FFFFFF"/>
            <w:noWrap/>
            <w:vAlign w:val="center"/>
            <w:hideMark/>
          </w:tcPr>
          <w:p w14:paraId="3340EF15" w14:textId="77777777" w:rsidR="001E120D" w:rsidRPr="00C51728" w:rsidRDefault="001E120D" w:rsidP="00C51728">
            <w:pPr>
              <w:spacing w:after="0"/>
              <w:rPr>
                <w:sz w:val="20"/>
                <w:szCs w:val="20"/>
              </w:rPr>
            </w:pPr>
            <w:r w:rsidRPr="00C51728">
              <w:rPr>
                <w:sz w:val="20"/>
                <w:szCs w:val="20"/>
              </w:rPr>
              <w:t>obiekty</w:t>
            </w:r>
          </w:p>
        </w:tc>
        <w:tc>
          <w:tcPr>
            <w:tcW w:w="367" w:type="pct"/>
            <w:shd w:val="clear" w:color="auto" w:fill="auto"/>
            <w:noWrap/>
            <w:vAlign w:val="center"/>
            <w:hideMark/>
          </w:tcPr>
          <w:p w14:paraId="5D20D491" w14:textId="752CCB85" w:rsidR="001E120D" w:rsidRPr="00C51728" w:rsidRDefault="001E120D" w:rsidP="00C51728">
            <w:pPr>
              <w:spacing w:after="0"/>
              <w:rPr>
                <w:sz w:val="18"/>
                <w:szCs w:val="18"/>
              </w:rPr>
            </w:pPr>
            <w:r w:rsidRPr="003871B7">
              <w:rPr>
                <w:sz w:val="18"/>
                <w:szCs w:val="18"/>
              </w:rPr>
              <w:t>4</w:t>
            </w:r>
          </w:p>
        </w:tc>
        <w:tc>
          <w:tcPr>
            <w:tcW w:w="368" w:type="pct"/>
            <w:shd w:val="clear" w:color="auto" w:fill="auto"/>
            <w:noWrap/>
            <w:vAlign w:val="center"/>
            <w:hideMark/>
          </w:tcPr>
          <w:p w14:paraId="4F8793A5" w14:textId="61728DAE" w:rsidR="001E120D" w:rsidRPr="00C51728" w:rsidRDefault="001E120D" w:rsidP="00C51728">
            <w:pPr>
              <w:spacing w:after="0"/>
              <w:rPr>
                <w:sz w:val="18"/>
                <w:szCs w:val="18"/>
              </w:rPr>
            </w:pPr>
            <w:r w:rsidRPr="003871B7">
              <w:rPr>
                <w:sz w:val="18"/>
                <w:szCs w:val="18"/>
              </w:rPr>
              <w:t>4</w:t>
            </w:r>
          </w:p>
        </w:tc>
        <w:tc>
          <w:tcPr>
            <w:tcW w:w="368" w:type="pct"/>
            <w:shd w:val="clear" w:color="auto" w:fill="auto"/>
            <w:noWrap/>
            <w:vAlign w:val="center"/>
            <w:hideMark/>
          </w:tcPr>
          <w:p w14:paraId="1F37FA09" w14:textId="0B8982EF" w:rsidR="001E120D" w:rsidRPr="00C51728" w:rsidRDefault="001E120D" w:rsidP="00C51728">
            <w:pPr>
              <w:spacing w:after="0"/>
              <w:rPr>
                <w:sz w:val="18"/>
                <w:szCs w:val="18"/>
              </w:rPr>
            </w:pPr>
            <w:r w:rsidRPr="003871B7">
              <w:rPr>
                <w:sz w:val="18"/>
                <w:szCs w:val="18"/>
              </w:rPr>
              <w:t>4</w:t>
            </w:r>
          </w:p>
        </w:tc>
        <w:tc>
          <w:tcPr>
            <w:tcW w:w="368" w:type="pct"/>
            <w:shd w:val="clear" w:color="auto" w:fill="auto"/>
            <w:noWrap/>
            <w:vAlign w:val="center"/>
            <w:hideMark/>
          </w:tcPr>
          <w:p w14:paraId="417FDD9F" w14:textId="44803343" w:rsidR="001E120D" w:rsidRPr="00C51728" w:rsidRDefault="001E120D" w:rsidP="00C51728">
            <w:pPr>
              <w:spacing w:after="0"/>
              <w:rPr>
                <w:sz w:val="18"/>
                <w:szCs w:val="18"/>
              </w:rPr>
            </w:pPr>
            <w:r w:rsidRPr="003871B7">
              <w:rPr>
                <w:sz w:val="18"/>
                <w:szCs w:val="18"/>
              </w:rPr>
              <w:t>4</w:t>
            </w:r>
          </w:p>
        </w:tc>
        <w:tc>
          <w:tcPr>
            <w:tcW w:w="368" w:type="pct"/>
            <w:shd w:val="clear" w:color="auto" w:fill="auto"/>
            <w:noWrap/>
            <w:vAlign w:val="center"/>
            <w:hideMark/>
          </w:tcPr>
          <w:p w14:paraId="6165F8FF" w14:textId="5551C0F3" w:rsidR="001E120D" w:rsidRPr="00C51728" w:rsidRDefault="001E120D" w:rsidP="00C51728">
            <w:pPr>
              <w:spacing w:after="0"/>
              <w:rPr>
                <w:sz w:val="18"/>
                <w:szCs w:val="18"/>
              </w:rPr>
            </w:pPr>
            <w:r w:rsidRPr="003871B7">
              <w:rPr>
                <w:sz w:val="18"/>
                <w:szCs w:val="18"/>
              </w:rPr>
              <w:t>4</w:t>
            </w:r>
          </w:p>
        </w:tc>
        <w:tc>
          <w:tcPr>
            <w:tcW w:w="368" w:type="pct"/>
            <w:vAlign w:val="center"/>
          </w:tcPr>
          <w:p w14:paraId="49A458E5" w14:textId="3C6404B7" w:rsidR="001E120D" w:rsidRPr="003871B7" w:rsidRDefault="001E120D" w:rsidP="00C51728">
            <w:pPr>
              <w:spacing w:after="0"/>
              <w:rPr>
                <w:sz w:val="18"/>
                <w:szCs w:val="18"/>
              </w:rPr>
            </w:pPr>
            <w:r w:rsidRPr="003871B7">
              <w:rPr>
                <w:sz w:val="18"/>
                <w:szCs w:val="18"/>
              </w:rPr>
              <w:t>4</w:t>
            </w:r>
          </w:p>
        </w:tc>
        <w:tc>
          <w:tcPr>
            <w:tcW w:w="368" w:type="pct"/>
            <w:vAlign w:val="center"/>
          </w:tcPr>
          <w:p w14:paraId="3A2F647E" w14:textId="6415C389" w:rsidR="001E120D" w:rsidRPr="003871B7" w:rsidRDefault="001E120D" w:rsidP="00C51728">
            <w:pPr>
              <w:spacing w:after="0"/>
              <w:rPr>
                <w:sz w:val="18"/>
                <w:szCs w:val="18"/>
              </w:rPr>
            </w:pPr>
            <w:r w:rsidRPr="003871B7">
              <w:rPr>
                <w:sz w:val="18"/>
                <w:szCs w:val="18"/>
              </w:rPr>
              <w:t>4</w:t>
            </w:r>
          </w:p>
        </w:tc>
        <w:tc>
          <w:tcPr>
            <w:tcW w:w="368" w:type="pct"/>
            <w:vAlign w:val="center"/>
          </w:tcPr>
          <w:p w14:paraId="3C7BC603" w14:textId="31FB3D8E" w:rsidR="001E120D" w:rsidRPr="003871B7" w:rsidRDefault="001E120D" w:rsidP="00C51728">
            <w:pPr>
              <w:spacing w:after="0"/>
              <w:rPr>
                <w:sz w:val="18"/>
                <w:szCs w:val="18"/>
              </w:rPr>
            </w:pPr>
            <w:r w:rsidRPr="003871B7">
              <w:rPr>
                <w:sz w:val="18"/>
                <w:szCs w:val="18"/>
              </w:rPr>
              <w:t>4</w:t>
            </w:r>
          </w:p>
        </w:tc>
        <w:tc>
          <w:tcPr>
            <w:tcW w:w="368" w:type="pct"/>
            <w:vAlign w:val="center"/>
          </w:tcPr>
          <w:p w14:paraId="6C7EB50B" w14:textId="0E7541D0" w:rsidR="001E120D" w:rsidRPr="003871B7" w:rsidRDefault="001E120D" w:rsidP="00C51728">
            <w:pPr>
              <w:spacing w:after="0"/>
              <w:rPr>
                <w:sz w:val="18"/>
                <w:szCs w:val="18"/>
              </w:rPr>
            </w:pPr>
            <w:r w:rsidRPr="003871B7">
              <w:rPr>
                <w:sz w:val="18"/>
                <w:szCs w:val="18"/>
              </w:rPr>
              <w:t>4</w:t>
            </w:r>
          </w:p>
        </w:tc>
      </w:tr>
      <w:tr w:rsidR="001E120D" w:rsidRPr="00C51728" w14:paraId="18EABD16" w14:textId="6CC4FA88" w:rsidTr="001E120D">
        <w:trPr>
          <w:trHeight w:val="315"/>
          <w:jc w:val="center"/>
        </w:trPr>
        <w:tc>
          <w:tcPr>
            <w:tcW w:w="1111" w:type="pct"/>
            <w:shd w:val="clear" w:color="000000" w:fill="FFFFFF"/>
            <w:noWrap/>
            <w:vAlign w:val="center"/>
            <w:hideMark/>
          </w:tcPr>
          <w:p w14:paraId="5DA61A4A" w14:textId="77777777" w:rsidR="001E120D" w:rsidRPr="00853790" w:rsidRDefault="001E120D" w:rsidP="003871B7">
            <w:pPr>
              <w:spacing w:after="0"/>
              <w:jc w:val="left"/>
              <w:rPr>
                <w:i/>
                <w:iCs/>
                <w:sz w:val="20"/>
                <w:szCs w:val="20"/>
              </w:rPr>
            </w:pPr>
            <w:r w:rsidRPr="00853790">
              <w:rPr>
                <w:i/>
                <w:iCs/>
                <w:sz w:val="20"/>
                <w:szCs w:val="20"/>
              </w:rPr>
              <w:t>Pracownicy bibliotek</w:t>
            </w:r>
          </w:p>
        </w:tc>
        <w:tc>
          <w:tcPr>
            <w:tcW w:w="579" w:type="pct"/>
            <w:shd w:val="clear" w:color="000000" w:fill="FFFFFF"/>
            <w:noWrap/>
            <w:vAlign w:val="center"/>
            <w:hideMark/>
          </w:tcPr>
          <w:p w14:paraId="484B6319" w14:textId="77777777" w:rsidR="001E120D" w:rsidRPr="00C51728" w:rsidRDefault="001E120D" w:rsidP="00C51728">
            <w:pPr>
              <w:spacing w:after="0"/>
              <w:rPr>
                <w:sz w:val="20"/>
                <w:szCs w:val="20"/>
              </w:rPr>
            </w:pPr>
            <w:r w:rsidRPr="00C51728">
              <w:rPr>
                <w:sz w:val="20"/>
                <w:szCs w:val="20"/>
              </w:rPr>
              <w:t>osoby</w:t>
            </w:r>
          </w:p>
        </w:tc>
        <w:tc>
          <w:tcPr>
            <w:tcW w:w="367" w:type="pct"/>
            <w:shd w:val="clear" w:color="auto" w:fill="auto"/>
            <w:noWrap/>
            <w:vAlign w:val="center"/>
            <w:hideMark/>
          </w:tcPr>
          <w:p w14:paraId="0F25843C" w14:textId="60E72D40" w:rsidR="001E120D" w:rsidRPr="00C51728" w:rsidRDefault="001E120D" w:rsidP="00C51728">
            <w:pPr>
              <w:spacing w:after="0"/>
              <w:rPr>
                <w:sz w:val="18"/>
                <w:szCs w:val="18"/>
              </w:rPr>
            </w:pPr>
            <w:r w:rsidRPr="003871B7">
              <w:rPr>
                <w:sz w:val="18"/>
                <w:szCs w:val="18"/>
              </w:rPr>
              <w:t>6</w:t>
            </w:r>
          </w:p>
        </w:tc>
        <w:tc>
          <w:tcPr>
            <w:tcW w:w="368" w:type="pct"/>
            <w:shd w:val="clear" w:color="auto" w:fill="auto"/>
            <w:noWrap/>
            <w:vAlign w:val="center"/>
            <w:hideMark/>
          </w:tcPr>
          <w:p w14:paraId="2D4EB695" w14:textId="1E0E8B21" w:rsidR="001E120D" w:rsidRPr="00C51728" w:rsidRDefault="001E120D" w:rsidP="00C51728">
            <w:pPr>
              <w:spacing w:after="0"/>
              <w:rPr>
                <w:sz w:val="18"/>
                <w:szCs w:val="18"/>
              </w:rPr>
            </w:pPr>
            <w:r w:rsidRPr="003871B7">
              <w:rPr>
                <w:sz w:val="18"/>
                <w:szCs w:val="18"/>
              </w:rPr>
              <w:t>7</w:t>
            </w:r>
          </w:p>
        </w:tc>
        <w:tc>
          <w:tcPr>
            <w:tcW w:w="368" w:type="pct"/>
            <w:shd w:val="clear" w:color="auto" w:fill="auto"/>
            <w:noWrap/>
            <w:vAlign w:val="center"/>
            <w:hideMark/>
          </w:tcPr>
          <w:p w14:paraId="3FBF423A" w14:textId="1DC4503A" w:rsidR="001E120D" w:rsidRPr="00C51728" w:rsidRDefault="001E120D" w:rsidP="00C51728">
            <w:pPr>
              <w:spacing w:after="0"/>
              <w:rPr>
                <w:sz w:val="18"/>
                <w:szCs w:val="18"/>
              </w:rPr>
            </w:pPr>
            <w:r w:rsidRPr="003871B7">
              <w:rPr>
                <w:sz w:val="18"/>
                <w:szCs w:val="18"/>
              </w:rPr>
              <w:t>6</w:t>
            </w:r>
          </w:p>
        </w:tc>
        <w:tc>
          <w:tcPr>
            <w:tcW w:w="368" w:type="pct"/>
            <w:shd w:val="clear" w:color="auto" w:fill="auto"/>
            <w:noWrap/>
            <w:vAlign w:val="center"/>
            <w:hideMark/>
          </w:tcPr>
          <w:p w14:paraId="275C8B94" w14:textId="200B4CD7" w:rsidR="001E120D" w:rsidRPr="00C51728" w:rsidRDefault="001E120D" w:rsidP="00C51728">
            <w:pPr>
              <w:spacing w:after="0"/>
              <w:rPr>
                <w:sz w:val="18"/>
                <w:szCs w:val="18"/>
              </w:rPr>
            </w:pPr>
            <w:r w:rsidRPr="003871B7">
              <w:rPr>
                <w:sz w:val="18"/>
                <w:szCs w:val="18"/>
              </w:rPr>
              <w:t>6</w:t>
            </w:r>
          </w:p>
        </w:tc>
        <w:tc>
          <w:tcPr>
            <w:tcW w:w="368" w:type="pct"/>
            <w:shd w:val="clear" w:color="auto" w:fill="auto"/>
            <w:noWrap/>
            <w:vAlign w:val="center"/>
            <w:hideMark/>
          </w:tcPr>
          <w:p w14:paraId="246384CF" w14:textId="5B455A4C" w:rsidR="001E120D" w:rsidRPr="00C51728" w:rsidRDefault="001E120D" w:rsidP="00C51728">
            <w:pPr>
              <w:spacing w:after="0"/>
              <w:rPr>
                <w:sz w:val="18"/>
                <w:szCs w:val="18"/>
              </w:rPr>
            </w:pPr>
            <w:r w:rsidRPr="003871B7">
              <w:rPr>
                <w:sz w:val="18"/>
                <w:szCs w:val="18"/>
              </w:rPr>
              <w:t>8</w:t>
            </w:r>
          </w:p>
        </w:tc>
        <w:tc>
          <w:tcPr>
            <w:tcW w:w="368" w:type="pct"/>
            <w:vAlign w:val="center"/>
          </w:tcPr>
          <w:p w14:paraId="48DBEF5D" w14:textId="0EA5FAD7" w:rsidR="001E120D" w:rsidRPr="003871B7" w:rsidRDefault="001E120D" w:rsidP="00C51728">
            <w:pPr>
              <w:spacing w:after="0"/>
              <w:rPr>
                <w:sz w:val="18"/>
                <w:szCs w:val="18"/>
              </w:rPr>
            </w:pPr>
            <w:r w:rsidRPr="003871B7">
              <w:rPr>
                <w:sz w:val="18"/>
                <w:szCs w:val="18"/>
              </w:rPr>
              <w:t>7</w:t>
            </w:r>
          </w:p>
        </w:tc>
        <w:tc>
          <w:tcPr>
            <w:tcW w:w="368" w:type="pct"/>
            <w:vAlign w:val="center"/>
          </w:tcPr>
          <w:p w14:paraId="712C6616" w14:textId="1094CCCB" w:rsidR="001E120D" w:rsidRPr="003871B7" w:rsidRDefault="001E120D" w:rsidP="00C51728">
            <w:pPr>
              <w:spacing w:after="0"/>
              <w:rPr>
                <w:sz w:val="18"/>
                <w:szCs w:val="18"/>
              </w:rPr>
            </w:pPr>
            <w:r w:rsidRPr="003871B7">
              <w:rPr>
                <w:sz w:val="18"/>
                <w:szCs w:val="18"/>
              </w:rPr>
              <w:t>8</w:t>
            </w:r>
          </w:p>
        </w:tc>
        <w:tc>
          <w:tcPr>
            <w:tcW w:w="368" w:type="pct"/>
            <w:vAlign w:val="center"/>
          </w:tcPr>
          <w:p w14:paraId="7FBDD8BC" w14:textId="3781548C" w:rsidR="001E120D" w:rsidRPr="003871B7" w:rsidRDefault="001E120D" w:rsidP="00C51728">
            <w:pPr>
              <w:spacing w:after="0"/>
              <w:rPr>
                <w:sz w:val="18"/>
                <w:szCs w:val="18"/>
              </w:rPr>
            </w:pPr>
            <w:r w:rsidRPr="003871B7">
              <w:rPr>
                <w:sz w:val="18"/>
                <w:szCs w:val="18"/>
              </w:rPr>
              <w:t>8</w:t>
            </w:r>
          </w:p>
        </w:tc>
        <w:tc>
          <w:tcPr>
            <w:tcW w:w="368" w:type="pct"/>
            <w:vAlign w:val="center"/>
          </w:tcPr>
          <w:p w14:paraId="5DAA1501" w14:textId="77955FAA" w:rsidR="001E120D" w:rsidRPr="003871B7" w:rsidRDefault="001E120D" w:rsidP="00C51728">
            <w:pPr>
              <w:spacing w:after="0"/>
              <w:rPr>
                <w:sz w:val="18"/>
                <w:szCs w:val="18"/>
              </w:rPr>
            </w:pPr>
            <w:r w:rsidRPr="003871B7">
              <w:rPr>
                <w:sz w:val="18"/>
                <w:szCs w:val="18"/>
              </w:rPr>
              <w:t>7</w:t>
            </w:r>
          </w:p>
        </w:tc>
      </w:tr>
      <w:tr w:rsidR="001E120D" w:rsidRPr="00C51728" w14:paraId="66927D42" w14:textId="3F21F041" w:rsidTr="00107B79">
        <w:trPr>
          <w:trHeight w:val="315"/>
          <w:jc w:val="center"/>
        </w:trPr>
        <w:tc>
          <w:tcPr>
            <w:tcW w:w="1111" w:type="pct"/>
            <w:shd w:val="clear" w:color="000000" w:fill="FFFFFF"/>
            <w:vAlign w:val="center"/>
            <w:hideMark/>
          </w:tcPr>
          <w:p w14:paraId="0064BE34" w14:textId="77777777" w:rsidR="001E120D" w:rsidRPr="00853790" w:rsidRDefault="001E120D" w:rsidP="003871B7">
            <w:pPr>
              <w:spacing w:after="0"/>
              <w:jc w:val="left"/>
              <w:rPr>
                <w:i/>
                <w:iCs/>
                <w:sz w:val="20"/>
                <w:szCs w:val="20"/>
              </w:rPr>
            </w:pPr>
            <w:r w:rsidRPr="00853790">
              <w:rPr>
                <w:i/>
                <w:iCs/>
                <w:sz w:val="20"/>
                <w:szCs w:val="20"/>
              </w:rPr>
              <w:t>Czytelnicy w ciągu roku</w:t>
            </w:r>
          </w:p>
        </w:tc>
        <w:tc>
          <w:tcPr>
            <w:tcW w:w="579" w:type="pct"/>
            <w:shd w:val="clear" w:color="000000" w:fill="FFFFFF"/>
            <w:vAlign w:val="center"/>
            <w:hideMark/>
          </w:tcPr>
          <w:p w14:paraId="33E16FC3" w14:textId="77777777" w:rsidR="001E120D" w:rsidRPr="00C51728" w:rsidRDefault="001E120D" w:rsidP="00C51728">
            <w:pPr>
              <w:spacing w:after="0"/>
              <w:rPr>
                <w:sz w:val="20"/>
                <w:szCs w:val="20"/>
              </w:rPr>
            </w:pPr>
            <w:r w:rsidRPr="00C51728">
              <w:rPr>
                <w:sz w:val="20"/>
                <w:szCs w:val="20"/>
              </w:rPr>
              <w:t>osoby</w:t>
            </w:r>
          </w:p>
        </w:tc>
        <w:tc>
          <w:tcPr>
            <w:tcW w:w="367" w:type="pct"/>
            <w:shd w:val="clear" w:color="auto" w:fill="FFE599" w:themeFill="accent4" w:themeFillTint="66"/>
            <w:noWrap/>
            <w:vAlign w:val="center"/>
            <w:hideMark/>
          </w:tcPr>
          <w:p w14:paraId="6A895F62" w14:textId="27A3C776" w:rsidR="001E120D" w:rsidRPr="00107B79" w:rsidRDefault="001E120D" w:rsidP="00C51728">
            <w:pPr>
              <w:spacing w:after="0"/>
              <w:rPr>
                <w:b/>
                <w:bCs/>
                <w:sz w:val="18"/>
                <w:szCs w:val="18"/>
              </w:rPr>
            </w:pPr>
            <w:r w:rsidRPr="00107B79">
              <w:rPr>
                <w:b/>
                <w:bCs/>
                <w:sz w:val="18"/>
                <w:szCs w:val="18"/>
              </w:rPr>
              <w:t>914</w:t>
            </w:r>
          </w:p>
        </w:tc>
        <w:tc>
          <w:tcPr>
            <w:tcW w:w="368" w:type="pct"/>
            <w:shd w:val="clear" w:color="auto" w:fill="auto"/>
            <w:noWrap/>
            <w:vAlign w:val="center"/>
            <w:hideMark/>
          </w:tcPr>
          <w:p w14:paraId="331D2F22" w14:textId="46D385E1" w:rsidR="001E120D" w:rsidRPr="00C51728" w:rsidRDefault="001E120D" w:rsidP="00C51728">
            <w:pPr>
              <w:spacing w:after="0"/>
              <w:rPr>
                <w:sz w:val="18"/>
                <w:szCs w:val="18"/>
              </w:rPr>
            </w:pPr>
            <w:r w:rsidRPr="003871B7">
              <w:rPr>
                <w:sz w:val="18"/>
                <w:szCs w:val="18"/>
              </w:rPr>
              <w:t>953</w:t>
            </w:r>
          </w:p>
        </w:tc>
        <w:tc>
          <w:tcPr>
            <w:tcW w:w="368" w:type="pct"/>
            <w:shd w:val="clear" w:color="auto" w:fill="auto"/>
            <w:noWrap/>
            <w:vAlign w:val="center"/>
            <w:hideMark/>
          </w:tcPr>
          <w:p w14:paraId="01A600D9" w14:textId="44749E7C" w:rsidR="001E120D" w:rsidRPr="00C51728" w:rsidRDefault="001E120D" w:rsidP="00C51728">
            <w:pPr>
              <w:spacing w:after="0"/>
              <w:rPr>
                <w:sz w:val="18"/>
                <w:szCs w:val="18"/>
              </w:rPr>
            </w:pPr>
            <w:r w:rsidRPr="003871B7">
              <w:rPr>
                <w:sz w:val="18"/>
                <w:szCs w:val="18"/>
              </w:rPr>
              <w:t>1039</w:t>
            </w:r>
          </w:p>
        </w:tc>
        <w:tc>
          <w:tcPr>
            <w:tcW w:w="368" w:type="pct"/>
            <w:shd w:val="clear" w:color="auto" w:fill="auto"/>
            <w:noWrap/>
            <w:vAlign w:val="center"/>
            <w:hideMark/>
          </w:tcPr>
          <w:p w14:paraId="587B41F9" w14:textId="17B65D31" w:rsidR="001E120D" w:rsidRPr="00C51728" w:rsidRDefault="001E120D" w:rsidP="00C51728">
            <w:pPr>
              <w:spacing w:after="0"/>
              <w:rPr>
                <w:sz w:val="18"/>
                <w:szCs w:val="18"/>
              </w:rPr>
            </w:pPr>
            <w:r w:rsidRPr="003871B7">
              <w:rPr>
                <w:sz w:val="18"/>
                <w:szCs w:val="18"/>
              </w:rPr>
              <w:t>1154</w:t>
            </w:r>
          </w:p>
        </w:tc>
        <w:tc>
          <w:tcPr>
            <w:tcW w:w="368" w:type="pct"/>
            <w:shd w:val="clear" w:color="auto" w:fill="auto"/>
            <w:noWrap/>
            <w:vAlign w:val="center"/>
            <w:hideMark/>
          </w:tcPr>
          <w:p w14:paraId="0B9ECFB1" w14:textId="124498DF" w:rsidR="001E120D" w:rsidRPr="00C51728" w:rsidRDefault="001E120D" w:rsidP="00C51728">
            <w:pPr>
              <w:spacing w:after="0"/>
              <w:rPr>
                <w:sz w:val="18"/>
                <w:szCs w:val="18"/>
              </w:rPr>
            </w:pPr>
            <w:r w:rsidRPr="003871B7">
              <w:rPr>
                <w:sz w:val="18"/>
                <w:szCs w:val="18"/>
              </w:rPr>
              <w:t>1236</w:t>
            </w:r>
          </w:p>
        </w:tc>
        <w:tc>
          <w:tcPr>
            <w:tcW w:w="368" w:type="pct"/>
            <w:shd w:val="clear" w:color="auto" w:fill="A8D08D" w:themeFill="accent6" w:themeFillTint="99"/>
            <w:vAlign w:val="center"/>
          </w:tcPr>
          <w:p w14:paraId="55473BBB" w14:textId="091E7655" w:rsidR="001E120D" w:rsidRPr="007E7879" w:rsidRDefault="001E120D" w:rsidP="00C51728">
            <w:pPr>
              <w:spacing w:after="0"/>
              <w:rPr>
                <w:b/>
                <w:bCs/>
                <w:sz w:val="18"/>
                <w:szCs w:val="18"/>
              </w:rPr>
            </w:pPr>
            <w:r w:rsidRPr="007E7879">
              <w:rPr>
                <w:b/>
                <w:bCs/>
                <w:sz w:val="18"/>
                <w:szCs w:val="18"/>
              </w:rPr>
              <w:t>1316</w:t>
            </w:r>
          </w:p>
        </w:tc>
        <w:tc>
          <w:tcPr>
            <w:tcW w:w="368" w:type="pct"/>
            <w:vAlign w:val="center"/>
          </w:tcPr>
          <w:p w14:paraId="17E24861" w14:textId="6C50D9B7" w:rsidR="001E120D" w:rsidRPr="003871B7" w:rsidRDefault="001E120D" w:rsidP="00C51728">
            <w:pPr>
              <w:spacing w:after="0"/>
              <w:rPr>
                <w:sz w:val="18"/>
                <w:szCs w:val="18"/>
              </w:rPr>
            </w:pPr>
            <w:r w:rsidRPr="003871B7">
              <w:rPr>
                <w:sz w:val="18"/>
                <w:szCs w:val="18"/>
              </w:rPr>
              <w:t>1229</w:t>
            </w:r>
          </w:p>
        </w:tc>
        <w:tc>
          <w:tcPr>
            <w:tcW w:w="368" w:type="pct"/>
            <w:vAlign w:val="center"/>
          </w:tcPr>
          <w:p w14:paraId="30F8A1B3" w14:textId="6509D865" w:rsidR="001E120D" w:rsidRPr="003871B7" w:rsidRDefault="001E120D" w:rsidP="00C51728">
            <w:pPr>
              <w:spacing w:after="0"/>
              <w:rPr>
                <w:sz w:val="18"/>
                <w:szCs w:val="18"/>
              </w:rPr>
            </w:pPr>
            <w:r w:rsidRPr="003871B7">
              <w:rPr>
                <w:sz w:val="18"/>
                <w:szCs w:val="18"/>
              </w:rPr>
              <w:t>1211</w:t>
            </w:r>
          </w:p>
        </w:tc>
        <w:tc>
          <w:tcPr>
            <w:tcW w:w="368" w:type="pct"/>
            <w:vAlign w:val="center"/>
          </w:tcPr>
          <w:p w14:paraId="24A53062" w14:textId="1CABFFE6" w:rsidR="001E120D" w:rsidRPr="003871B7" w:rsidRDefault="001E120D" w:rsidP="00C51728">
            <w:pPr>
              <w:spacing w:after="0"/>
              <w:rPr>
                <w:sz w:val="18"/>
                <w:szCs w:val="18"/>
              </w:rPr>
            </w:pPr>
            <w:r w:rsidRPr="003871B7">
              <w:rPr>
                <w:sz w:val="18"/>
                <w:szCs w:val="18"/>
              </w:rPr>
              <w:t>1025</w:t>
            </w:r>
          </w:p>
        </w:tc>
      </w:tr>
      <w:tr w:rsidR="001E120D" w:rsidRPr="00C51728" w14:paraId="55ED9119" w14:textId="7AF1B190" w:rsidTr="00107B79">
        <w:trPr>
          <w:trHeight w:val="315"/>
          <w:jc w:val="center"/>
        </w:trPr>
        <w:tc>
          <w:tcPr>
            <w:tcW w:w="1111" w:type="pct"/>
            <w:shd w:val="clear" w:color="000000" w:fill="FFFFFF"/>
            <w:vAlign w:val="center"/>
            <w:hideMark/>
          </w:tcPr>
          <w:p w14:paraId="1CDC4384" w14:textId="77777777" w:rsidR="001E120D" w:rsidRPr="00853790" w:rsidRDefault="001E120D" w:rsidP="003871B7">
            <w:pPr>
              <w:spacing w:after="0"/>
              <w:jc w:val="left"/>
              <w:rPr>
                <w:i/>
                <w:iCs/>
                <w:sz w:val="20"/>
                <w:szCs w:val="20"/>
              </w:rPr>
            </w:pPr>
            <w:r w:rsidRPr="00853790">
              <w:rPr>
                <w:i/>
                <w:iCs/>
                <w:sz w:val="20"/>
                <w:szCs w:val="20"/>
              </w:rPr>
              <w:t>Księgozbiór</w:t>
            </w:r>
          </w:p>
        </w:tc>
        <w:tc>
          <w:tcPr>
            <w:tcW w:w="579" w:type="pct"/>
            <w:shd w:val="clear" w:color="000000" w:fill="FFFFFF"/>
            <w:vAlign w:val="center"/>
            <w:hideMark/>
          </w:tcPr>
          <w:p w14:paraId="4916E011" w14:textId="77777777" w:rsidR="001E120D" w:rsidRPr="00C51728" w:rsidRDefault="001E120D" w:rsidP="00C51728">
            <w:pPr>
              <w:spacing w:after="0"/>
              <w:rPr>
                <w:sz w:val="20"/>
                <w:szCs w:val="20"/>
              </w:rPr>
            </w:pPr>
            <w:r w:rsidRPr="00C51728">
              <w:rPr>
                <w:sz w:val="20"/>
                <w:szCs w:val="20"/>
              </w:rPr>
              <w:t>woluminy</w:t>
            </w:r>
          </w:p>
        </w:tc>
        <w:tc>
          <w:tcPr>
            <w:tcW w:w="367" w:type="pct"/>
            <w:shd w:val="clear" w:color="auto" w:fill="FFE599" w:themeFill="accent4" w:themeFillTint="66"/>
            <w:noWrap/>
            <w:vAlign w:val="center"/>
          </w:tcPr>
          <w:p w14:paraId="0D9EC019" w14:textId="6608CF6F" w:rsidR="001E120D" w:rsidRPr="00107B79" w:rsidRDefault="001E120D" w:rsidP="00C51728">
            <w:pPr>
              <w:spacing w:after="0"/>
              <w:rPr>
                <w:b/>
                <w:bCs/>
                <w:sz w:val="18"/>
                <w:szCs w:val="18"/>
              </w:rPr>
            </w:pPr>
            <w:r w:rsidRPr="00107B79">
              <w:rPr>
                <w:b/>
                <w:bCs/>
                <w:sz w:val="18"/>
                <w:szCs w:val="18"/>
              </w:rPr>
              <w:t>20021</w:t>
            </w:r>
          </w:p>
        </w:tc>
        <w:tc>
          <w:tcPr>
            <w:tcW w:w="368" w:type="pct"/>
            <w:shd w:val="clear" w:color="auto" w:fill="auto"/>
            <w:noWrap/>
            <w:vAlign w:val="center"/>
          </w:tcPr>
          <w:p w14:paraId="1E3C4358" w14:textId="16D3E9DC" w:rsidR="001E120D" w:rsidRPr="00C51728" w:rsidRDefault="001E120D" w:rsidP="00C51728">
            <w:pPr>
              <w:spacing w:after="0"/>
              <w:rPr>
                <w:sz w:val="18"/>
                <w:szCs w:val="18"/>
              </w:rPr>
            </w:pPr>
            <w:r w:rsidRPr="003871B7">
              <w:rPr>
                <w:sz w:val="18"/>
                <w:szCs w:val="18"/>
              </w:rPr>
              <w:t>20318</w:t>
            </w:r>
          </w:p>
        </w:tc>
        <w:tc>
          <w:tcPr>
            <w:tcW w:w="368" w:type="pct"/>
            <w:shd w:val="clear" w:color="auto" w:fill="auto"/>
            <w:noWrap/>
            <w:vAlign w:val="center"/>
          </w:tcPr>
          <w:p w14:paraId="08F04CA8" w14:textId="3B4B4E09" w:rsidR="001E120D" w:rsidRPr="00C51728" w:rsidRDefault="001E120D" w:rsidP="00C51728">
            <w:pPr>
              <w:spacing w:after="0"/>
              <w:rPr>
                <w:sz w:val="18"/>
                <w:szCs w:val="18"/>
              </w:rPr>
            </w:pPr>
            <w:r w:rsidRPr="003871B7">
              <w:rPr>
                <w:sz w:val="18"/>
                <w:szCs w:val="18"/>
              </w:rPr>
              <w:t>20635</w:t>
            </w:r>
          </w:p>
        </w:tc>
        <w:tc>
          <w:tcPr>
            <w:tcW w:w="368" w:type="pct"/>
            <w:shd w:val="clear" w:color="auto" w:fill="auto"/>
            <w:noWrap/>
            <w:vAlign w:val="center"/>
          </w:tcPr>
          <w:p w14:paraId="05B979AA" w14:textId="450AD711" w:rsidR="001E120D" w:rsidRPr="00C51728" w:rsidRDefault="001E120D" w:rsidP="00C51728">
            <w:pPr>
              <w:spacing w:after="0"/>
              <w:rPr>
                <w:sz w:val="18"/>
                <w:szCs w:val="18"/>
              </w:rPr>
            </w:pPr>
            <w:r w:rsidRPr="003871B7">
              <w:rPr>
                <w:sz w:val="18"/>
                <w:szCs w:val="18"/>
              </w:rPr>
              <w:t>20822</w:t>
            </w:r>
          </w:p>
        </w:tc>
        <w:tc>
          <w:tcPr>
            <w:tcW w:w="368" w:type="pct"/>
            <w:shd w:val="clear" w:color="auto" w:fill="A8D08D" w:themeFill="accent6" w:themeFillTint="99"/>
            <w:noWrap/>
            <w:vAlign w:val="center"/>
          </w:tcPr>
          <w:p w14:paraId="377D1DD0" w14:textId="48392B83" w:rsidR="001E120D" w:rsidRPr="007E7879" w:rsidRDefault="001E120D" w:rsidP="00C51728">
            <w:pPr>
              <w:spacing w:after="0"/>
              <w:rPr>
                <w:b/>
                <w:bCs/>
                <w:sz w:val="18"/>
                <w:szCs w:val="18"/>
              </w:rPr>
            </w:pPr>
            <w:r w:rsidRPr="007E7879">
              <w:rPr>
                <w:b/>
                <w:bCs/>
                <w:sz w:val="18"/>
                <w:szCs w:val="18"/>
              </w:rPr>
              <w:t>21330</w:t>
            </w:r>
          </w:p>
        </w:tc>
        <w:tc>
          <w:tcPr>
            <w:tcW w:w="368" w:type="pct"/>
            <w:vAlign w:val="center"/>
          </w:tcPr>
          <w:p w14:paraId="1E7F46BA" w14:textId="0AA838B3" w:rsidR="001E120D" w:rsidRPr="003871B7" w:rsidRDefault="001E120D" w:rsidP="00C51728">
            <w:pPr>
              <w:spacing w:after="0"/>
              <w:rPr>
                <w:sz w:val="18"/>
                <w:szCs w:val="18"/>
              </w:rPr>
            </w:pPr>
            <w:r w:rsidRPr="003871B7">
              <w:rPr>
                <w:sz w:val="18"/>
                <w:szCs w:val="18"/>
              </w:rPr>
              <w:t>20656</w:t>
            </w:r>
          </w:p>
        </w:tc>
        <w:tc>
          <w:tcPr>
            <w:tcW w:w="368" w:type="pct"/>
            <w:vAlign w:val="center"/>
          </w:tcPr>
          <w:p w14:paraId="09E3CE55" w14:textId="728E6710" w:rsidR="001E120D" w:rsidRPr="003871B7" w:rsidRDefault="001E120D" w:rsidP="00C51728">
            <w:pPr>
              <w:spacing w:after="0"/>
              <w:rPr>
                <w:sz w:val="18"/>
                <w:szCs w:val="18"/>
              </w:rPr>
            </w:pPr>
            <w:r w:rsidRPr="003871B7">
              <w:rPr>
                <w:sz w:val="18"/>
                <w:szCs w:val="18"/>
              </w:rPr>
              <w:t>20897</w:t>
            </w:r>
          </w:p>
        </w:tc>
        <w:tc>
          <w:tcPr>
            <w:tcW w:w="368" w:type="pct"/>
            <w:vAlign w:val="center"/>
          </w:tcPr>
          <w:p w14:paraId="796A46E6" w14:textId="6FF7C8C1" w:rsidR="001E120D" w:rsidRPr="003871B7" w:rsidRDefault="001E120D" w:rsidP="00C51728">
            <w:pPr>
              <w:spacing w:after="0"/>
              <w:rPr>
                <w:sz w:val="18"/>
                <w:szCs w:val="18"/>
              </w:rPr>
            </w:pPr>
            <w:r w:rsidRPr="003871B7">
              <w:rPr>
                <w:sz w:val="18"/>
                <w:szCs w:val="18"/>
              </w:rPr>
              <w:t>21185</w:t>
            </w:r>
          </w:p>
        </w:tc>
        <w:tc>
          <w:tcPr>
            <w:tcW w:w="368" w:type="pct"/>
            <w:vAlign w:val="center"/>
          </w:tcPr>
          <w:p w14:paraId="10EB4004" w14:textId="3F6B608B" w:rsidR="001E120D" w:rsidRPr="003871B7" w:rsidRDefault="001E120D" w:rsidP="00C51728">
            <w:pPr>
              <w:spacing w:after="0"/>
              <w:rPr>
                <w:sz w:val="18"/>
                <w:szCs w:val="18"/>
              </w:rPr>
            </w:pPr>
            <w:r w:rsidRPr="003871B7">
              <w:rPr>
                <w:sz w:val="18"/>
                <w:szCs w:val="18"/>
              </w:rPr>
              <w:t>20854</w:t>
            </w:r>
          </w:p>
        </w:tc>
      </w:tr>
      <w:tr w:rsidR="001E120D" w:rsidRPr="00C51728" w14:paraId="12CED6F3" w14:textId="77777777" w:rsidTr="00107B79">
        <w:trPr>
          <w:trHeight w:val="315"/>
          <w:jc w:val="center"/>
        </w:trPr>
        <w:tc>
          <w:tcPr>
            <w:tcW w:w="1111" w:type="pct"/>
            <w:shd w:val="clear" w:color="000000" w:fill="FFFFFF"/>
            <w:vAlign w:val="center"/>
          </w:tcPr>
          <w:p w14:paraId="7E41D54D" w14:textId="70DC24C4" w:rsidR="001E120D" w:rsidRPr="00853790" w:rsidRDefault="001E120D" w:rsidP="00E0185B">
            <w:pPr>
              <w:spacing w:after="0"/>
              <w:jc w:val="left"/>
              <w:rPr>
                <w:i/>
                <w:iCs/>
                <w:sz w:val="20"/>
                <w:szCs w:val="20"/>
              </w:rPr>
            </w:pPr>
            <w:r w:rsidRPr="00853790">
              <w:rPr>
                <w:i/>
                <w:iCs/>
                <w:sz w:val="20"/>
                <w:szCs w:val="20"/>
              </w:rPr>
              <w:t>Czytelnicy bibliotek publicznych na 1000 ludności</w:t>
            </w:r>
          </w:p>
        </w:tc>
        <w:tc>
          <w:tcPr>
            <w:tcW w:w="579" w:type="pct"/>
            <w:shd w:val="clear" w:color="000000" w:fill="FFFFFF"/>
            <w:vAlign w:val="center"/>
          </w:tcPr>
          <w:p w14:paraId="3EA0F1B2" w14:textId="1A671834" w:rsidR="001E120D" w:rsidRPr="00C51728" w:rsidRDefault="001E120D" w:rsidP="00E0185B">
            <w:pPr>
              <w:spacing w:after="0"/>
              <w:rPr>
                <w:sz w:val="20"/>
                <w:szCs w:val="20"/>
              </w:rPr>
            </w:pPr>
            <w:r>
              <w:rPr>
                <w:sz w:val="20"/>
                <w:szCs w:val="20"/>
              </w:rPr>
              <w:t>osoby</w:t>
            </w:r>
          </w:p>
        </w:tc>
        <w:tc>
          <w:tcPr>
            <w:tcW w:w="367" w:type="pct"/>
            <w:shd w:val="clear" w:color="auto" w:fill="FFE599" w:themeFill="accent4" w:themeFillTint="66"/>
            <w:noWrap/>
            <w:vAlign w:val="center"/>
          </w:tcPr>
          <w:p w14:paraId="3F6503EB" w14:textId="414C8272" w:rsidR="001E120D" w:rsidRPr="00107B79" w:rsidRDefault="001E120D" w:rsidP="00E0185B">
            <w:pPr>
              <w:spacing w:after="0"/>
              <w:rPr>
                <w:b/>
                <w:bCs/>
                <w:sz w:val="18"/>
                <w:szCs w:val="18"/>
              </w:rPr>
            </w:pPr>
            <w:r w:rsidRPr="00107B79">
              <w:rPr>
                <w:b/>
                <w:bCs/>
                <w:sz w:val="18"/>
                <w:szCs w:val="18"/>
              </w:rPr>
              <w:t>79</w:t>
            </w:r>
          </w:p>
        </w:tc>
        <w:tc>
          <w:tcPr>
            <w:tcW w:w="368" w:type="pct"/>
            <w:shd w:val="clear" w:color="auto" w:fill="auto"/>
            <w:noWrap/>
            <w:vAlign w:val="center"/>
          </w:tcPr>
          <w:p w14:paraId="21542870" w14:textId="2F351E3D" w:rsidR="001E120D" w:rsidRPr="003871B7" w:rsidRDefault="001E120D" w:rsidP="00E0185B">
            <w:pPr>
              <w:spacing w:after="0"/>
              <w:rPr>
                <w:sz w:val="18"/>
                <w:szCs w:val="18"/>
              </w:rPr>
            </w:pPr>
            <w:r>
              <w:rPr>
                <w:sz w:val="18"/>
                <w:szCs w:val="18"/>
              </w:rPr>
              <w:t>81</w:t>
            </w:r>
          </w:p>
        </w:tc>
        <w:tc>
          <w:tcPr>
            <w:tcW w:w="368" w:type="pct"/>
            <w:shd w:val="clear" w:color="auto" w:fill="auto"/>
            <w:noWrap/>
            <w:vAlign w:val="center"/>
          </w:tcPr>
          <w:p w14:paraId="34A010E7" w14:textId="23D5E74C" w:rsidR="001E120D" w:rsidRPr="003871B7" w:rsidRDefault="001E120D" w:rsidP="00E0185B">
            <w:pPr>
              <w:spacing w:after="0"/>
              <w:rPr>
                <w:sz w:val="18"/>
                <w:szCs w:val="18"/>
              </w:rPr>
            </w:pPr>
            <w:r>
              <w:rPr>
                <w:sz w:val="18"/>
                <w:szCs w:val="18"/>
              </w:rPr>
              <w:t>87</w:t>
            </w:r>
          </w:p>
        </w:tc>
        <w:tc>
          <w:tcPr>
            <w:tcW w:w="368" w:type="pct"/>
            <w:shd w:val="clear" w:color="auto" w:fill="auto"/>
            <w:noWrap/>
            <w:vAlign w:val="center"/>
          </w:tcPr>
          <w:p w14:paraId="7BB53AF1" w14:textId="60171FFB" w:rsidR="001E120D" w:rsidRPr="003871B7" w:rsidRDefault="001E120D" w:rsidP="00E0185B">
            <w:pPr>
              <w:spacing w:after="0"/>
              <w:rPr>
                <w:sz w:val="18"/>
                <w:szCs w:val="18"/>
              </w:rPr>
            </w:pPr>
            <w:r>
              <w:rPr>
                <w:sz w:val="18"/>
                <w:szCs w:val="18"/>
              </w:rPr>
              <w:t>95</w:t>
            </w:r>
          </w:p>
        </w:tc>
        <w:tc>
          <w:tcPr>
            <w:tcW w:w="368" w:type="pct"/>
            <w:shd w:val="clear" w:color="auto" w:fill="auto"/>
            <w:noWrap/>
            <w:vAlign w:val="center"/>
          </w:tcPr>
          <w:p w14:paraId="72A32543" w14:textId="7232C40F" w:rsidR="001E120D" w:rsidRPr="003871B7" w:rsidRDefault="001E120D" w:rsidP="00E0185B">
            <w:pPr>
              <w:spacing w:after="0"/>
              <w:rPr>
                <w:sz w:val="18"/>
                <w:szCs w:val="18"/>
              </w:rPr>
            </w:pPr>
            <w:r>
              <w:rPr>
                <w:sz w:val="18"/>
                <w:szCs w:val="18"/>
              </w:rPr>
              <w:t>100</w:t>
            </w:r>
          </w:p>
        </w:tc>
        <w:tc>
          <w:tcPr>
            <w:tcW w:w="368" w:type="pct"/>
            <w:shd w:val="clear" w:color="auto" w:fill="A8D08D" w:themeFill="accent6" w:themeFillTint="99"/>
            <w:vAlign w:val="center"/>
          </w:tcPr>
          <w:p w14:paraId="77D962F6" w14:textId="20987886" w:rsidR="001E120D" w:rsidRPr="007E7879" w:rsidRDefault="001E120D" w:rsidP="00E0185B">
            <w:pPr>
              <w:spacing w:after="0"/>
              <w:rPr>
                <w:b/>
                <w:bCs/>
                <w:sz w:val="18"/>
                <w:szCs w:val="18"/>
              </w:rPr>
            </w:pPr>
            <w:r w:rsidRPr="007E7879">
              <w:rPr>
                <w:b/>
                <w:bCs/>
                <w:sz w:val="18"/>
                <w:szCs w:val="18"/>
              </w:rPr>
              <w:t>105</w:t>
            </w:r>
          </w:p>
        </w:tc>
        <w:tc>
          <w:tcPr>
            <w:tcW w:w="368" w:type="pct"/>
            <w:vAlign w:val="center"/>
          </w:tcPr>
          <w:p w14:paraId="69B67FA9" w14:textId="145476F0" w:rsidR="001E120D" w:rsidRPr="003871B7" w:rsidRDefault="001E120D" w:rsidP="00E0185B">
            <w:pPr>
              <w:spacing w:after="0"/>
              <w:rPr>
                <w:sz w:val="18"/>
                <w:szCs w:val="18"/>
              </w:rPr>
            </w:pPr>
            <w:r>
              <w:rPr>
                <w:sz w:val="18"/>
                <w:szCs w:val="18"/>
              </w:rPr>
              <w:t>97</w:t>
            </w:r>
          </w:p>
        </w:tc>
        <w:tc>
          <w:tcPr>
            <w:tcW w:w="368" w:type="pct"/>
            <w:vAlign w:val="center"/>
          </w:tcPr>
          <w:p w14:paraId="194C5FD2" w14:textId="076388E4" w:rsidR="001E120D" w:rsidRPr="003871B7" w:rsidRDefault="001E120D" w:rsidP="00E0185B">
            <w:pPr>
              <w:spacing w:after="0"/>
              <w:rPr>
                <w:sz w:val="18"/>
                <w:szCs w:val="18"/>
              </w:rPr>
            </w:pPr>
            <w:r>
              <w:rPr>
                <w:sz w:val="18"/>
                <w:szCs w:val="18"/>
              </w:rPr>
              <w:t>95</w:t>
            </w:r>
          </w:p>
        </w:tc>
        <w:tc>
          <w:tcPr>
            <w:tcW w:w="368" w:type="pct"/>
            <w:shd w:val="clear" w:color="auto" w:fill="FFE599" w:themeFill="accent4" w:themeFillTint="66"/>
            <w:vAlign w:val="center"/>
          </w:tcPr>
          <w:p w14:paraId="2204C492" w14:textId="1087530B" w:rsidR="001E120D" w:rsidRPr="00107B79" w:rsidRDefault="001E120D" w:rsidP="00E0185B">
            <w:pPr>
              <w:spacing w:after="0"/>
              <w:rPr>
                <w:b/>
                <w:bCs/>
                <w:sz w:val="18"/>
                <w:szCs w:val="18"/>
              </w:rPr>
            </w:pPr>
            <w:r w:rsidRPr="00107B79">
              <w:rPr>
                <w:b/>
                <w:bCs/>
                <w:sz w:val="18"/>
                <w:szCs w:val="18"/>
              </w:rPr>
              <w:t>79</w:t>
            </w:r>
          </w:p>
        </w:tc>
      </w:tr>
      <w:tr w:rsidR="001E120D" w:rsidRPr="00C51728" w14:paraId="2D073FA7" w14:textId="1C985378" w:rsidTr="00107B79">
        <w:trPr>
          <w:trHeight w:val="615"/>
          <w:jc w:val="center"/>
        </w:trPr>
        <w:tc>
          <w:tcPr>
            <w:tcW w:w="1111" w:type="pct"/>
            <w:shd w:val="clear" w:color="000000" w:fill="FFFFFF"/>
            <w:vAlign w:val="center"/>
          </w:tcPr>
          <w:p w14:paraId="15E45270" w14:textId="571867EE" w:rsidR="001E120D" w:rsidRPr="00853790" w:rsidRDefault="001E120D" w:rsidP="00E0185B">
            <w:pPr>
              <w:spacing w:after="0"/>
              <w:jc w:val="left"/>
              <w:rPr>
                <w:i/>
                <w:iCs/>
                <w:sz w:val="20"/>
                <w:szCs w:val="20"/>
              </w:rPr>
            </w:pPr>
            <w:r w:rsidRPr="00853790">
              <w:rPr>
                <w:i/>
                <w:iCs/>
                <w:sz w:val="20"/>
                <w:szCs w:val="20"/>
              </w:rPr>
              <w:t>Wypożyczenia księgozbioru na 1 czytelnika w woluminach</w:t>
            </w:r>
          </w:p>
        </w:tc>
        <w:tc>
          <w:tcPr>
            <w:tcW w:w="579" w:type="pct"/>
            <w:shd w:val="clear" w:color="000000" w:fill="FFFFFF"/>
            <w:vAlign w:val="center"/>
          </w:tcPr>
          <w:p w14:paraId="733B4ACE" w14:textId="15470EAC" w:rsidR="001E120D" w:rsidRPr="00C51728" w:rsidRDefault="001E120D" w:rsidP="00E0185B">
            <w:pPr>
              <w:spacing w:after="0"/>
              <w:rPr>
                <w:sz w:val="20"/>
                <w:szCs w:val="20"/>
              </w:rPr>
            </w:pPr>
            <w:r>
              <w:rPr>
                <w:sz w:val="20"/>
                <w:szCs w:val="20"/>
              </w:rPr>
              <w:t>woluminy</w:t>
            </w:r>
          </w:p>
        </w:tc>
        <w:tc>
          <w:tcPr>
            <w:tcW w:w="367" w:type="pct"/>
            <w:shd w:val="clear" w:color="auto" w:fill="auto"/>
            <w:noWrap/>
            <w:vAlign w:val="center"/>
          </w:tcPr>
          <w:p w14:paraId="44B1C2E9" w14:textId="008C6060" w:rsidR="001E120D" w:rsidRPr="00C51728" w:rsidRDefault="001E120D" w:rsidP="00E0185B">
            <w:pPr>
              <w:spacing w:after="0"/>
              <w:rPr>
                <w:sz w:val="18"/>
                <w:szCs w:val="18"/>
              </w:rPr>
            </w:pPr>
            <w:r>
              <w:rPr>
                <w:sz w:val="20"/>
                <w:szCs w:val="20"/>
              </w:rPr>
              <w:t>24,3</w:t>
            </w:r>
          </w:p>
        </w:tc>
        <w:tc>
          <w:tcPr>
            <w:tcW w:w="368" w:type="pct"/>
            <w:shd w:val="clear" w:color="auto" w:fill="auto"/>
            <w:noWrap/>
            <w:vAlign w:val="center"/>
          </w:tcPr>
          <w:p w14:paraId="728F4B12" w14:textId="2459E0EC" w:rsidR="001E120D" w:rsidRPr="00C51728" w:rsidRDefault="001E120D" w:rsidP="00E0185B">
            <w:pPr>
              <w:spacing w:after="0"/>
              <w:rPr>
                <w:sz w:val="18"/>
                <w:szCs w:val="18"/>
              </w:rPr>
            </w:pPr>
            <w:r>
              <w:rPr>
                <w:sz w:val="18"/>
                <w:szCs w:val="18"/>
              </w:rPr>
              <w:t>23,5</w:t>
            </w:r>
          </w:p>
        </w:tc>
        <w:tc>
          <w:tcPr>
            <w:tcW w:w="368" w:type="pct"/>
            <w:shd w:val="clear" w:color="auto" w:fill="auto"/>
            <w:noWrap/>
            <w:vAlign w:val="center"/>
          </w:tcPr>
          <w:p w14:paraId="7E3FD6FD" w14:textId="2716915B" w:rsidR="001E120D" w:rsidRPr="00C51728" w:rsidRDefault="001E120D" w:rsidP="00E0185B">
            <w:pPr>
              <w:spacing w:after="0"/>
              <w:rPr>
                <w:sz w:val="18"/>
                <w:szCs w:val="18"/>
              </w:rPr>
            </w:pPr>
            <w:r>
              <w:rPr>
                <w:sz w:val="18"/>
                <w:szCs w:val="18"/>
              </w:rPr>
              <w:t>21,7</w:t>
            </w:r>
          </w:p>
        </w:tc>
        <w:tc>
          <w:tcPr>
            <w:tcW w:w="368" w:type="pct"/>
            <w:shd w:val="clear" w:color="auto" w:fill="auto"/>
            <w:noWrap/>
            <w:vAlign w:val="center"/>
          </w:tcPr>
          <w:p w14:paraId="7227A603" w14:textId="27D32A50" w:rsidR="001E120D" w:rsidRPr="00C51728" w:rsidRDefault="001E120D" w:rsidP="00E0185B">
            <w:pPr>
              <w:spacing w:after="0"/>
              <w:rPr>
                <w:sz w:val="18"/>
                <w:szCs w:val="18"/>
              </w:rPr>
            </w:pPr>
            <w:r>
              <w:rPr>
                <w:sz w:val="18"/>
                <w:szCs w:val="18"/>
              </w:rPr>
              <w:t>19,8</w:t>
            </w:r>
          </w:p>
        </w:tc>
        <w:tc>
          <w:tcPr>
            <w:tcW w:w="368" w:type="pct"/>
            <w:shd w:val="clear" w:color="auto" w:fill="auto"/>
            <w:noWrap/>
            <w:vAlign w:val="center"/>
          </w:tcPr>
          <w:p w14:paraId="7618B5E6" w14:textId="6B0AFD83" w:rsidR="001E120D" w:rsidRPr="00C51728" w:rsidRDefault="001E120D" w:rsidP="00E0185B">
            <w:pPr>
              <w:spacing w:after="0"/>
              <w:rPr>
                <w:sz w:val="18"/>
                <w:szCs w:val="18"/>
              </w:rPr>
            </w:pPr>
            <w:r>
              <w:rPr>
                <w:sz w:val="18"/>
                <w:szCs w:val="18"/>
              </w:rPr>
              <w:t>20,5</w:t>
            </w:r>
          </w:p>
        </w:tc>
        <w:tc>
          <w:tcPr>
            <w:tcW w:w="368" w:type="pct"/>
            <w:vAlign w:val="center"/>
          </w:tcPr>
          <w:p w14:paraId="25532BD4" w14:textId="1FAC86DC" w:rsidR="001E120D" w:rsidRPr="003871B7" w:rsidRDefault="001E120D" w:rsidP="00E0185B">
            <w:pPr>
              <w:spacing w:after="0"/>
              <w:rPr>
                <w:sz w:val="18"/>
                <w:szCs w:val="18"/>
              </w:rPr>
            </w:pPr>
            <w:r>
              <w:rPr>
                <w:sz w:val="18"/>
                <w:szCs w:val="18"/>
              </w:rPr>
              <w:t>22,7</w:t>
            </w:r>
          </w:p>
        </w:tc>
        <w:tc>
          <w:tcPr>
            <w:tcW w:w="368" w:type="pct"/>
            <w:shd w:val="clear" w:color="auto" w:fill="A8D08D" w:themeFill="accent6" w:themeFillTint="99"/>
            <w:vAlign w:val="center"/>
          </w:tcPr>
          <w:p w14:paraId="6040F357" w14:textId="38BE7652" w:rsidR="001E120D" w:rsidRPr="002C07F1" w:rsidRDefault="001E120D" w:rsidP="00E0185B">
            <w:pPr>
              <w:spacing w:after="0"/>
              <w:rPr>
                <w:b/>
                <w:bCs/>
                <w:sz w:val="18"/>
                <w:szCs w:val="18"/>
              </w:rPr>
            </w:pPr>
            <w:r w:rsidRPr="002C07F1">
              <w:rPr>
                <w:b/>
                <w:bCs/>
                <w:sz w:val="18"/>
                <w:szCs w:val="18"/>
              </w:rPr>
              <w:t>24,5</w:t>
            </w:r>
          </w:p>
        </w:tc>
        <w:tc>
          <w:tcPr>
            <w:tcW w:w="368" w:type="pct"/>
            <w:vAlign w:val="center"/>
          </w:tcPr>
          <w:p w14:paraId="0C47E89B" w14:textId="7DCDFDCE" w:rsidR="001E120D" w:rsidRPr="003871B7" w:rsidRDefault="001E120D" w:rsidP="00E0185B">
            <w:pPr>
              <w:spacing w:after="0"/>
              <w:rPr>
                <w:sz w:val="18"/>
                <w:szCs w:val="18"/>
              </w:rPr>
            </w:pPr>
            <w:r>
              <w:rPr>
                <w:sz w:val="18"/>
                <w:szCs w:val="18"/>
              </w:rPr>
              <w:t>19,8</w:t>
            </w:r>
          </w:p>
        </w:tc>
        <w:tc>
          <w:tcPr>
            <w:tcW w:w="368" w:type="pct"/>
            <w:shd w:val="clear" w:color="auto" w:fill="FFE599" w:themeFill="accent4" w:themeFillTint="66"/>
            <w:vAlign w:val="center"/>
          </w:tcPr>
          <w:p w14:paraId="1FEED060" w14:textId="628EB5C1" w:rsidR="001E120D" w:rsidRPr="00107B79" w:rsidRDefault="001E120D" w:rsidP="00E0185B">
            <w:pPr>
              <w:spacing w:after="0"/>
              <w:rPr>
                <w:b/>
                <w:bCs/>
                <w:sz w:val="18"/>
                <w:szCs w:val="18"/>
              </w:rPr>
            </w:pPr>
            <w:r w:rsidRPr="00107B79">
              <w:rPr>
                <w:b/>
                <w:bCs/>
                <w:sz w:val="18"/>
                <w:szCs w:val="18"/>
              </w:rPr>
              <w:t>19,7</w:t>
            </w:r>
          </w:p>
        </w:tc>
      </w:tr>
    </w:tbl>
    <w:p w14:paraId="0A8F3E98" w14:textId="77777777" w:rsidR="00C51728" w:rsidRPr="00CA25CB" w:rsidRDefault="00C51728" w:rsidP="00C51728">
      <w:pPr>
        <w:spacing w:line="240" w:lineRule="auto"/>
        <w:rPr>
          <w:rFonts w:eastAsia="Calibri" w:cs="Times New Roman"/>
          <w:i/>
          <w:sz w:val="20"/>
          <w:szCs w:val="20"/>
        </w:rPr>
      </w:pPr>
      <w:r w:rsidRPr="00CA25CB">
        <w:rPr>
          <w:rFonts w:eastAsia="Calibri" w:cs="Times New Roman"/>
          <w:i/>
          <w:sz w:val="20"/>
          <w:szCs w:val="20"/>
        </w:rPr>
        <w:t>Źródło: opracowanie własne na podstawie danych Banku Danych Lokalnych GUS,</w:t>
      </w:r>
      <w:r>
        <w:rPr>
          <w:rFonts w:eastAsia="Calibri" w:cs="Times New Roman"/>
          <w:i/>
          <w:sz w:val="20"/>
          <w:szCs w:val="20"/>
        </w:rPr>
        <w:t xml:space="preserve"> </w:t>
      </w:r>
      <w:r w:rsidRPr="00092C2A">
        <w:rPr>
          <w:rFonts w:eastAsia="Calibri" w:cs="Times New Roman"/>
          <w:i/>
          <w:sz w:val="20"/>
          <w:szCs w:val="20"/>
        </w:rPr>
        <w:t>http://stat.gov.pl/</w:t>
      </w:r>
      <w:r>
        <w:rPr>
          <w:rFonts w:eastAsia="Calibri" w:cs="Times New Roman"/>
          <w:i/>
          <w:sz w:val="20"/>
          <w:szCs w:val="20"/>
        </w:rPr>
        <w:t xml:space="preserve"> </w:t>
      </w:r>
    </w:p>
    <w:p w14:paraId="6A64A9DB" w14:textId="2F599058" w:rsidR="00C51728" w:rsidRDefault="001E120D" w:rsidP="0046411D">
      <w:pPr>
        <w:spacing w:after="0"/>
        <w:ind w:firstLine="709"/>
        <w:rPr>
          <w:sz w:val="22"/>
        </w:rPr>
      </w:pPr>
      <w:r>
        <w:rPr>
          <w:sz w:val="22"/>
        </w:rPr>
        <w:t xml:space="preserve">Zgodnie z danymi GUS Biblioteka od 2010 roku charakteryzuje się </w:t>
      </w:r>
      <w:r w:rsidR="00682A61">
        <w:rPr>
          <w:sz w:val="22"/>
        </w:rPr>
        <w:t>zróżnicowaną liczbą woluminów. Główna placówka</w:t>
      </w:r>
      <w:r w:rsidR="00682A61" w:rsidRPr="00C51728">
        <w:rPr>
          <w:sz w:val="22"/>
        </w:rPr>
        <w:t xml:space="preserve"> zlokalizowana w miejscowości </w:t>
      </w:r>
      <w:r w:rsidR="00682A61">
        <w:rPr>
          <w:sz w:val="22"/>
        </w:rPr>
        <w:t>Lipowiec wraz z filiami</w:t>
      </w:r>
      <w:r w:rsidR="00682A61" w:rsidRPr="00C51728">
        <w:rPr>
          <w:sz w:val="22"/>
        </w:rPr>
        <w:t xml:space="preserve"> posiadała w 20</w:t>
      </w:r>
      <w:r w:rsidR="00682A61">
        <w:rPr>
          <w:sz w:val="22"/>
        </w:rPr>
        <w:t>10</w:t>
      </w:r>
      <w:r w:rsidR="00682A61" w:rsidRPr="00C51728">
        <w:rPr>
          <w:sz w:val="22"/>
        </w:rPr>
        <w:t xml:space="preserve"> roku księgozbiór składający się z </w:t>
      </w:r>
      <w:r w:rsidR="00682A61">
        <w:rPr>
          <w:sz w:val="22"/>
        </w:rPr>
        <w:t>20</w:t>
      </w:r>
      <w:r w:rsidR="00682A61" w:rsidRPr="00C51728">
        <w:rPr>
          <w:sz w:val="22"/>
        </w:rPr>
        <w:t xml:space="preserve"> </w:t>
      </w:r>
      <w:r w:rsidR="00682A61">
        <w:rPr>
          <w:sz w:val="22"/>
        </w:rPr>
        <w:t>021</w:t>
      </w:r>
      <w:r w:rsidR="00682A61" w:rsidRPr="00C51728">
        <w:rPr>
          <w:sz w:val="22"/>
        </w:rPr>
        <w:t xml:space="preserve"> woluminów. Powiększony do </w:t>
      </w:r>
      <w:r w:rsidR="00682A61">
        <w:rPr>
          <w:sz w:val="22"/>
        </w:rPr>
        <w:t>20</w:t>
      </w:r>
      <w:r w:rsidR="00682A61" w:rsidRPr="00C51728">
        <w:rPr>
          <w:sz w:val="22"/>
        </w:rPr>
        <w:t xml:space="preserve"> </w:t>
      </w:r>
      <w:r w:rsidR="00682A61">
        <w:rPr>
          <w:sz w:val="22"/>
        </w:rPr>
        <w:t>854</w:t>
      </w:r>
      <w:r w:rsidR="00682A61" w:rsidRPr="00C51728">
        <w:rPr>
          <w:sz w:val="22"/>
        </w:rPr>
        <w:t xml:space="preserve"> woluminów w roku 201</w:t>
      </w:r>
      <w:r w:rsidR="00682A61">
        <w:rPr>
          <w:sz w:val="22"/>
        </w:rPr>
        <w:t>8</w:t>
      </w:r>
      <w:r w:rsidR="00682A61" w:rsidRPr="00C51728">
        <w:rPr>
          <w:sz w:val="22"/>
        </w:rPr>
        <w:t xml:space="preserve"> księgozbiór biblioteki</w:t>
      </w:r>
      <w:r w:rsidR="00682A61">
        <w:rPr>
          <w:sz w:val="22"/>
        </w:rPr>
        <w:t xml:space="preserve"> nie był skutkiem jego stałego wzrostu. </w:t>
      </w:r>
      <w:r w:rsidR="00825D41">
        <w:rPr>
          <w:sz w:val="22"/>
        </w:rPr>
        <w:t xml:space="preserve">Liczba osób czytających również </w:t>
      </w:r>
      <w:r w:rsidR="00825D41">
        <w:rPr>
          <w:sz w:val="22"/>
        </w:rPr>
        <w:lastRenderedPageBreak/>
        <w:t xml:space="preserve">była </w:t>
      </w:r>
      <w:r w:rsidR="00951A40">
        <w:rPr>
          <w:sz w:val="22"/>
        </w:rPr>
        <w:t>różnoraka.</w:t>
      </w:r>
      <w:r w:rsidR="00036679">
        <w:rPr>
          <w:sz w:val="22"/>
        </w:rPr>
        <w:t xml:space="preserve"> Najwięcej czytelników przypadało na 2015 rok – 1316 osób. W 2018 roku</w:t>
      </w:r>
      <w:r w:rsidR="007F6274">
        <w:rPr>
          <w:sz w:val="22"/>
        </w:rPr>
        <w:t xml:space="preserve"> liczba ta zmniejszyła się o</w:t>
      </w:r>
      <w:r w:rsidR="00036679">
        <w:rPr>
          <w:sz w:val="22"/>
        </w:rPr>
        <w:t xml:space="preserve"> 22%.</w:t>
      </w:r>
      <w:r w:rsidR="007E7879">
        <w:rPr>
          <w:sz w:val="22"/>
        </w:rPr>
        <w:t xml:space="preserve"> W</w:t>
      </w:r>
      <w:r w:rsidR="00C51728" w:rsidRPr="00C51728">
        <w:rPr>
          <w:sz w:val="22"/>
        </w:rPr>
        <w:t xml:space="preserve"> przeciągu analizowanego okresu </w:t>
      </w:r>
      <w:r w:rsidR="002C07F1">
        <w:rPr>
          <w:sz w:val="22"/>
        </w:rPr>
        <w:t>liczba wypożyczonych książek przypadająca na 1 czytelnika wykazywała się podobnymi cechami jak poprzednie wskaźniki</w:t>
      </w:r>
      <w:r w:rsidR="005F5564">
        <w:rPr>
          <w:sz w:val="22"/>
        </w:rPr>
        <w:t>, najwyższy przypadł na 2016 rok (24,5), następnie na 2010 rok (24,3) i kolejny na 2011 rok</w:t>
      </w:r>
      <w:r w:rsidR="0030788C">
        <w:rPr>
          <w:sz w:val="22"/>
        </w:rPr>
        <w:t xml:space="preserve"> (23,5)</w:t>
      </w:r>
      <w:r w:rsidR="005F5564">
        <w:rPr>
          <w:sz w:val="22"/>
        </w:rPr>
        <w:t xml:space="preserve">. Najniższy odnotowana w 2018 roku (19,7), ale warto </w:t>
      </w:r>
      <w:r w:rsidR="0030788C">
        <w:rPr>
          <w:sz w:val="22"/>
        </w:rPr>
        <w:t xml:space="preserve">w tym kontekście </w:t>
      </w:r>
      <w:r w:rsidR="005F5564">
        <w:rPr>
          <w:sz w:val="22"/>
        </w:rPr>
        <w:t>również</w:t>
      </w:r>
      <w:r w:rsidR="0030788C">
        <w:rPr>
          <w:sz w:val="22"/>
        </w:rPr>
        <w:t xml:space="preserve"> zwrócić uwagę na rok 2013 i 2017 z niewiele niższym wskaźnikiem (19,8).</w:t>
      </w:r>
      <w:r w:rsidR="00292C02">
        <w:rPr>
          <w:sz w:val="22"/>
        </w:rPr>
        <w:t xml:space="preserve"> Z analizy wynika, że nie można mówić o jakimkolwiek trendzie</w:t>
      </w:r>
      <w:r w:rsidR="0046411D">
        <w:rPr>
          <w:sz w:val="22"/>
        </w:rPr>
        <w:t xml:space="preserve"> w zainteresowaniu książk</w:t>
      </w:r>
      <w:r w:rsidR="00C1038E">
        <w:rPr>
          <w:sz w:val="22"/>
        </w:rPr>
        <w:t>ą</w:t>
      </w:r>
      <w:r w:rsidR="0046411D">
        <w:rPr>
          <w:sz w:val="22"/>
        </w:rPr>
        <w:t xml:space="preserve"> </w:t>
      </w:r>
      <w:r w:rsidR="00C51728" w:rsidRPr="00C51728">
        <w:rPr>
          <w:sz w:val="22"/>
        </w:rPr>
        <w:t>w dobie powszechnego dostępu do sieci Internetowej oraz coraz większej popularności e-booków i audiobooków.</w:t>
      </w:r>
    </w:p>
    <w:p w14:paraId="59625AC7" w14:textId="0B07D78B" w:rsidR="006F67A0" w:rsidRPr="004908CD" w:rsidRDefault="00455FDB" w:rsidP="004908CD">
      <w:pPr>
        <w:spacing w:after="0"/>
        <w:ind w:firstLine="709"/>
        <w:rPr>
          <w:sz w:val="22"/>
        </w:rPr>
      </w:pPr>
      <w:r>
        <w:rPr>
          <w:sz w:val="22"/>
        </w:rPr>
        <w:t xml:space="preserve">Na wykresie poniżej </w:t>
      </w:r>
      <w:r w:rsidR="00217838">
        <w:rPr>
          <w:sz w:val="22"/>
        </w:rPr>
        <w:t xml:space="preserve">porównano dane bibliotek publicznych dla </w:t>
      </w:r>
      <w:r w:rsidR="000B19CE">
        <w:rPr>
          <w:sz w:val="22"/>
        </w:rPr>
        <w:t>g</w:t>
      </w:r>
      <w:r w:rsidR="00217838">
        <w:rPr>
          <w:sz w:val="22"/>
        </w:rPr>
        <w:t xml:space="preserve">miny Szczytno i dla kraju dotyczące udziału procentowego osób czytających w ogólnej liczbie ludności zamieszkującej dane terytorium. Z analizy wynika, że na tle kraju </w:t>
      </w:r>
      <w:r w:rsidR="002F5B9F">
        <w:rPr>
          <w:sz w:val="22"/>
        </w:rPr>
        <w:t>gmina</w:t>
      </w:r>
      <w:r w:rsidR="00217838">
        <w:rPr>
          <w:sz w:val="22"/>
        </w:rPr>
        <w:t xml:space="preserve"> Szczytno wypada niekorzystnie.</w:t>
      </w:r>
    </w:p>
    <w:p w14:paraId="3707CF4C" w14:textId="4EC79315" w:rsidR="0074489D" w:rsidRPr="000B0CC3" w:rsidRDefault="001D36BB" w:rsidP="004908CD">
      <w:pPr>
        <w:pStyle w:val="Wykresy"/>
      </w:pPr>
      <w:bookmarkStart w:id="127" w:name="_Toc80360809"/>
      <w:r w:rsidRPr="00BF122A">
        <w:t>Wykres</w:t>
      </w:r>
      <w:r w:rsidR="00111620">
        <w:t xml:space="preserve"> 1</w:t>
      </w:r>
      <w:r w:rsidR="006F67A0">
        <w:t>5</w:t>
      </w:r>
      <w:r w:rsidRPr="00BF122A">
        <w:t xml:space="preserve">. </w:t>
      </w:r>
      <w:r w:rsidR="001F0CBB">
        <w:t>Udział % osób czytających</w:t>
      </w:r>
      <w:r w:rsidRPr="00BF122A">
        <w:t xml:space="preserve"> w latach 201</w:t>
      </w:r>
      <w:r w:rsidR="001F0CBB">
        <w:t>0</w:t>
      </w:r>
      <w:r w:rsidRPr="00BF122A">
        <w:t>-201</w:t>
      </w:r>
      <w:r w:rsidR="001F0CBB">
        <w:t>8</w:t>
      </w:r>
      <w:r w:rsidRPr="00BF122A">
        <w:t>.</w:t>
      </w:r>
      <w:bookmarkEnd w:id="127"/>
      <w:r w:rsidR="000B0CC3">
        <w:t xml:space="preserve"> </w:t>
      </w:r>
    </w:p>
    <w:p w14:paraId="34E8D53C" w14:textId="1D4EB9D4" w:rsidR="005723E1" w:rsidRDefault="000B0CC3" w:rsidP="000B0CC3">
      <w:pPr>
        <w:spacing w:after="0"/>
        <w:jc w:val="center"/>
        <w:rPr>
          <w:sz w:val="22"/>
        </w:rPr>
      </w:pPr>
      <w:r>
        <w:rPr>
          <w:noProof/>
          <w:sz w:val="22"/>
        </w:rPr>
        <w:drawing>
          <wp:inline distT="0" distB="0" distL="0" distR="0" wp14:anchorId="6881F3BC" wp14:editId="2CFA9AB5">
            <wp:extent cx="4969398" cy="2788920"/>
            <wp:effectExtent l="0" t="0" r="3175" b="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71741" cy="2790235"/>
                    </a:xfrm>
                    <a:prstGeom prst="rect">
                      <a:avLst/>
                    </a:prstGeom>
                    <a:noFill/>
                  </pic:spPr>
                </pic:pic>
              </a:graphicData>
            </a:graphic>
          </wp:inline>
        </w:drawing>
      </w:r>
    </w:p>
    <w:p w14:paraId="289A96A0" w14:textId="147AA075" w:rsidR="001F0CBB" w:rsidRPr="001F0CBB" w:rsidRDefault="001F0CBB" w:rsidP="001E0C11">
      <w:pPr>
        <w:jc w:val="left"/>
        <w:rPr>
          <w:i/>
          <w:sz w:val="22"/>
        </w:rPr>
      </w:pPr>
      <w:r w:rsidRPr="001F0CBB">
        <w:rPr>
          <w:i/>
          <w:sz w:val="22"/>
        </w:rPr>
        <w:t xml:space="preserve">Źródło: </w:t>
      </w:r>
      <w:r w:rsidR="00F03F88" w:rsidRPr="00F03F88">
        <w:rPr>
          <w:i/>
          <w:sz w:val="22"/>
        </w:rPr>
        <w:t>opracowanie własne na podstawie danych GUS, http://stat.gov.pl/</w:t>
      </w:r>
    </w:p>
    <w:p w14:paraId="2CECE0D8" w14:textId="425D1226" w:rsidR="00692232" w:rsidRPr="006F67A0" w:rsidRDefault="00CD15DB" w:rsidP="006F67A0">
      <w:pPr>
        <w:spacing w:after="0"/>
        <w:ind w:firstLine="709"/>
        <w:rPr>
          <w:sz w:val="22"/>
        </w:rPr>
      </w:pPr>
      <w:r>
        <w:rPr>
          <w:sz w:val="22"/>
        </w:rPr>
        <w:t xml:space="preserve">Czytelnicy z </w:t>
      </w:r>
      <w:r w:rsidR="000B19CE">
        <w:rPr>
          <w:sz w:val="22"/>
        </w:rPr>
        <w:t>g</w:t>
      </w:r>
      <w:r>
        <w:rPr>
          <w:sz w:val="22"/>
        </w:rPr>
        <w:t xml:space="preserve">miny Szczytno </w:t>
      </w:r>
      <w:r w:rsidR="00DD7B15">
        <w:rPr>
          <w:sz w:val="22"/>
        </w:rPr>
        <w:t>wyróżniają</w:t>
      </w:r>
      <w:r>
        <w:rPr>
          <w:sz w:val="22"/>
        </w:rPr>
        <w:t xml:space="preserve"> się większą liczbą wypożyczonych woluminów na 1 czytelnika niż ma to miejsce</w:t>
      </w:r>
      <w:r w:rsidR="00DD7B15">
        <w:rPr>
          <w:sz w:val="22"/>
        </w:rPr>
        <w:t xml:space="preserve"> w skali województwa czy też kraju. </w:t>
      </w:r>
    </w:p>
    <w:p w14:paraId="4C35FD2A" w14:textId="77777777" w:rsidR="004908CD" w:rsidRDefault="004908CD">
      <w:pPr>
        <w:spacing w:after="160" w:line="259" w:lineRule="auto"/>
        <w:jc w:val="left"/>
        <w:rPr>
          <w:rFonts w:eastAsia="Calibri" w:cs="Times New Roman"/>
          <w:b/>
          <w:bCs/>
          <w:sz w:val="20"/>
          <w:szCs w:val="20"/>
        </w:rPr>
      </w:pPr>
      <w:r>
        <w:rPr>
          <w:rFonts w:eastAsia="Calibri" w:cs="Times New Roman"/>
          <w:b/>
          <w:bCs/>
          <w:sz w:val="20"/>
          <w:szCs w:val="20"/>
        </w:rPr>
        <w:br w:type="page"/>
      </w:r>
    </w:p>
    <w:p w14:paraId="40E4E7BA" w14:textId="3CCF70D8" w:rsidR="001F0CBB" w:rsidRPr="001F0CBB" w:rsidRDefault="001F0CBB" w:rsidP="004908CD">
      <w:pPr>
        <w:pStyle w:val="Wykresy"/>
      </w:pPr>
      <w:bookmarkStart w:id="128" w:name="_Toc80360810"/>
      <w:r w:rsidRPr="00BF122A">
        <w:lastRenderedPageBreak/>
        <w:t>Wykres</w:t>
      </w:r>
      <w:r w:rsidR="006F67A0">
        <w:t xml:space="preserve"> 1</w:t>
      </w:r>
      <w:r w:rsidR="004908CD">
        <w:t>6</w:t>
      </w:r>
      <w:r w:rsidRPr="00BF122A">
        <w:t xml:space="preserve">. </w:t>
      </w:r>
      <w:r>
        <w:t>W</w:t>
      </w:r>
      <w:r w:rsidRPr="001F0CBB">
        <w:t>ypożyczenia księgozbioru na 1 czytelnika w woluminach</w:t>
      </w:r>
      <w:r>
        <w:t xml:space="preserve"> </w:t>
      </w:r>
      <w:r w:rsidRPr="00BF122A">
        <w:t>w latach 201</w:t>
      </w:r>
      <w:r>
        <w:t>0</w:t>
      </w:r>
      <w:r w:rsidRPr="00BF122A">
        <w:t>-201</w:t>
      </w:r>
      <w:r>
        <w:t>8</w:t>
      </w:r>
      <w:r w:rsidRPr="00BF122A">
        <w:t>.</w:t>
      </w:r>
      <w:bookmarkEnd w:id="128"/>
    </w:p>
    <w:p w14:paraId="5AA15BD5" w14:textId="7F54EF73" w:rsidR="001F0CBB" w:rsidRDefault="000B0CC3" w:rsidP="000B0CC3">
      <w:pPr>
        <w:spacing w:after="0"/>
        <w:jc w:val="center"/>
        <w:rPr>
          <w:sz w:val="22"/>
        </w:rPr>
      </w:pPr>
      <w:r>
        <w:rPr>
          <w:noProof/>
          <w:sz w:val="22"/>
        </w:rPr>
        <w:drawing>
          <wp:inline distT="0" distB="0" distL="0" distR="0" wp14:anchorId="0791E7B8" wp14:editId="674AF140">
            <wp:extent cx="4584700" cy="2755900"/>
            <wp:effectExtent l="0" t="0" r="6350" b="6350"/>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814F2C" w14:textId="5182F64D" w:rsidR="001F0CBB" w:rsidRPr="001F0CBB" w:rsidRDefault="001F0CBB" w:rsidP="001E0C11">
      <w:pPr>
        <w:jc w:val="left"/>
        <w:rPr>
          <w:i/>
          <w:sz w:val="22"/>
        </w:rPr>
      </w:pPr>
      <w:r w:rsidRPr="001F0CBB">
        <w:rPr>
          <w:i/>
          <w:sz w:val="22"/>
        </w:rPr>
        <w:t xml:space="preserve">Źródło: </w:t>
      </w:r>
      <w:r w:rsidR="00F03F88" w:rsidRPr="00F03F88">
        <w:rPr>
          <w:i/>
          <w:sz w:val="22"/>
        </w:rPr>
        <w:t>opracowanie własne na podstawie danych GUS, http://stat.gov.pl/</w:t>
      </w:r>
    </w:p>
    <w:p w14:paraId="6A30E54A" w14:textId="77777777" w:rsidR="00CD15DB" w:rsidRDefault="00CD15DB" w:rsidP="00CD15DB">
      <w:pPr>
        <w:spacing w:after="0"/>
        <w:ind w:firstLine="709"/>
        <w:rPr>
          <w:sz w:val="22"/>
        </w:rPr>
      </w:pPr>
      <w:bookmarkStart w:id="129" w:name="_Hlk36800626"/>
      <w:r>
        <w:rPr>
          <w:sz w:val="22"/>
        </w:rPr>
        <w:t xml:space="preserve">Dane jakie przyjęto do analizy pochodzą z Bibliotek publicznych. Raport ,,Stan czytelnictwa w Polsce w 2018 roku” wskazuje na większe zainteresowanie książką. Badanie zostało zrealizowane na ogólnopolskiej próbie reprezentatywnej. </w:t>
      </w:r>
      <w:r w:rsidRPr="003C0F32">
        <w:rPr>
          <w:sz w:val="22"/>
        </w:rPr>
        <w:t>W 2018 roku czytanie przynajmniej jednej książki w ciągu roku zadeklarowało 37% respondentów</w:t>
      </w:r>
      <w:r>
        <w:rPr>
          <w:sz w:val="22"/>
        </w:rPr>
        <w:t xml:space="preserve">. </w:t>
      </w:r>
    </w:p>
    <w:p w14:paraId="70D948E8" w14:textId="77777777" w:rsidR="00CD15DB" w:rsidRDefault="00CD15DB" w:rsidP="00CD15DB">
      <w:pPr>
        <w:spacing w:after="0"/>
        <w:ind w:firstLine="709"/>
        <w:rPr>
          <w:sz w:val="22"/>
        </w:rPr>
      </w:pPr>
      <w:r w:rsidRPr="0066569C">
        <w:rPr>
          <w:sz w:val="22"/>
        </w:rPr>
        <w:t>Czytane w 201</w:t>
      </w:r>
      <w:r>
        <w:rPr>
          <w:sz w:val="22"/>
        </w:rPr>
        <w:t>8</w:t>
      </w:r>
      <w:r w:rsidRPr="0066569C">
        <w:rPr>
          <w:sz w:val="22"/>
        </w:rPr>
        <w:t xml:space="preserve"> roku książki pochodziły przede wszystkim z zakupów (3</w:t>
      </w:r>
      <w:r>
        <w:rPr>
          <w:sz w:val="22"/>
        </w:rPr>
        <w:t>8</w:t>
      </w:r>
      <w:r w:rsidRPr="0066569C">
        <w:rPr>
          <w:sz w:val="22"/>
        </w:rPr>
        <w:t>%), których znaczenie od 2014 roku wzrosło. Coraz rzadziej pożyczamy książki od znajomych i korzystamy z księgozbioru domowego. Książki wypożyczone z biblioteki publicznej w perspektywie kilkuletniej zajmują mniej więcej tę samą pozycję.</w:t>
      </w:r>
    </w:p>
    <w:p w14:paraId="5ACEE43D" w14:textId="77777777" w:rsidR="00CD15DB" w:rsidRPr="00CD15DB" w:rsidRDefault="00CD15DB" w:rsidP="00CD15DB">
      <w:pPr>
        <w:spacing w:after="0"/>
        <w:ind w:firstLine="709"/>
        <w:rPr>
          <w:sz w:val="22"/>
        </w:rPr>
      </w:pPr>
      <w:r w:rsidRPr="003C0F32">
        <w:rPr>
          <w:sz w:val="22"/>
        </w:rPr>
        <w:t>To, że zainteresowanie czytaniem książek nie rośnie, ma zapewne wiele przyczyn; należą do nich m.in. style życia i sposoby spędzania czasu wolnego, popularyzacja rozrywki cyfrowej, niewielkie przełożenie czytania książek w dorosłym życiu na powodzenie na rynku pracy, a także fakt, że za sprawą przemian w dziedzinie technologii komunikacji książki nie są dziś jedynym źródłem wiedzy i informacji.</w:t>
      </w:r>
      <w:r>
        <w:rPr>
          <w:sz w:val="22"/>
        </w:rPr>
        <w:t xml:space="preserve"> </w:t>
      </w:r>
    </w:p>
    <w:p w14:paraId="1A72B69D" w14:textId="5BC0E194" w:rsidR="009A4FDA" w:rsidRDefault="009A4FDA" w:rsidP="000A309C">
      <w:pPr>
        <w:spacing w:after="0"/>
        <w:ind w:firstLine="709"/>
        <w:rPr>
          <w:sz w:val="22"/>
        </w:rPr>
      </w:pPr>
      <w:r w:rsidRPr="009A4FDA">
        <w:rPr>
          <w:sz w:val="22"/>
        </w:rPr>
        <w:t>Ochotnicze Straże Pożarne</w:t>
      </w:r>
      <w:r>
        <w:rPr>
          <w:sz w:val="22"/>
        </w:rPr>
        <w:t xml:space="preserve"> oprócz zapewnienia bezpieczeństwa</w:t>
      </w:r>
      <w:r w:rsidRPr="009A4FDA">
        <w:rPr>
          <w:sz w:val="22"/>
        </w:rPr>
        <w:t xml:space="preserve"> pełnią równie istotną rolę w życiu społecznym i kulturalnym lokalnej społeczności. To członkowie OSP są inicjatorami licznych imprez i wydarzeń kulturalnych i sportowych. Pomagają w organizacji m.in. „Dożynek Gminnych”, corocznie rozgrywane są Gminne Zawody Sportowo-Pożarnicze, w których biorą udział lokalne straże oraz członkowie </w:t>
      </w:r>
      <w:r w:rsidR="00A650DD">
        <w:rPr>
          <w:sz w:val="22"/>
        </w:rPr>
        <w:t>M</w:t>
      </w:r>
      <w:r w:rsidRPr="009A4FDA">
        <w:rPr>
          <w:sz w:val="22"/>
        </w:rPr>
        <w:t>łodzieżow</w:t>
      </w:r>
      <w:r>
        <w:rPr>
          <w:sz w:val="22"/>
        </w:rPr>
        <w:t>ych</w:t>
      </w:r>
      <w:r w:rsidRPr="009A4FDA">
        <w:rPr>
          <w:sz w:val="22"/>
        </w:rPr>
        <w:t xml:space="preserve"> </w:t>
      </w:r>
      <w:r>
        <w:rPr>
          <w:sz w:val="22"/>
        </w:rPr>
        <w:t>D</w:t>
      </w:r>
      <w:r w:rsidRPr="009A4FDA">
        <w:rPr>
          <w:sz w:val="22"/>
        </w:rPr>
        <w:t xml:space="preserve">rużyn </w:t>
      </w:r>
      <w:r>
        <w:rPr>
          <w:sz w:val="22"/>
        </w:rPr>
        <w:t>P</w:t>
      </w:r>
      <w:r w:rsidRPr="009A4FDA">
        <w:rPr>
          <w:sz w:val="22"/>
        </w:rPr>
        <w:t>ożarnic</w:t>
      </w:r>
      <w:r>
        <w:rPr>
          <w:sz w:val="22"/>
        </w:rPr>
        <w:t>zych.</w:t>
      </w:r>
    </w:p>
    <w:p w14:paraId="493ED3FA" w14:textId="215F8808" w:rsidR="00B10DAA" w:rsidRPr="000A309C" w:rsidRDefault="00CB5A79" w:rsidP="000A309C">
      <w:pPr>
        <w:spacing w:before="200" w:after="0"/>
        <w:ind w:firstLine="709"/>
        <w:rPr>
          <w:sz w:val="22"/>
        </w:rPr>
      </w:pPr>
      <w:r w:rsidRPr="000A309C">
        <w:rPr>
          <w:sz w:val="22"/>
        </w:rPr>
        <w:t>Wykaz stowarzyszeń</w:t>
      </w:r>
      <w:r w:rsidR="000A309C" w:rsidRPr="000A309C">
        <w:rPr>
          <w:sz w:val="22"/>
        </w:rPr>
        <w:t xml:space="preserve"> z zakresu kultury</w:t>
      </w:r>
      <w:r w:rsidRPr="000A309C">
        <w:rPr>
          <w:sz w:val="22"/>
        </w:rPr>
        <w:t xml:space="preserve"> z terenu Powiatu Szczycieńskiego działających </w:t>
      </w:r>
      <w:bookmarkEnd w:id="129"/>
      <w:r w:rsidRPr="000A309C">
        <w:rPr>
          <w:sz w:val="22"/>
        </w:rPr>
        <w:t xml:space="preserve">na terenie </w:t>
      </w:r>
      <w:r w:rsidR="000B19CE">
        <w:rPr>
          <w:sz w:val="22"/>
        </w:rPr>
        <w:t>g</w:t>
      </w:r>
      <w:r w:rsidRPr="000A309C">
        <w:rPr>
          <w:sz w:val="22"/>
        </w:rPr>
        <w:t>miny:</w:t>
      </w:r>
    </w:p>
    <w:p w14:paraId="55388A6C" w14:textId="3E480259" w:rsidR="00B10DAA" w:rsidRPr="000A309C" w:rsidRDefault="00CB5A79" w:rsidP="00FA3AD9">
      <w:pPr>
        <w:pStyle w:val="Akapitzlist"/>
        <w:numPr>
          <w:ilvl w:val="0"/>
          <w:numId w:val="9"/>
        </w:numPr>
        <w:spacing w:after="0"/>
        <w:rPr>
          <w:sz w:val="22"/>
        </w:rPr>
      </w:pPr>
      <w:r w:rsidRPr="000A309C">
        <w:rPr>
          <w:sz w:val="22"/>
        </w:rPr>
        <w:t>Mazurskie Stowarzyszenie Ekologiczno-Kulturalnym „Wataha”</w:t>
      </w:r>
    </w:p>
    <w:p w14:paraId="441A39E9" w14:textId="7F1D7ACC" w:rsidR="00B10DAA" w:rsidRPr="000A309C" w:rsidRDefault="00CB5A79" w:rsidP="00FA3AD9">
      <w:pPr>
        <w:pStyle w:val="Akapitzlist"/>
        <w:numPr>
          <w:ilvl w:val="0"/>
          <w:numId w:val="9"/>
        </w:numPr>
        <w:spacing w:after="0"/>
        <w:rPr>
          <w:sz w:val="22"/>
        </w:rPr>
      </w:pPr>
      <w:r w:rsidRPr="000A309C">
        <w:rPr>
          <w:sz w:val="22"/>
        </w:rPr>
        <w:lastRenderedPageBreak/>
        <w:t>Fundacja na Rzecz Wspierania Rozwoju Kreatywności oraz Rozwoju Twórczości Dzieci,</w:t>
      </w:r>
      <w:r w:rsidR="00B10DAA" w:rsidRPr="000A309C">
        <w:rPr>
          <w:sz w:val="22"/>
        </w:rPr>
        <w:t xml:space="preserve"> </w:t>
      </w:r>
      <w:r w:rsidRPr="000A309C">
        <w:rPr>
          <w:sz w:val="22"/>
        </w:rPr>
        <w:t xml:space="preserve">Młodzieży i Dorosłych </w:t>
      </w:r>
      <w:proofErr w:type="spellStart"/>
      <w:r w:rsidRPr="000A309C">
        <w:rPr>
          <w:sz w:val="22"/>
        </w:rPr>
        <w:t>Kreoli</w:t>
      </w:r>
      <w:proofErr w:type="spellEnd"/>
      <w:r w:rsidRPr="000A309C">
        <w:rPr>
          <w:sz w:val="22"/>
        </w:rPr>
        <w:t xml:space="preserve"> - Kraina Kreatywności, </w:t>
      </w:r>
    </w:p>
    <w:p w14:paraId="059BF51F" w14:textId="08B269BC" w:rsidR="00CB5A79" w:rsidRPr="000A309C" w:rsidRDefault="00CB5A79" w:rsidP="00FA3AD9">
      <w:pPr>
        <w:pStyle w:val="Akapitzlist"/>
        <w:numPr>
          <w:ilvl w:val="0"/>
          <w:numId w:val="9"/>
        </w:numPr>
        <w:spacing w:after="0"/>
        <w:rPr>
          <w:sz w:val="22"/>
        </w:rPr>
      </w:pPr>
      <w:r w:rsidRPr="000A309C">
        <w:rPr>
          <w:sz w:val="22"/>
        </w:rPr>
        <w:t>Stowarzyszenie Społeczno – Kulturalne „Mazurskie Źródła”</w:t>
      </w:r>
      <w:r w:rsidR="000A309C" w:rsidRPr="000A309C">
        <w:rPr>
          <w:sz w:val="22"/>
        </w:rPr>
        <w:t>.</w:t>
      </w:r>
    </w:p>
    <w:p w14:paraId="4A3CB394" w14:textId="7C10B0C4" w:rsidR="00B140D5" w:rsidRDefault="00B140D5" w:rsidP="00B140D5">
      <w:pPr>
        <w:pStyle w:val="Nagwek2"/>
        <w:spacing w:before="200" w:after="200"/>
        <w:ind w:left="578" w:hanging="578"/>
        <w:rPr>
          <w:smallCaps/>
        </w:rPr>
      </w:pPr>
      <w:bookmarkStart w:id="130" w:name="_Toc80865569"/>
      <w:r>
        <w:rPr>
          <w:smallCaps/>
        </w:rPr>
        <w:t>Oświata</w:t>
      </w:r>
      <w:bookmarkEnd w:id="130"/>
    </w:p>
    <w:p w14:paraId="0525E8F1" w14:textId="55E60871" w:rsidR="00BC33EE" w:rsidRDefault="009C1181" w:rsidP="00BC33EE">
      <w:pPr>
        <w:spacing w:after="0"/>
        <w:ind w:firstLine="709"/>
        <w:rPr>
          <w:sz w:val="22"/>
        </w:rPr>
      </w:pPr>
      <w:r w:rsidRPr="009C1181">
        <w:rPr>
          <w:sz w:val="22"/>
        </w:rPr>
        <w:t xml:space="preserve">Do zadań własnych </w:t>
      </w:r>
      <w:r w:rsidR="000B19CE">
        <w:rPr>
          <w:sz w:val="22"/>
        </w:rPr>
        <w:t>g</w:t>
      </w:r>
      <w:r w:rsidRPr="009C1181">
        <w:rPr>
          <w:sz w:val="22"/>
        </w:rPr>
        <w:t xml:space="preserve">miny </w:t>
      </w:r>
      <w:r>
        <w:rPr>
          <w:sz w:val="22"/>
        </w:rPr>
        <w:t>Szczytno</w:t>
      </w:r>
      <w:r w:rsidRPr="009C1181">
        <w:rPr>
          <w:sz w:val="22"/>
        </w:rPr>
        <w:t xml:space="preserve"> związanych z zaspokajaniem zbiorowych potrzeb wspólnoty mieszkańców należy realizacja spraw edukacji publicznej.</w:t>
      </w:r>
    </w:p>
    <w:p w14:paraId="213DC500" w14:textId="0BD78E5F" w:rsidR="00BC33EE" w:rsidRPr="002B3730" w:rsidRDefault="00BC33EE" w:rsidP="00BC33EE">
      <w:pPr>
        <w:spacing w:after="0"/>
        <w:ind w:firstLine="709"/>
        <w:rPr>
          <w:sz w:val="22"/>
        </w:rPr>
      </w:pPr>
      <w:r w:rsidRPr="002B3730">
        <w:rPr>
          <w:sz w:val="22"/>
        </w:rPr>
        <w:t xml:space="preserve">W granicach </w:t>
      </w:r>
      <w:r w:rsidR="000B19CE">
        <w:rPr>
          <w:sz w:val="22"/>
        </w:rPr>
        <w:t>g</w:t>
      </w:r>
      <w:r w:rsidRPr="002B3730">
        <w:rPr>
          <w:sz w:val="22"/>
        </w:rPr>
        <w:t xml:space="preserve">miny Szczytno funkcjonuje pięć </w:t>
      </w:r>
      <w:r>
        <w:rPr>
          <w:sz w:val="22"/>
        </w:rPr>
        <w:t>publicznych i trzy niepubliczne szkoły podstawowe</w:t>
      </w:r>
      <w:r w:rsidRPr="002B3730">
        <w:rPr>
          <w:sz w:val="22"/>
        </w:rPr>
        <w:t xml:space="preserve"> </w:t>
      </w:r>
      <w:r>
        <w:rPr>
          <w:sz w:val="22"/>
        </w:rPr>
        <w:t>(stan na grudzień 2019 r.)</w:t>
      </w:r>
      <w:r w:rsidRPr="002B3730">
        <w:rPr>
          <w:sz w:val="22"/>
        </w:rPr>
        <w:t>:</w:t>
      </w:r>
    </w:p>
    <w:p w14:paraId="59BB4AEB" w14:textId="77777777" w:rsidR="00BC33EE" w:rsidRPr="002B3730" w:rsidRDefault="00BC33EE" w:rsidP="00FA3AD9">
      <w:pPr>
        <w:pStyle w:val="Akapitzlist"/>
        <w:numPr>
          <w:ilvl w:val="0"/>
          <w:numId w:val="8"/>
        </w:numPr>
        <w:spacing w:after="0"/>
        <w:rPr>
          <w:sz w:val="22"/>
        </w:rPr>
      </w:pPr>
      <w:r w:rsidRPr="002B3730">
        <w:rPr>
          <w:sz w:val="22"/>
        </w:rPr>
        <w:t>Szkoła Podstawowa im. K.I. Gałczyńskiego w Lipowcu,</w:t>
      </w:r>
    </w:p>
    <w:p w14:paraId="013602E0" w14:textId="77777777" w:rsidR="00BC33EE" w:rsidRPr="002B3730" w:rsidRDefault="00BC33EE" w:rsidP="00FA3AD9">
      <w:pPr>
        <w:pStyle w:val="Akapitzlist"/>
        <w:numPr>
          <w:ilvl w:val="0"/>
          <w:numId w:val="8"/>
        </w:numPr>
        <w:spacing w:after="0"/>
        <w:rPr>
          <w:sz w:val="22"/>
        </w:rPr>
      </w:pPr>
      <w:r w:rsidRPr="002B3730">
        <w:rPr>
          <w:sz w:val="22"/>
        </w:rPr>
        <w:t>Szkoła Podstawowa im. Mikołaja Kopernika w Szymanach,</w:t>
      </w:r>
    </w:p>
    <w:p w14:paraId="1018F543" w14:textId="77777777" w:rsidR="00BC33EE" w:rsidRPr="002B3730" w:rsidRDefault="00BC33EE" w:rsidP="00FA3AD9">
      <w:pPr>
        <w:pStyle w:val="Akapitzlist"/>
        <w:numPr>
          <w:ilvl w:val="0"/>
          <w:numId w:val="8"/>
        </w:numPr>
        <w:spacing w:after="0"/>
        <w:rPr>
          <w:sz w:val="22"/>
        </w:rPr>
      </w:pPr>
      <w:r w:rsidRPr="002B3730">
        <w:rPr>
          <w:sz w:val="22"/>
        </w:rPr>
        <w:t>Szkoła Podstawowa w Olszynach,</w:t>
      </w:r>
    </w:p>
    <w:p w14:paraId="2885D36C" w14:textId="77777777" w:rsidR="00BC33EE" w:rsidRPr="002B3730" w:rsidRDefault="00BC33EE" w:rsidP="00FA3AD9">
      <w:pPr>
        <w:pStyle w:val="Akapitzlist"/>
        <w:numPr>
          <w:ilvl w:val="0"/>
          <w:numId w:val="8"/>
        </w:numPr>
        <w:spacing w:after="0"/>
        <w:rPr>
          <w:sz w:val="22"/>
        </w:rPr>
      </w:pPr>
      <w:r w:rsidRPr="002B3730">
        <w:rPr>
          <w:sz w:val="22"/>
        </w:rPr>
        <w:t>Szkoła Podstawowa w Rudce,</w:t>
      </w:r>
    </w:p>
    <w:p w14:paraId="310CB189" w14:textId="77777777" w:rsidR="00BC33EE" w:rsidRDefault="00BC33EE" w:rsidP="00FA3AD9">
      <w:pPr>
        <w:pStyle w:val="Akapitzlist"/>
        <w:numPr>
          <w:ilvl w:val="0"/>
          <w:numId w:val="8"/>
        </w:numPr>
        <w:spacing w:after="0"/>
        <w:rPr>
          <w:sz w:val="22"/>
        </w:rPr>
      </w:pPr>
      <w:r w:rsidRPr="002B3730">
        <w:rPr>
          <w:sz w:val="22"/>
        </w:rPr>
        <w:t>Szkoła Podstawowa w Wawrochach</w:t>
      </w:r>
      <w:r>
        <w:rPr>
          <w:sz w:val="22"/>
        </w:rPr>
        <w:t>,</w:t>
      </w:r>
    </w:p>
    <w:p w14:paraId="4F03A80D" w14:textId="77777777" w:rsidR="00BC33EE" w:rsidRDefault="00BC33EE" w:rsidP="00FA3AD9">
      <w:pPr>
        <w:pStyle w:val="Akapitzlist"/>
        <w:numPr>
          <w:ilvl w:val="0"/>
          <w:numId w:val="8"/>
        </w:numPr>
        <w:spacing w:after="0"/>
        <w:rPr>
          <w:sz w:val="22"/>
        </w:rPr>
      </w:pPr>
      <w:r>
        <w:rPr>
          <w:sz w:val="22"/>
        </w:rPr>
        <w:t>Niepubliczna Szkoła Podstawowa im. Wandy Chotomskiej w Trelkowie,</w:t>
      </w:r>
    </w:p>
    <w:p w14:paraId="5A52E3A9" w14:textId="77777777" w:rsidR="00BC33EE" w:rsidRDefault="00BC33EE" w:rsidP="00FA3AD9">
      <w:pPr>
        <w:pStyle w:val="Akapitzlist"/>
        <w:numPr>
          <w:ilvl w:val="0"/>
          <w:numId w:val="8"/>
        </w:numPr>
        <w:spacing w:after="0"/>
        <w:rPr>
          <w:sz w:val="22"/>
        </w:rPr>
      </w:pPr>
      <w:r>
        <w:rPr>
          <w:sz w:val="22"/>
        </w:rPr>
        <w:t>Niepubliczna Szkoła Podstawowa w Gawrzyjałkach,</w:t>
      </w:r>
    </w:p>
    <w:p w14:paraId="38F49FF7" w14:textId="77777777" w:rsidR="00BC33EE" w:rsidRPr="002B3730" w:rsidRDefault="00BC33EE" w:rsidP="00FA3AD9">
      <w:pPr>
        <w:pStyle w:val="Akapitzlist"/>
        <w:numPr>
          <w:ilvl w:val="0"/>
          <w:numId w:val="8"/>
        </w:numPr>
        <w:spacing w:after="0"/>
        <w:rPr>
          <w:sz w:val="22"/>
        </w:rPr>
      </w:pPr>
      <w:r>
        <w:rPr>
          <w:sz w:val="22"/>
        </w:rPr>
        <w:t>Niepubliczna Szkoła Podstawowa w Romanach.</w:t>
      </w:r>
    </w:p>
    <w:p w14:paraId="1BA98AD8" w14:textId="77777777" w:rsidR="00BC33EE" w:rsidRPr="002B3730" w:rsidRDefault="00BC33EE" w:rsidP="00BC33EE">
      <w:pPr>
        <w:spacing w:after="0"/>
        <w:rPr>
          <w:sz w:val="22"/>
        </w:rPr>
      </w:pPr>
      <w:r w:rsidRPr="002B3730">
        <w:rPr>
          <w:sz w:val="22"/>
        </w:rPr>
        <w:t xml:space="preserve">oraz dwa </w:t>
      </w:r>
      <w:r>
        <w:rPr>
          <w:sz w:val="22"/>
        </w:rPr>
        <w:t xml:space="preserve">gminne i trzy niepubliczne </w:t>
      </w:r>
      <w:r w:rsidRPr="002B3730">
        <w:rPr>
          <w:sz w:val="22"/>
        </w:rPr>
        <w:t>przedszkola:</w:t>
      </w:r>
    </w:p>
    <w:p w14:paraId="52403837" w14:textId="0C5EB1D0" w:rsidR="00BC33EE" w:rsidRDefault="00BC33EE" w:rsidP="00FA3AD9">
      <w:pPr>
        <w:pStyle w:val="Akapitzlist"/>
        <w:numPr>
          <w:ilvl w:val="0"/>
          <w:numId w:val="7"/>
        </w:numPr>
        <w:spacing w:after="0"/>
        <w:rPr>
          <w:sz w:val="22"/>
        </w:rPr>
      </w:pPr>
      <w:r w:rsidRPr="002B3730">
        <w:rPr>
          <w:sz w:val="22"/>
        </w:rPr>
        <w:t xml:space="preserve">Gminne </w:t>
      </w:r>
      <w:r w:rsidR="00021765">
        <w:rPr>
          <w:sz w:val="22"/>
        </w:rPr>
        <w:t>P</w:t>
      </w:r>
      <w:r w:rsidRPr="002B3730">
        <w:rPr>
          <w:sz w:val="22"/>
        </w:rPr>
        <w:t>rzedszkole w Lipowcu „Jasia i Małgosi”,</w:t>
      </w:r>
    </w:p>
    <w:p w14:paraId="215390B9" w14:textId="6B6C6A11" w:rsidR="00021765" w:rsidRPr="002B3730" w:rsidRDefault="00021765" w:rsidP="00FA3AD9">
      <w:pPr>
        <w:pStyle w:val="Akapitzlist"/>
        <w:numPr>
          <w:ilvl w:val="0"/>
          <w:numId w:val="7"/>
        </w:numPr>
        <w:spacing w:after="0"/>
        <w:rPr>
          <w:sz w:val="22"/>
        </w:rPr>
      </w:pPr>
      <w:r w:rsidRPr="00021765">
        <w:rPr>
          <w:sz w:val="22"/>
        </w:rPr>
        <w:t xml:space="preserve">Gminne Przedszkole w Lipowcu "Jasia i Małgosi" filia w </w:t>
      </w:r>
      <w:proofErr w:type="spellStart"/>
      <w:r w:rsidRPr="00021765">
        <w:rPr>
          <w:sz w:val="22"/>
        </w:rPr>
        <w:t>Kamionku</w:t>
      </w:r>
      <w:proofErr w:type="spellEnd"/>
      <w:r>
        <w:rPr>
          <w:sz w:val="22"/>
        </w:rPr>
        <w:t>,</w:t>
      </w:r>
    </w:p>
    <w:p w14:paraId="04B97538" w14:textId="29AE5DDC" w:rsidR="00BC33EE" w:rsidRDefault="00BC33EE" w:rsidP="00FA3AD9">
      <w:pPr>
        <w:pStyle w:val="Akapitzlist"/>
        <w:numPr>
          <w:ilvl w:val="0"/>
          <w:numId w:val="7"/>
        </w:numPr>
        <w:spacing w:after="0"/>
        <w:rPr>
          <w:sz w:val="22"/>
        </w:rPr>
      </w:pPr>
      <w:r w:rsidRPr="002B3730">
        <w:rPr>
          <w:sz w:val="22"/>
        </w:rPr>
        <w:t xml:space="preserve">Gminne </w:t>
      </w:r>
      <w:r w:rsidR="00021765">
        <w:rPr>
          <w:sz w:val="22"/>
        </w:rPr>
        <w:t>P</w:t>
      </w:r>
      <w:r w:rsidRPr="002B3730">
        <w:rPr>
          <w:sz w:val="22"/>
        </w:rPr>
        <w:t>rzedszkole w Nowinach</w:t>
      </w:r>
      <w:r>
        <w:rPr>
          <w:sz w:val="22"/>
        </w:rPr>
        <w:t>,</w:t>
      </w:r>
    </w:p>
    <w:p w14:paraId="392E0098" w14:textId="4D1E5F93" w:rsidR="00021765" w:rsidRDefault="00021765" w:rsidP="00FA3AD9">
      <w:pPr>
        <w:pStyle w:val="Akapitzlist"/>
        <w:numPr>
          <w:ilvl w:val="0"/>
          <w:numId w:val="7"/>
        </w:numPr>
        <w:spacing w:after="0"/>
        <w:rPr>
          <w:sz w:val="22"/>
        </w:rPr>
      </w:pPr>
      <w:r w:rsidRPr="00021765">
        <w:rPr>
          <w:sz w:val="22"/>
        </w:rPr>
        <w:t>Gminne Przedszkole w Nowinach filia w Szczytnie</w:t>
      </w:r>
      <w:r>
        <w:rPr>
          <w:sz w:val="22"/>
        </w:rPr>
        <w:t>,</w:t>
      </w:r>
    </w:p>
    <w:p w14:paraId="59D293A6" w14:textId="77777777" w:rsidR="00BC33EE" w:rsidRDefault="00BC33EE" w:rsidP="00FA3AD9">
      <w:pPr>
        <w:pStyle w:val="Akapitzlist"/>
        <w:numPr>
          <w:ilvl w:val="0"/>
          <w:numId w:val="7"/>
        </w:numPr>
        <w:spacing w:after="0"/>
        <w:rPr>
          <w:sz w:val="22"/>
        </w:rPr>
      </w:pPr>
      <w:r>
        <w:rPr>
          <w:sz w:val="22"/>
        </w:rPr>
        <w:t>Niepubliczne Przedszkole w Gawrzyjałkach,</w:t>
      </w:r>
    </w:p>
    <w:p w14:paraId="7E772AE2" w14:textId="77777777" w:rsidR="00BC33EE" w:rsidRDefault="00BC33EE" w:rsidP="00FA3AD9">
      <w:pPr>
        <w:pStyle w:val="Akapitzlist"/>
        <w:numPr>
          <w:ilvl w:val="0"/>
          <w:numId w:val="7"/>
        </w:numPr>
        <w:spacing w:after="0"/>
        <w:rPr>
          <w:sz w:val="22"/>
        </w:rPr>
      </w:pPr>
      <w:r>
        <w:rPr>
          <w:sz w:val="22"/>
        </w:rPr>
        <w:t>Niepubliczne Przedszkole w Romanach,</w:t>
      </w:r>
    </w:p>
    <w:p w14:paraId="60DECE1F" w14:textId="7EBFE36B" w:rsidR="00DB6388" w:rsidRPr="000A309C" w:rsidRDefault="00BC33EE" w:rsidP="00FA3AD9">
      <w:pPr>
        <w:pStyle w:val="Akapitzlist"/>
        <w:numPr>
          <w:ilvl w:val="0"/>
          <w:numId w:val="7"/>
        </w:numPr>
        <w:ind w:left="714" w:hanging="357"/>
        <w:rPr>
          <w:sz w:val="22"/>
        </w:rPr>
      </w:pPr>
      <w:r>
        <w:rPr>
          <w:sz w:val="22"/>
        </w:rPr>
        <w:t>Niepubliczne Przedszkole w Trelkowie.</w:t>
      </w:r>
    </w:p>
    <w:p w14:paraId="4A4E20F8" w14:textId="21C19A46" w:rsidR="00DB6388" w:rsidRPr="00DB6388" w:rsidRDefault="00DB6388" w:rsidP="004908CD">
      <w:pPr>
        <w:pStyle w:val="Wykresy"/>
      </w:pPr>
      <w:bookmarkStart w:id="131" w:name="_Toc80360811"/>
      <w:r w:rsidRPr="00BF122A">
        <w:t>Wykres</w:t>
      </w:r>
      <w:r w:rsidR="00BB7BB8">
        <w:t xml:space="preserve"> 1</w:t>
      </w:r>
      <w:r w:rsidR="004908CD">
        <w:t>7</w:t>
      </w:r>
      <w:r w:rsidRPr="00BF122A">
        <w:t xml:space="preserve">. </w:t>
      </w:r>
      <w:r w:rsidR="003376C4">
        <w:t>Szkoły podstawow</w:t>
      </w:r>
      <w:r w:rsidR="00F93FDF">
        <w:t>e – uczniowie w 1 klasie</w:t>
      </w:r>
      <w:r>
        <w:t xml:space="preserve"> </w:t>
      </w:r>
      <w:r w:rsidRPr="00BF122A">
        <w:t>w latach 201</w:t>
      </w:r>
      <w:r w:rsidR="003376C4">
        <w:t>2</w:t>
      </w:r>
      <w:r w:rsidRPr="00BF122A">
        <w:t>-201</w:t>
      </w:r>
      <w:r>
        <w:t>8</w:t>
      </w:r>
      <w:r w:rsidRPr="00BF122A">
        <w:t>.</w:t>
      </w:r>
      <w:bookmarkEnd w:id="131"/>
    </w:p>
    <w:p w14:paraId="29A69851" w14:textId="43E39F4D" w:rsidR="009C1181" w:rsidRDefault="000B0CC3" w:rsidP="000B0CC3">
      <w:pPr>
        <w:spacing w:after="0"/>
        <w:ind w:firstLine="709"/>
        <w:rPr>
          <w:sz w:val="22"/>
        </w:rPr>
      </w:pPr>
      <w:r>
        <w:rPr>
          <w:noProof/>
          <w:sz w:val="22"/>
        </w:rPr>
        <w:drawing>
          <wp:inline distT="0" distB="0" distL="0" distR="0" wp14:anchorId="7807C61D" wp14:editId="6E963B64">
            <wp:extent cx="4343400" cy="1964047"/>
            <wp:effectExtent l="0" t="0" r="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6933" cy="1965645"/>
                    </a:xfrm>
                    <a:prstGeom prst="rect">
                      <a:avLst/>
                    </a:prstGeom>
                    <a:noFill/>
                  </pic:spPr>
                </pic:pic>
              </a:graphicData>
            </a:graphic>
          </wp:inline>
        </w:drawing>
      </w:r>
    </w:p>
    <w:p w14:paraId="7C585F8A" w14:textId="27E2B45D" w:rsidR="00F93FDF" w:rsidRPr="001F0CBB" w:rsidRDefault="00F93FDF" w:rsidP="00F93FDF">
      <w:pPr>
        <w:spacing w:line="240" w:lineRule="auto"/>
        <w:jc w:val="left"/>
        <w:rPr>
          <w:i/>
          <w:sz w:val="22"/>
        </w:rPr>
      </w:pPr>
      <w:bookmarkStart w:id="132" w:name="_Hlk36806319"/>
      <w:r w:rsidRPr="001F0CBB">
        <w:rPr>
          <w:i/>
          <w:sz w:val="22"/>
        </w:rPr>
        <w:t xml:space="preserve">Źródło: </w:t>
      </w:r>
      <w:r w:rsidR="00F03F88" w:rsidRPr="00F03F88">
        <w:rPr>
          <w:i/>
          <w:sz w:val="22"/>
        </w:rPr>
        <w:t>opracowanie własne na podstawie danych GUS, http://stat.gov.pl/</w:t>
      </w:r>
    </w:p>
    <w:p w14:paraId="613760AD" w14:textId="793067C9" w:rsidR="00B140D5" w:rsidRDefault="00B140D5" w:rsidP="00B140D5">
      <w:pPr>
        <w:pStyle w:val="Nagwek2"/>
        <w:spacing w:before="200" w:after="200"/>
        <w:ind w:left="578" w:hanging="578"/>
        <w:rPr>
          <w:smallCaps/>
        </w:rPr>
      </w:pPr>
      <w:bookmarkStart w:id="133" w:name="_Toc80865570"/>
      <w:bookmarkEnd w:id="132"/>
      <w:r>
        <w:rPr>
          <w:smallCaps/>
        </w:rPr>
        <w:lastRenderedPageBreak/>
        <w:t>Sport</w:t>
      </w:r>
      <w:bookmarkEnd w:id="133"/>
    </w:p>
    <w:p w14:paraId="09B4A680" w14:textId="77DAEFC3" w:rsidR="00D074D9" w:rsidRDefault="00F62546" w:rsidP="00813BF9">
      <w:pPr>
        <w:spacing w:after="0"/>
        <w:ind w:firstLine="709"/>
        <w:rPr>
          <w:sz w:val="22"/>
        </w:rPr>
      </w:pPr>
      <w:r w:rsidRPr="002F28BC">
        <w:rPr>
          <w:sz w:val="22"/>
        </w:rPr>
        <w:t>Sport stanowi jeden z kluczowych elementów życia społecznego. Promuje odpowiednie zachowania, kształtuje charakter i tożsamość, poprawia ogólną kondycję ciała oraz uczy szacunku dla innych, przestrzegania określonych zasad, pielęgnuje poczucie solidarności i umiejętność współpracy. Wartości edukacyjne sportu przejawiają się w niewymuszony, naturalny sposób, przybierając postać zabawy. Regularne uprawianie sportu jest sposobem zapobiegania anomalii społecznych takich jak przemoc, przestępczość i narkomania. Poprzez wyraźne oddziaływanie sportu na stosunki międzyludzkie uznaje się, że jego wpływ na życie człowieka wykracza daleko ponad zajęcia czysto sportowe. Wszelkie obiekty sportowe służą jako miejsca spotkań, które integrują ludzi przez co zarazem wzmacniają więzi społeczne. Wychowanie fizyczne oraz promowanie sportu powinno podlegać nieustannemu rozwojowi na wszystkich etapach edukacji, w formach atrakcyjnych dla wszystkich grup wiekowych lokalnego społeczeństwa.</w:t>
      </w:r>
    </w:p>
    <w:p w14:paraId="5C3A8812" w14:textId="36B5293C" w:rsidR="00CA2FF5" w:rsidRDefault="00D843BD" w:rsidP="00813BF9">
      <w:pPr>
        <w:spacing w:before="200" w:after="0"/>
        <w:ind w:firstLine="709"/>
        <w:rPr>
          <w:sz w:val="22"/>
        </w:rPr>
      </w:pPr>
      <w:r w:rsidRPr="00D843BD">
        <w:rPr>
          <w:sz w:val="22"/>
        </w:rPr>
        <w:t>W</w:t>
      </w:r>
      <w:r>
        <w:rPr>
          <w:sz w:val="22"/>
        </w:rPr>
        <w:t xml:space="preserve">ykaz </w:t>
      </w:r>
      <w:r w:rsidRPr="001E0867">
        <w:rPr>
          <w:i/>
          <w:iCs/>
          <w:sz w:val="22"/>
        </w:rPr>
        <w:t>klubów sportowych</w:t>
      </w:r>
      <w:r>
        <w:rPr>
          <w:sz w:val="22"/>
        </w:rPr>
        <w:t xml:space="preserve"> z terenu Powiatu Szczycieńskiego działających</w:t>
      </w:r>
      <w:r w:rsidRPr="00D843BD">
        <w:rPr>
          <w:sz w:val="22"/>
        </w:rPr>
        <w:t xml:space="preserve"> </w:t>
      </w:r>
      <w:r>
        <w:rPr>
          <w:sz w:val="22"/>
        </w:rPr>
        <w:t xml:space="preserve">na terenie </w:t>
      </w:r>
      <w:r w:rsidR="000B19CE">
        <w:rPr>
          <w:sz w:val="22"/>
        </w:rPr>
        <w:t>g</w:t>
      </w:r>
      <w:r w:rsidRPr="00D843BD">
        <w:rPr>
          <w:sz w:val="22"/>
        </w:rPr>
        <w:t>min</w:t>
      </w:r>
      <w:r>
        <w:rPr>
          <w:sz w:val="22"/>
        </w:rPr>
        <w:t>y</w:t>
      </w:r>
      <w:r w:rsidRPr="00D843BD">
        <w:rPr>
          <w:sz w:val="22"/>
        </w:rPr>
        <w:t xml:space="preserve"> </w:t>
      </w:r>
      <w:r>
        <w:rPr>
          <w:sz w:val="22"/>
        </w:rPr>
        <w:t>Szczytno</w:t>
      </w:r>
      <w:r w:rsidRPr="00D843BD">
        <w:rPr>
          <w:sz w:val="22"/>
        </w:rPr>
        <w:t>:</w:t>
      </w:r>
      <w:r w:rsidR="009A34FE">
        <w:rPr>
          <w:sz w:val="22"/>
        </w:rPr>
        <w:t xml:space="preserve"> </w:t>
      </w:r>
    </w:p>
    <w:p w14:paraId="789D106A" w14:textId="77777777" w:rsidR="00D843BD" w:rsidRPr="00B10DAA" w:rsidRDefault="00D843BD" w:rsidP="00FA3AD9">
      <w:pPr>
        <w:pStyle w:val="Akapitzlist"/>
        <w:numPr>
          <w:ilvl w:val="0"/>
          <w:numId w:val="9"/>
        </w:numPr>
        <w:spacing w:after="0"/>
        <w:rPr>
          <w:sz w:val="22"/>
        </w:rPr>
      </w:pPr>
      <w:r w:rsidRPr="00B10DAA">
        <w:rPr>
          <w:sz w:val="22"/>
        </w:rPr>
        <w:t xml:space="preserve">Gminny Klub Sportowy Szczytno, </w:t>
      </w:r>
    </w:p>
    <w:p w14:paraId="535CE401" w14:textId="0CCDE792" w:rsidR="00D843BD" w:rsidRDefault="00D843BD" w:rsidP="00FA3AD9">
      <w:pPr>
        <w:pStyle w:val="Akapitzlist"/>
        <w:numPr>
          <w:ilvl w:val="0"/>
          <w:numId w:val="9"/>
        </w:numPr>
        <w:spacing w:after="0"/>
        <w:rPr>
          <w:sz w:val="22"/>
        </w:rPr>
      </w:pPr>
      <w:r w:rsidRPr="00B10DAA">
        <w:rPr>
          <w:sz w:val="22"/>
        </w:rPr>
        <w:t xml:space="preserve">Policyjny Klub Sportowy Gwardia Szczytno, </w:t>
      </w:r>
    </w:p>
    <w:p w14:paraId="52397626" w14:textId="176E3598" w:rsidR="00D843BD" w:rsidRPr="00D843BD" w:rsidRDefault="00D843BD" w:rsidP="00FA3AD9">
      <w:pPr>
        <w:pStyle w:val="Akapitzlist"/>
        <w:numPr>
          <w:ilvl w:val="0"/>
          <w:numId w:val="9"/>
        </w:numPr>
        <w:spacing w:after="0"/>
        <w:rPr>
          <w:sz w:val="22"/>
        </w:rPr>
      </w:pPr>
      <w:r w:rsidRPr="00B10DAA">
        <w:rPr>
          <w:sz w:val="22"/>
        </w:rPr>
        <w:t>Szczycieński Klub Sportowy Szczytno,</w:t>
      </w:r>
    </w:p>
    <w:p w14:paraId="041B9D85" w14:textId="5549A4B4" w:rsidR="00D843BD" w:rsidRPr="00B10DAA" w:rsidRDefault="00D843BD" w:rsidP="00FA3AD9">
      <w:pPr>
        <w:pStyle w:val="Akapitzlist"/>
        <w:numPr>
          <w:ilvl w:val="0"/>
          <w:numId w:val="9"/>
        </w:numPr>
        <w:spacing w:after="0"/>
        <w:rPr>
          <w:sz w:val="22"/>
        </w:rPr>
      </w:pPr>
      <w:r w:rsidRPr="00B10DAA">
        <w:rPr>
          <w:sz w:val="22"/>
        </w:rPr>
        <w:t>Szczycieński Klub KYOKUSHIN KARATE</w:t>
      </w:r>
      <w:r>
        <w:rPr>
          <w:sz w:val="22"/>
        </w:rPr>
        <w:t>.</w:t>
      </w:r>
    </w:p>
    <w:p w14:paraId="30B3BAAE" w14:textId="35CFD015" w:rsidR="00813BF9" w:rsidRDefault="00813BF9" w:rsidP="00813BF9">
      <w:pPr>
        <w:spacing w:before="200" w:after="0"/>
        <w:ind w:firstLine="709"/>
        <w:rPr>
          <w:sz w:val="22"/>
        </w:rPr>
      </w:pPr>
      <w:r w:rsidRPr="00577004">
        <w:rPr>
          <w:sz w:val="22"/>
        </w:rPr>
        <w:t xml:space="preserve">Dominującymi dyscyplinami </w:t>
      </w:r>
      <w:r>
        <w:rPr>
          <w:sz w:val="22"/>
        </w:rPr>
        <w:t xml:space="preserve">w </w:t>
      </w:r>
      <w:r w:rsidR="002F5B9F">
        <w:rPr>
          <w:sz w:val="22"/>
        </w:rPr>
        <w:t>g</w:t>
      </w:r>
      <w:r>
        <w:rPr>
          <w:sz w:val="22"/>
        </w:rPr>
        <w:t xml:space="preserve">minie </w:t>
      </w:r>
      <w:r w:rsidRPr="00577004">
        <w:rPr>
          <w:sz w:val="22"/>
        </w:rPr>
        <w:t>są: piłka nożna, tenis ziemny oraz siatkówka plażowa. Najmłodsi mieszkańcy mają do swojej dyspozycji nowoczesne place zabaw, funkcjonują także orliki i siłownie plenerowe.</w:t>
      </w:r>
    </w:p>
    <w:p w14:paraId="47E0E66A" w14:textId="779BD7D3" w:rsidR="001302E8" w:rsidRPr="001E0867" w:rsidRDefault="001302E8" w:rsidP="00D074D9">
      <w:pPr>
        <w:spacing w:before="200" w:after="0"/>
        <w:ind w:firstLine="709"/>
        <w:rPr>
          <w:i/>
          <w:iCs/>
          <w:sz w:val="22"/>
        </w:rPr>
      </w:pPr>
      <w:r w:rsidRPr="001E0867">
        <w:rPr>
          <w:i/>
          <w:iCs/>
          <w:sz w:val="22"/>
        </w:rPr>
        <w:t>Obiekty sportowe na terenie gminy Szczytno:</w:t>
      </w:r>
    </w:p>
    <w:p w14:paraId="6C5C3A7C" w14:textId="011FC0C9" w:rsidR="001302E8" w:rsidRPr="001302E8" w:rsidRDefault="001302E8" w:rsidP="00FA3AD9">
      <w:pPr>
        <w:pStyle w:val="Akapitzlist"/>
        <w:numPr>
          <w:ilvl w:val="0"/>
          <w:numId w:val="10"/>
        </w:numPr>
        <w:spacing w:after="0"/>
        <w:rPr>
          <w:sz w:val="22"/>
        </w:rPr>
      </w:pPr>
      <w:r w:rsidRPr="001302E8">
        <w:rPr>
          <w:sz w:val="22"/>
        </w:rPr>
        <w:t>Sale gimnastyczne:</w:t>
      </w:r>
    </w:p>
    <w:p w14:paraId="3A337D97" w14:textId="57BC6E03" w:rsidR="001302E8" w:rsidRPr="001302E8" w:rsidRDefault="001302E8" w:rsidP="00FA3AD9">
      <w:pPr>
        <w:pStyle w:val="Akapitzlist"/>
        <w:numPr>
          <w:ilvl w:val="0"/>
          <w:numId w:val="10"/>
        </w:numPr>
        <w:spacing w:after="0"/>
        <w:rPr>
          <w:sz w:val="22"/>
        </w:rPr>
      </w:pPr>
      <w:r w:rsidRPr="001302E8">
        <w:rPr>
          <w:sz w:val="22"/>
        </w:rPr>
        <w:t>Sala Gimnastyczna w Lipowcu,</w:t>
      </w:r>
    </w:p>
    <w:p w14:paraId="72D54DB7" w14:textId="43A887B6" w:rsidR="001302E8" w:rsidRPr="001302E8" w:rsidRDefault="001302E8" w:rsidP="00FA3AD9">
      <w:pPr>
        <w:pStyle w:val="Akapitzlist"/>
        <w:numPr>
          <w:ilvl w:val="0"/>
          <w:numId w:val="10"/>
        </w:numPr>
        <w:spacing w:after="0"/>
        <w:rPr>
          <w:sz w:val="22"/>
        </w:rPr>
      </w:pPr>
      <w:r w:rsidRPr="001302E8">
        <w:rPr>
          <w:sz w:val="22"/>
        </w:rPr>
        <w:t>Sala Gimnastyczna w Olszynach,</w:t>
      </w:r>
    </w:p>
    <w:p w14:paraId="336B3094" w14:textId="09551E42" w:rsidR="001302E8" w:rsidRPr="001302E8" w:rsidRDefault="001302E8" w:rsidP="00FA3AD9">
      <w:pPr>
        <w:pStyle w:val="Akapitzlist"/>
        <w:numPr>
          <w:ilvl w:val="0"/>
          <w:numId w:val="10"/>
        </w:numPr>
        <w:spacing w:after="0"/>
        <w:rPr>
          <w:sz w:val="22"/>
        </w:rPr>
      </w:pPr>
      <w:r w:rsidRPr="001302E8">
        <w:rPr>
          <w:sz w:val="22"/>
        </w:rPr>
        <w:t>Sala Gimnastyczna w Wawrochach,</w:t>
      </w:r>
    </w:p>
    <w:p w14:paraId="217677C3" w14:textId="6C7B5414" w:rsidR="001302E8" w:rsidRPr="001302E8" w:rsidRDefault="001302E8" w:rsidP="00FA3AD9">
      <w:pPr>
        <w:pStyle w:val="Akapitzlist"/>
        <w:numPr>
          <w:ilvl w:val="0"/>
          <w:numId w:val="10"/>
        </w:numPr>
        <w:spacing w:after="0"/>
        <w:rPr>
          <w:sz w:val="22"/>
        </w:rPr>
      </w:pPr>
      <w:r w:rsidRPr="001302E8">
        <w:rPr>
          <w:sz w:val="22"/>
        </w:rPr>
        <w:t>Sala Gimnastyczna w Rudce,</w:t>
      </w:r>
    </w:p>
    <w:p w14:paraId="52556DD0" w14:textId="509C0ADA" w:rsidR="001302E8" w:rsidRPr="001302E8" w:rsidRDefault="001302E8" w:rsidP="00FA3AD9">
      <w:pPr>
        <w:pStyle w:val="Akapitzlist"/>
        <w:numPr>
          <w:ilvl w:val="0"/>
          <w:numId w:val="10"/>
        </w:numPr>
        <w:spacing w:after="0"/>
        <w:rPr>
          <w:sz w:val="22"/>
        </w:rPr>
      </w:pPr>
      <w:r w:rsidRPr="001302E8">
        <w:rPr>
          <w:sz w:val="22"/>
        </w:rPr>
        <w:t>Sala Gimnastyczna w Szymanach.</w:t>
      </w:r>
    </w:p>
    <w:p w14:paraId="0D592670" w14:textId="1F57CE72" w:rsidR="001302E8" w:rsidRPr="001302E8" w:rsidRDefault="001302E8" w:rsidP="00FA3AD9">
      <w:pPr>
        <w:pStyle w:val="Akapitzlist"/>
        <w:numPr>
          <w:ilvl w:val="0"/>
          <w:numId w:val="10"/>
        </w:numPr>
        <w:spacing w:after="0"/>
        <w:rPr>
          <w:sz w:val="22"/>
        </w:rPr>
      </w:pPr>
      <w:r w:rsidRPr="001302E8">
        <w:rPr>
          <w:sz w:val="22"/>
        </w:rPr>
        <w:t>Boiska sportowe:</w:t>
      </w:r>
    </w:p>
    <w:p w14:paraId="0697BAB1" w14:textId="71E394F9" w:rsidR="001302E8" w:rsidRPr="001302E8" w:rsidRDefault="001302E8" w:rsidP="00FA3AD9">
      <w:pPr>
        <w:pStyle w:val="Akapitzlist"/>
        <w:numPr>
          <w:ilvl w:val="0"/>
          <w:numId w:val="10"/>
        </w:numPr>
        <w:spacing w:after="0"/>
        <w:rPr>
          <w:sz w:val="22"/>
        </w:rPr>
      </w:pPr>
      <w:r w:rsidRPr="001302E8">
        <w:rPr>
          <w:sz w:val="22"/>
        </w:rPr>
        <w:t>Moje Boisko Orlik 2012 w Lipowcu,</w:t>
      </w:r>
    </w:p>
    <w:p w14:paraId="7E6FE2CA" w14:textId="42D713C3" w:rsidR="001302E8" w:rsidRPr="001302E8" w:rsidRDefault="001302E8" w:rsidP="00FA3AD9">
      <w:pPr>
        <w:pStyle w:val="Akapitzlist"/>
        <w:numPr>
          <w:ilvl w:val="0"/>
          <w:numId w:val="10"/>
        </w:numPr>
        <w:spacing w:after="0"/>
        <w:rPr>
          <w:sz w:val="22"/>
        </w:rPr>
      </w:pPr>
      <w:r w:rsidRPr="001302E8">
        <w:rPr>
          <w:sz w:val="22"/>
        </w:rPr>
        <w:t>Boisko Lekkoatletyczne Orlik w Lipowcu,</w:t>
      </w:r>
    </w:p>
    <w:p w14:paraId="501DEAB1" w14:textId="0E8DA7E6" w:rsidR="001302E8" w:rsidRPr="001302E8" w:rsidRDefault="001302E8" w:rsidP="00FA3AD9">
      <w:pPr>
        <w:pStyle w:val="Akapitzlist"/>
        <w:numPr>
          <w:ilvl w:val="0"/>
          <w:numId w:val="10"/>
        </w:numPr>
        <w:spacing w:after="0"/>
        <w:rPr>
          <w:sz w:val="22"/>
        </w:rPr>
      </w:pPr>
      <w:r w:rsidRPr="001302E8">
        <w:rPr>
          <w:sz w:val="22"/>
        </w:rPr>
        <w:t>Boisko wielofunkcyjne w Olszynach,</w:t>
      </w:r>
    </w:p>
    <w:p w14:paraId="6B6EC8EA" w14:textId="0C8A5777" w:rsidR="001302E8" w:rsidRPr="001302E8" w:rsidRDefault="001302E8" w:rsidP="00FA3AD9">
      <w:pPr>
        <w:pStyle w:val="Akapitzlist"/>
        <w:numPr>
          <w:ilvl w:val="0"/>
          <w:numId w:val="10"/>
        </w:numPr>
        <w:spacing w:after="0"/>
        <w:rPr>
          <w:sz w:val="22"/>
        </w:rPr>
      </w:pPr>
      <w:r w:rsidRPr="001302E8">
        <w:rPr>
          <w:sz w:val="22"/>
        </w:rPr>
        <w:t>Boisko wielofunkcyjne w Szymanach,</w:t>
      </w:r>
    </w:p>
    <w:p w14:paraId="324A2F19" w14:textId="376B26B8" w:rsidR="001302E8" w:rsidRPr="001302E8" w:rsidRDefault="001302E8" w:rsidP="00FA3AD9">
      <w:pPr>
        <w:pStyle w:val="Akapitzlist"/>
        <w:numPr>
          <w:ilvl w:val="0"/>
          <w:numId w:val="10"/>
        </w:numPr>
        <w:spacing w:after="0"/>
        <w:rPr>
          <w:sz w:val="22"/>
        </w:rPr>
      </w:pPr>
      <w:r w:rsidRPr="001302E8">
        <w:rPr>
          <w:sz w:val="22"/>
        </w:rPr>
        <w:lastRenderedPageBreak/>
        <w:t>Boisko wielofunkcyjne w Wawrochach,</w:t>
      </w:r>
    </w:p>
    <w:p w14:paraId="24B9391C" w14:textId="1EDF108B" w:rsidR="001302E8" w:rsidRPr="001302E8" w:rsidRDefault="001302E8" w:rsidP="00FA3AD9">
      <w:pPr>
        <w:pStyle w:val="Akapitzlist"/>
        <w:numPr>
          <w:ilvl w:val="0"/>
          <w:numId w:val="10"/>
        </w:numPr>
        <w:spacing w:after="0"/>
        <w:rPr>
          <w:sz w:val="22"/>
        </w:rPr>
      </w:pPr>
      <w:r w:rsidRPr="001302E8">
        <w:rPr>
          <w:sz w:val="22"/>
        </w:rPr>
        <w:t xml:space="preserve">Moje Boisko Orlik 2012 w </w:t>
      </w:r>
      <w:proofErr w:type="spellStart"/>
      <w:r w:rsidRPr="001302E8">
        <w:rPr>
          <w:sz w:val="22"/>
        </w:rPr>
        <w:t>Kamionku</w:t>
      </w:r>
      <w:proofErr w:type="spellEnd"/>
      <w:r w:rsidRPr="001302E8">
        <w:rPr>
          <w:sz w:val="22"/>
        </w:rPr>
        <w:t>,</w:t>
      </w:r>
    </w:p>
    <w:p w14:paraId="11E1CF6C" w14:textId="1E27DEB1" w:rsidR="001302E8" w:rsidRPr="001302E8" w:rsidRDefault="001302E8" w:rsidP="00FA3AD9">
      <w:pPr>
        <w:pStyle w:val="Akapitzlist"/>
        <w:numPr>
          <w:ilvl w:val="0"/>
          <w:numId w:val="10"/>
        </w:numPr>
        <w:spacing w:after="0"/>
        <w:rPr>
          <w:sz w:val="22"/>
        </w:rPr>
      </w:pPr>
      <w:r w:rsidRPr="001302E8">
        <w:rPr>
          <w:sz w:val="22"/>
        </w:rPr>
        <w:t>Boisko do siatkówki plażowej w Nowym Gizewie,</w:t>
      </w:r>
    </w:p>
    <w:p w14:paraId="28960418" w14:textId="590F8BFF" w:rsidR="001302E8" w:rsidRPr="001302E8" w:rsidRDefault="001302E8" w:rsidP="00FA3AD9">
      <w:pPr>
        <w:pStyle w:val="Akapitzlist"/>
        <w:numPr>
          <w:ilvl w:val="0"/>
          <w:numId w:val="10"/>
        </w:numPr>
        <w:spacing w:after="0"/>
        <w:rPr>
          <w:sz w:val="22"/>
        </w:rPr>
      </w:pPr>
      <w:r w:rsidRPr="001302E8">
        <w:rPr>
          <w:sz w:val="22"/>
        </w:rPr>
        <w:t>Boisko do piłki nożnej w Olszynach,</w:t>
      </w:r>
    </w:p>
    <w:p w14:paraId="447AA295" w14:textId="2F5D2984" w:rsidR="001302E8" w:rsidRPr="001302E8" w:rsidRDefault="001302E8" w:rsidP="00FA3AD9">
      <w:pPr>
        <w:pStyle w:val="Akapitzlist"/>
        <w:numPr>
          <w:ilvl w:val="0"/>
          <w:numId w:val="10"/>
        </w:numPr>
        <w:spacing w:after="0"/>
        <w:rPr>
          <w:sz w:val="22"/>
        </w:rPr>
      </w:pPr>
      <w:r w:rsidRPr="001302E8">
        <w:rPr>
          <w:sz w:val="22"/>
        </w:rPr>
        <w:t>Kompleks boisk w Lemanach,</w:t>
      </w:r>
    </w:p>
    <w:p w14:paraId="240E8A2A" w14:textId="578A79EE" w:rsidR="001302E8" w:rsidRPr="001302E8" w:rsidRDefault="001302E8" w:rsidP="00FA3AD9">
      <w:pPr>
        <w:pStyle w:val="Akapitzlist"/>
        <w:numPr>
          <w:ilvl w:val="0"/>
          <w:numId w:val="10"/>
        </w:numPr>
        <w:spacing w:after="0"/>
        <w:rPr>
          <w:sz w:val="22"/>
        </w:rPr>
      </w:pPr>
      <w:r w:rsidRPr="001302E8">
        <w:rPr>
          <w:sz w:val="22"/>
        </w:rPr>
        <w:t>Boisko wielofunkcyjne w Romanach,</w:t>
      </w:r>
    </w:p>
    <w:p w14:paraId="76748330" w14:textId="5AF97FDF" w:rsidR="001302E8" w:rsidRPr="001302E8" w:rsidRDefault="001302E8" w:rsidP="00FA3AD9">
      <w:pPr>
        <w:pStyle w:val="Akapitzlist"/>
        <w:numPr>
          <w:ilvl w:val="0"/>
          <w:numId w:val="10"/>
        </w:numPr>
        <w:spacing w:after="0"/>
        <w:rPr>
          <w:sz w:val="22"/>
        </w:rPr>
      </w:pPr>
      <w:r w:rsidRPr="001302E8">
        <w:rPr>
          <w:sz w:val="22"/>
        </w:rPr>
        <w:t>Boisko wielofunkcyjne w Gawrzyjałkach,</w:t>
      </w:r>
    </w:p>
    <w:p w14:paraId="30AB842D" w14:textId="79C6017F" w:rsidR="001302E8" w:rsidRPr="001302E8" w:rsidRDefault="001302E8" w:rsidP="00FA3AD9">
      <w:pPr>
        <w:pStyle w:val="Akapitzlist"/>
        <w:numPr>
          <w:ilvl w:val="0"/>
          <w:numId w:val="10"/>
        </w:numPr>
        <w:spacing w:after="0"/>
        <w:rPr>
          <w:sz w:val="22"/>
        </w:rPr>
      </w:pPr>
      <w:r w:rsidRPr="001302E8">
        <w:rPr>
          <w:sz w:val="22"/>
        </w:rPr>
        <w:t>Korty tenisowe w Nowym Gizewie,</w:t>
      </w:r>
    </w:p>
    <w:p w14:paraId="3C347167" w14:textId="549569C1" w:rsidR="001302E8" w:rsidRPr="001302E8" w:rsidRDefault="001302E8" w:rsidP="00FA3AD9">
      <w:pPr>
        <w:pStyle w:val="Akapitzlist"/>
        <w:numPr>
          <w:ilvl w:val="0"/>
          <w:numId w:val="10"/>
        </w:numPr>
        <w:spacing w:after="0"/>
        <w:rPr>
          <w:sz w:val="22"/>
        </w:rPr>
      </w:pPr>
      <w:r w:rsidRPr="001302E8">
        <w:rPr>
          <w:sz w:val="22"/>
        </w:rPr>
        <w:t>Boisko wielofunkcyjne w Leśnym Dworze,</w:t>
      </w:r>
    </w:p>
    <w:p w14:paraId="0306EACF" w14:textId="6141C7BA" w:rsidR="001302E8" w:rsidRDefault="001302E8" w:rsidP="00FA3AD9">
      <w:pPr>
        <w:pStyle w:val="Akapitzlist"/>
        <w:numPr>
          <w:ilvl w:val="0"/>
          <w:numId w:val="10"/>
        </w:numPr>
        <w:ind w:left="714" w:hanging="357"/>
        <w:rPr>
          <w:sz w:val="22"/>
        </w:rPr>
      </w:pPr>
      <w:r w:rsidRPr="001302E8">
        <w:rPr>
          <w:sz w:val="22"/>
        </w:rPr>
        <w:t>Boisko wielofunkcyjne w Płozach.</w:t>
      </w:r>
    </w:p>
    <w:p w14:paraId="3A3C591D" w14:textId="0C787D51" w:rsidR="00577004" w:rsidRPr="00577004" w:rsidRDefault="00577004" w:rsidP="002F57B1">
      <w:pPr>
        <w:spacing w:after="0"/>
        <w:ind w:firstLine="709"/>
        <w:rPr>
          <w:sz w:val="22"/>
        </w:rPr>
      </w:pPr>
      <w:r w:rsidRPr="00577004">
        <w:rPr>
          <w:sz w:val="22"/>
        </w:rPr>
        <w:t xml:space="preserve">W </w:t>
      </w:r>
      <w:r w:rsidR="00813BF9">
        <w:rPr>
          <w:sz w:val="22"/>
        </w:rPr>
        <w:t>czerwcu 2016 roku</w:t>
      </w:r>
      <w:r w:rsidRPr="00577004">
        <w:rPr>
          <w:sz w:val="22"/>
        </w:rPr>
        <w:t xml:space="preserve"> </w:t>
      </w:r>
      <w:r w:rsidR="00813BF9">
        <w:rPr>
          <w:sz w:val="22"/>
        </w:rPr>
        <w:t>odbyło się otwarcie</w:t>
      </w:r>
      <w:r w:rsidRPr="00577004">
        <w:rPr>
          <w:sz w:val="22"/>
        </w:rPr>
        <w:t xml:space="preserve"> pierwsz</w:t>
      </w:r>
      <w:r w:rsidR="00813BF9">
        <w:rPr>
          <w:sz w:val="22"/>
        </w:rPr>
        <w:t>ego</w:t>
      </w:r>
      <w:r w:rsidRPr="00577004">
        <w:rPr>
          <w:sz w:val="22"/>
        </w:rPr>
        <w:t xml:space="preserve"> w powiecie orlik</w:t>
      </w:r>
      <w:r w:rsidR="00813BF9">
        <w:rPr>
          <w:sz w:val="22"/>
        </w:rPr>
        <w:t>a</w:t>
      </w:r>
      <w:r w:rsidRPr="00577004">
        <w:rPr>
          <w:sz w:val="22"/>
        </w:rPr>
        <w:t xml:space="preserve"> lekkoatletyczn</w:t>
      </w:r>
      <w:r w:rsidR="00813BF9">
        <w:rPr>
          <w:sz w:val="22"/>
        </w:rPr>
        <w:t>ego</w:t>
      </w:r>
      <w:r w:rsidRPr="00577004">
        <w:rPr>
          <w:sz w:val="22"/>
        </w:rPr>
        <w:t xml:space="preserve"> w Lipowcu. W Nowym Gizewie powstały dwa korty do gry w tenisa ziemnego – jeden do gry pojedynczej, drugi do gry w debla</w:t>
      </w:r>
      <w:r>
        <w:rPr>
          <w:sz w:val="22"/>
        </w:rPr>
        <w:t>.</w:t>
      </w:r>
      <w:r w:rsidR="00813BF9">
        <w:rPr>
          <w:sz w:val="22"/>
        </w:rPr>
        <w:t xml:space="preserve"> </w:t>
      </w:r>
      <w:r w:rsidRPr="00577004">
        <w:rPr>
          <w:sz w:val="22"/>
        </w:rPr>
        <w:t xml:space="preserve">Dla miłośników biegania </w:t>
      </w:r>
      <w:r w:rsidR="002F5B9F">
        <w:rPr>
          <w:sz w:val="22"/>
        </w:rPr>
        <w:t>gmina</w:t>
      </w:r>
      <w:r w:rsidR="00813BF9">
        <w:rPr>
          <w:sz w:val="22"/>
        </w:rPr>
        <w:t xml:space="preserve"> ma</w:t>
      </w:r>
      <w:r w:rsidRPr="00577004">
        <w:rPr>
          <w:sz w:val="22"/>
        </w:rPr>
        <w:t xml:space="preserve"> do dyspozycji leśną ścieżkę </w:t>
      </w:r>
      <w:proofErr w:type="spellStart"/>
      <w:r w:rsidRPr="00577004">
        <w:rPr>
          <w:sz w:val="22"/>
        </w:rPr>
        <w:t>nordic</w:t>
      </w:r>
      <w:proofErr w:type="spellEnd"/>
      <w:r w:rsidRPr="00577004">
        <w:rPr>
          <w:sz w:val="22"/>
        </w:rPr>
        <w:t xml:space="preserve"> </w:t>
      </w:r>
      <w:proofErr w:type="spellStart"/>
      <w:r w:rsidRPr="00577004">
        <w:rPr>
          <w:sz w:val="22"/>
        </w:rPr>
        <w:t>walking</w:t>
      </w:r>
      <w:proofErr w:type="spellEnd"/>
      <w:r w:rsidRPr="00577004">
        <w:rPr>
          <w:sz w:val="22"/>
        </w:rPr>
        <w:t xml:space="preserve"> w Nowym Gizewie, która ma kształt pętli i została wyznaczona leśnymi drogami gruntowymi. </w:t>
      </w:r>
      <w:r w:rsidR="00813BF9">
        <w:rPr>
          <w:sz w:val="22"/>
        </w:rPr>
        <w:t xml:space="preserve">Natomiast dla miłośników </w:t>
      </w:r>
      <w:r w:rsidR="001E737F">
        <w:rPr>
          <w:sz w:val="22"/>
        </w:rPr>
        <w:t xml:space="preserve">spacerów i jazdy na rowerze - </w:t>
      </w:r>
      <w:r w:rsidRPr="00577004">
        <w:rPr>
          <w:sz w:val="22"/>
        </w:rPr>
        <w:t>ścieżk</w:t>
      </w:r>
      <w:r w:rsidR="001E737F">
        <w:rPr>
          <w:sz w:val="22"/>
        </w:rPr>
        <w:t>ę</w:t>
      </w:r>
      <w:r w:rsidRPr="00577004">
        <w:rPr>
          <w:sz w:val="22"/>
        </w:rPr>
        <w:t xml:space="preserve"> pieszo-rowerow</w:t>
      </w:r>
      <w:r w:rsidR="001E737F">
        <w:rPr>
          <w:sz w:val="22"/>
        </w:rPr>
        <w:t>ą</w:t>
      </w:r>
      <w:r w:rsidRPr="00577004">
        <w:rPr>
          <w:sz w:val="22"/>
        </w:rPr>
        <w:t xml:space="preserve"> </w:t>
      </w:r>
      <w:r w:rsidR="001E737F">
        <w:rPr>
          <w:sz w:val="22"/>
        </w:rPr>
        <w:t xml:space="preserve">relacji </w:t>
      </w:r>
      <w:r w:rsidRPr="00577004">
        <w:rPr>
          <w:sz w:val="22"/>
        </w:rPr>
        <w:t>Kamionek – Szczycionek</w:t>
      </w:r>
      <w:r w:rsidR="00813BF9">
        <w:rPr>
          <w:sz w:val="22"/>
        </w:rPr>
        <w:t>.</w:t>
      </w:r>
    </w:p>
    <w:p w14:paraId="581E22F6" w14:textId="3E38567B" w:rsidR="003809D0" w:rsidRPr="003809D0" w:rsidRDefault="00B140D5" w:rsidP="003809D0">
      <w:pPr>
        <w:pStyle w:val="Nagwek2"/>
        <w:spacing w:before="200" w:after="200"/>
        <w:ind w:left="578" w:hanging="578"/>
        <w:rPr>
          <w:smallCaps/>
        </w:rPr>
      </w:pPr>
      <w:bookmarkStart w:id="134" w:name="_Toc80865571"/>
      <w:r>
        <w:rPr>
          <w:smallCaps/>
        </w:rPr>
        <w:t>Turystyka</w:t>
      </w:r>
      <w:bookmarkEnd w:id="134"/>
    </w:p>
    <w:p w14:paraId="79EC14CD" w14:textId="09F2896D" w:rsidR="003809D0" w:rsidRDefault="002F5B9F" w:rsidP="003809D0">
      <w:pPr>
        <w:ind w:firstLine="709"/>
        <w:rPr>
          <w:sz w:val="22"/>
        </w:rPr>
      </w:pPr>
      <w:r>
        <w:rPr>
          <w:sz w:val="22"/>
        </w:rPr>
        <w:t>Gmina</w:t>
      </w:r>
      <w:r w:rsidR="008E5D45" w:rsidRPr="003570A7">
        <w:rPr>
          <w:sz w:val="22"/>
        </w:rPr>
        <w:t xml:space="preserve"> Szczytno dysponuje turystycznymi walorami środowiska i przyrody</w:t>
      </w:r>
      <w:r w:rsidR="003809D0">
        <w:rPr>
          <w:sz w:val="22"/>
        </w:rPr>
        <w:t xml:space="preserve"> </w:t>
      </w:r>
      <w:r w:rsidR="008E5D45" w:rsidRPr="003570A7">
        <w:rPr>
          <w:sz w:val="22"/>
        </w:rPr>
        <w:t>ze względu na urozmaiconą rzeźbę terenu, duż</w:t>
      </w:r>
      <w:r w:rsidR="00D53C2D" w:rsidRPr="003570A7">
        <w:rPr>
          <w:sz w:val="22"/>
        </w:rPr>
        <w:t>e</w:t>
      </w:r>
      <w:r w:rsidR="008E5D45" w:rsidRPr="003570A7">
        <w:rPr>
          <w:sz w:val="22"/>
        </w:rPr>
        <w:t xml:space="preserve"> połaci</w:t>
      </w:r>
      <w:r w:rsidR="00D53C2D" w:rsidRPr="003570A7">
        <w:rPr>
          <w:sz w:val="22"/>
        </w:rPr>
        <w:t>e</w:t>
      </w:r>
      <w:r w:rsidR="008E5D45" w:rsidRPr="003570A7">
        <w:rPr>
          <w:sz w:val="22"/>
        </w:rPr>
        <w:t xml:space="preserve"> leśn</w:t>
      </w:r>
      <w:r w:rsidR="00D53C2D" w:rsidRPr="003570A7">
        <w:rPr>
          <w:sz w:val="22"/>
        </w:rPr>
        <w:t>e</w:t>
      </w:r>
      <w:r w:rsidR="008E5D45" w:rsidRPr="003570A7">
        <w:rPr>
          <w:sz w:val="22"/>
        </w:rPr>
        <w:t xml:space="preserve"> oraz </w:t>
      </w:r>
      <w:r w:rsidR="00BA301D" w:rsidRPr="003570A7">
        <w:rPr>
          <w:sz w:val="22"/>
        </w:rPr>
        <w:t>dużą liczb</w:t>
      </w:r>
      <w:r w:rsidR="003809D0">
        <w:rPr>
          <w:sz w:val="22"/>
        </w:rPr>
        <w:t>ę</w:t>
      </w:r>
      <w:r w:rsidR="00BA301D" w:rsidRPr="003570A7">
        <w:rPr>
          <w:sz w:val="22"/>
        </w:rPr>
        <w:t xml:space="preserve"> naturalnych </w:t>
      </w:r>
      <w:r w:rsidR="008E5D45" w:rsidRPr="003570A7">
        <w:rPr>
          <w:sz w:val="22"/>
        </w:rPr>
        <w:t>zbiorni</w:t>
      </w:r>
      <w:r w:rsidR="00BA301D" w:rsidRPr="003570A7">
        <w:rPr>
          <w:sz w:val="22"/>
        </w:rPr>
        <w:t>ków</w:t>
      </w:r>
      <w:r w:rsidR="008E5D45" w:rsidRPr="003570A7">
        <w:rPr>
          <w:sz w:val="22"/>
        </w:rPr>
        <w:t xml:space="preserve"> wodn</w:t>
      </w:r>
      <w:r w:rsidR="00BA301D" w:rsidRPr="003570A7">
        <w:rPr>
          <w:sz w:val="22"/>
        </w:rPr>
        <w:t>ych</w:t>
      </w:r>
      <w:r w:rsidR="008E5D45" w:rsidRPr="003570A7">
        <w:rPr>
          <w:sz w:val="22"/>
        </w:rPr>
        <w:t xml:space="preserve">. </w:t>
      </w:r>
    </w:p>
    <w:p w14:paraId="2B862C48" w14:textId="790ADBB2" w:rsidR="003809D0" w:rsidRPr="001E0867" w:rsidRDefault="003809D0" w:rsidP="001E0867">
      <w:pPr>
        <w:spacing w:after="0"/>
        <w:rPr>
          <w:i/>
          <w:iCs/>
          <w:sz w:val="22"/>
        </w:rPr>
      </w:pPr>
      <w:r w:rsidRPr="001E0867">
        <w:rPr>
          <w:i/>
          <w:iCs/>
          <w:sz w:val="22"/>
        </w:rPr>
        <w:t xml:space="preserve">Do największych walorów </w:t>
      </w:r>
      <w:r w:rsidR="000B19CE">
        <w:rPr>
          <w:i/>
          <w:iCs/>
          <w:sz w:val="22"/>
        </w:rPr>
        <w:t>g</w:t>
      </w:r>
      <w:r w:rsidRPr="001E0867">
        <w:rPr>
          <w:i/>
          <w:iCs/>
          <w:sz w:val="22"/>
        </w:rPr>
        <w:t>miny można zaliczyć:</w:t>
      </w:r>
    </w:p>
    <w:p w14:paraId="555DA218" w14:textId="651109A5" w:rsidR="003809D0" w:rsidRPr="001E0867" w:rsidRDefault="003809D0" w:rsidP="00D85CE5">
      <w:pPr>
        <w:pStyle w:val="Akapitzlist"/>
        <w:numPr>
          <w:ilvl w:val="0"/>
          <w:numId w:val="40"/>
        </w:numPr>
        <w:spacing w:after="0"/>
        <w:rPr>
          <w:sz w:val="22"/>
        </w:rPr>
      </w:pPr>
      <w:r w:rsidRPr="001E0867">
        <w:rPr>
          <w:sz w:val="22"/>
        </w:rPr>
        <w:t>Puszcza Napiwodzko-</w:t>
      </w:r>
      <w:proofErr w:type="spellStart"/>
      <w:r w:rsidRPr="001E0867">
        <w:rPr>
          <w:sz w:val="22"/>
        </w:rPr>
        <w:t>Ramucka</w:t>
      </w:r>
      <w:proofErr w:type="spellEnd"/>
      <w:r w:rsidRPr="001E0867">
        <w:rPr>
          <w:sz w:val="22"/>
        </w:rPr>
        <w:t xml:space="preserve"> i Piska,</w:t>
      </w:r>
    </w:p>
    <w:p w14:paraId="042047B1" w14:textId="2EF3F9FD" w:rsidR="003809D0" w:rsidRPr="001E0867" w:rsidRDefault="003809D0" w:rsidP="00D85CE5">
      <w:pPr>
        <w:pStyle w:val="Akapitzlist"/>
        <w:numPr>
          <w:ilvl w:val="0"/>
          <w:numId w:val="40"/>
        </w:numPr>
        <w:spacing w:after="0"/>
        <w:rPr>
          <w:sz w:val="22"/>
        </w:rPr>
      </w:pPr>
      <w:r w:rsidRPr="001E0867">
        <w:rPr>
          <w:sz w:val="22"/>
        </w:rPr>
        <w:t>jeziora mazurskie,</w:t>
      </w:r>
    </w:p>
    <w:p w14:paraId="0DF90BA5" w14:textId="4E0F8880" w:rsidR="003809D0" w:rsidRPr="001E0867" w:rsidRDefault="003809D0" w:rsidP="00D85CE5">
      <w:pPr>
        <w:pStyle w:val="Akapitzlist"/>
        <w:numPr>
          <w:ilvl w:val="0"/>
          <w:numId w:val="40"/>
        </w:numPr>
        <w:spacing w:after="0"/>
        <w:rPr>
          <w:sz w:val="22"/>
        </w:rPr>
      </w:pPr>
      <w:r w:rsidRPr="001E0867">
        <w:rPr>
          <w:sz w:val="22"/>
        </w:rPr>
        <w:t xml:space="preserve">liczne zabytki historyczne w różnych miejscowościach </w:t>
      </w:r>
      <w:r w:rsidR="000B19CE">
        <w:rPr>
          <w:sz w:val="22"/>
        </w:rPr>
        <w:t>g</w:t>
      </w:r>
      <w:r w:rsidRPr="001E0867">
        <w:rPr>
          <w:sz w:val="22"/>
        </w:rPr>
        <w:t>miny.</w:t>
      </w:r>
    </w:p>
    <w:p w14:paraId="03469F82" w14:textId="6F13BBF5" w:rsidR="008C5957" w:rsidRPr="003570A7" w:rsidRDefault="00D95DA6" w:rsidP="003809D0">
      <w:pPr>
        <w:spacing w:before="200" w:after="0"/>
        <w:ind w:firstLine="709"/>
        <w:rPr>
          <w:sz w:val="22"/>
        </w:rPr>
      </w:pPr>
      <w:r w:rsidRPr="003570A7">
        <w:rPr>
          <w:sz w:val="22"/>
        </w:rPr>
        <w:t xml:space="preserve">O wyjątkowości </w:t>
      </w:r>
      <w:r w:rsidR="000B19CE">
        <w:rPr>
          <w:sz w:val="22"/>
        </w:rPr>
        <w:t>g</w:t>
      </w:r>
      <w:r w:rsidRPr="003570A7">
        <w:rPr>
          <w:sz w:val="22"/>
        </w:rPr>
        <w:t>miny Szczytno pod względem walorów przyrodniczych świadczy fakt, że p</w:t>
      </w:r>
      <w:r w:rsidR="003809D0">
        <w:rPr>
          <w:sz w:val="22"/>
        </w:rPr>
        <w:t>rawie</w:t>
      </w:r>
      <w:r w:rsidRPr="003570A7">
        <w:rPr>
          <w:sz w:val="22"/>
        </w:rPr>
        <w:t xml:space="preserve"> 50% jej powierzchni to lasy o charakterze puszczańskim. Na obszarze gminy znajdują się obszary chronionego krajobrazu – OCHK Pojezierza Olsztyńskiego, OCHK Puszczy Napiwodzko--Ramuckiej oraz </w:t>
      </w:r>
      <w:proofErr w:type="spellStart"/>
      <w:r w:rsidRPr="003570A7">
        <w:rPr>
          <w:sz w:val="22"/>
        </w:rPr>
        <w:t>Spychowski</w:t>
      </w:r>
      <w:proofErr w:type="spellEnd"/>
      <w:r w:rsidRPr="003570A7">
        <w:rPr>
          <w:sz w:val="22"/>
        </w:rPr>
        <w:t xml:space="preserve"> OCHK. Wyjątkowo świeże powietrze sprawia, że </w:t>
      </w:r>
      <w:r w:rsidR="002F5B9F">
        <w:rPr>
          <w:sz w:val="22"/>
        </w:rPr>
        <w:t>gmina</w:t>
      </w:r>
      <w:r w:rsidRPr="003570A7">
        <w:rPr>
          <w:sz w:val="22"/>
        </w:rPr>
        <w:t xml:space="preserve"> należy do obszaru Zielonych Płuc Polski. Niezwykłość występujących tu gatunków zwierząt uzasadnia objęcie znacznej części jej terytorium zasięgiem obszarów chronionych Natura 2000.</w:t>
      </w:r>
    </w:p>
    <w:p w14:paraId="6CB8C2F7" w14:textId="2CCA9D09" w:rsidR="006E264F" w:rsidRDefault="00D95DA6" w:rsidP="008C5957">
      <w:pPr>
        <w:spacing w:after="0"/>
        <w:ind w:firstLine="709"/>
        <w:rPr>
          <w:sz w:val="22"/>
        </w:rPr>
      </w:pPr>
      <w:r w:rsidRPr="003570A7">
        <w:rPr>
          <w:sz w:val="22"/>
        </w:rPr>
        <w:t>Wśród atrakcji rekreacyjno-przyrodniczych należy wymienić rzekę Sawicę, która stanowi urozmaicony oraz niezwykle malowniczy szlak kajakowy.</w:t>
      </w:r>
      <w:r w:rsidR="006E264F">
        <w:rPr>
          <w:sz w:val="22"/>
        </w:rPr>
        <w:t xml:space="preserve"> </w:t>
      </w:r>
      <w:r w:rsidR="006E264F" w:rsidRPr="006E264F">
        <w:rPr>
          <w:sz w:val="22"/>
        </w:rPr>
        <w:t xml:space="preserve">Rzeka przepływa głównie przez tereny gmin Szczytno i Wielbark. </w:t>
      </w:r>
      <w:r w:rsidR="00EB3A1B">
        <w:rPr>
          <w:sz w:val="22"/>
        </w:rPr>
        <w:t xml:space="preserve">W </w:t>
      </w:r>
      <w:r w:rsidR="002F5B9F">
        <w:rPr>
          <w:sz w:val="22"/>
        </w:rPr>
        <w:t>g</w:t>
      </w:r>
      <w:r w:rsidR="00EB3A1B">
        <w:rPr>
          <w:sz w:val="22"/>
        </w:rPr>
        <w:t>minie Szczytno p</w:t>
      </w:r>
      <w:r w:rsidR="006E264F" w:rsidRPr="006E264F">
        <w:rPr>
          <w:sz w:val="22"/>
        </w:rPr>
        <w:t>łynie m.in. przez miejscowości: Sędańsk, Sasek Wielki</w:t>
      </w:r>
      <w:r w:rsidR="00774BA7">
        <w:rPr>
          <w:sz w:val="22"/>
        </w:rPr>
        <w:t>.</w:t>
      </w:r>
    </w:p>
    <w:p w14:paraId="0A9DDAA0" w14:textId="436DE6E0" w:rsidR="006E264F" w:rsidRPr="00DD59DF" w:rsidRDefault="006E264F" w:rsidP="00DB400F">
      <w:pPr>
        <w:pStyle w:val="Rysunki"/>
      </w:pPr>
      <w:bookmarkStart w:id="135" w:name="_Toc80358570"/>
      <w:r>
        <w:lastRenderedPageBreak/>
        <w:t>Rys</w:t>
      </w:r>
      <w:r w:rsidR="00BB7BB8">
        <w:t>unek 7</w:t>
      </w:r>
      <w:r w:rsidRPr="00BF122A">
        <w:t xml:space="preserve">. </w:t>
      </w:r>
      <w:r>
        <w:t>Rzeka Sawica</w:t>
      </w:r>
      <w:r w:rsidRPr="00BF122A">
        <w:t>.</w:t>
      </w:r>
      <w:bookmarkEnd w:id="135"/>
    </w:p>
    <w:p w14:paraId="6AFE2CCF" w14:textId="34E62335" w:rsidR="006E264F" w:rsidRDefault="00774BA7" w:rsidP="006E264F">
      <w:pPr>
        <w:spacing w:after="0"/>
        <w:ind w:firstLine="709"/>
        <w:jc w:val="center"/>
        <w:rPr>
          <w:sz w:val="22"/>
        </w:rPr>
      </w:pPr>
      <w:r>
        <w:rPr>
          <w:noProof/>
          <w:lang w:eastAsia="pl-PL"/>
        </w:rPr>
        <w:drawing>
          <wp:inline distT="0" distB="0" distL="0" distR="0" wp14:anchorId="7BE174C1" wp14:editId="28AE51FC">
            <wp:extent cx="2171700" cy="3701168"/>
            <wp:effectExtent l="0" t="0" r="0" b="0"/>
            <wp:docPr id="237" name="Obraz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8125" cy="3729161"/>
                    </a:xfrm>
                    <a:prstGeom prst="rect">
                      <a:avLst/>
                    </a:prstGeom>
                  </pic:spPr>
                </pic:pic>
              </a:graphicData>
            </a:graphic>
          </wp:inline>
        </w:drawing>
      </w:r>
    </w:p>
    <w:p w14:paraId="1534EA60" w14:textId="0FDC40FC" w:rsidR="006E264F" w:rsidRPr="006E264F" w:rsidRDefault="006E264F" w:rsidP="00DB400F">
      <w:pPr>
        <w:jc w:val="left"/>
        <w:rPr>
          <w:i/>
          <w:sz w:val="22"/>
        </w:rPr>
      </w:pPr>
      <w:r w:rsidRPr="001F0CBB">
        <w:rPr>
          <w:i/>
          <w:sz w:val="22"/>
        </w:rPr>
        <w:t xml:space="preserve">Źródło: </w:t>
      </w:r>
      <w:r w:rsidR="001803F1" w:rsidRPr="001803F1">
        <w:rPr>
          <w:i/>
          <w:sz w:val="22"/>
        </w:rPr>
        <w:t>https://mapy.geoportal.gov.pl</w:t>
      </w:r>
    </w:p>
    <w:p w14:paraId="5FC17326" w14:textId="24AB74CA" w:rsidR="00D95DA6" w:rsidRPr="003570A7" w:rsidRDefault="00D95DA6" w:rsidP="008C5957">
      <w:pPr>
        <w:spacing w:after="0"/>
        <w:ind w:firstLine="709"/>
        <w:rPr>
          <w:sz w:val="22"/>
        </w:rPr>
      </w:pPr>
      <w:r w:rsidRPr="003570A7">
        <w:rPr>
          <w:sz w:val="22"/>
        </w:rPr>
        <w:t xml:space="preserve">Barwnie położone jeziora to jeden z największych atutów tutejszego obszaru. Sasek Wielki, Wałpusz i </w:t>
      </w:r>
      <w:proofErr w:type="spellStart"/>
      <w:r w:rsidRPr="003570A7">
        <w:rPr>
          <w:sz w:val="22"/>
        </w:rPr>
        <w:t>Marksoby</w:t>
      </w:r>
      <w:proofErr w:type="spellEnd"/>
      <w:r w:rsidRPr="003570A7">
        <w:rPr>
          <w:sz w:val="22"/>
        </w:rPr>
        <w:t xml:space="preserve"> – jako jeziora objęte strefą ciszy, stanowią wymarzone miejsce dla miłośników wędkowania. </w:t>
      </w:r>
      <w:r w:rsidR="00D73FFC">
        <w:rPr>
          <w:sz w:val="22"/>
        </w:rPr>
        <w:t>A</w:t>
      </w:r>
      <w:r w:rsidRPr="003570A7">
        <w:rPr>
          <w:sz w:val="22"/>
        </w:rPr>
        <w:t>matorzy kąpieli wodnych</w:t>
      </w:r>
      <w:r w:rsidR="00D73FFC">
        <w:rPr>
          <w:sz w:val="22"/>
        </w:rPr>
        <w:t xml:space="preserve"> </w:t>
      </w:r>
      <w:r w:rsidRPr="003570A7">
        <w:rPr>
          <w:sz w:val="22"/>
        </w:rPr>
        <w:t>znajd</w:t>
      </w:r>
      <w:r w:rsidR="00D73FFC">
        <w:rPr>
          <w:sz w:val="22"/>
        </w:rPr>
        <w:t xml:space="preserve">ują w </w:t>
      </w:r>
      <w:r w:rsidR="002F5B9F">
        <w:rPr>
          <w:sz w:val="22"/>
        </w:rPr>
        <w:t>g</w:t>
      </w:r>
      <w:r w:rsidR="00D73FFC">
        <w:rPr>
          <w:sz w:val="22"/>
        </w:rPr>
        <w:t>minie Szczytno</w:t>
      </w:r>
      <w:r w:rsidRPr="003570A7">
        <w:rPr>
          <w:sz w:val="22"/>
        </w:rPr>
        <w:t xml:space="preserve"> wiele miejsc idealnych do tego rodzaju wypoczynku.</w:t>
      </w:r>
    </w:p>
    <w:p w14:paraId="73870D16" w14:textId="2BBCE573" w:rsidR="00D95DA6" w:rsidRPr="006E264F" w:rsidRDefault="00D95DA6" w:rsidP="006E264F">
      <w:pPr>
        <w:spacing w:after="0"/>
        <w:ind w:firstLine="709"/>
        <w:rPr>
          <w:sz w:val="22"/>
        </w:rPr>
      </w:pPr>
      <w:r w:rsidRPr="003570A7">
        <w:rPr>
          <w:sz w:val="22"/>
        </w:rPr>
        <w:t>Przyłączenie Ziemi Szczycieńskiej do Polski w ramach podziałów po drugiej wojnie światowej spowodowało wyjazd znacznej części dotychczasowych mieszkańców, w miejsce których napłynęła ludność z Kurpiowszczyzny oraz ofiary przesiedleń z akcji „Wisła”. Najtrwalszym śladem przeszłości, tradycji i historycznych wydarzeń związanych z gminą Szczytno są niewątpliwie zabytki. Rejestr Zabytków tworzy ponad 20 obiektów architektonicznych o charakterze mieszkalnym, gospodarskim, sakralnym i militarnym.</w:t>
      </w:r>
      <w:r w:rsidR="00BD3946" w:rsidRPr="003570A7">
        <w:rPr>
          <w:sz w:val="22"/>
        </w:rPr>
        <w:t xml:space="preserve"> </w:t>
      </w:r>
      <w:r w:rsidRPr="003570A7">
        <w:rPr>
          <w:sz w:val="22"/>
        </w:rPr>
        <w:t>Z obiektów wpisanych do rejestru zabytków wartych zobaczenia wymienić należy m.in.: XIX-wieczny kościół w Lipowcu, kościół murowany z elementami drewnianymi z 1938 r. i młodszą o 10 lat kaplicę baptystów w Szymanach, a także kościół ewangelicki (obecnie katolicki) z 1757 r. w Trelkowie.</w:t>
      </w:r>
    </w:p>
    <w:p w14:paraId="02411B1B" w14:textId="28F7FB25" w:rsidR="00D95DA6" w:rsidRPr="003570A7" w:rsidRDefault="00D95DA6" w:rsidP="008C5957">
      <w:pPr>
        <w:spacing w:after="0"/>
        <w:ind w:firstLine="709"/>
        <w:rPr>
          <w:sz w:val="22"/>
        </w:rPr>
      </w:pPr>
      <w:r w:rsidRPr="003570A7">
        <w:rPr>
          <w:sz w:val="22"/>
        </w:rPr>
        <w:t>Tereny gminy są poznaczone śladami I wojny światowej. Zachowało się wiele cmentarzy z tamtych czasów i kilka pomników. Jednym z nich jest tak zwany kamień Hindenburga, stojący obok drogi Jęcznik – Elganowo w powiecie szczycieńskim.</w:t>
      </w:r>
      <w:r w:rsidR="00C52C21">
        <w:rPr>
          <w:sz w:val="22"/>
        </w:rPr>
        <w:t xml:space="preserve"> Przez teren </w:t>
      </w:r>
      <w:r w:rsidR="000B19CE">
        <w:rPr>
          <w:sz w:val="22"/>
        </w:rPr>
        <w:t>g</w:t>
      </w:r>
      <w:r w:rsidR="00C52C21">
        <w:rPr>
          <w:sz w:val="22"/>
        </w:rPr>
        <w:t>miny przebiega s</w:t>
      </w:r>
      <w:r w:rsidR="00C52C21" w:rsidRPr="00682A7C">
        <w:rPr>
          <w:sz w:val="22"/>
        </w:rPr>
        <w:t>zlak</w:t>
      </w:r>
      <w:r w:rsidR="00E85051" w:rsidRPr="00E85051">
        <w:rPr>
          <w:sz w:val="22"/>
        </w:rPr>
        <w:t xml:space="preserve"> </w:t>
      </w:r>
      <w:r w:rsidR="00E85051">
        <w:rPr>
          <w:sz w:val="22"/>
        </w:rPr>
        <w:t xml:space="preserve">Frontu </w:t>
      </w:r>
      <w:r w:rsidR="00E85051">
        <w:rPr>
          <w:sz w:val="22"/>
        </w:rPr>
        <w:lastRenderedPageBreak/>
        <w:t>Wschodniego I Wojny Światowej. Jest to szlak</w:t>
      </w:r>
      <w:r w:rsidR="00C52C21">
        <w:rPr>
          <w:sz w:val="22"/>
        </w:rPr>
        <w:t xml:space="preserve"> turystyczny</w:t>
      </w:r>
      <w:r w:rsidR="00C52C21" w:rsidRPr="00682A7C">
        <w:rPr>
          <w:sz w:val="22"/>
        </w:rPr>
        <w:t xml:space="preserve"> </w:t>
      </w:r>
      <w:r w:rsidR="00C52C21">
        <w:rPr>
          <w:sz w:val="22"/>
        </w:rPr>
        <w:t>drogowy</w:t>
      </w:r>
      <w:r w:rsidR="00C52C21" w:rsidRPr="00682A7C">
        <w:rPr>
          <w:sz w:val="22"/>
        </w:rPr>
        <w:t xml:space="preserve"> </w:t>
      </w:r>
      <w:r w:rsidR="00C52C21">
        <w:rPr>
          <w:sz w:val="22"/>
        </w:rPr>
        <w:t>o przebiegu regionalnym znaczenia międzynarodowego i ponadregionalnego</w:t>
      </w:r>
      <w:r w:rsidR="00E85051">
        <w:rPr>
          <w:sz w:val="22"/>
        </w:rPr>
        <w:t>.</w:t>
      </w:r>
    </w:p>
    <w:p w14:paraId="78547C0C" w14:textId="6D95EF29" w:rsidR="00D95DA6" w:rsidRPr="003570A7" w:rsidRDefault="00D95DA6" w:rsidP="008C5957">
      <w:pPr>
        <w:spacing w:after="0"/>
        <w:ind w:firstLine="709"/>
        <w:rPr>
          <w:sz w:val="22"/>
        </w:rPr>
      </w:pPr>
      <w:r w:rsidRPr="003570A7">
        <w:rPr>
          <w:sz w:val="22"/>
        </w:rPr>
        <w:t xml:space="preserve">Około 1,5 km od Szczytna, przy drodze do Rozóg, nad rzeką </w:t>
      </w:r>
      <w:proofErr w:type="spellStart"/>
      <w:r w:rsidRPr="003570A7">
        <w:rPr>
          <w:sz w:val="22"/>
        </w:rPr>
        <w:t>W</w:t>
      </w:r>
      <w:r w:rsidR="00E85051">
        <w:rPr>
          <w:sz w:val="22"/>
        </w:rPr>
        <w:t>a</w:t>
      </w:r>
      <w:r w:rsidRPr="003570A7">
        <w:rPr>
          <w:sz w:val="22"/>
        </w:rPr>
        <w:t>łpuszą</w:t>
      </w:r>
      <w:proofErr w:type="spellEnd"/>
      <w:r w:rsidRPr="003570A7">
        <w:rPr>
          <w:sz w:val="22"/>
        </w:rPr>
        <w:t>, znajduje się staw zwany „Czerwonym Mostkiem”.</w:t>
      </w:r>
      <w:r w:rsidR="00D73FFC">
        <w:rPr>
          <w:sz w:val="22"/>
        </w:rPr>
        <w:t xml:space="preserve"> </w:t>
      </w:r>
      <w:r w:rsidRPr="003570A7">
        <w:rPr>
          <w:sz w:val="22"/>
        </w:rPr>
        <w:t>Po wschodniej stronie Szczytna, blisko Młyńska, przy pierwszym wjeździe do lasu prowadzącym w stronę szosy na Jerutki znajduje się kamień upamiętniający miejsce, z którego rosyjska artyleria 30 sierpnia 1914 r. ostrzelała Szczytno.</w:t>
      </w:r>
    </w:p>
    <w:p w14:paraId="7FBFFD3A" w14:textId="29FF38AA" w:rsidR="00D95DA6" w:rsidRPr="003570A7" w:rsidRDefault="00D95DA6" w:rsidP="008C5957">
      <w:pPr>
        <w:spacing w:after="0"/>
        <w:ind w:firstLine="709"/>
        <w:rPr>
          <w:sz w:val="22"/>
        </w:rPr>
      </w:pPr>
      <w:r w:rsidRPr="003570A7">
        <w:rPr>
          <w:sz w:val="22"/>
        </w:rPr>
        <w:t xml:space="preserve">Jednym z najciekawszych obiektów archeologicznych </w:t>
      </w:r>
      <w:r w:rsidR="00881E11">
        <w:rPr>
          <w:sz w:val="22"/>
        </w:rPr>
        <w:t xml:space="preserve">w </w:t>
      </w:r>
      <w:r w:rsidR="002F5B9F">
        <w:rPr>
          <w:sz w:val="22"/>
        </w:rPr>
        <w:t>g</w:t>
      </w:r>
      <w:r w:rsidR="00881E11">
        <w:rPr>
          <w:sz w:val="22"/>
        </w:rPr>
        <w:t>minie Szczytno</w:t>
      </w:r>
      <w:r w:rsidRPr="003570A7">
        <w:rPr>
          <w:sz w:val="22"/>
        </w:rPr>
        <w:t>, jeśli chodzi o naziemne pozostałości, jest średniowieczne grodzisko w Jęczniku. Przez miejscową ludność nazywane było Zameczkiem. Miejsce to systematycznie odwiedzane jest przez amatorskich poszukiwaczy skarbów. Krajobraz kulturowo-sakralny gminy Szczytno uzupełniają kapliczki, krzyże i figury przydrożne.</w:t>
      </w:r>
    </w:p>
    <w:p w14:paraId="0FC297CB" w14:textId="7B4F7B82" w:rsidR="00D95DA6" w:rsidRPr="003570A7" w:rsidRDefault="00D95DA6" w:rsidP="008C5957">
      <w:pPr>
        <w:spacing w:after="0"/>
        <w:ind w:firstLine="709"/>
        <w:rPr>
          <w:sz w:val="22"/>
        </w:rPr>
      </w:pPr>
      <w:r w:rsidRPr="003570A7">
        <w:rPr>
          <w:sz w:val="22"/>
        </w:rPr>
        <w:t>Na całym terenie gminy rozproszone są gospodarstwa agroturystyczne.</w:t>
      </w:r>
    </w:p>
    <w:p w14:paraId="5BC9AEF9" w14:textId="28B85074" w:rsidR="00D95DA6" w:rsidRPr="003570A7" w:rsidRDefault="00D95DA6" w:rsidP="00881E11">
      <w:pPr>
        <w:spacing w:after="0"/>
        <w:ind w:firstLine="709"/>
        <w:rPr>
          <w:sz w:val="22"/>
        </w:rPr>
      </w:pPr>
      <w:r w:rsidRPr="003570A7">
        <w:rPr>
          <w:sz w:val="22"/>
        </w:rPr>
        <w:t xml:space="preserve">Podczas spacerów po okolicy </w:t>
      </w:r>
      <w:r w:rsidR="00881E11">
        <w:rPr>
          <w:sz w:val="22"/>
        </w:rPr>
        <w:t xml:space="preserve">można </w:t>
      </w:r>
      <w:r w:rsidRPr="003570A7">
        <w:rPr>
          <w:sz w:val="22"/>
        </w:rPr>
        <w:t>pozna</w:t>
      </w:r>
      <w:r w:rsidR="00881E11">
        <w:rPr>
          <w:sz w:val="22"/>
        </w:rPr>
        <w:t>ć</w:t>
      </w:r>
      <w:r w:rsidRPr="003570A7">
        <w:rPr>
          <w:sz w:val="22"/>
        </w:rPr>
        <w:t xml:space="preserve"> historię Mazur, a szczególnie wsi Wawrochy uwiecznionej w powieści Melchiora Wańkowicza. O turystycznej wartości tego regionu świadczy także obecność Portu Lotniczego Olsztyn – Mazury, który sprawił, że drzwi „powietrznej bramy” Mazur zostały otwarte. </w:t>
      </w:r>
      <w:r w:rsidR="00881E11">
        <w:rPr>
          <w:sz w:val="22"/>
        </w:rPr>
        <w:t>W</w:t>
      </w:r>
      <w:r w:rsidRPr="003570A7">
        <w:rPr>
          <w:sz w:val="22"/>
        </w:rPr>
        <w:t xml:space="preserve"> </w:t>
      </w:r>
      <w:r w:rsidR="002F5B9F">
        <w:rPr>
          <w:sz w:val="22"/>
        </w:rPr>
        <w:t>g</w:t>
      </w:r>
      <w:r w:rsidRPr="003570A7">
        <w:rPr>
          <w:sz w:val="22"/>
        </w:rPr>
        <w:t>minie Szczytno</w:t>
      </w:r>
      <w:r w:rsidR="00881E11">
        <w:rPr>
          <w:sz w:val="22"/>
        </w:rPr>
        <w:t xml:space="preserve">, aby wzbogacić </w:t>
      </w:r>
      <w:r w:rsidRPr="003570A7">
        <w:rPr>
          <w:sz w:val="22"/>
        </w:rPr>
        <w:t>turystyczn</w:t>
      </w:r>
      <w:r w:rsidR="00FC24A9">
        <w:rPr>
          <w:sz w:val="22"/>
        </w:rPr>
        <w:t>ą</w:t>
      </w:r>
      <w:r w:rsidRPr="003570A7">
        <w:rPr>
          <w:sz w:val="22"/>
        </w:rPr>
        <w:t xml:space="preserve"> i </w:t>
      </w:r>
      <w:r w:rsidR="00FC24A9" w:rsidRPr="003570A7">
        <w:rPr>
          <w:sz w:val="22"/>
        </w:rPr>
        <w:t>przyrodniczą</w:t>
      </w:r>
      <w:r w:rsidR="00FC24A9">
        <w:rPr>
          <w:sz w:val="22"/>
        </w:rPr>
        <w:t xml:space="preserve"> wiedzę</w:t>
      </w:r>
      <w:r w:rsidR="00881E11">
        <w:rPr>
          <w:sz w:val="22"/>
        </w:rPr>
        <w:t>, można skorzystać z</w:t>
      </w:r>
      <w:r w:rsidRPr="003570A7">
        <w:rPr>
          <w:sz w:val="22"/>
        </w:rPr>
        <w:t xml:space="preserve"> następujących szlaków i ścieżek:</w:t>
      </w:r>
    </w:p>
    <w:p w14:paraId="66EEB4DC" w14:textId="0698DF31" w:rsidR="00D95DA6" w:rsidRPr="003570A7" w:rsidRDefault="00D95DA6" w:rsidP="00D85CE5">
      <w:pPr>
        <w:pStyle w:val="Akapitzlist"/>
        <w:numPr>
          <w:ilvl w:val="1"/>
          <w:numId w:val="21"/>
        </w:numPr>
        <w:spacing w:after="0"/>
        <w:ind w:left="714" w:hanging="357"/>
        <w:rPr>
          <w:sz w:val="22"/>
        </w:rPr>
      </w:pPr>
      <w:r w:rsidRPr="003570A7">
        <w:rPr>
          <w:sz w:val="22"/>
        </w:rPr>
        <w:t xml:space="preserve">Szlak „tatarski” (pieszy): Szczytno – rzeka Wałpusza – jezioro </w:t>
      </w:r>
      <w:proofErr w:type="spellStart"/>
      <w:r w:rsidRPr="003570A7">
        <w:rPr>
          <w:sz w:val="22"/>
        </w:rPr>
        <w:t>Marksoby</w:t>
      </w:r>
      <w:proofErr w:type="spellEnd"/>
      <w:r w:rsidRPr="003570A7">
        <w:rPr>
          <w:sz w:val="22"/>
        </w:rPr>
        <w:t xml:space="preserve"> – Krawno – Babięta (dł. 28 km);</w:t>
      </w:r>
    </w:p>
    <w:p w14:paraId="22973F4E" w14:textId="064BA174" w:rsidR="00D95DA6" w:rsidRPr="003570A7" w:rsidRDefault="00D95DA6" w:rsidP="00D85CE5">
      <w:pPr>
        <w:pStyle w:val="Akapitzlist"/>
        <w:numPr>
          <w:ilvl w:val="1"/>
          <w:numId w:val="21"/>
        </w:numPr>
        <w:spacing w:after="0"/>
        <w:ind w:left="714" w:hanging="357"/>
        <w:rPr>
          <w:sz w:val="22"/>
          <w:szCs w:val="20"/>
        </w:rPr>
      </w:pPr>
      <w:r w:rsidRPr="003570A7">
        <w:rPr>
          <w:sz w:val="22"/>
          <w:szCs w:val="20"/>
        </w:rPr>
        <w:t>Szlak „Mazursko-Kurpiowski” (pieszy): Szczytno – Rudka – Czarkowy Grąd – Małdaniec – Lipowiec – Radostowo – Klon (dł. 41 km);</w:t>
      </w:r>
    </w:p>
    <w:p w14:paraId="5C734229" w14:textId="271D6234" w:rsidR="00D95DA6" w:rsidRPr="003570A7" w:rsidRDefault="00D95DA6" w:rsidP="00D85CE5">
      <w:pPr>
        <w:pStyle w:val="Akapitzlist"/>
        <w:numPr>
          <w:ilvl w:val="1"/>
          <w:numId w:val="21"/>
        </w:numPr>
        <w:spacing w:after="0"/>
        <w:ind w:left="714" w:hanging="357"/>
        <w:rPr>
          <w:sz w:val="22"/>
          <w:szCs w:val="20"/>
        </w:rPr>
      </w:pPr>
      <w:bookmarkStart w:id="136" w:name="_Hlk39136427"/>
      <w:r w:rsidRPr="003570A7">
        <w:rPr>
          <w:sz w:val="22"/>
          <w:szCs w:val="20"/>
        </w:rPr>
        <w:t>Trasa „Rybitwy” (rowerowa): Szczytno – Sasek Wieki – Sasek Mały – Rekownica – Jedwabno – Narty - Brajniki – Nowy Dwór – Sawica – Janowo – Sędańsk – Szczytno (dł. 55 km);</w:t>
      </w:r>
    </w:p>
    <w:p w14:paraId="76DB6A22" w14:textId="77777777" w:rsidR="004B6B32" w:rsidRDefault="00D95DA6" w:rsidP="00D85CE5">
      <w:pPr>
        <w:pStyle w:val="Akapitzlist"/>
        <w:numPr>
          <w:ilvl w:val="1"/>
          <w:numId w:val="21"/>
        </w:numPr>
        <w:spacing w:after="0"/>
        <w:ind w:left="714" w:hanging="357"/>
        <w:rPr>
          <w:sz w:val="22"/>
          <w:szCs w:val="20"/>
        </w:rPr>
      </w:pPr>
      <w:r w:rsidRPr="003570A7">
        <w:rPr>
          <w:sz w:val="22"/>
          <w:szCs w:val="20"/>
        </w:rPr>
        <w:t xml:space="preserve">Trasa „Młyński Staw” (rowerowa): Szczytno – Szczycionek – Dębówko – Piece – Jęcznik – Elganowo – Janowo – Szczytno (dł. 41 km); </w:t>
      </w:r>
    </w:p>
    <w:p w14:paraId="6EE4F96D" w14:textId="57807A29" w:rsidR="00577004" w:rsidRPr="003570A7" w:rsidRDefault="00D95DA6" w:rsidP="00D85CE5">
      <w:pPr>
        <w:pStyle w:val="Akapitzlist"/>
        <w:numPr>
          <w:ilvl w:val="1"/>
          <w:numId w:val="21"/>
        </w:numPr>
        <w:spacing w:after="0"/>
        <w:ind w:left="714" w:hanging="357"/>
        <w:rPr>
          <w:sz w:val="22"/>
          <w:szCs w:val="20"/>
        </w:rPr>
      </w:pPr>
      <w:r w:rsidRPr="003570A7">
        <w:rPr>
          <w:sz w:val="22"/>
          <w:szCs w:val="20"/>
        </w:rPr>
        <w:t xml:space="preserve">Trasa „Wielkich Jałowców” (rowerowa): Szczytno – Prusowy Borek – Lipowiec – Zabiele – Szczytno (dł. 36 km); </w:t>
      </w:r>
    </w:p>
    <w:bookmarkEnd w:id="136"/>
    <w:p w14:paraId="42BE9F7D" w14:textId="77777777" w:rsidR="00E85051" w:rsidRDefault="00D95DA6" w:rsidP="00D85CE5">
      <w:pPr>
        <w:pStyle w:val="Akapitzlist"/>
        <w:numPr>
          <w:ilvl w:val="1"/>
          <w:numId w:val="21"/>
        </w:numPr>
        <w:spacing w:after="0"/>
        <w:ind w:left="714" w:hanging="357"/>
        <w:rPr>
          <w:sz w:val="22"/>
          <w:szCs w:val="20"/>
        </w:rPr>
      </w:pPr>
      <w:r w:rsidRPr="003570A7">
        <w:rPr>
          <w:sz w:val="22"/>
          <w:szCs w:val="20"/>
        </w:rPr>
        <w:t>Ścieżka przyrodniczo-dydaktyczna „Aleja Jałowców” w Lipowcu;</w:t>
      </w:r>
    </w:p>
    <w:p w14:paraId="339F986C" w14:textId="25F946B8" w:rsidR="00D95DA6" w:rsidRPr="003570A7" w:rsidRDefault="00D95DA6" w:rsidP="00D85CE5">
      <w:pPr>
        <w:pStyle w:val="Akapitzlist"/>
        <w:numPr>
          <w:ilvl w:val="1"/>
          <w:numId w:val="21"/>
        </w:numPr>
        <w:spacing w:after="0"/>
        <w:ind w:left="714" w:hanging="357"/>
        <w:rPr>
          <w:sz w:val="22"/>
          <w:szCs w:val="20"/>
        </w:rPr>
      </w:pPr>
      <w:r w:rsidRPr="003570A7">
        <w:rPr>
          <w:sz w:val="22"/>
          <w:szCs w:val="20"/>
        </w:rPr>
        <w:t xml:space="preserve">Ścieżka przyrodniczo-dydaktyczna „Droga do Przyrody” przy leśniczówce Lipnik; </w:t>
      </w:r>
    </w:p>
    <w:p w14:paraId="419735C5" w14:textId="48CFB34F" w:rsidR="00577004" w:rsidRPr="003570A7" w:rsidRDefault="00D95DA6" w:rsidP="00D85CE5">
      <w:pPr>
        <w:pStyle w:val="Akapitzlist"/>
        <w:numPr>
          <w:ilvl w:val="1"/>
          <w:numId w:val="21"/>
        </w:numPr>
        <w:spacing w:after="0"/>
        <w:ind w:left="714" w:hanging="357"/>
        <w:rPr>
          <w:sz w:val="22"/>
          <w:szCs w:val="20"/>
        </w:rPr>
      </w:pPr>
      <w:r w:rsidRPr="003570A7">
        <w:rPr>
          <w:sz w:val="22"/>
          <w:szCs w:val="20"/>
        </w:rPr>
        <w:t xml:space="preserve">Leśna ścieżka przyrodniczo-dydaktyczna „Jęczniki” w Leśnictwie Jęcznik; </w:t>
      </w:r>
    </w:p>
    <w:p w14:paraId="140A3DF5" w14:textId="18DDDCD8" w:rsidR="00D95DA6" w:rsidRPr="00006611" w:rsidRDefault="00D95DA6" w:rsidP="00D85CE5">
      <w:pPr>
        <w:pStyle w:val="Akapitzlist"/>
        <w:numPr>
          <w:ilvl w:val="1"/>
          <w:numId w:val="21"/>
        </w:numPr>
        <w:spacing w:after="0"/>
        <w:ind w:left="714" w:hanging="357"/>
        <w:rPr>
          <w:sz w:val="22"/>
          <w:szCs w:val="20"/>
        </w:rPr>
      </w:pPr>
      <w:r w:rsidRPr="003570A7">
        <w:rPr>
          <w:sz w:val="22"/>
          <w:szCs w:val="20"/>
        </w:rPr>
        <w:t xml:space="preserve">Leśna ścieżka dydaktyczna „Szkółka Leśna w </w:t>
      </w:r>
      <w:proofErr w:type="spellStart"/>
      <w:r w:rsidRPr="003570A7">
        <w:rPr>
          <w:sz w:val="22"/>
          <w:szCs w:val="20"/>
        </w:rPr>
        <w:t>Dębówku</w:t>
      </w:r>
      <w:proofErr w:type="spellEnd"/>
      <w:r w:rsidRPr="003570A7">
        <w:rPr>
          <w:sz w:val="22"/>
          <w:szCs w:val="20"/>
        </w:rPr>
        <w:t>”.</w:t>
      </w:r>
    </w:p>
    <w:p w14:paraId="0ED1AAF6" w14:textId="0C264471" w:rsidR="00B140D5" w:rsidRDefault="00B140D5" w:rsidP="00B140D5">
      <w:pPr>
        <w:pStyle w:val="Nagwek2"/>
        <w:spacing w:before="200" w:after="200"/>
        <w:ind w:left="578" w:hanging="578"/>
        <w:rPr>
          <w:smallCaps/>
        </w:rPr>
      </w:pPr>
      <w:bookmarkStart w:id="137" w:name="_Toc80865572"/>
      <w:r>
        <w:rPr>
          <w:smallCaps/>
        </w:rPr>
        <w:t>Ochrona zdrowia</w:t>
      </w:r>
      <w:bookmarkEnd w:id="137"/>
    </w:p>
    <w:p w14:paraId="62AFE1C3" w14:textId="38421A77" w:rsidR="00564041" w:rsidRPr="00564041" w:rsidRDefault="006C7FDA" w:rsidP="000C4D2D">
      <w:pPr>
        <w:spacing w:after="0"/>
        <w:ind w:firstLine="709"/>
        <w:rPr>
          <w:sz w:val="22"/>
        </w:rPr>
      </w:pPr>
      <w:r w:rsidRPr="00564041">
        <w:rPr>
          <w:sz w:val="22"/>
        </w:rPr>
        <w:t xml:space="preserve">Na terenie </w:t>
      </w:r>
      <w:r w:rsidR="000B19CE">
        <w:rPr>
          <w:sz w:val="22"/>
        </w:rPr>
        <w:t>g</w:t>
      </w:r>
      <w:r w:rsidRPr="00564041">
        <w:rPr>
          <w:sz w:val="22"/>
        </w:rPr>
        <w:t>miny Szczytno działa</w:t>
      </w:r>
      <w:r w:rsidR="00564041" w:rsidRPr="00564041">
        <w:rPr>
          <w:sz w:val="22"/>
        </w:rPr>
        <w:t>ją następujące ośrodki zdrowia:</w:t>
      </w:r>
    </w:p>
    <w:p w14:paraId="76B87C9D" w14:textId="1074DF6B" w:rsidR="006C7FDA" w:rsidRPr="00564041" w:rsidRDefault="00564041" w:rsidP="00FA3AD9">
      <w:pPr>
        <w:pStyle w:val="Akapitzlist"/>
        <w:numPr>
          <w:ilvl w:val="0"/>
          <w:numId w:val="12"/>
        </w:numPr>
        <w:spacing w:after="0"/>
        <w:rPr>
          <w:sz w:val="22"/>
        </w:rPr>
      </w:pPr>
      <w:r w:rsidRPr="00564041">
        <w:rPr>
          <w:sz w:val="22"/>
        </w:rPr>
        <w:t>Niepubliczny Zakład Opieki Zdrowotnej w Szymanach</w:t>
      </w:r>
    </w:p>
    <w:p w14:paraId="1E9182FB" w14:textId="56488B2B" w:rsidR="006C7FDA" w:rsidRPr="00564041" w:rsidRDefault="006C7FDA" w:rsidP="00FA3AD9">
      <w:pPr>
        <w:pStyle w:val="Akapitzlist"/>
        <w:numPr>
          <w:ilvl w:val="0"/>
          <w:numId w:val="12"/>
        </w:numPr>
        <w:spacing w:after="0"/>
        <w:rPr>
          <w:sz w:val="22"/>
        </w:rPr>
      </w:pPr>
      <w:r w:rsidRPr="00564041">
        <w:rPr>
          <w:sz w:val="22"/>
        </w:rPr>
        <w:lastRenderedPageBreak/>
        <w:t xml:space="preserve">Samodzielny Niepubliczny ZOZ "Pomoc" Lipowiec (Lipowiec 20), który dysponuje następującymi komórkami w strukturze jednostki: </w:t>
      </w:r>
    </w:p>
    <w:p w14:paraId="218E314D" w14:textId="7530EB4D" w:rsidR="006C7FDA" w:rsidRPr="00564041" w:rsidRDefault="006C7FDA" w:rsidP="00FA3AD9">
      <w:pPr>
        <w:pStyle w:val="Akapitzlist"/>
        <w:numPr>
          <w:ilvl w:val="0"/>
          <w:numId w:val="11"/>
        </w:numPr>
        <w:spacing w:after="0"/>
        <w:rPr>
          <w:sz w:val="22"/>
        </w:rPr>
      </w:pPr>
      <w:r w:rsidRPr="00564041">
        <w:rPr>
          <w:sz w:val="22"/>
        </w:rPr>
        <w:t xml:space="preserve">Poradnia POZ, </w:t>
      </w:r>
    </w:p>
    <w:p w14:paraId="670619A8" w14:textId="23A7BE01" w:rsidR="006C7FDA" w:rsidRPr="00564041" w:rsidRDefault="006C7FDA" w:rsidP="00FA3AD9">
      <w:pPr>
        <w:pStyle w:val="Akapitzlist"/>
        <w:numPr>
          <w:ilvl w:val="0"/>
          <w:numId w:val="11"/>
        </w:numPr>
        <w:spacing w:after="0"/>
        <w:rPr>
          <w:sz w:val="22"/>
        </w:rPr>
      </w:pPr>
      <w:r w:rsidRPr="00564041">
        <w:rPr>
          <w:sz w:val="22"/>
        </w:rPr>
        <w:t xml:space="preserve">Gabinet pielęgniarki środowiskowo-rodzinnej, </w:t>
      </w:r>
    </w:p>
    <w:p w14:paraId="70133532" w14:textId="432954D1" w:rsidR="006C7FDA" w:rsidRPr="00564041" w:rsidRDefault="006C7FDA" w:rsidP="00FA3AD9">
      <w:pPr>
        <w:pStyle w:val="Akapitzlist"/>
        <w:numPr>
          <w:ilvl w:val="0"/>
          <w:numId w:val="11"/>
        </w:numPr>
        <w:spacing w:after="0"/>
        <w:rPr>
          <w:sz w:val="22"/>
        </w:rPr>
      </w:pPr>
      <w:r w:rsidRPr="00564041">
        <w:rPr>
          <w:sz w:val="22"/>
        </w:rPr>
        <w:t xml:space="preserve">Gabinet położnej środowiskowo-rodzinnej, </w:t>
      </w:r>
    </w:p>
    <w:p w14:paraId="2BEC9FF9" w14:textId="154CCBC1" w:rsidR="006C7FDA" w:rsidRPr="00564041" w:rsidRDefault="00564041" w:rsidP="00FA3AD9">
      <w:pPr>
        <w:pStyle w:val="Akapitzlist"/>
        <w:numPr>
          <w:ilvl w:val="0"/>
          <w:numId w:val="11"/>
        </w:numPr>
        <w:spacing w:after="0"/>
        <w:rPr>
          <w:sz w:val="22"/>
        </w:rPr>
      </w:pPr>
      <w:r w:rsidRPr="00564041">
        <w:rPr>
          <w:sz w:val="22"/>
        </w:rPr>
        <w:t>G</w:t>
      </w:r>
      <w:r w:rsidR="006C7FDA" w:rsidRPr="00564041">
        <w:rPr>
          <w:sz w:val="22"/>
        </w:rPr>
        <w:t xml:space="preserve">abinet medycyny szkolnej, </w:t>
      </w:r>
    </w:p>
    <w:p w14:paraId="2FC1E102" w14:textId="59085140" w:rsidR="006C7FDA" w:rsidRPr="00564041" w:rsidRDefault="006C7FDA" w:rsidP="00FA3AD9">
      <w:pPr>
        <w:pStyle w:val="Akapitzlist"/>
        <w:numPr>
          <w:ilvl w:val="0"/>
          <w:numId w:val="11"/>
        </w:numPr>
        <w:spacing w:after="0"/>
        <w:rPr>
          <w:sz w:val="22"/>
        </w:rPr>
      </w:pPr>
      <w:r w:rsidRPr="00564041">
        <w:rPr>
          <w:sz w:val="22"/>
        </w:rPr>
        <w:t xml:space="preserve">Poradnia stomatologiczna, </w:t>
      </w:r>
    </w:p>
    <w:p w14:paraId="3BE1E37E" w14:textId="44FDAFE8" w:rsidR="006C7FDA" w:rsidRPr="00564041" w:rsidRDefault="00564041" w:rsidP="00FA3AD9">
      <w:pPr>
        <w:pStyle w:val="Akapitzlist"/>
        <w:numPr>
          <w:ilvl w:val="0"/>
          <w:numId w:val="11"/>
        </w:numPr>
        <w:spacing w:after="0"/>
        <w:rPr>
          <w:sz w:val="22"/>
        </w:rPr>
      </w:pPr>
      <w:r w:rsidRPr="00564041">
        <w:rPr>
          <w:sz w:val="22"/>
        </w:rPr>
        <w:t>G</w:t>
      </w:r>
      <w:r w:rsidR="006C7FDA" w:rsidRPr="00564041">
        <w:rPr>
          <w:sz w:val="22"/>
        </w:rPr>
        <w:t xml:space="preserve">abinet zabiegowy, </w:t>
      </w:r>
    </w:p>
    <w:p w14:paraId="45C62593" w14:textId="7531B269" w:rsidR="006F67A0" w:rsidRPr="00F17FBF" w:rsidRDefault="00564041" w:rsidP="00F17FBF">
      <w:pPr>
        <w:pStyle w:val="Akapitzlist"/>
        <w:numPr>
          <w:ilvl w:val="0"/>
          <w:numId w:val="11"/>
        </w:numPr>
        <w:spacing w:after="0"/>
        <w:rPr>
          <w:sz w:val="22"/>
        </w:rPr>
      </w:pPr>
      <w:r w:rsidRPr="00564041">
        <w:rPr>
          <w:sz w:val="22"/>
        </w:rPr>
        <w:t>P</w:t>
      </w:r>
      <w:r w:rsidR="006C7FDA" w:rsidRPr="00564041">
        <w:rPr>
          <w:sz w:val="22"/>
        </w:rPr>
        <w:t>unkt sczepień</w:t>
      </w:r>
      <w:r w:rsidRPr="00564041">
        <w:rPr>
          <w:sz w:val="22"/>
        </w:rPr>
        <w:t>.</w:t>
      </w:r>
    </w:p>
    <w:p w14:paraId="2060D099" w14:textId="3E04BB30" w:rsidR="00006611" w:rsidRDefault="005A0B08" w:rsidP="00F17FBF">
      <w:pPr>
        <w:pStyle w:val="Wykresy"/>
      </w:pPr>
      <w:bookmarkStart w:id="138" w:name="_Toc80360812"/>
      <w:r>
        <w:t>Wykres</w:t>
      </w:r>
      <w:r w:rsidR="00BB7BB8">
        <w:t xml:space="preserve"> 1</w:t>
      </w:r>
      <w:r w:rsidR="004908CD">
        <w:t>8</w:t>
      </w:r>
      <w:r w:rsidR="00006611" w:rsidRPr="00006611">
        <w:t xml:space="preserve">. Liczba udzielonych porad podstawowej opieki zdrowotnej w </w:t>
      </w:r>
      <w:r w:rsidR="002F5B9F">
        <w:t>g</w:t>
      </w:r>
      <w:r w:rsidR="00006611" w:rsidRPr="00006611">
        <w:t>minie</w:t>
      </w:r>
      <w:r w:rsidR="00006611">
        <w:t xml:space="preserve"> Szczytno w latach 2010-2018.</w:t>
      </w:r>
      <w:bookmarkEnd w:id="138"/>
    </w:p>
    <w:p w14:paraId="5BC0E156" w14:textId="1AEA52BF" w:rsidR="00006611" w:rsidRDefault="000B0CC3" w:rsidP="000B0CC3">
      <w:pPr>
        <w:spacing w:after="0"/>
        <w:jc w:val="center"/>
        <w:rPr>
          <w:rFonts w:eastAsia="Calibri" w:cs="Times New Roman"/>
          <w:b/>
          <w:sz w:val="20"/>
          <w:szCs w:val="20"/>
        </w:rPr>
      </w:pPr>
      <w:r>
        <w:rPr>
          <w:rFonts w:eastAsia="Calibri" w:cs="Times New Roman"/>
          <w:b/>
          <w:noProof/>
          <w:sz w:val="20"/>
          <w:szCs w:val="20"/>
        </w:rPr>
        <w:drawing>
          <wp:inline distT="0" distB="0" distL="0" distR="0" wp14:anchorId="19DD6C8B" wp14:editId="000C28A8">
            <wp:extent cx="4584700" cy="2755900"/>
            <wp:effectExtent l="0" t="0" r="0" b="1905"/>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8F37C81" w14:textId="77777777" w:rsidR="00006611" w:rsidRPr="00DC1DF3" w:rsidRDefault="00006611" w:rsidP="00006611">
      <w:pPr>
        <w:spacing w:line="240" w:lineRule="auto"/>
        <w:rPr>
          <w:rFonts w:eastAsia="Calibri" w:cs="Times New Roman"/>
          <w:i/>
          <w:sz w:val="20"/>
          <w:szCs w:val="20"/>
        </w:rPr>
      </w:pPr>
      <w:r w:rsidRPr="00DC1DF3">
        <w:rPr>
          <w:rFonts w:eastAsia="Calibri" w:cs="Times New Roman"/>
          <w:i/>
          <w:sz w:val="20"/>
          <w:szCs w:val="20"/>
        </w:rPr>
        <w:t>Źródło: opracowanie własne na podstawie danych Banku Danych Lokalnych GUS,</w:t>
      </w:r>
      <w:r>
        <w:rPr>
          <w:rFonts w:eastAsia="Calibri" w:cs="Times New Roman"/>
          <w:i/>
          <w:sz w:val="20"/>
          <w:szCs w:val="20"/>
        </w:rPr>
        <w:t xml:space="preserve"> </w:t>
      </w:r>
      <w:r w:rsidRPr="000A7B42">
        <w:rPr>
          <w:rFonts w:eastAsia="Calibri" w:cs="Times New Roman"/>
          <w:i/>
          <w:sz w:val="20"/>
          <w:szCs w:val="20"/>
        </w:rPr>
        <w:t>http://stat.gov.pl/</w:t>
      </w:r>
    </w:p>
    <w:p w14:paraId="1F3C311E" w14:textId="2CC2229E" w:rsidR="00006611" w:rsidRPr="00AE32F6" w:rsidRDefault="00AE32F6" w:rsidP="005A0B08">
      <w:pPr>
        <w:spacing w:after="0"/>
        <w:ind w:firstLine="709"/>
        <w:rPr>
          <w:rFonts w:eastAsia="Calibri" w:cs="Times New Roman"/>
          <w:bCs/>
          <w:sz w:val="22"/>
        </w:rPr>
      </w:pPr>
      <w:r>
        <w:rPr>
          <w:rFonts w:eastAsia="Calibri" w:cs="Times New Roman"/>
          <w:bCs/>
          <w:sz w:val="22"/>
        </w:rPr>
        <w:t xml:space="preserve">Z tabeli poniżej wynika, że na 1 przychodnię położoną na terytorium </w:t>
      </w:r>
      <w:r w:rsidR="000B19CE">
        <w:rPr>
          <w:rFonts w:eastAsia="Calibri" w:cs="Times New Roman"/>
          <w:bCs/>
          <w:sz w:val="22"/>
        </w:rPr>
        <w:t>g</w:t>
      </w:r>
      <w:r>
        <w:rPr>
          <w:rFonts w:eastAsia="Calibri" w:cs="Times New Roman"/>
          <w:bCs/>
          <w:sz w:val="22"/>
        </w:rPr>
        <w:t xml:space="preserve">miny przypada połowa jej mieszkańców. W Powiecie Szczycieńskim wskaźnik ten jest niższy o 73,7%. </w:t>
      </w:r>
      <w:r w:rsidR="005A0B08">
        <w:rPr>
          <w:rFonts w:eastAsia="Calibri" w:cs="Times New Roman"/>
          <w:bCs/>
          <w:sz w:val="22"/>
        </w:rPr>
        <w:t xml:space="preserve">Źródłem takiej różnicy jest prawdopodobnie bliska i szeroka dostępność opieki zdrowotnej w mieście Szczytno. </w:t>
      </w:r>
      <w:r w:rsidR="00A22E50">
        <w:rPr>
          <w:rFonts w:eastAsia="Calibri" w:cs="Times New Roman"/>
          <w:bCs/>
          <w:sz w:val="22"/>
        </w:rPr>
        <w:t xml:space="preserve">Na małe zainteresowanie opieką zdrowotną w </w:t>
      </w:r>
      <w:r w:rsidR="002F5B9F">
        <w:rPr>
          <w:rFonts w:eastAsia="Calibri" w:cs="Times New Roman"/>
          <w:bCs/>
          <w:sz w:val="22"/>
        </w:rPr>
        <w:t>g</w:t>
      </w:r>
      <w:r w:rsidR="00A22E50">
        <w:rPr>
          <w:rFonts w:eastAsia="Calibri" w:cs="Times New Roman"/>
          <w:bCs/>
          <w:sz w:val="22"/>
        </w:rPr>
        <w:t xml:space="preserve">minie wskazuje też wskaźnik porad podstawowej opieki zdrowotnej udzielonych na 1 mieszkańca: w </w:t>
      </w:r>
      <w:r w:rsidR="002F5B9F">
        <w:rPr>
          <w:rFonts w:eastAsia="Calibri" w:cs="Times New Roman"/>
          <w:bCs/>
          <w:sz w:val="22"/>
        </w:rPr>
        <w:t>g</w:t>
      </w:r>
      <w:r w:rsidR="00A22E50">
        <w:rPr>
          <w:rFonts w:eastAsia="Calibri" w:cs="Times New Roman"/>
          <w:bCs/>
          <w:sz w:val="22"/>
        </w:rPr>
        <w:t>minie jest on niższy o 4,4 porad.</w:t>
      </w:r>
    </w:p>
    <w:p w14:paraId="3546705A" w14:textId="590D719E" w:rsidR="009A34FE" w:rsidRPr="009A34FE" w:rsidRDefault="009A34FE" w:rsidP="00B242E6">
      <w:pPr>
        <w:pStyle w:val="Tabele"/>
      </w:pPr>
      <w:bookmarkStart w:id="139" w:name="_Toc80858623"/>
      <w:r w:rsidRPr="00DE054E">
        <w:t>Tabela</w:t>
      </w:r>
      <w:r w:rsidR="000A309C">
        <w:t xml:space="preserve"> 2</w:t>
      </w:r>
      <w:r w:rsidR="00E27AC7">
        <w:t>5</w:t>
      </w:r>
      <w:r w:rsidRPr="00DE054E">
        <w:t xml:space="preserve">. </w:t>
      </w:r>
      <w:r>
        <w:t xml:space="preserve">Ochrona zdrowia w </w:t>
      </w:r>
      <w:r w:rsidRPr="00DE054E">
        <w:t>2018</w:t>
      </w:r>
      <w:r>
        <w:t xml:space="preserve"> r.</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7"/>
        <w:gridCol w:w="1499"/>
        <w:gridCol w:w="2626"/>
      </w:tblGrid>
      <w:tr w:rsidR="009A34FE" w:rsidRPr="005F5BF0" w14:paraId="06E80953" w14:textId="77777777" w:rsidTr="00107B79">
        <w:trPr>
          <w:trHeight w:val="288"/>
        </w:trPr>
        <w:tc>
          <w:tcPr>
            <w:tcW w:w="2724" w:type="pct"/>
            <w:shd w:val="clear" w:color="auto" w:fill="D9D9D9"/>
            <w:noWrap/>
            <w:vAlign w:val="center"/>
            <w:hideMark/>
          </w:tcPr>
          <w:p w14:paraId="615BB96F" w14:textId="50FC5F59" w:rsidR="009A34FE" w:rsidRPr="005F5BF0" w:rsidRDefault="009A34FE" w:rsidP="006838DE">
            <w:pPr>
              <w:spacing w:after="0" w:line="240" w:lineRule="auto"/>
              <w:jc w:val="center"/>
              <w:rPr>
                <w:rFonts w:eastAsia="Times New Roman" w:cs="Times New Roman"/>
                <w:b/>
                <w:bCs/>
                <w:i/>
                <w:iCs/>
                <w:sz w:val="20"/>
                <w:szCs w:val="20"/>
                <w:lang w:eastAsia="pl-PL"/>
              </w:rPr>
            </w:pPr>
            <w:r>
              <w:rPr>
                <w:rFonts w:eastAsia="Times New Roman" w:cs="Times New Roman"/>
                <w:b/>
                <w:bCs/>
                <w:i/>
                <w:iCs/>
                <w:sz w:val="20"/>
                <w:szCs w:val="20"/>
                <w:lang w:eastAsia="pl-PL"/>
              </w:rPr>
              <w:t>Ochrona zdrowia</w:t>
            </w:r>
          </w:p>
        </w:tc>
        <w:tc>
          <w:tcPr>
            <w:tcW w:w="827" w:type="pct"/>
            <w:shd w:val="clear" w:color="auto" w:fill="D9D9D9"/>
            <w:noWrap/>
            <w:vAlign w:val="center"/>
            <w:hideMark/>
          </w:tcPr>
          <w:p w14:paraId="16E5D31C" w14:textId="395B0AAB" w:rsidR="009A34FE" w:rsidRPr="005F5BF0" w:rsidRDefault="009A34FE" w:rsidP="006838DE">
            <w:pPr>
              <w:spacing w:after="0" w:line="240" w:lineRule="auto"/>
              <w:jc w:val="center"/>
              <w:rPr>
                <w:rFonts w:eastAsia="Times New Roman" w:cs="Times New Roman"/>
                <w:b/>
                <w:bCs/>
                <w:i/>
                <w:iCs/>
                <w:sz w:val="20"/>
                <w:szCs w:val="20"/>
                <w:lang w:eastAsia="pl-PL"/>
              </w:rPr>
            </w:pPr>
            <w:r>
              <w:rPr>
                <w:rFonts w:eastAsia="Times New Roman" w:cs="Times New Roman"/>
                <w:b/>
                <w:bCs/>
                <w:i/>
                <w:iCs/>
                <w:sz w:val="20"/>
                <w:szCs w:val="20"/>
                <w:lang w:eastAsia="pl-PL"/>
              </w:rPr>
              <w:t>Powiat</w:t>
            </w:r>
          </w:p>
        </w:tc>
        <w:tc>
          <w:tcPr>
            <w:tcW w:w="1449" w:type="pct"/>
            <w:shd w:val="clear" w:color="auto" w:fill="D9D9D9"/>
            <w:noWrap/>
            <w:vAlign w:val="center"/>
            <w:hideMark/>
          </w:tcPr>
          <w:p w14:paraId="09E08F59" w14:textId="64B1FCC5" w:rsidR="009A34FE" w:rsidRPr="005F5BF0" w:rsidRDefault="002F5B9F" w:rsidP="006838DE">
            <w:pPr>
              <w:spacing w:after="0" w:line="240" w:lineRule="auto"/>
              <w:jc w:val="center"/>
              <w:rPr>
                <w:rFonts w:eastAsia="Times New Roman" w:cs="Times New Roman"/>
                <w:b/>
                <w:bCs/>
                <w:i/>
                <w:iCs/>
                <w:sz w:val="20"/>
                <w:szCs w:val="20"/>
                <w:lang w:eastAsia="pl-PL"/>
              </w:rPr>
            </w:pPr>
            <w:r>
              <w:rPr>
                <w:rFonts w:eastAsia="Times New Roman" w:cs="Times New Roman"/>
                <w:b/>
                <w:bCs/>
                <w:i/>
                <w:iCs/>
                <w:sz w:val="20"/>
                <w:szCs w:val="20"/>
                <w:lang w:eastAsia="pl-PL"/>
              </w:rPr>
              <w:t>Gmina</w:t>
            </w:r>
          </w:p>
        </w:tc>
      </w:tr>
      <w:tr w:rsidR="009A34FE" w:rsidRPr="005F5BF0" w14:paraId="56BD7B51" w14:textId="77777777" w:rsidTr="00F477BB">
        <w:trPr>
          <w:trHeight w:val="288"/>
        </w:trPr>
        <w:tc>
          <w:tcPr>
            <w:tcW w:w="2724" w:type="pct"/>
            <w:shd w:val="clear" w:color="auto" w:fill="auto"/>
            <w:noWrap/>
            <w:vAlign w:val="center"/>
            <w:hideMark/>
          </w:tcPr>
          <w:p w14:paraId="0EBA6D47" w14:textId="05E581BC" w:rsidR="009A34FE" w:rsidRPr="00853790" w:rsidRDefault="009A34FE" w:rsidP="006838DE">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Przychodnie</w:t>
            </w:r>
          </w:p>
        </w:tc>
        <w:tc>
          <w:tcPr>
            <w:tcW w:w="827" w:type="pct"/>
            <w:shd w:val="clear" w:color="auto" w:fill="auto"/>
            <w:noWrap/>
            <w:vAlign w:val="center"/>
            <w:hideMark/>
          </w:tcPr>
          <w:p w14:paraId="20FEF225" w14:textId="2CF51BE7" w:rsidR="009A34FE" w:rsidRPr="005F5BF0" w:rsidRDefault="009A34FE" w:rsidP="006838DE">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41</w:t>
            </w:r>
          </w:p>
        </w:tc>
        <w:tc>
          <w:tcPr>
            <w:tcW w:w="1449" w:type="pct"/>
            <w:shd w:val="clear" w:color="auto" w:fill="auto"/>
            <w:noWrap/>
            <w:vAlign w:val="center"/>
            <w:hideMark/>
          </w:tcPr>
          <w:p w14:paraId="6F9C3581" w14:textId="0A411E11" w:rsidR="009A34FE" w:rsidRPr="005F5BF0" w:rsidRDefault="009A34FE" w:rsidP="006838DE">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2</w:t>
            </w:r>
          </w:p>
        </w:tc>
      </w:tr>
      <w:tr w:rsidR="009A34FE" w:rsidRPr="005F5BF0" w14:paraId="6368F353" w14:textId="77777777" w:rsidTr="00271E0E">
        <w:trPr>
          <w:trHeight w:val="400"/>
        </w:trPr>
        <w:tc>
          <w:tcPr>
            <w:tcW w:w="2724" w:type="pct"/>
            <w:shd w:val="clear" w:color="auto" w:fill="auto"/>
            <w:vAlign w:val="center"/>
            <w:hideMark/>
          </w:tcPr>
          <w:p w14:paraId="3E30AA2B" w14:textId="3E325AB1" w:rsidR="009A34FE" w:rsidRPr="00853790" w:rsidRDefault="009A34FE" w:rsidP="006838DE">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Liczba osób przypadających na 1 przychodnię</w:t>
            </w:r>
          </w:p>
        </w:tc>
        <w:tc>
          <w:tcPr>
            <w:tcW w:w="827" w:type="pct"/>
            <w:shd w:val="clear" w:color="auto" w:fill="auto"/>
            <w:noWrap/>
            <w:vAlign w:val="center"/>
            <w:hideMark/>
          </w:tcPr>
          <w:p w14:paraId="6BFD01FE" w14:textId="2DCC06DA" w:rsidR="009A34FE" w:rsidRPr="005F5BF0" w:rsidRDefault="009A34FE" w:rsidP="006838DE">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1705</w:t>
            </w:r>
          </w:p>
        </w:tc>
        <w:tc>
          <w:tcPr>
            <w:tcW w:w="1449" w:type="pct"/>
            <w:shd w:val="clear" w:color="auto" w:fill="auto"/>
            <w:noWrap/>
            <w:vAlign w:val="center"/>
            <w:hideMark/>
          </w:tcPr>
          <w:p w14:paraId="64426D53" w14:textId="5D07A4E5" w:rsidR="009A34FE" w:rsidRPr="005F5BF0" w:rsidRDefault="009A34FE" w:rsidP="006838DE">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6489</w:t>
            </w:r>
          </w:p>
        </w:tc>
      </w:tr>
      <w:tr w:rsidR="009A34FE" w:rsidRPr="005F5BF0" w14:paraId="50013881" w14:textId="77777777" w:rsidTr="00F477BB">
        <w:trPr>
          <w:trHeight w:val="564"/>
        </w:trPr>
        <w:tc>
          <w:tcPr>
            <w:tcW w:w="2724" w:type="pct"/>
            <w:shd w:val="clear" w:color="auto" w:fill="auto"/>
            <w:vAlign w:val="center"/>
            <w:hideMark/>
          </w:tcPr>
          <w:p w14:paraId="4C4B9FC0" w14:textId="1B6BA56A" w:rsidR="009A34FE" w:rsidRPr="00853790" w:rsidRDefault="009A34FE" w:rsidP="006838DE">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Porady podstawowej opieki zdrowotnej udzielone na 1 mieszkańca</w:t>
            </w:r>
          </w:p>
        </w:tc>
        <w:tc>
          <w:tcPr>
            <w:tcW w:w="827" w:type="pct"/>
            <w:shd w:val="clear" w:color="auto" w:fill="auto"/>
            <w:noWrap/>
            <w:vAlign w:val="center"/>
            <w:hideMark/>
          </w:tcPr>
          <w:p w14:paraId="0C3C7879" w14:textId="64DB0318" w:rsidR="009A34FE" w:rsidRPr="005F5BF0" w:rsidRDefault="009A34FE" w:rsidP="006838DE">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5,1</w:t>
            </w:r>
          </w:p>
        </w:tc>
        <w:tc>
          <w:tcPr>
            <w:tcW w:w="1449" w:type="pct"/>
            <w:shd w:val="clear" w:color="auto" w:fill="auto"/>
            <w:noWrap/>
            <w:vAlign w:val="center"/>
            <w:hideMark/>
          </w:tcPr>
          <w:p w14:paraId="06E666C5" w14:textId="3A4C7440" w:rsidR="009A34FE" w:rsidRPr="005F5BF0" w:rsidRDefault="009A34FE" w:rsidP="006838DE">
            <w:pPr>
              <w:spacing w:after="0" w:line="240" w:lineRule="auto"/>
              <w:jc w:val="right"/>
              <w:rPr>
                <w:rFonts w:eastAsia="Times New Roman" w:cs="Times New Roman"/>
                <w:sz w:val="20"/>
                <w:szCs w:val="20"/>
                <w:lang w:eastAsia="pl-PL"/>
              </w:rPr>
            </w:pPr>
            <w:r>
              <w:rPr>
                <w:rFonts w:eastAsia="Times New Roman" w:cs="Times New Roman"/>
                <w:sz w:val="20"/>
                <w:szCs w:val="20"/>
                <w:lang w:eastAsia="pl-PL"/>
              </w:rPr>
              <w:t>0,7</w:t>
            </w:r>
          </w:p>
        </w:tc>
      </w:tr>
    </w:tbl>
    <w:p w14:paraId="2AD824DA" w14:textId="6663FCDF" w:rsidR="009A34FE" w:rsidRDefault="009A34FE" w:rsidP="009A34FE">
      <w:pPr>
        <w:rPr>
          <w:rFonts w:eastAsia="Calibri" w:cs="Times New Roman"/>
          <w:i/>
          <w:sz w:val="20"/>
          <w:szCs w:val="20"/>
        </w:rPr>
      </w:pPr>
      <w:r w:rsidRPr="00DE054E">
        <w:rPr>
          <w:rFonts w:eastAsia="Calibri" w:cs="Times New Roman"/>
          <w:i/>
          <w:sz w:val="20"/>
          <w:szCs w:val="20"/>
        </w:rPr>
        <w:t xml:space="preserve">Źródło: </w:t>
      </w:r>
      <w:r w:rsidRPr="008510CE">
        <w:rPr>
          <w:rFonts w:eastAsia="Calibri" w:cs="Times New Roman"/>
          <w:i/>
          <w:sz w:val="20"/>
          <w:szCs w:val="20"/>
        </w:rPr>
        <w:t>Statystycznego Vademecum Samorządowca</w:t>
      </w:r>
      <w:r>
        <w:rPr>
          <w:rFonts w:eastAsia="Calibri" w:cs="Times New Roman"/>
          <w:i/>
          <w:sz w:val="20"/>
          <w:szCs w:val="20"/>
        </w:rPr>
        <w:t xml:space="preserve"> </w:t>
      </w:r>
      <w:r w:rsidR="00AE32F6" w:rsidRPr="00AE32F6">
        <w:rPr>
          <w:rFonts w:eastAsia="Calibri" w:cs="Times New Roman"/>
          <w:i/>
          <w:sz w:val="20"/>
          <w:szCs w:val="20"/>
        </w:rPr>
        <w:t>https://olsztyn.stat.gov.pl/</w:t>
      </w:r>
    </w:p>
    <w:p w14:paraId="232F1283" w14:textId="1C5D6CE6" w:rsidR="00AE32F6" w:rsidRPr="00AE32F6" w:rsidRDefault="00AE32F6" w:rsidP="000A309C">
      <w:pPr>
        <w:spacing w:after="0"/>
        <w:ind w:firstLine="709"/>
        <w:rPr>
          <w:rFonts w:eastAsia="Calibri" w:cs="Times New Roman"/>
          <w:iCs/>
          <w:sz w:val="22"/>
        </w:rPr>
      </w:pPr>
      <w:r w:rsidRPr="00AE32F6">
        <w:rPr>
          <w:rFonts w:eastAsia="Calibri" w:cs="Times New Roman"/>
          <w:iCs/>
          <w:sz w:val="22"/>
        </w:rPr>
        <w:lastRenderedPageBreak/>
        <w:t xml:space="preserve">W celu uzupełnienia działalności Niepublicznego Zakładu Opieki Zdrowotnej w miejscowości </w:t>
      </w:r>
      <w:r>
        <w:rPr>
          <w:rFonts w:eastAsia="Calibri" w:cs="Times New Roman"/>
          <w:iCs/>
          <w:sz w:val="22"/>
        </w:rPr>
        <w:t>Lipowiec</w:t>
      </w:r>
      <w:r w:rsidRPr="00AE32F6">
        <w:rPr>
          <w:rFonts w:eastAsia="Calibri" w:cs="Times New Roman"/>
          <w:iCs/>
          <w:sz w:val="22"/>
        </w:rPr>
        <w:t xml:space="preserve"> funkcjonuje także punkt apteczny.</w:t>
      </w:r>
    </w:p>
    <w:p w14:paraId="7C04CD40" w14:textId="4A3FC19F" w:rsidR="00B140D5" w:rsidRDefault="00B140D5" w:rsidP="00B140D5">
      <w:pPr>
        <w:pStyle w:val="Nagwek2"/>
        <w:spacing w:before="200" w:after="200"/>
        <w:ind w:left="578" w:hanging="578"/>
        <w:rPr>
          <w:smallCaps/>
        </w:rPr>
      </w:pPr>
      <w:bookmarkStart w:id="140" w:name="_Toc80865573"/>
      <w:r>
        <w:rPr>
          <w:smallCaps/>
        </w:rPr>
        <w:t>Bezpieczeństwo</w:t>
      </w:r>
      <w:bookmarkEnd w:id="140"/>
    </w:p>
    <w:p w14:paraId="596F04C2" w14:textId="5E67CDD4" w:rsidR="008C5957" w:rsidRPr="001E0867" w:rsidRDefault="00577004" w:rsidP="008C5957">
      <w:pPr>
        <w:spacing w:after="0"/>
        <w:ind w:firstLine="709"/>
        <w:rPr>
          <w:sz w:val="22"/>
          <w:szCs w:val="20"/>
        </w:rPr>
      </w:pPr>
      <w:r w:rsidRPr="001E0867">
        <w:rPr>
          <w:sz w:val="22"/>
          <w:szCs w:val="20"/>
        </w:rPr>
        <w:t>Nad bezpieczeństwem przeciwpożarowym mieszkańców czuwa siedem jednostek ochotniczych straży pożarnych: w Gawrzyjałkach, Trelkowie, Płozach, Romanach, Szymanach, Olszynach i Lipowcu, przy czym trzy ostatnie włączone są do Krajowego Systemu Ratowniczo</w:t>
      </w:r>
      <w:r w:rsidR="009A4FDA" w:rsidRPr="001E0867">
        <w:rPr>
          <w:sz w:val="22"/>
          <w:szCs w:val="20"/>
        </w:rPr>
        <w:t>-</w:t>
      </w:r>
      <w:r w:rsidRPr="001E0867">
        <w:rPr>
          <w:sz w:val="22"/>
          <w:szCs w:val="20"/>
        </w:rPr>
        <w:t xml:space="preserve">Gaśniczego. Oznacza to, że w razie zagrożeń o szerszej skali mogą one być zadysponowane poza teren </w:t>
      </w:r>
      <w:r w:rsidR="000B19CE">
        <w:rPr>
          <w:sz w:val="22"/>
          <w:szCs w:val="20"/>
        </w:rPr>
        <w:t>g</w:t>
      </w:r>
      <w:r w:rsidRPr="001E0867">
        <w:rPr>
          <w:sz w:val="22"/>
          <w:szCs w:val="20"/>
        </w:rPr>
        <w:t>miny. Przy czterech jednostkach (w Gawrzyjałkach, Lipowcu, Płozach i Olszynach) działają młodzieżowe drużyny pożarnicze (MDP) dziewczęce i chłopięce.</w:t>
      </w:r>
    </w:p>
    <w:p w14:paraId="1C0C0ECC" w14:textId="3AA81A6F" w:rsidR="00577004" w:rsidRPr="001E0867" w:rsidRDefault="00577004" w:rsidP="008C5957">
      <w:pPr>
        <w:spacing w:after="0"/>
        <w:ind w:firstLine="709"/>
        <w:rPr>
          <w:sz w:val="22"/>
          <w:szCs w:val="20"/>
        </w:rPr>
      </w:pPr>
      <w:r w:rsidRPr="001E0867">
        <w:rPr>
          <w:sz w:val="22"/>
          <w:szCs w:val="20"/>
        </w:rPr>
        <w:t>Pięciu jednostkom (w Olszynach, Lipowcu, Gawrzyjałkach, Romanach i Szymanach) nadano sztandary, które stanowią powód do dumy i podnoszą prestiż jednostki. W dowód uznania za działalność i niesienie pomocy „Złotym Znakiem Związku” zostały odznaczone sztandary OSP w Olszynach i Szymanach, a srebrnym medalem ,,Za Zasługi dla Pożarnictwa” sztandary OSP w Gawrzyjałkach, Lipowcu i Romanach.</w:t>
      </w:r>
    </w:p>
    <w:p w14:paraId="1489CCEC" w14:textId="0E1FCEA4" w:rsidR="00C611D5" w:rsidRDefault="00CE742C" w:rsidP="00B242E6">
      <w:pPr>
        <w:pStyle w:val="Tabele"/>
      </w:pPr>
      <w:bookmarkStart w:id="141" w:name="_Toc80858624"/>
      <w:r w:rsidRPr="00DE054E">
        <w:t>Tabela</w:t>
      </w:r>
      <w:r w:rsidR="000A309C">
        <w:t xml:space="preserve"> 2</w:t>
      </w:r>
      <w:r w:rsidR="00E27AC7">
        <w:t>6</w:t>
      </w:r>
      <w:r w:rsidRPr="00DE054E">
        <w:t xml:space="preserve">. </w:t>
      </w:r>
      <w:r>
        <w:t xml:space="preserve">Interwencje jednostek OSP w latach </w:t>
      </w:r>
      <w:r w:rsidRPr="00DE054E">
        <w:t>201</w:t>
      </w:r>
      <w:r>
        <w:t>2-2019 r.</w:t>
      </w:r>
      <w:bookmarkEnd w:id="141"/>
    </w:p>
    <w:tbl>
      <w:tblPr>
        <w:tblW w:w="5000" w:type="pct"/>
        <w:jc w:val="center"/>
        <w:tblCellMar>
          <w:left w:w="70" w:type="dxa"/>
          <w:right w:w="70" w:type="dxa"/>
        </w:tblCellMar>
        <w:tblLook w:val="04A0" w:firstRow="1" w:lastRow="0" w:firstColumn="1" w:lastColumn="0" w:noHBand="0" w:noVBand="1"/>
      </w:tblPr>
      <w:tblGrid>
        <w:gridCol w:w="989"/>
        <w:gridCol w:w="3227"/>
        <w:gridCol w:w="971"/>
        <w:gridCol w:w="971"/>
        <w:gridCol w:w="971"/>
        <w:gridCol w:w="971"/>
        <w:gridCol w:w="962"/>
      </w:tblGrid>
      <w:tr w:rsidR="00C611D5" w:rsidRPr="00676888" w14:paraId="789427E9"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D6BD8B" w14:textId="188C4411" w:rsidR="00C611D5" w:rsidRPr="00CE742C" w:rsidRDefault="00C611D5" w:rsidP="00CE742C">
            <w:pPr>
              <w:spacing w:after="0" w:line="240" w:lineRule="auto"/>
              <w:jc w:val="center"/>
              <w:rPr>
                <w:rFonts w:eastAsia="Times New Roman" w:cs="Times New Roman"/>
                <w:b/>
                <w:bCs/>
                <w:i/>
                <w:iCs/>
                <w:sz w:val="20"/>
                <w:szCs w:val="20"/>
                <w:lang w:eastAsia="pl-PL"/>
              </w:rPr>
            </w:pPr>
            <w:r w:rsidRPr="00CE742C">
              <w:rPr>
                <w:rFonts w:eastAsia="Times New Roman" w:cs="Times New Roman"/>
                <w:b/>
                <w:bCs/>
                <w:i/>
                <w:iCs/>
                <w:sz w:val="20"/>
                <w:szCs w:val="20"/>
                <w:lang w:eastAsia="pl-PL"/>
              </w:rPr>
              <w:t>Lp.</w:t>
            </w:r>
          </w:p>
        </w:tc>
        <w:tc>
          <w:tcPr>
            <w:tcW w:w="1780" w:type="pct"/>
            <w:tcBorders>
              <w:top w:val="single" w:sz="4" w:space="0" w:color="auto"/>
              <w:left w:val="nil"/>
              <w:bottom w:val="single" w:sz="4" w:space="0" w:color="auto"/>
              <w:right w:val="single" w:sz="4" w:space="0" w:color="auto"/>
            </w:tcBorders>
            <w:shd w:val="clear" w:color="000000" w:fill="D9D9D9"/>
            <w:noWrap/>
            <w:vAlign w:val="center"/>
            <w:hideMark/>
          </w:tcPr>
          <w:p w14:paraId="59326F03" w14:textId="44565438" w:rsidR="00C611D5" w:rsidRPr="00CE742C" w:rsidRDefault="00C611D5" w:rsidP="006838DE">
            <w:pPr>
              <w:spacing w:after="0" w:line="240" w:lineRule="auto"/>
              <w:jc w:val="center"/>
              <w:rPr>
                <w:rFonts w:eastAsia="Times New Roman" w:cs="Times New Roman"/>
                <w:b/>
                <w:bCs/>
                <w:i/>
                <w:iCs/>
                <w:color w:val="000000"/>
                <w:sz w:val="20"/>
                <w:szCs w:val="20"/>
                <w:lang w:eastAsia="pl-PL"/>
              </w:rPr>
            </w:pPr>
            <w:r w:rsidRPr="00CE742C">
              <w:rPr>
                <w:rFonts w:eastAsia="Times New Roman" w:cs="Times New Roman"/>
                <w:b/>
                <w:bCs/>
                <w:i/>
                <w:iCs/>
                <w:color w:val="000000"/>
                <w:sz w:val="20"/>
                <w:szCs w:val="20"/>
                <w:lang w:eastAsia="pl-PL"/>
              </w:rPr>
              <w:t>Nazwa jednostki</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7ED9A70B" w14:textId="332AFF52" w:rsidR="00C611D5" w:rsidRPr="00CE742C" w:rsidRDefault="00C611D5" w:rsidP="006838DE">
            <w:pPr>
              <w:spacing w:after="0" w:line="240" w:lineRule="auto"/>
              <w:jc w:val="center"/>
              <w:rPr>
                <w:rFonts w:eastAsia="Times New Roman" w:cs="Times New Roman"/>
                <w:b/>
                <w:bCs/>
                <w:i/>
                <w:iCs/>
                <w:color w:val="000000"/>
                <w:sz w:val="20"/>
                <w:szCs w:val="20"/>
                <w:lang w:eastAsia="pl-PL"/>
              </w:rPr>
            </w:pPr>
            <w:r w:rsidRPr="00CE742C">
              <w:rPr>
                <w:rFonts w:eastAsia="Times New Roman" w:cs="Times New Roman"/>
                <w:b/>
                <w:bCs/>
                <w:i/>
                <w:iCs/>
                <w:color w:val="000000"/>
                <w:sz w:val="20"/>
                <w:szCs w:val="20"/>
                <w:lang w:eastAsia="pl-PL"/>
              </w:rPr>
              <w:t>2015</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7EEA52D8" w14:textId="5DD41FF3" w:rsidR="00C611D5" w:rsidRPr="00CE742C" w:rsidRDefault="00C611D5" w:rsidP="006838DE">
            <w:pPr>
              <w:spacing w:after="0" w:line="240" w:lineRule="auto"/>
              <w:jc w:val="center"/>
              <w:rPr>
                <w:rFonts w:eastAsia="Times New Roman" w:cs="Times New Roman"/>
                <w:b/>
                <w:bCs/>
                <w:i/>
                <w:iCs/>
                <w:color w:val="000000"/>
                <w:sz w:val="20"/>
                <w:szCs w:val="20"/>
                <w:lang w:eastAsia="pl-PL"/>
              </w:rPr>
            </w:pPr>
            <w:r w:rsidRPr="00CE742C">
              <w:rPr>
                <w:rFonts w:eastAsia="Times New Roman" w:cs="Times New Roman"/>
                <w:b/>
                <w:bCs/>
                <w:i/>
                <w:iCs/>
                <w:color w:val="000000"/>
                <w:sz w:val="20"/>
                <w:szCs w:val="20"/>
                <w:lang w:eastAsia="pl-PL"/>
              </w:rPr>
              <w:t>2016</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7E79206D" w14:textId="194FA82D" w:rsidR="00C611D5" w:rsidRPr="00CE742C" w:rsidRDefault="00C611D5" w:rsidP="006838DE">
            <w:pPr>
              <w:spacing w:after="0" w:line="240" w:lineRule="auto"/>
              <w:jc w:val="center"/>
              <w:rPr>
                <w:rFonts w:eastAsia="Times New Roman" w:cs="Times New Roman"/>
                <w:b/>
                <w:bCs/>
                <w:i/>
                <w:iCs/>
                <w:color w:val="000000"/>
                <w:sz w:val="20"/>
                <w:szCs w:val="20"/>
                <w:lang w:eastAsia="pl-PL"/>
              </w:rPr>
            </w:pPr>
            <w:r w:rsidRPr="00CE742C">
              <w:rPr>
                <w:rFonts w:eastAsia="Times New Roman" w:cs="Times New Roman"/>
                <w:b/>
                <w:bCs/>
                <w:i/>
                <w:iCs/>
                <w:color w:val="000000"/>
                <w:sz w:val="20"/>
                <w:szCs w:val="20"/>
                <w:lang w:eastAsia="pl-PL"/>
              </w:rPr>
              <w:t>2017</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07DDEE76" w14:textId="08BB4FFE" w:rsidR="00C611D5" w:rsidRPr="00CE742C" w:rsidRDefault="00C611D5" w:rsidP="006838DE">
            <w:pPr>
              <w:spacing w:after="0" w:line="240" w:lineRule="auto"/>
              <w:jc w:val="center"/>
              <w:rPr>
                <w:rFonts w:eastAsia="Times New Roman" w:cs="Times New Roman"/>
                <w:b/>
                <w:bCs/>
                <w:i/>
                <w:iCs/>
                <w:color w:val="000000"/>
                <w:sz w:val="20"/>
                <w:szCs w:val="20"/>
                <w:lang w:eastAsia="pl-PL"/>
              </w:rPr>
            </w:pPr>
            <w:r w:rsidRPr="00CE742C">
              <w:rPr>
                <w:rFonts w:eastAsia="Times New Roman" w:cs="Times New Roman"/>
                <w:b/>
                <w:bCs/>
                <w:i/>
                <w:iCs/>
                <w:color w:val="000000"/>
                <w:sz w:val="20"/>
                <w:szCs w:val="20"/>
                <w:lang w:eastAsia="pl-PL"/>
              </w:rPr>
              <w:t>2018</w:t>
            </w:r>
          </w:p>
        </w:tc>
        <w:tc>
          <w:tcPr>
            <w:tcW w:w="532" w:type="pct"/>
            <w:tcBorders>
              <w:top w:val="single" w:sz="4" w:space="0" w:color="auto"/>
              <w:left w:val="nil"/>
              <w:bottom w:val="single" w:sz="4" w:space="0" w:color="auto"/>
              <w:right w:val="single" w:sz="4" w:space="0" w:color="auto"/>
            </w:tcBorders>
            <w:shd w:val="clear" w:color="000000" w:fill="D9D9D9"/>
            <w:vAlign w:val="center"/>
            <w:hideMark/>
          </w:tcPr>
          <w:p w14:paraId="6811D7E4" w14:textId="779C8A63" w:rsidR="00C611D5" w:rsidRPr="00CE742C" w:rsidRDefault="00C611D5" w:rsidP="006838DE">
            <w:pPr>
              <w:spacing w:after="0" w:line="240" w:lineRule="auto"/>
              <w:jc w:val="center"/>
              <w:rPr>
                <w:rFonts w:eastAsia="Times New Roman" w:cs="Times New Roman"/>
                <w:b/>
                <w:bCs/>
                <w:i/>
                <w:iCs/>
                <w:color w:val="000000"/>
                <w:sz w:val="20"/>
                <w:szCs w:val="20"/>
                <w:lang w:eastAsia="pl-PL"/>
              </w:rPr>
            </w:pPr>
            <w:r w:rsidRPr="00CE742C">
              <w:rPr>
                <w:rFonts w:eastAsia="Times New Roman" w:cs="Times New Roman"/>
                <w:b/>
                <w:bCs/>
                <w:i/>
                <w:iCs/>
                <w:color w:val="000000"/>
                <w:sz w:val="20"/>
                <w:szCs w:val="20"/>
                <w:lang w:eastAsia="pl-PL"/>
              </w:rPr>
              <w:t>2019</w:t>
            </w:r>
          </w:p>
        </w:tc>
      </w:tr>
      <w:tr w:rsidR="00C611D5" w:rsidRPr="00676888" w14:paraId="2426D97E"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C0716" w14:textId="39AC2383" w:rsidR="00C611D5" w:rsidRPr="00CE742C" w:rsidRDefault="00C611D5"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1.</w:t>
            </w:r>
          </w:p>
        </w:tc>
        <w:tc>
          <w:tcPr>
            <w:tcW w:w="1780" w:type="pct"/>
            <w:tcBorders>
              <w:top w:val="single" w:sz="4" w:space="0" w:color="auto"/>
              <w:left w:val="nil"/>
              <w:bottom w:val="single" w:sz="4" w:space="0" w:color="auto"/>
              <w:right w:val="single" w:sz="4" w:space="0" w:color="auto"/>
            </w:tcBorders>
            <w:shd w:val="clear" w:color="auto" w:fill="auto"/>
            <w:noWrap/>
            <w:vAlign w:val="center"/>
            <w:hideMark/>
          </w:tcPr>
          <w:p w14:paraId="3C38C80F" w14:textId="77A3498C" w:rsidR="00C611D5"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Gawrzyjałki</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695FC4F5" w14:textId="153136AE"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6</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A13DF38" w14:textId="33178D41"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767369F" w14:textId="653EBE4D"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7</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DA72BFC" w14:textId="1309423C"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5</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314F1B32" w14:textId="430ADE91"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16</w:t>
            </w:r>
          </w:p>
        </w:tc>
      </w:tr>
      <w:tr w:rsidR="00C611D5" w:rsidRPr="00676888" w14:paraId="561A1D79"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727199" w14:textId="02DF90D4" w:rsidR="00C611D5" w:rsidRPr="00CE742C" w:rsidRDefault="00C611D5"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2.</w:t>
            </w:r>
          </w:p>
        </w:tc>
        <w:tc>
          <w:tcPr>
            <w:tcW w:w="1780" w:type="pct"/>
            <w:tcBorders>
              <w:top w:val="single" w:sz="4" w:space="0" w:color="auto"/>
              <w:left w:val="nil"/>
              <w:bottom w:val="single" w:sz="4" w:space="0" w:color="auto"/>
              <w:right w:val="single" w:sz="4" w:space="0" w:color="auto"/>
            </w:tcBorders>
            <w:shd w:val="clear" w:color="auto" w:fill="auto"/>
            <w:noWrap/>
            <w:vAlign w:val="center"/>
            <w:hideMark/>
          </w:tcPr>
          <w:p w14:paraId="1E7C9E40" w14:textId="674DB3F5" w:rsidR="00C611D5"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Lipowiec</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2DCFC269" w14:textId="7F7DFEF0"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21</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6620E3A" w14:textId="7E9ED777"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20</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4AC87B42" w14:textId="6DA324A6"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23</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82D6D4E" w14:textId="44937690"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17</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51C70EB8" w14:textId="06A2A52A" w:rsidR="00C611D5"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27</w:t>
            </w:r>
          </w:p>
        </w:tc>
      </w:tr>
      <w:tr w:rsidR="00CE742C" w:rsidRPr="00676888" w14:paraId="20A9E67D"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C136364" w14:textId="522673D6" w:rsidR="00CE742C" w:rsidRPr="00CE742C" w:rsidRDefault="00CE742C"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3.</w:t>
            </w:r>
          </w:p>
        </w:tc>
        <w:tc>
          <w:tcPr>
            <w:tcW w:w="1780" w:type="pct"/>
            <w:tcBorders>
              <w:top w:val="single" w:sz="4" w:space="0" w:color="auto"/>
              <w:left w:val="nil"/>
              <w:bottom w:val="single" w:sz="4" w:space="0" w:color="auto"/>
              <w:right w:val="single" w:sz="4" w:space="0" w:color="auto"/>
            </w:tcBorders>
            <w:shd w:val="clear" w:color="auto" w:fill="auto"/>
            <w:noWrap/>
            <w:vAlign w:val="center"/>
          </w:tcPr>
          <w:p w14:paraId="2ED8B45E" w14:textId="77C57823" w:rsidR="00CE742C"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Olszyny</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4A8C4719" w14:textId="60415FAA"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12</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29078D5" w14:textId="23324F1F"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11</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B782252" w14:textId="77193036"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22</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4AC9A4AB" w14:textId="52866912"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25</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34BF0EDC" w14:textId="74EF65D4"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39</w:t>
            </w:r>
          </w:p>
        </w:tc>
      </w:tr>
      <w:tr w:rsidR="00CE742C" w:rsidRPr="00676888" w14:paraId="55CEFC4D"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16B3FF18" w14:textId="587BAC9F" w:rsidR="00CE742C" w:rsidRPr="00CE742C" w:rsidRDefault="00CE742C"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4.</w:t>
            </w:r>
          </w:p>
        </w:tc>
        <w:tc>
          <w:tcPr>
            <w:tcW w:w="1780" w:type="pct"/>
            <w:tcBorders>
              <w:top w:val="single" w:sz="4" w:space="0" w:color="auto"/>
              <w:left w:val="nil"/>
              <w:bottom w:val="single" w:sz="4" w:space="0" w:color="auto"/>
              <w:right w:val="single" w:sz="4" w:space="0" w:color="auto"/>
            </w:tcBorders>
            <w:shd w:val="clear" w:color="auto" w:fill="auto"/>
            <w:noWrap/>
            <w:vAlign w:val="center"/>
          </w:tcPr>
          <w:p w14:paraId="124DEB87" w14:textId="0D29FBA6" w:rsidR="00CE742C"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Płozy</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251492C" w14:textId="60E990F7"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17</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371007E" w14:textId="3FC2D082"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17</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12C9DA3" w14:textId="7FD7E533"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18</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7A87B70" w14:textId="20765B4C"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16</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75945006" w14:textId="20861D6D"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14</w:t>
            </w:r>
          </w:p>
        </w:tc>
      </w:tr>
      <w:tr w:rsidR="00CE742C" w:rsidRPr="00676888" w14:paraId="48F707B4"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5C31A851" w14:textId="08A757AB" w:rsidR="00CE742C" w:rsidRPr="00CE742C" w:rsidRDefault="00CE742C"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5.</w:t>
            </w:r>
          </w:p>
        </w:tc>
        <w:tc>
          <w:tcPr>
            <w:tcW w:w="1780" w:type="pct"/>
            <w:tcBorders>
              <w:top w:val="single" w:sz="4" w:space="0" w:color="auto"/>
              <w:left w:val="nil"/>
              <w:bottom w:val="single" w:sz="4" w:space="0" w:color="auto"/>
              <w:right w:val="single" w:sz="4" w:space="0" w:color="auto"/>
            </w:tcBorders>
            <w:shd w:val="clear" w:color="auto" w:fill="auto"/>
            <w:noWrap/>
            <w:vAlign w:val="center"/>
          </w:tcPr>
          <w:p w14:paraId="781316DF" w14:textId="601342E5" w:rsidR="00CE742C"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Romany</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F6154FD" w14:textId="7B6B4B9D"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6</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240617A6" w14:textId="2FC5DC4D"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6</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8C5F574" w14:textId="1880DB0D"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9</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D6614D1" w14:textId="7799234F"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6</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5039802C" w14:textId="2202076A"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w:t>
            </w:r>
          </w:p>
        </w:tc>
      </w:tr>
      <w:tr w:rsidR="00CE742C" w:rsidRPr="00676888" w14:paraId="50479DB9"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722F2CFB" w14:textId="6611CB7F" w:rsidR="00CE742C" w:rsidRPr="00CE742C" w:rsidRDefault="00CE742C"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6.</w:t>
            </w:r>
          </w:p>
        </w:tc>
        <w:tc>
          <w:tcPr>
            <w:tcW w:w="1780" w:type="pct"/>
            <w:tcBorders>
              <w:top w:val="single" w:sz="4" w:space="0" w:color="auto"/>
              <w:left w:val="nil"/>
              <w:bottom w:val="single" w:sz="4" w:space="0" w:color="auto"/>
              <w:right w:val="single" w:sz="4" w:space="0" w:color="auto"/>
            </w:tcBorders>
            <w:shd w:val="clear" w:color="auto" w:fill="auto"/>
            <w:noWrap/>
            <w:vAlign w:val="center"/>
          </w:tcPr>
          <w:p w14:paraId="16DD8DB3" w14:textId="4DC4B1FA" w:rsidR="00CE742C"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Szymany</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4C91D0E3" w14:textId="73D9FCBC"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24</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1076B89" w14:textId="7B2BBA67"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21</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64B51CCA" w14:textId="63D989AD"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19</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131E702A" w14:textId="366E6445"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40</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11C1BBA0" w14:textId="734E683E"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41</w:t>
            </w:r>
          </w:p>
        </w:tc>
      </w:tr>
      <w:tr w:rsidR="00CE742C" w:rsidRPr="00676888" w14:paraId="242F2F19" w14:textId="77777777" w:rsidTr="00853790">
        <w:trPr>
          <w:trHeight w:val="288"/>
          <w:jc w:val="center"/>
        </w:trPr>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14:paraId="6083B067" w14:textId="6FB089B6" w:rsidR="00CE742C" w:rsidRPr="00CE742C" w:rsidRDefault="00CE742C" w:rsidP="00CE742C">
            <w:pPr>
              <w:spacing w:after="0" w:line="240" w:lineRule="auto"/>
              <w:jc w:val="center"/>
              <w:rPr>
                <w:rFonts w:eastAsia="Times New Roman" w:cs="Times New Roman"/>
                <w:i/>
                <w:iCs/>
                <w:sz w:val="20"/>
                <w:szCs w:val="20"/>
                <w:lang w:eastAsia="pl-PL"/>
              </w:rPr>
            </w:pPr>
            <w:r w:rsidRPr="00CE742C">
              <w:rPr>
                <w:rFonts w:eastAsia="Times New Roman" w:cs="Times New Roman"/>
                <w:i/>
                <w:iCs/>
                <w:sz w:val="20"/>
                <w:szCs w:val="20"/>
                <w:lang w:eastAsia="pl-PL"/>
              </w:rPr>
              <w:t>7.</w:t>
            </w:r>
          </w:p>
        </w:tc>
        <w:tc>
          <w:tcPr>
            <w:tcW w:w="1780" w:type="pct"/>
            <w:tcBorders>
              <w:top w:val="single" w:sz="4" w:space="0" w:color="auto"/>
              <w:left w:val="nil"/>
              <w:bottom w:val="single" w:sz="4" w:space="0" w:color="auto"/>
              <w:right w:val="single" w:sz="4" w:space="0" w:color="auto"/>
            </w:tcBorders>
            <w:shd w:val="clear" w:color="auto" w:fill="auto"/>
            <w:noWrap/>
            <w:vAlign w:val="center"/>
          </w:tcPr>
          <w:p w14:paraId="37134865" w14:textId="4DDF93AD" w:rsidR="00CE742C" w:rsidRPr="00853790" w:rsidRDefault="00CE742C" w:rsidP="0085379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Trelkowo</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79CD1085" w14:textId="0CC1B0A3"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2</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4AFFC99C" w14:textId="7DA205E6"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5</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51E632EC" w14:textId="7FC4A85C"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w:t>
            </w:r>
          </w:p>
        </w:tc>
        <w:tc>
          <w:tcPr>
            <w:tcW w:w="536" w:type="pct"/>
            <w:tcBorders>
              <w:top w:val="single" w:sz="4" w:space="0" w:color="auto"/>
              <w:left w:val="nil"/>
              <w:bottom w:val="single" w:sz="4" w:space="0" w:color="auto"/>
              <w:right w:val="single" w:sz="4" w:space="0" w:color="auto"/>
            </w:tcBorders>
            <w:shd w:val="clear" w:color="auto" w:fill="auto"/>
            <w:noWrap/>
            <w:vAlign w:val="center"/>
          </w:tcPr>
          <w:p w14:paraId="073C6BFE" w14:textId="1A5D799A"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14</w:t>
            </w:r>
          </w:p>
        </w:tc>
        <w:tc>
          <w:tcPr>
            <w:tcW w:w="532" w:type="pct"/>
            <w:tcBorders>
              <w:top w:val="single" w:sz="4" w:space="0" w:color="auto"/>
              <w:left w:val="nil"/>
              <w:bottom w:val="single" w:sz="4" w:space="0" w:color="auto"/>
              <w:right w:val="single" w:sz="4" w:space="0" w:color="auto"/>
            </w:tcBorders>
            <w:shd w:val="clear" w:color="auto" w:fill="auto"/>
            <w:noWrap/>
            <w:vAlign w:val="center"/>
          </w:tcPr>
          <w:p w14:paraId="3407A419" w14:textId="470879C0" w:rsidR="00CE742C" w:rsidRPr="00CE742C" w:rsidRDefault="00CE742C" w:rsidP="00CE742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14</w:t>
            </w:r>
          </w:p>
        </w:tc>
      </w:tr>
    </w:tbl>
    <w:p w14:paraId="36488DEA" w14:textId="61AA2BD9" w:rsidR="003F551E" w:rsidRDefault="00A46F3F" w:rsidP="00EA58DD">
      <w:pPr>
        <w:rPr>
          <w:rFonts w:eastAsia="Calibri" w:cs="Times New Roman"/>
          <w:i/>
          <w:sz w:val="20"/>
          <w:szCs w:val="20"/>
        </w:rPr>
      </w:pPr>
      <w:r w:rsidRPr="00DE054E">
        <w:rPr>
          <w:rFonts w:eastAsia="Calibri" w:cs="Times New Roman"/>
          <w:i/>
          <w:sz w:val="20"/>
          <w:szCs w:val="20"/>
        </w:rPr>
        <w:t>Źródło:</w:t>
      </w:r>
      <w:r w:rsidR="001A0763" w:rsidRPr="001A0763">
        <w:rPr>
          <w:rFonts w:eastAsia="Calibri" w:cs="Times New Roman"/>
          <w:i/>
          <w:sz w:val="20"/>
          <w:szCs w:val="20"/>
        </w:rPr>
        <w:t xml:space="preserve"> </w:t>
      </w:r>
      <w:r w:rsidR="001A0763">
        <w:rPr>
          <w:rFonts w:eastAsia="Calibri" w:cs="Times New Roman"/>
          <w:i/>
          <w:sz w:val="20"/>
          <w:szCs w:val="20"/>
        </w:rPr>
        <w:t>O</w:t>
      </w:r>
      <w:r w:rsidR="001A0763" w:rsidRPr="002E7D22">
        <w:rPr>
          <w:rFonts w:eastAsia="Calibri" w:cs="Times New Roman"/>
          <w:i/>
          <w:sz w:val="20"/>
          <w:szCs w:val="20"/>
        </w:rPr>
        <w:t>pracowanie na podstawie danych</w:t>
      </w:r>
      <w:r>
        <w:rPr>
          <w:rFonts w:eastAsia="Calibri" w:cs="Times New Roman"/>
          <w:i/>
          <w:sz w:val="20"/>
          <w:szCs w:val="20"/>
        </w:rPr>
        <w:t xml:space="preserve"> Państwow</w:t>
      </w:r>
      <w:r w:rsidR="001A0763">
        <w:rPr>
          <w:rFonts w:eastAsia="Calibri" w:cs="Times New Roman"/>
          <w:i/>
          <w:sz w:val="20"/>
          <w:szCs w:val="20"/>
        </w:rPr>
        <w:t>ej</w:t>
      </w:r>
      <w:r>
        <w:rPr>
          <w:rFonts w:eastAsia="Calibri" w:cs="Times New Roman"/>
          <w:i/>
          <w:sz w:val="20"/>
          <w:szCs w:val="20"/>
        </w:rPr>
        <w:t xml:space="preserve"> Straż</w:t>
      </w:r>
      <w:r w:rsidR="001A0763">
        <w:rPr>
          <w:rFonts w:eastAsia="Calibri" w:cs="Times New Roman"/>
          <w:i/>
          <w:sz w:val="20"/>
          <w:szCs w:val="20"/>
        </w:rPr>
        <w:t>y</w:t>
      </w:r>
      <w:r>
        <w:rPr>
          <w:rFonts w:eastAsia="Calibri" w:cs="Times New Roman"/>
          <w:i/>
          <w:sz w:val="20"/>
          <w:szCs w:val="20"/>
        </w:rPr>
        <w:t xml:space="preserve"> Pożar</w:t>
      </w:r>
      <w:r w:rsidR="001A0763">
        <w:rPr>
          <w:rFonts w:eastAsia="Calibri" w:cs="Times New Roman"/>
          <w:i/>
          <w:sz w:val="20"/>
          <w:szCs w:val="20"/>
        </w:rPr>
        <w:t>nej</w:t>
      </w:r>
      <w:r>
        <w:rPr>
          <w:rFonts w:eastAsia="Calibri" w:cs="Times New Roman"/>
          <w:i/>
          <w:sz w:val="20"/>
          <w:szCs w:val="20"/>
        </w:rPr>
        <w:t xml:space="preserve"> w Szczytnie</w:t>
      </w:r>
      <w:r w:rsidR="001A0763">
        <w:rPr>
          <w:rFonts w:eastAsia="Calibri" w:cs="Times New Roman"/>
          <w:i/>
          <w:sz w:val="20"/>
          <w:szCs w:val="20"/>
        </w:rPr>
        <w:t>.</w:t>
      </w:r>
    </w:p>
    <w:p w14:paraId="21A354CE" w14:textId="4EF7DAFF" w:rsidR="008751A8" w:rsidRPr="001E0867" w:rsidRDefault="006C229C" w:rsidP="00DF1D76">
      <w:pPr>
        <w:spacing w:after="0"/>
        <w:ind w:firstLine="709"/>
        <w:rPr>
          <w:sz w:val="22"/>
        </w:rPr>
      </w:pPr>
      <w:r w:rsidRPr="001E0867">
        <w:rPr>
          <w:sz w:val="22"/>
        </w:rPr>
        <w:t xml:space="preserve">Na terenie </w:t>
      </w:r>
      <w:r w:rsidR="000B19CE">
        <w:rPr>
          <w:sz w:val="22"/>
        </w:rPr>
        <w:t>g</w:t>
      </w:r>
      <w:r w:rsidR="008751A8" w:rsidRPr="001E0867">
        <w:rPr>
          <w:sz w:val="22"/>
        </w:rPr>
        <w:t>min</w:t>
      </w:r>
      <w:r w:rsidRPr="001E0867">
        <w:rPr>
          <w:sz w:val="22"/>
        </w:rPr>
        <w:t>y</w:t>
      </w:r>
      <w:r w:rsidR="008751A8" w:rsidRPr="001E0867">
        <w:rPr>
          <w:sz w:val="22"/>
        </w:rPr>
        <w:t xml:space="preserve"> Szczytno</w:t>
      </w:r>
      <w:r w:rsidRPr="001E0867">
        <w:rPr>
          <w:sz w:val="22"/>
        </w:rPr>
        <w:t xml:space="preserve"> nie znajdują się jednostki policji. </w:t>
      </w:r>
      <w:r w:rsidR="002F5B9F">
        <w:rPr>
          <w:sz w:val="22"/>
        </w:rPr>
        <w:t>Gmina</w:t>
      </w:r>
      <w:r w:rsidR="008751A8" w:rsidRPr="001E0867">
        <w:rPr>
          <w:sz w:val="22"/>
        </w:rPr>
        <w:t xml:space="preserve"> </w:t>
      </w:r>
      <w:r w:rsidRPr="001E0867">
        <w:rPr>
          <w:sz w:val="22"/>
        </w:rPr>
        <w:t>podlega pod Komendę Powiatową Policji w Szczytnie. Za utrzymanie bezpośredniego kontaktu z mieszkańcami, rozpoznawanie ich potrzeb i oczekiwań w zakresie szeroko pojmowanego bezpieczeństwa, zarówno indywidualnego, jak i publicznego odpowia</w:t>
      </w:r>
      <w:r w:rsidR="00C40816" w:rsidRPr="001E0867">
        <w:rPr>
          <w:sz w:val="22"/>
        </w:rPr>
        <w:t>dają</w:t>
      </w:r>
      <w:r w:rsidRPr="001E0867">
        <w:rPr>
          <w:sz w:val="22"/>
        </w:rPr>
        <w:t xml:space="preserve"> </w:t>
      </w:r>
      <w:r w:rsidR="00C40816" w:rsidRPr="001E0867">
        <w:rPr>
          <w:sz w:val="22"/>
        </w:rPr>
        <w:t>d</w:t>
      </w:r>
      <w:r w:rsidRPr="001E0867">
        <w:rPr>
          <w:sz w:val="22"/>
        </w:rPr>
        <w:t>zielnicowi</w:t>
      </w:r>
      <w:r w:rsidR="00C40816" w:rsidRPr="001E0867">
        <w:rPr>
          <w:sz w:val="22"/>
        </w:rPr>
        <w:t>. Ponadto,</w:t>
      </w:r>
      <w:r w:rsidRPr="001E0867">
        <w:rPr>
          <w:sz w:val="22"/>
        </w:rPr>
        <w:t xml:space="preserve"> diagnozują wspólnie z mieszkańcami lokalne problemy, ustalają ich przyczyny i pomagają w poszukiwaniu skutecznych sposobów ich rozwiązania. </w:t>
      </w:r>
      <w:r w:rsidR="002F5B9F">
        <w:rPr>
          <w:sz w:val="22"/>
        </w:rPr>
        <w:t>Gmina</w:t>
      </w:r>
      <w:r w:rsidR="00C40816" w:rsidRPr="001E0867">
        <w:rPr>
          <w:sz w:val="22"/>
        </w:rPr>
        <w:t xml:space="preserve"> Szczytno </w:t>
      </w:r>
      <w:r w:rsidR="008751A8" w:rsidRPr="001E0867">
        <w:rPr>
          <w:sz w:val="22"/>
        </w:rPr>
        <w:t>podzielona jest na 2 rejony</w:t>
      </w:r>
      <w:r w:rsidR="00C40816" w:rsidRPr="001E0867">
        <w:rPr>
          <w:sz w:val="22"/>
        </w:rPr>
        <w:t xml:space="preserve"> służbowe dzielnicowych</w:t>
      </w:r>
      <w:r w:rsidR="00DF1D76" w:rsidRPr="001E0867">
        <w:rPr>
          <w:sz w:val="22"/>
        </w:rPr>
        <w:t>, w skład których wchodzą poszczególne miejscowości</w:t>
      </w:r>
      <w:r w:rsidR="00C40816" w:rsidRPr="001E0867">
        <w:rPr>
          <w:sz w:val="22"/>
        </w:rPr>
        <w:t>:</w:t>
      </w:r>
    </w:p>
    <w:p w14:paraId="279841F7" w14:textId="193A6367" w:rsidR="008751A8" w:rsidRPr="001E0867" w:rsidRDefault="008751A8" w:rsidP="00FA3AD9">
      <w:pPr>
        <w:pStyle w:val="Akapitzlist"/>
        <w:numPr>
          <w:ilvl w:val="0"/>
          <w:numId w:val="13"/>
        </w:numPr>
        <w:spacing w:after="0"/>
        <w:rPr>
          <w:sz w:val="22"/>
        </w:rPr>
      </w:pPr>
      <w:r w:rsidRPr="001E0867">
        <w:rPr>
          <w:sz w:val="22"/>
        </w:rPr>
        <w:t>Rejon V</w:t>
      </w:r>
      <w:r w:rsidR="00DF1D76" w:rsidRPr="001E0867">
        <w:rPr>
          <w:sz w:val="22"/>
        </w:rPr>
        <w:t xml:space="preserve"> - Czarkowy Grąd, </w:t>
      </w:r>
      <w:proofErr w:type="spellStart"/>
      <w:r w:rsidR="00DF1D76" w:rsidRPr="001E0867">
        <w:rPr>
          <w:sz w:val="22"/>
        </w:rPr>
        <w:t>Gawrzyjałka</w:t>
      </w:r>
      <w:proofErr w:type="spellEnd"/>
      <w:r w:rsidR="00DF1D76" w:rsidRPr="001E0867">
        <w:rPr>
          <w:sz w:val="22"/>
        </w:rPr>
        <w:t xml:space="preserve">, Korpele, Lipowiec, Lipowiec Mały, Leśny Dwór, Nowe Gizewo, Małdaniec, Nowiny, Nowe </w:t>
      </w:r>
      <w:proofErr w:type="spellStart"/>
      <w:r w:rsidR="00DF1D76" w:rsidRPr="001E0867">
        <w:rPr>
          <w:sz w:val="22"/>
        </w:rPr>
        <w:t>Dłutówko</w:t>
      </w:r>
      <w:proofErr w:type="spellEnd"/>
      <w:r w:rsidR="00DF1D76" w:rsidRPr="001E0867">
        <w:rPr>
          <w:sz w:val="22"/>
        </w:rPr>
        <w:t xml:space="preserve">, Niedźwiedzie, Prusowy Borek, </w:t>
      </w:r>
      <w:proofErr w:type="spellStart"/>
      <w:r w:rsidR="00DF1D76" w:rsidRPr="001E0867">
        <w:rPr>
          <w:sz w:val="22"/>
        </w:rPr>
        <w:t>Pużary</w:t>
      </w:r>
      <w:proofErr w:type="spellEnd"/>
      <w:r w:rsidR="00DF1D76" w:rsidRPr="001E0867">
        <w:rPr>
          <w:sz w:val="22"/>
        </w:rPr>
        <w:t>, Piecuchy, Płozy, Rudka, Sasek Mały, Sasek Wielki, Siódmak, Sędańsk, Szymany, Wawrochy, Wały, Wólka Szczycieńska;</w:t>
      </w:r>
    </w:p>
    <w:p w14:paraId="42DA59FE" w14:textId="5383F0C9" w:rsidR="008751A8" w:rsidRPr="001E0867" w:rsidRDefault="008751A8" w:rsidP="00FA3AD9">
      <w:pPr>
        <w:pStyle w:val="Akapitzlist"/>
        <w:numPr>
          <w:ilvl w:val="0"/>
          <w:numId w:val="13"/>
        </w:numPr>
        <w:spacing w:after="0"/>
        <w:rPr>
          <w:sz w:val="22"/>
        </w:rPr>
      </w:pPr>
      <w:r w:rsidRPr="001E0867">
        <w:rPr>
          <w:sz w:val="22"/>
        </w:rPr>
        <w:lastRenderedPageBreak/>
        <w:t>Rejon VI</w:t>
      </w:r>
      <w:r w:rsidR="00DF1D76" w:rsidRPr="001E0867">
        <w:rPr>
          <w:sz w:val="22"/>
        </w:rPr>
        <w:t xml:space="preserve"> - Dębówko, Janowo, Jęcznik, Kamionek, Kaspry, Kobyłocha, Lemany, Lipowa Góra Zachód, Marksewo, Młyńsko, Ochódno, Olszyny, Piece, Romany, Sasek, Sawica, Stare Kiejkuty, Szczycionek, Trelkowo, Trelkówko, </w:t>
      </w:r>
      <w:proofErr w:type="spellStart"/>
      <w:r w:rsidR="00DF1D76" w:rsidRPr="001E0867">
        <w:rPr>
          <w:sz w:val="22"/>
        </w:rPr>
        <w:t>Ulążki</w:t>
      </w:r>
      <w:proofErr w:type="spellEnd"/>
      <w:r w:rsidR="00DF1D76" w:rsidRPr="001E0867">
        <w:rPr>
          <w:sz w:val="22"/>
        </w:rPr>
        <w:t>, Wałpusz, Wykno, Zielonka.</w:t>
      </w:r>
    </w:p>
    <w:p w14:paraId="7AA2C214" w14:textId="02CD1B18" w:rsidR="00B140D5" w:rsidRDefault="00B140D5" w:rsidP="00B140D5">
      <w:pPr>
        <w:pStyle w:val="Nagwek2"/>
        <w:spacing w:before="200" w:after="200"/>
        <w:ind w:left="578" w:hanging="578"/>
        <w:rPr>
          <w:smallCaps/>
        </w:rPr>
      </w:pPr>
      <w:bookmarkStart w:id="142" w:name="_Toc80865574"/>
      <w:r>
        <w:rPr>
          <w:smallCaps/>
        </w:rPr>
        <w:t>Pomoc Społeczna</w:t>
      </w:r>
      <w:bookmarkEnd w:id="142"/>
    </w:p>
    <w:p w14:paraId="01396024" w14:textId="7A934872" w:rsidR="008F4E00" w:rsidRDefault="008F4E00" w:rsidP="008F4E00">
      <w:pPr>
        <w:spacing w:after="0"/>
        <w:ind w:firstLine="709"/>
        <w:rPr>
          <w:sz w:val="22"/>
        </w:rPr>
      </w:pPr>
      <w:r w:rsidRPr="00E469B1">
        <w:rPr>
          <w:sz w:val="22"/>
        </w:rPr>
        <w:t xml:space="preserve">Instytucją polityki społecznej w </w:t>
      </w:r>
      <w:r w:rsidR="002F5B9F">
        <w:rPr>
          <w:sz w:val="22"/>
        </w:rPr>
        <w:t>g</w:t>
      </w:r>
      <w:r w:rsidRPr="00E469B1">
        <w:rPr>
          <w:sz w:val="22"/>
        </w:rPr>
        <w:t xml:space="preserve">minie </w:t>
      </w:r>
      <w:r>
        <w:rPr>
          <w:sz w:val="22"/>
        </w:rPr>
        <w:t>Szczytno</w:t>
      </w:r>
      <w:r w:rsidRPr="00E469B1">
        <w:rPr>
          <w:sz w:val="22"/>
        </w:rPr>
        <w:t xml:space="preserve">, której główne zadanie to </w:t>
      </w:r>
      <w:r>
        <w:rPr>
          <w:sz w:val="22"/>
        </w:rPr>
        <w:t xml:space="preserve">wspieranie osób i rodzin </w:t>
      </w:r>
      <w:r w:rsidRPr="008F4E00">
        <w:rPr>
          <w:sz w:val="22"/>
        </w:rPr>
        <w:t>w wysiłkach zmierzających do zaspokojenia niezbędnych potrzeb i umożliwia im życie w warunkach odpowiadających godności człowieka</w:t>
      </w:r>
      <w:r>
        <w:rPr>
          <w:sz w:val="22"/>
        </w:rPr>
        <w:t xml:space="preserve"> </w:t>
      </w:r>
      <w:r w:rsidRPr="00E469B1">
        <w:rPr>
          <w:sz w:val="22"/>
        </w:rPr>
        <w:t>jest Gminny Ośrodek Pomocy Społecznej w </w:t>
      </w:r>
      <w:r>
        <w:rPr>
          <w:sz w:val="22"/>
        </w:rPr>
        <w:t>Szczytnie</w:t>
      </w:r>
      <w:r w:rsidRPr="00E469B1">
        <w:rPr>
          <w:sz w:val="22"/>
        </w:rPr>
        <w:t>.</w:t>
      </w:r>
    </w:p>
    <w:p w14:paraId="6A5BD271" w14:textId="6A267EA9" w:rsidR="008F4E00" w:rsidRDefault="008F4E00" w:rsidP="008F4E00">
      <w:pPr>
        <w:spacing w:after="0"/>
        <w:ind w:firstLine="709"/>
        <w:rPr>
          <w:sz w:val="22"/>
        </w:rPr>
      </w:pPr>
      <w:r w:rsidRPr="008F4E00">
        <w:rPr>
          <w:sz w:val="22"/>
        </w:rPr>
        <w:t>Osoby i rodziny korzystające z pomocy społecznej są obowiązane do współdziałania w rozwiązywaniu ich trudnej sytuacji. Zadaniem pomocy społecznej jest także zapobieganie trudnym sytuacjom życiowym przez podejmowanie działań zmierzających do usamodzielnienia osób i rodzin oraz ich integracji ze środowiskiem</w:t>
      </w:r>
      <w:r>
        <w:rPr>
          <w:sz w:val="22"/>
        </w:rPr>
        <w:t>.</w:t>
      </w:r>
    </w:p>
    <w:p w14:paraId="61D60FC8" w14:textId="5B88EFD8" w:rsidR="007A17AD" w:rsidRPr="001E0867" w:rsidRDefault="007A17AD" w:rsidP="008F4E00">
      <w:pPr>
        <w:spacing w:after="0"/>
        <w:ind w:firstLine="709"/>
        <w:rPr>
          <w:b/>
          <w:bCs/>
          <w:i/>
          <w:iCs/>
          <w:sz w:val="22"/>
        </w:rPr>
      </w:pPr>
      <w:r w:rsidRPr="001E0867">
        <w:rPr>
          <w:b/>
          <w:bCs/>
          <w:i/>
          <w:iCs/>
          <w:sz w:val="22"/>
        </w:rPr>
        <w:t>Rodzaj świadczeń z pomocy społecznej:</w:t>
      </w:r>
    </w:p>
    <w:p w14:paraId="2F662097" w14:textId="095864B4" w:rsidR="007A17AD" w:rsidRPr="001E0867" w:rsidRDefault="007A17AD" w:rsidP="007A17AD">
      <w:pPr>
        <w:spacing w:after="0"/>
        <w:rPr>
          <w:i/>
          <w:iCs/>
          <w:sz w:val="22"/>
        </w:rPr>
      </w:pPr>
      <w:r w:rsidRPr="001E0867">
        <w:rPr>
          <w:i/>
          <w:iCs/>
          <w:sz w:val="22"/>
        </w:rPr>
        <w:t>Świadczenia pieniężne</w:t>
      </w:r>
      <w:r w:rsidR="001E0867" w:rsidRPr="001E0867">
        <w:rPr>
          <w:i/>
          <w:iCs/>
          <w:sz w:val="22"/>
        </w:rPr>
        <w:t>:</w:t>
      </w:r>
    </w:p>
    <w:p w14:paraId="09150431" w14:textId="5F7D9F49" w:rsidR="007A17AD" w:rsidRPr="007A17AD" w:rsidRDefault="007A17AD" w:rsidP="00D85CE5">
      <w:pPr>
        <w:pStyle w:val="Akapitzlist"/>
        <w:numPr>
          <w:ilvl w:val="0"/>
          <w:numId w:val="20"/>
        </w:numPr>
        <w:spacing w:after="0"/>
        <w:rPr>
          <w:sz w:val="22"/>
        </w:rPr>
      </w:pPr>
      <w:r w:rsidRPr="007A17AD">
        <w:rPr>
          <w:sz w:val="22"/>
        </w:rPr>
        <w:t>zasiłek stały,</w:t>
      </w:r>
    </w:p>
    <w:p w14:paraId="45275792" w14:textId="79C4EEC7" w:rsidR="007A17AD" w:rsidRPr="007A17AD" w:rsidRDefault="007A17AD" w:rsidP="00D85CE5">
      <w:pPr>
        <w:pStyle w:val="Akapitzlist"/>
        <w:numPr>
          <w:ilvl w:val="0"/>
          <w:numId w:val="20"/>
        </w:numPr>
        <w:spacing w:after="0"/>
        <w:rPr>
          <w:sz w:val="22"/>
        </w:rPr>
      </w:pPr>
      <w:r w:rsidRPr="007A17AD">
        <w:rPr>
          <w:sz w:val="22"/>
        </w:rPr>
        <w:t>zasiłek okresowy,</w:t>
      </w:r>
    </w:p>
    <w:p w14:paraId="13094EF1" w14:textId="30F0A189" w:rsidR="007A17AD" w:rsidRPr="007A17AD" w:rsidRDefault="007A17AD" w:rsidP="00D85CE5">
      <w:pPr>
        <w:pStyle w:val="Akapitzlist"/>
        <w:numPr>
          <w:ilvl w:val="0"/>
          <w:numId w:val="20"/>
        </w:numPr>
        <w:spacing w:after="0"/>
        <w:rPr>
          <w:sz w:val="22"/>
        </w:rPr>
      </w:pPr>
      <w:r w:rsidRPr="007A17AD">
        <w:rPr>
          <w:sz w:val="22"/>
        </w:rPr>
        <w:t>zasiłek jednorazowy celowy i specjalny zasiłek celowy,</w:t>
      </w:r>
    </w:p>
    <w:p w14:paraId="1A71C12A" w14:textId="4C208231" w:rsidR="007A17AD" w:rsidRPr="007A17AD" w:rsidRDefault="007A17AD" w:rsidP="00D85CE5">
      <w:pPr>
        <w:pStyle w:val="Akapitzlist"/>
        <w:numPr>
          <w:ilvl w:val="0"/>
          <w:numId w:val="20"/>
        </w:numPr>
        <w:spacing w:after="0"/>
        <w:rPr>
          <w:sz w:val="22"/>
        </w:rPr>
      </w:pPr>
      <w:r w:rsidRPr="007A17AD">
        <w:rPr>
          <w:sz w:val="22"/>
        </w:rPr>
        <w:t>świadczenie pieniężne na utrzymanie i pokrycie wydatków związanych z nauką języka polskiego dla cudzoziemców, którzy uzyskali w Rzeczypospolitej Polskiej status uchodźcy lub ochronę uzupełniającą,</w:t>
      </w:r>
    </w:p>
    <w:p w14:paraId="162F681F" w14:textId="762DFCB4" w:rsidR="007A17AD" w:rsidRPr="007A17AD" w:rsidRDefault="007A17AD" w:rsidP="00D85CE5">
      <w:pPr>
        <w:pStyle w:val="Akapitzlist"/>
        <w:numPr>
          <w:ilvl w:val="0"/>
          <w:numId w:val="20"/>
        </w:numPr>
        <w:ind w:left="714" w:hanging="357"/>
        <w:rPr>
          <w:sz w:val="22"/>
        </w:rPr>
      </w:pPr>
      <w:r w:rsidRPr="007A17AD">
        <w:rPr>
          <w:sz w:val="22"/>
        </w:rPr>
        <w:t>wynagrodzenie należne opiekunowi z tytułu sprawowania opieki przyznane przez sąd;</w:t>
      </w:r>
    </w:p>
    <w:p w14:paraId="3871E675" w14:textId="68D27CFE" w:rsidR="007A17AD" w:rsidRPr="001E0867" w:rsidRDefault="007A17AD" w:rsidP="007A17AD">
      <w:pPr>
        <w:spacing w:after="0"/>
        <w:rPr>
          <w:i/>
          <w:iCs/>
          <w:sz w:val="22"/>
        </w:rPr>
      </w:pPr>
      <w:r w:rsidRPr="001E0867">
        <w:rPr>
          <w:i/>
          <w:iCs/>
          <w:sz w:val="22"/>
        </w:rPr>
        <w:t>Świadczenia niepieniężne:</w:t>
      </w:r>
    </w:p>
    <w:p w14:paraId="19A64BA6" w14:textId="365C3489" w:rsidR="007A17AD" w:rsidRPr="004C13D4" w:rsidRDefault="007A17AD" w:rsidP="00D85CE5">
      <w:pPr>
        <w:pStyle w:val="Akapitzlist"/>
        <w:numPr>
          <w:ilvl w:val="0"/>
          <w:numId w:val="19"/>
        </w:numPr>
        <w:spacing w:after="0"/>
        <w:rPr>
          <w:sz w:val="22"/>
        </w:rPr>
      </w:pPr>
      <w:r w:rsidRPr="004C13D4">
        <w:rPr>
          <w:sz w:val="22"/>
        </w:rPr>
        <w:t>praca socjalna,</w:t>
      </w:r>
    </w:p>
    <w:p w14:paraId="77BD96F3" w14:textId="14BD44F2" w:rsidR="007A17AD" w:rsidRPr="004C13D4" w:rsidRDefault="007A17AD" w:rsidP="00D85CE5">
      <w:pPr>
        <w:pStyle w:val="Akapitzlist"/>
        <w:numPr>
          <w:ilvl w:val="0"/>
          <w:numId w:val="19"/>
        </w:numPr>
        <w:spacing w:after="0"/>
        <w:rPr>
          <w:sz w:val="22"/>
        </w:rPr>
      </w:pPr>
      <w:r w:rsidRPr="004C13D4">
        <w:rPr>
          <w:sz w:val="22"/>
        </w:rPr>
        <w:t>składki na ubezpieczenie zdrowotne,</w:t>
      </w:r>
    </w:p>
    <w:p w14:paraId="3C0AA519" w14:textId="22EB8F32" w:rsidR="007A17AD" w:rsidRPr="004C13D4" w:rsidRDefault="007A17AD" w:rsidP="00D85CE5">
      <w:pPr>
        <w:pStyle w:val="Akapitzlist"/>
        <w:numPr>
          <w:ilvl w:val="0"/>
          <w:numId w:val="19"/>
        </w:numPr>
        <w:spacing w:after="0"/>
        <w:rPr>
          <w:sz w:val="22"/>
        </w:rPr>
      </w:pPr>
      <w:r w:rsidRPr="004C13D4">
        <w:rPr>
          <w:sz w:val="22"/>
        </w:rPr>
        <w:t>składki na ubezpieczenie społeczne,</w:t>
      </w:r>
    </w:p>
    <w:p w14:paraId="41E14948" w14:textId="53E5A9FB" w:rsidR="007A17AD" w:rsidRPr="004C13D4" w:rsidRDefault="007A17AD" w:rsidP="00D85CE5">
      <w:pPr>
        <w:pStyle w:val="Akapitzlist"/>
        <w:numPr>
          <w:ilvl w:val="0"/>
          <w:numId w:val="19"/>
        </w:numPr>
        <w:spacing w:after="0"/>
        <w:rPr>
          <w:sz w:val="22"/>
        </w:rPr>
      </w:pPr>
      <w:r w:rsidRPr="004C13D4">
        <w:rPr>
          <w:sz w:val="22"/>
        </w:rPr>
        <w:t>pomoc rzeczowa, w tym na ekonomiczne usamodzielnienie,</w:t>
      </w:r>
    </w:p>
    <w:p w14:paraId="2CB6DC66" w14:textId="0E3311EB" w:rsidR="007A17AD" w:rsidRPr="004C13D4" w:rsidRDefault="007A17AD" w:rsidP="00D85CE5">
      <w:pPr>
        <w:pStyle w:val="Akapitzlist"/>
        <w:numPr>
          <w:ilvl w:val="0"/>
          <w:numId w:val="19"/>
        </w:numPr>
        <w:spacing w:after="0"/>
        <w:rPr>
          <w:sz w:val="22"/>
        </w:rPr>
      </w:pPr>
      <w:r w:rsidRPr="004C13D4">
        <w:rPr>
          <w:sz w:val="22"/>
        </w:rPr>
        <w:t>sprawienie pogrzebu,</w:t>
      </w:r>
    </w:p>
    <w:p w14:paraId="5843282E" w14:textId="757E5644" w:rsidR="007A17AD" w:rsidRPr="004C13D4" w:rsidRDefault="004C13D4" w:rsidP="00D85CE5">
      <w:pPr>
        <w:pStyle w:val="Akapitzlist"/>
        <w:numPr>
          <w:ilvl w:val="0"/>
          <w:numId w:val="19"/>
        </w:numPr>
        <w:spacing w:after="0"/>
        <w:rPr>
          <w:sz w:val="22"/>
        </w:rPr>
      </w:pPr>
      <w:r w:rsidRPr="004C13D4">
        <w:rPr>
          <w:sz w:val="22"/>
        </w:rPr>
        <w:t>poradnictwo specjalistyczne,</w:t>
      </w:r>
    </w:p>
    <w:p w14:paraId="0AC0688A" w14:textId="05E8EAC2" w:rsidR="004C13D4" w:rsidRPr="004C13D4" w:rsidRDefault="004C13D4" w:rsidP="00D85CE5">
      <w:pPr>
        <w:pStyle w:val="Akapitzlist"/>
        <w:numPr>
          <w:ilvl w:val="0"/>
          <w:numId w:val="19"/>
        </w:numPr>
        <w:spacing w:after="0"/>
        <w:rPr>
          <w:sz w:val="22"/>
        </w:rPr>
      </w:pPr>
      <w:r w:rsidRPr="004C13D4">
        <w:rPr>
          <w:sz w:val="22"/>
        </w:rPr>
        <w:t>interwencja kryzysowa,</w:t>
      </w:r>
    </w:p>
    <w:p w14:paraId="5382B705" w14:textId="19A670CE" w:rsidR="004C13D4" w:rsidRPr="004C13D4" w:rsidRDefault="004C13D4" w:rsidP="00D85CE5">
      <w:pPr>
        <w:pStyle w:val="Akapitzlist"/>
        <w:numPr>
          <w:ilvl w:val="0"/>
          <w:numId w:val="19"/>
        </w:numPr>
        <w:spacing w:after="0"/>
        <w:rPr>
          <w:sz w:val="22"/>
        </w:rPr>
      </w:pPr>
      <w:r w:rsidRPr="004C13D4">
        <w:rPr>
          <w:sz w:val="22"/>
        </w:rPr>
        <w:t>schronienie,</w:t>
      </w:r>
    </w:p>
    <w:p w14:paraId="21424EFA" w14:textId="5CC0D017" w:rsidR="004C13D4" w:rsidRPr="004C13D4" w:rsidRDefault="004C13D4" w:rsidP="00D85CE5">
      <w:pPr>
        <w:pStyle w:val="Akapitzlist"/>
        <w:numPr>
          <w:ilvl w:val="0"/>
          <w:numId w:val="19"/>
        </w:numPr>
        <w:spacing w:after="0"/>
        <w:rPr>
          <w:sz w:val="22"/>
        </w:rPr>
      </w:pPr>
      <w:r w:rsidRPr="004C13D4">
        <w:rPr>
          <w:sz w:val="22"/>
        </w:rPr>
        <w:t>posiłek,</w:t>
      </w:r>
    </w:p>
    <w:p w14:paraId="6BFBF644" w14:textId="0BB7AEDD" w:rsidR="004C13D4" w:rsidRPr="004C13D4" w:rsidRDefault="004C13D4" w:rsidP="00D85CE5">
      <w:pPr>
        <w:pStyle w:val="Akapitzlist"/>
        <w:numPr>
          <w:ilvl w:val="0"/>
          <w:numId w:val="19"/>
        </w:numPr>
        <w:spacing w:after="0"/>
        <w:rPr>
          <w:sz w:val="22"/>
        </w:rPr>
      </w:pPr>
      <w:r w:rsidRPr="004C13D4">
        <w:rPr>
          <w:sz w:val="22"/>
        </w:rPr>
        <w:t>niezbędne ubranie,</w:t>
      </w:r>
    </w:p>
    <w:p w14:paraId="20BC0058" w14:textId="0B53911A" w:rsidR="004C13D4" w:rsidRPr="004C13D4" w:rsidRDefault="004C13D4" w:rsidP="00D85CE5">
      <w:pPr>
        <w:pStyle w:val="Akapitzlist"/>
        <w:numPr>
          <w:ilvl w:val="0"/>
          <w:numId w:val="19"/>
        </w:numPr>
        <w:spacing w:after="0"/>
        <w:rPr>
          <w:sz w:val="22"/>
        </w:rPr>
      </w:pPr>
      <w:r w:rsidRPr="004C13D4">
        <w:rPr>
          <w:sz w:val="22"/>
        </w:rPr>
        <w:t>usługi opiekuńcze,</w:t>
      </w:r>
    </w:p>
    <w:p w14:paraId="1FF25955" w14:textId="2A662433" w:rsidR="004C13D4" w:rsidRPr="004C13D4" w:rsidRDefault="004C13D4" w:rsidP="00D85CE5">
      <w:pPr>
        <w:pStyle w:val="Akapitzlist"/>
        <w:numPr>
          <w:ilvl w:val="0"/>
          <w:numId w:val="19"/>
        </w:numPr>
        <w:spacing w:after="0"/>
        <w:rPr>
          <w:sz w:val="22"/>
        </w:rPr>
      </w:pPr>
      <w:r w:rsidRPr="004C13D4">
        <w:rPr>
          <w:sz w:val="22"/>
        </w:rPr>
        <w:t>specjalistyczne usługi opiekuńcze,</w:t>
      </w:r>
    </w:p>
    <w:p w14:paraId="2B8791C5" w14:textId="4B67F2A0" w:rsidR="004C13D4" w:rsidRPr="004C13D4" w:rsidRDefault="004C13D4" w:rsidP="00D85CE5">
      <w:pPr>
        <w:pStyle w:val="Akapitzlist"/>
        <w:numPr>
          <w:ilvl w:val="0"/>
          <w:numId w:val="19"/>
        </w:numPr>
        <w:rPr>
          <w:sz w:val="22"/>
        </w:rPr>
      </w:pPr>
      <w:r w:rsidRPr="004C13D4">
        <w:rPr>
          <w:sz w:val="22"/>
        </w:rPr>
        <w:lastRenderedPageBreak/>
        <w:t>pobyt i usługi w domu pomocy społecznej.</w:t>
      </w:r>
    </w:p>
    <w:p w14:paraId="6DD3BB6A" w14:textId="0EA23793" w:rsidR="004C13D4" w:rsidRDefault="002F5B9F" w:rsidP="000518B2">
      <w:pPr>
        <w:spacing w:after="0"/>
        <w:ind w:firstLine="709"/>
        <w:rPr>
          <w:sz w:val="22"/>
        </w:rPr>
      </w:pPr>
      <w:r>
        <w:rPr>
          <w:sz w:val="22"/>
        </w:rPr>
        <w:t>Gmina</w:t>
      </w:r>
      <w:r w:rsidR="004C13D4">
        <w:rPr>
          <w:sz w:val="22"/>
        </w:rPr>
        <w:t xml:space="preserve"> Szczytno została podzielona na VI Rejonów pracowników socjalnych.</w:t>
      </w:r>
    </w:p>
    <w:p w14:paraId="166FF344" w14:textId="44D36C84" w:rsidR="000C597F" w:rsidRPr="0011538F" w:rsidRDefault="0011538F" w:rsidP="00B242E6">
      <w:pPr>
        <w:pStyle w:val="Tabele"/>
      </w:pPr>
      <w:bookmarkStart w:id="143" w:name="_Toc80858625"/>
      <w:r w:rsidRPr="00DE054E">
        <w:t>Tabela</w:t>
      </w:r>
      <w:r w:rsidR="000A309C">
        <w:t xml:space="preserve"> 2</w:t>
      </w:r>
      <w:r w:rsidR="00E27AC7">
        <w:t>7</w:t>
      </w:r>
      <w:r w:rsidRPr="00DE054E">
        <w:t xml:space="preserve">. </w:t>
      </w:r>
      <w:r w:rsidR="00965C04">
        <w:t>R</w:t>
      </w:r>
      <w:r w:rsidR="00965C04" w:rsidRPr="00965C04">
        <w:t xml:space="preserve">zeczywista liczba rodzin i osób objętych pomocą społeczną </w:t>
      </w:r>
      <w:r>
        <w:t xml:space="preserve">w latach </w:t>
      </w:r>
      <w:r w:rsidRPr="00DE054E">
        <w:t>201</w:t>
      </w:r>
      <w:r w:rsidR="00965C04">
        <w:t>5</w:t>
      </w:r>
      <w:r>
        <w:t>-2019 r.</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7"/>
        <w:gridCol w:w="1251"/>
        <w:gridCol w:w="1388"/>
        <w:gridCol w:w="1608"/>
        <w:gridCol w:w="1251"/>
        <w:gridCol w:w="1247"/>
      </w:tblGrid>
      <w:tr w:rsidR="00394922" w:rsidRPr="00590A4B" w14:paraId="6A7DA0F0" w14:textId="77777777" w:rsidTr="00101091">
        <w:trPr>
          <w:trHeight w:val="288"/>
        </w:trPr>
        <w:tc>
          <w:tcPr>
            <w:tcW w:w="1278" w:type="pct"/>
            <w:shd w:val="clear" w:color="000000" w:fill="D9D9D9"/>
            <w:vAlign w:val="center"/>
            <w:hideMark/>
          </w:tcPr>
          <w:p w14:paraId="6209F2E5" w14:textId="77777777" w:rsidR="00590A4B" w:rsidRPr="00590A4B" w:rsidRDefault="00590A4B" w:rsidP="00590A4B">
            <w:pPr>
              <w:spacing w:after="0" w:line="240" w:lineRule="auto"/>
              <w:jc w:val="center"/>
              <w:rPr>
                <w:rFonts w:eastAsia="Times New Roman" w:cs="Times New Roman"/>
                <w:b/>
                <w:bCs/>
                <w:i/>
                <w:iCs/>
                <w:sz w:val="20"/>
                <w:szCs w:val="20"/>
                <w:lang w:eastAsia="pl-PL"/>
              </w:rPr>
            </w:pPr>
            <w:bookmarkStart w:id="144" w:name="_Hlk37231915"/>
            <w:r w:rsidRPr="00590A4B">
              <w:rPr>
                <w:rFonts w:eastAsia="Times New Roman" w:cs="Times New Roman"/>
                <w:b/>
                <w:bCs/>
                <w:i/>
                <w:iCs/>
                <w:sz w:val="20"/>
                <w:szCs w:val="20"/>
                <w:lang w:eastAsia="pl-PL"/>
              </w:rPr>
              <w:t>Wyszczególnienie</w:t>
            </w:r>
          </w:p>
        </w:tc>
        <w:tc>
          <w:tcPr>
            <w:tcW w:w="690" w:type="pct"/>
            <w:shd w:val="clear" w:color="000000" w:fill="D9D9D9"/>
            <w:noWrap/>
            <w:vAlign w:val="center"/>
            <w:hideMark/>
          </w:tcPr>
          <w:p w14:paraId="32B82CA2" w14:textId="77777777" w:rsidR="00590A4B" w:rsidRPr="00590A4B" w:rsidRDefault="00590A4B" w:rsidP="00590A4B">
            <w:pPr>
              <w:spacing w:after="0" w:line="240" w:lineRule="auto"/>
              <w:jc w:val="center"/>
              <w:rPr>
                <w:rFonts w:eastAsia="Times New Roman" w:cs="Times New Roman"/>
                <w:b/>
                <w:bCs/>
                <w:i/>
                <w:iCs/>
                <w:sz w:val="20"/>
                <w:szCs w:val="20"/>
                <w:lang w:eastAsia="pl-PL"/>
              </w:rPr>
            </w:pPr>
            <w:r w:rsidRPr="00590A4B">
              <w:rPr>
                <w:rFonts w:eastAsia="Times New Roman" w:cs="Times New Roman"/>
                <w:b/>
                <w:bCs/>
                <w:i/>
                <w:iCs/>
                <w:sz w:val="20"/>
                <w:szCs w:val="20"/>
                <w:lang w:eastAsia="pl-PL"/>
              </w:rPr>
              <w:t>2015</w:t>
            </w:r>
          </w:p>
        </w:tc>
        <w:tc>
          <w:tcPr>
            <w:tcW w:w="766" w:type="pct"/>
            <w:shd w:val="clear" w:color="000000" w:fill="D9D9D9"/>
            <w:noWrap/>
            <w:vAlign w:val="center"/>
            <w:hideMark/>
          </w:tcPr>
          <w:p w14:paraId="5E951CD7" w14:textId="77777777" w:rsidR="00590A4B" w:rsidRPr="00590A4B" w:rsidRDefault="00590A4B" w:rsidP="00590A4B">
            <w:pPr>
              <w:spacing w:after="0" w:line="240" w:lineRule="auto"/>
              <w:jc w:val="center"/>
              <w:rPr>
                <w:rFonts w:eastAsia="Times New Roman" w:cs="Times New Roman"/>
                <w:b/>
                <w:bCs/>
                <w:i/>
                <w:iCs/>
                <w:sz w:val="20"/>
                <w:szCs w:val="20"/>
                <w:lang w:eastAsia="pl-PL"/>
              </w:rPr>
            </w:pPr>
            <w:r w:rsidRPr="00590A4B">
              <w:rPr>
                <w:rFonts w:eastAsia="Times New Roman" w:cs="Times New Roman"/>
                <w:b/>
                <w:bCs/>
                <w:i/>
                <w:iCs/>
                <w:sz w:val="20"/>
                <w:szCs w:val="20"/>
                <w:lang w:eastAsia="pl-PL"/>
              </w:rPr>
              <w:t>2016</w:t>
            </w:r>
          </w:p>
        </w:tc>
        <w:tc>
          <w:tcPr>
            <w:tcW w:w="887" w:type="pct"/>
            <w:shd w:val="clear" w:color="000000" w:fill="D9D9D9"/>
            <w:noWrap/>
            <w:vAlign w:val="center"/>
            <w:hideMark/>
          </w:tcPr>
          <w:p w14:paraId="198043B7" w14:textId="77777777" w:rsidR="00590A4B" w:rsidRPr="00590A4B" w:rsidRDefault="00590A4B" w:rsidP="00590A4B">
            <w:pPr>
              <w:spacing w:after="0" w:line="240" w:lineRule="auto"/>
              <w:jc w:val="center"/>
              <w:rPr>
                <w:rFonts w:eastAsia="Times New Roman" w:cs="Times New Roman"/>
                <w:b/>
                <w:bCs/>
                <w:i/>
                <w:iCs/>
                <w:sz w:val="20"/>
                <w:szCs w:val="20"/>
                <w:lang w:eastAsia="pl-PL"/>
              </w:rPr>
            </w:pPr>
            <w:r w:rsidRPr="00590A4B">
              <w:rPr>
                <w:rFonts w:eastAsia="Times New Roman" w:cs="Times New Roman"/>
                <w:b/>
                <w:bCs/>
                <w:i/>
                <w:iCs/>
                <w:sz w:val="20"/>
                <w:szCs w:val="20"/>
                <w:lang w:eastAsia="pl-PL"/>
              </w:rPr>
              <w:t>2017</w:t>
            </w:r>
          </w:p>
        </w:tc>
        <w:tc>
          <w:tcPr>
            <w:tcW w:w="690" w:type="pct"/>
            <w:shd w:val="clear" w:color="000000" w:fill="D9D9D9"/>
            <w:noWrap/>
            <w:vAlign w:val="center"/>
            <w:hideMark/>
          </w:tcPr>
          <w:p w14:paraId="68B294A0" w14:textId="77777777" w:rsidR="00590A4B" w:rsidRPr="00590A4B" w:rsidRDefault="00590A4B" w:rsidP="00590A4B">
            <w:pPr>
              <w:spacing w:after="0" w:line="240" w:lineRule="auto"/>
              <w:jc w:val="center"/>
              <w:rPr>
                <w:rFonts w:eastAsia="Times New Roman" w:cs="Times New Roman"/>
                <w:b/>
                <w:bCs/>
                <w:i/>
                <w:iCs/>
                <w:sz w:val="20"/>
                <w:szCs w:val="20"/>
                <w:lang w:eastAsia="pl-PL"/>
              </w:rPr>
            </w:pPr>
            <w:r w:rsidRPr="00590A4B">
              <w:rPr>
                <w:rFonts w:eastAsia="Times New Roman" w:cs="Times New Roman"/>
                <w:b/>
                <w:bCs/>
                <w:i/>
                <w:iCs/>
                <w:sz w:val="20"/>
                <w:szCs w:val="20"/>
                <w:lang w:eastAsia="pl-PL"/>
              </w:rPr>
              <w:t>2018</w:t>
            </w:r>
          </w:p>
        </w:tc>
        <w:tc>
          <w:tcPr>
            <w:tcW w:w="688" w:type="pct"/>
            <w:shd w:val="clear" w:color="000000" w:fill="D9D9D9"/>
            <w:noWrap/>
            <w:vAlign w:val="center"/>
            <w:hideMark/>
          </w:tcPr>
          <w:p w14:paraId="25FCB377" w14:textId="77777777" w:rsidR="00590A4B" w:rsidRPr="00590A4B" w:rsidRDefault="00590A4B" w:rsidP="00590A4B">
            <w:pPr>
              <w:spacing w:after="0" w:line="240" w:lineRule="auto"/>
              <w:jc w:val="center"/>
              <w:rPr>
                <w:rFonts w:eastAsia="Times New Roman" w:cs="Times New Roman"/>
                <w:b/>
                <w:bCs/>
                <w:i/>
                <w:iCs/>
                <w:sz w:val="20"/>
                <w:szCs w:val="20"/>
                <w:lang w:eastAsia="pl-PL"/>
              </w:rPr>
            </w:pPr>
            <w:r w:rsidRPr="00590A4B">
              <w:rPr>
                <w:rFonts w:eastAsia="Times New Roman" w:cs="Times New Roman"/>
                <w:b/>
                <w:bCs/>
                <w:i/>
                <w:iCs/>
                <w:sz w:val="20"/>
                <w:szCs w:val="20"/>
                <w:lang w:eastAsia="pl-PL"/>
              </w:rPr>
              <w:t>2019</w:t>
            </w:r>
          </w:p>
        </w:tc>
      </w:tr>
      <w:tr w:rsidR="00590A4B" w:rsidRPr="00590A4B" w14:paraId="27185624" w14:textId="77777777" w:rsidTr="00101091">
        <w:trPr>
          <w:trHeight w:val="792"/>
        </w:trPr>
        <w:tc>
          <w:tcPr>
            <w:tcW w:w="1278" w:type="pct"/>
            <w:shd w:val="clear" w:color="auto" w:fill="auto"/>
            <w:vAlign w:val="center"/>
            <w:hideMark/>
          </w:tcPr>
          <w:p w14:paraId="709406AE" w14:textId="77777777" w:rsidR="00590A4B" w:rsidRPr="00853790" w:rsidRDefault="00590A4B" w:rsidP="00590A4B">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Liczba osób, którym przyznano decyzją świadczenie</w:t>
            </w:r>
          </w:p>
        </w:tc>
        <w:tc>
          <w:tcPr>
            <w:tcW w:w="690" w:type="pct"/>
            <w:shd w:val="clear" w:color="auto" w:fill="auto"/>
            <w:noWrap/>
            <w:vAlign w:val="center"/>
            <w:hideMark/>
          </w:tcPr>
          <w:p w14:paraId="79D125D6"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1093</w:t>
            </w:r>
          </w:p>
        </w:tc>
        <w:tc>
          <w:tcPr>
            <w:tcW w:w="766" w:type="pct"/>
            <w:shd w:val="clear" w:color="auto" w:fill="auto"/>
            <w:noWrap/>
            <w:vAlign w:val="center"/>
            <w:hideMark/>
          </w:tcPr>
          <w:p w14:paraId="67A580D8"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874</w:t>
            </w:r>
          </w:p>
        </w:tc>
        <w:tc>
          <w:tcPr>
            <w:tcW w:w="887" w:type="pct"/>
            <w:shd w:val="clear" w:color="auto" w:fill="auto"/>
            <w:noWrap/>
            <w:vAlign w:val="center"/>
            <w:hideMark/>
          </w:tcPr>
          <w:p w14:paraId="534CD348"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721</w:t>
            </w:r>
          </w:p>
        </w:tc>
        <w:tc>
          <w:tcPr>
            <w:tcW w:w="690" w:type="pct"/>
            <w:shd w:val="clear" w:color="auto" w:fill="auto"/>
            <w:noWrap/>
            <w:vAlign w:val="center"/>
            <w:hideMark/>
          </w:tcPr>
          <w:p w14:paraId="455251D0"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619</w:t>
            </w:r>
          </w:p>
        </w:tc>
        <w:tc>
          <w:tcPr>
            <w:tcW w:w="688" w:type="pct"/>
            <w:shd w:val="clear" w:color="auto" w:fill="auto"/>
            <w:noWrap/>
            <w:vAlign w:val="center"/>
            <w:hideMark/>
          </w:tcPr>
          <w:p w14:paraId="02197E8B"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543</w:t>
            </w:r>
          </w:p>
        </w:tc>
      </w:tr>
      <w:tr w:rsidR="00590A4B" w:rsidRPr="00590A4B" w14:paraId="2D03B810" w14:textId="77777777" w:rsidTr="00101091">
        <w:trPr>
          <w:trHeight w:val="288"/>
        </w:trPr>
        <w:tc>
          <w:tcPr>
            <w:tcW w:w="1278" w:type="pct"/>
            <w:shd w:val="clear" w:color="auto" w:fill="auto"/>
            <w:vAlign w:val="center"/>
            <w:hideMark/>
          </w:tcPr>
          <w:p w14:paraId="6BAD6D08" w14:textId="77777777" w:rsidR="00590A4B" w:rsidRPr="00853790" w:rsidRDefault="00590A4B" w:rsidP="00590A4B">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Liczba rodzin</w:t>
            </w:r>
          </w:p>
        </w:tc>
        <w:tc>
          <w:tcPr>
            <w:tcW w:w="690" w:type="pct"/>
            <w:shd w:val="clear" w:color="auto" w:fill="auto"/>
            <w:noWrap/>
            <w:vAlign w:val="center"/>
            <w:hideMark/>
          </w:tcPr>
          <w:p w14:paraId="773CC776"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609</w:t>
            </w:r>
          </w:p>
        </w:tc>
        <w:tc>
          <w:tcPr>
            <w:tcW w:w="766" w:type="pct"/>
            <w:shd w:val="clear" w:color="auto" w:fill="auto"/>
            <w:noWrap/>
            <w:vAlign w:val="center"/>
            <w:hideMark/>
          </w:tcPr>
          <w:p w14:paraId="71BCE7EF"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550</w:t>
            </w:r>
          </w:p>
        </w:tc>
        <w:tc>
          <w:tcPr>
            <w:tcW w:w="887" w:type="pct"/>
            <w:shd w:val="clear" w:color="auto" w:fill="auto"/>
            <w:noWrap/>
            <w:vAlign w:val="center"/>
            <w:hideMark/>
          </w:tcPr>
          <w:p w14:paraId="771AB594"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468</w:t>
            </w:r>
          </w:p>
        </w:tc>
        <w:tc>
          <w:tcPr>
            <w:tcW w:w="690" w:type="pct"/>
            <w:shd w:val="clear" w:color="auto" w:fill="auto"/>
            <w:noWrap/>
            <w:vAlign w:val="center"/>
            <w:hideMark/>
          </w:tcPr>
          <w:p w14:paraId="56B4F569"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429</w:t>
            </w:r>
          </w:p>
        </w:tc>
        <w:tc>
          <w:tcPr>
            <w:tcW w:w="688" w:type="pct"/>
            <w:shd w:val="clear" w:color="auto" w:fill="auto"/>
            <w:noWrap/>
            <w:vAlign w:val="center"/>
            <w:hideMark/>
          </w:tcPr>
          <w:p w14:paraId="7737A6B7"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370</w:t>
            </w:r>
          </w:p>
        </w:tc>
      </w:tr>
      <w:tr w:rsidR="00590A4B" w:rsidRPr="00590A4B" w14:paraId="41BA08B4" w14:textId="77777777" w:rsidTr="00101091">
        <w:trPr>
          <w:trHeight w:val="332"/>
        </w:trPr>
        <w:tc>
          <w:tcPr>
            <w:tcW w:w="1278" w:type="pct"/>
            <w:shd w:val="clear" w:color="auto" w:fill="auto"/>
            <w:vAlign w:val="center"/>
            <w:hideMark/>
          </w:tcPr>
          <w:p w14:paraId="02B901C7" w14:textId="77777777" w:rsidR="00590A4B" w:rsidRPr="00853790" w:rsidRDefault="00590A4B" w:rsidP="00590A4B">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Liczba osób w rodzinach</w:t>
            </w:r>
          </w:p>
        </w:tc>
        <w:tc>
          <w:tcPr>
            <w:tcW w:w="690" w:type="pct"/>
            <w:shd w:val="clear" w:color="auto" w:fill="auto"/>
            <w:noWrap/>
            <w:vAlign w:val="center"/>
            <w:hideMark/>
          </w:tcPr>
          <w:p w14:paraId="0E85D91B"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1839</w:t>
            </w:r>
          </w:p>
        </w:tc>
        <w:tc>
          <w:tcPr>
            <w:tcW w:w="766" w:type="pct"/>
            <w:shd w:val="clear" w:color="auto" w:fill="auto"/>
            <w:noWrap/>
            <w:vAlign w:val="center"/>
            <w:hideMark/>
          </w:tcPr>
          <w:p w14:paraId="3FE6A1ED"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1494</w:t>
            </w:r>
          </w:p>
        </w:tc>
        <w:tc>
          <w:tcPr>
            <w:tcW w:w="887" w:type="pct"/>
            <w:shd w:val="clear" w:color="auto" w:fill="auto"/>
            <w:noWrap/>
            <w:vAlign w:val="center"/>
            <w:hideMark/>
          </w:tcPr>
          <w:p w14:paraId="0DDEC5A9"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1197</w:t>
            </w:r>
          </w:p>
        </w:tc>
        <w:tc>
          <w:tcPr>
            <w:tcW w:w="690" w:type="pct"/>
            <w:shd w:val="clear" w:color="auto" w:fill="auto"/>
            <w:noWrap/>
            <w:vAlign w:val="center"/>
            <w:hideMark/>
          </w:tcPr>
          <w:p w14:paraId="36519F97"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1019</w:t>
            </w:r>
          </w:p>
        </w:tc>
        <w:tc>
          <w:tcPr>
            <w:tcW w:w="688" w:type="pct"/>
            <w:shd w:val="clear" w:color="auto" w:fill="auto"/>
            <w:noWrap/>
            <w:vAlign w:val="center"/>
            <w:hideMark/>
          </w:tcPr>
          <w:p w14:paraId="74642A5C" w14:textId="77777777" w:rsidR="00590A4B" w:rsidRPr="00590A4B" w:rsidRDefault="00590A4B" w:rsidP="00590A4B">
            <w:pPr>
              <w:spacing w:after="0" w:line="240" w:lineRule="auto"/>
              <w:jc w:val="center"/>
              <w:rPr>
                <w:rFonts w:eastAsia="Times New Roman" w:cs="Times New Roman"/>
                <w:sz w:val="20"/>
                <w:szCs w:val="20"/>
                <w:lang w:eastAsia="pl-PL"/>
              </w:rPr>
            </w:pPr>
            <w:r w:rsidRPr="00590A4B">
              <w:rPr>
                <w:rFonts w:eastAsia="Times New Roman" w:cs="Times New Roman"/>
                <w:sz w:val="20"/>
                <w:szCs w:val="20"/>
                <w:lang w:eastAsia="pl-PL"/>
              </w:rPr>
              <w:t>853</w:t>
            </w:r>
          </w:p>
        </w:tc>
      </w:tr>
    </w:tbl>
    <w:p w14:paraId="1772ADDD" w14:textId="4BE5180B" w:rsidR="00965C04" w:rsidRPr="00A70E60" w:rsidRDefault="0011538F" w:rsidP="00A70E60">
      <w:pPr>
        <w:rPr>
          <w:rFonts w:eastAsia="Calibri" w:cs="Times New Roman"/>
          <w:i/>
          <w:sz w:val="20"/>
          <w:szCs w:val="20"/>
        </w:rPr>
      </w:pPr>
      <w:r w:rsidRPr="00DE054E">
        <w:rPr>
          <w:rFonts w:eastAsia="Calibri" w:cs="Times New Roman"/>
          <w:i/>
          <w:sz w:val="20"/>
          <w:szCs w:val="20"/>
        </w:rPr>
        <w:t>Źródło:</w:t>
      </w:r>
      <w:r w:rsidRPr="001A0763">
        <w:rPr>
          <w:rFonts w:eastAsia="Calibri" w:cs="Times New Roman"/>
          <w:i/>
          <w:sz w:val="20"/>
          <w:szCs w:val="20"/>
        </w:rPr>
        <w:t xml:space="preserve"> </w:t>
      </w:r>
      <w:r>
        <w:rPr>
          <w:rFonts w:eastAsia="Calibri" w:cs="Times New Roman"/>
          <w:i/>
          <w:sz w:val="20"/>
          <w:szCs w:val="20"/>
        </w:rPr>
        <w:t>O</w:t>
      </w:r>
      <w:r w:rsidRPr="002E7D22">
        <w:rPr>
          <w:rFonts w:eastAsia="Calibri" w:cs="Times New Roman"/>
          <w:i/>
          <w:sz w:val="20"/>
          <w:szCs w:val="20"/>
        </w:rPr>
        <w:t>pracowanie</w:t>
      </w:r>
      <w:r>
        <w:rPr>
          <w:rFonts w:eastAsia="Calibri" w:cs="Times New Roman"/>
          <w:i/>
          <w:sz w:val="20"/>
          <w:szCs w:val="20"/>
        </w:rPr>
        <w:t xml:space="preserve"> na podstawie danych </w:t>
      </w:r>
      <w:bookmarkEnd w:id="144"/>
      <w:r w:rsidR="00965C04" w:rsidRPr="002E7D22">
        <w:rPr>
          <w:rFonts w:eastAsia="Calibri" w:cs="Times New Roman"/>
          <w:i/>
          <w:sz w:val="20"/>
          <w:szCs w:val="20"/>
        </w:rPr>
        <w:t xml:space="preserve">Urzędu Gminy </w:t>
      </w:r>
      <w:r w:rsidR="00965C04">
        <w:rPr>
          <w:rFonts w:eastAsia="Calibri" w:cs="Times New Roman"/>
          <w:i/>
          <w:sz w:val="20"/>
          <w:szCs w:val="20"/>
        </w:rPr>
        <w:t>Szczytno.</w:t>
      </w:r>
    </w:p>
    <w:p w14:paraId="21B7BC7D" w14:textId="1CDF14E0" w:rsidR="0029573F" w:rsidRDefault="007A66A3" w:rsidP="005A61FE">
      <w:pPr>
        <w:spacing w:after="0"/>
        <w:ind w:firstLine="709"/>
        <w:rPr>
          <w:rFonts w:eastAsia="Calibri" w:cs="Times New Roman"/>
          <w:iCs/>
          <w:sz w:val="22"/>
        </w:rPr>
      </w:pPr>
      <w:r>
        <w:rPr>
          <w:rFonts w:eastAsia="Calibri" w:cs="Times New Roman"/>
          <w:iCs/>
          <w:sz w:val="22"/>
        </w:rPr>
        <w:t>W analizowany</w:t>
      </w:r>
      <w:r w:rsidR="00E061C5">
        <w:rPr>
          <w:rFonts w:eastAsia="Calibri" w:cs="Times New Roman"/>
          <w:iCs/>
          <w:sz w:val="22"/>
        </w:rPr>
        <w:t xml:space="preserve">m okresie </w:t>
      </w:r>
      <w:r>
        <w:rPr>
          <w:rFonts w:eastAsia="Calibri" w:cs="Times New Roman"/>
          <w:iCs/>
          <w:sz w:val="22"/>
        </w:rPr>
        <w:t xml:space="preserve">w </w:t>
      </w:r>
      <w:r w:rsidR="002F5B9F">
        <w:rPr>
          <w:rFonts w:eastAsia="Calibri" w:cs="Times New Roman"/>
          <w:iCs/>
          <w:sz w:val="22"/>
        </w:rPr>
        <w:t>g</w:t>
      </w:r>
      <w:r>
        <w:rPr>
          <w:rFonts w:eastAsia="Calibri" w:cs="Times New Roman"/>
          <w:iCs/>
          <w:sz w:val="22"/>
        </w:rPr>
        <w:t xml:space="preserve">minie Szczytno </w:t>
      </w:r>
      <w:r w:rsidR="00E061C5">
        <w:rPr>
          <w:rFonts w:eastAsia="Calibri" w:cs="Times New Roman"/>
          <w:iCs/>
          <w:sz w:val="22"/>
        </w:rPr>
        <w:t>s</w:t>
      </w:r>
      <w:r w:rsidR="00E061C5" w:rsidRPr="00E061C5">
        <w:rPr>
          <w:rFonts w:eastAsia="Calibri" w:cs="Times New Roman"/>
          <w:iCs/>
          <w:sz w:val="22"/>
        </w:rPr>
        <w:t>ystematycznie maleje liczba osób korzystających ze świadczeń pomocy społecznej.</w:t>
      </w:r>
      <w:r w:rsidR="00E061C5">
        <w:rPr>
          <w:rFonts w:eastAsia="Calibri" w:cs="Times New Roman"/>
          <w:iCs/>
          <w:sz w:val="22"/>
        </w:rPr>
        <w:t xml:space="preserve"> </w:t>
      </w:r>
      <w:r w:rsidR="00E227F7">
        <w:rPr>
          <w:rFonts w:eastAsia="Calibri" w:cs="Times New Roman"/>
          <w:iCs/>
          <w:sz w:val="22"/>
        </w:rPr>
        <w:t xml:space="preserve">W 2019 roku otrzymały świadczenie 543 osoby, w stosunku do 2015 roku jest to prawie o 50% osób mniej. </w:t>
      </w:r>
      <w:r w:rsidR="00E061C5">
        <w:rPr>
          <w:rFonts w:eastAsia="Calibri" w:cs="Times New Roman"/>
          <w:iCs/>
          <w:sz w:val="22"/>
        </w:rPr>
        <w:t xml:space="preserve">Spadkowy trend ma charakter ogólnokrajowy. </w:t>
      </w:r>
      <w:r w:rsidR="00E061C5" w:rsidRPr="00E061C5">
        <w:rPr>
          <w:rFonts w:eastAsia="Calibri" w:cs="Times New Roman"/>
          <w:iCs/>
          <w:sz w:val="22"/>
        </w:rPr>
        <w:t>Przede wszystkim wynika to z faktu dobrej sytuacji na rynku pracy, ogólnego spadku bezrobocia</w:t>
      </w:r>
      <w:r w:rsidR="004E0843">
        <w:rPr>
          <w:rFonts w:eastAsia="Calibri" w:cs="Times New Roman"/>
          <w:iCs/>
          <w:sz w:val="22"/>
        </w:rPr>
        <w:t>,</w:t>
      </w:r>
      <w:r w:rsidR="00E061C5" w:rsidRPr="00E061C5">
        <w:rPr>
          <w:rFonts w:eastAsia="Calibri" w:cs="Times New Roman"/>
          <w:iCs/>
          <w:sz w:val="22"/>
        </w:rPr>
        <w:t xml:space="preserve"> </w:t>
      </w:r>
      <w:r w:rsidR="004E0843" w:rsidRPr="004E0843">
        <w:rPr>
          <w:rFonts w:eastAsia="Calibri" w:cs="Times New Roman"/>
          <w:iCs/>
          <w:sz w:val="22"/>
        </w:rPr>
        <w:t>wzrost</w:t>
      </w:r>
      <w:r w:rsidR="004E0843">
        <w:rPr>
          <w:rFonts w:eastAsia="Calibri" w:cs="Times New Roman"/>
          <w:iCs/>
          <w:sz w:val="22"/>
        </w:rPr>
        <w:t>u</w:t>
      </w:r>
      <w:r w:rsidR="004E0843" w:rsidRPr="004E0843">
        <w:rPr>
          <w:rFonts w:eastAsia="Calibri" w:cs="Times New Roman"/>
          <w:iCs/>
          <w:sz w:val="22"/>
        </w:rPr>
        <w:t xml:space="preserve"> liczby miejsc pracy i wzrost</w:t>
      </w:r>
      <w:r w:rsidR="004E0843">
        <w:rPr>
          <w:rFonts w:eastAsia="Calibri" w:cs="Times New Roman"/>
          <w:iCs/>
          <w:sz w:val="22"/>
        </w:rPr>
        <w:t>u</w:t>
      </w:r>
      <w:r w:rsidR="004E0843" w:rsidRPr="004E0843">
        <w:rPr>
          <w:rFonts w:eastAsia="Calibri" w:cs="Times New Roman"/>
          <w:iCs/>
          <w:sz w:val="22"/>
        </w:rPr>
        <w:t xml:space="preserve"> wynagrodzeń</w:t>
      </w:r>
      <w:r w:rsidR="004E0843">
        <w:rPr>
          <w:rFonts w:eastAsia="Calibri" w:cs="Times New Roman"/>
          <w:iCs/>
          <w:sz w:val="22"/>
        </w:rPr>
        <w:t>.</w:t>
      </w:r>
    </w:p>
    <w:p w14:paraId="76348F07" w14:textId="298B8BB4" w:rsidR="00F40FA3" w:rsidRDefault="00F40FA3" w:rsidP="006F3238">
      <w:pPr>
        <w:spacing w:after="0"/>
        <w:ind w:firstLine="709"/>
        <w:rPr>
          <w:rFonts w:eastAsia="Calibri" w:cs="Times New Roman"/>
          <w:iCs/>
          <w:sz w:val="22"/>
        </w:rPr>
      </w:pPr>
      <w:r>
        <w:rPr>
          <w:rFonts w:eastAsia="Calibri" w:cs="Times New Roman"/>
          <w:iCs/>
          <w:sz w:val="22"/>
        </w:rPr>
        <w:t>Zestawienie poniżej przedstawia liczbę</w:t>
      </w:r>
      <w:r w:rsidR="00573041">
        <w:rPr>
          <w:rFonts w:eastAsia="Calibri" w:cs="Times New Roman"/>
          <w:iCs/>
          <w:sz w:val="22"/>
        </w:rPr>
        <w:t xml:space="preserve"> i</w:t>
      </w:r>
      <w:r>
        <w:rPr>
          <w:rFonts w:eastAsia="Calibri" w:cs="Times New Roman"/>
          <w:iCs/>
          <w:sz w:val="22"/>
        </w:rPr>
        <w:t xml:space="preserve"> rodzaje świadczeń </w:t>
      </w:r>
      <w:r w:rsidR="00573041">
        <w:rPr>
          <w:rFonts w:eastAsia="Calibri" w:cs="Times New Roman"/>
          <w:iCs/>
          <w:sz w:val="22"/>
        </w:rPr>
        <w:t xml:space="preserve">innych niż pomoc społeczna </w:t>
      </w:r>
      <w:r>
        <w:rPr>
          <w:rFonts w:eastAsia="Calibri" w:cs="Times New Roman"/>
          <w:iCs/>
          <w:sz w:val="22"/>
        </w:rPr>
        <w:t>oraz kwotę</w:t>
      </w:r>
      <w:r w:rsidR="00573041">
        <w:rPr>
          <w:rFonts w:eastAsia="Calibri" w:cs="Times New Roman"/>
          <w:iCs/>
          <w:sz w:val="22"/>
        </w:rPr>
        <w:t xml:space="preserve"> wydatkowaną na ich pokrycie </w:t>
      </w:r>
      <w:r w:rsidRPr="00F40FA3">
        <w:rPr>
          <w:rFonts w:eastAsia="Calibri" w:cs="Times New Roman"/>
          <w:iCs/>
          <w:sz w:val="22"/>
        </w:rPr>
        <w:t>w latach 2015-2019</w:t>
      </w:r>
      <w:r w:rsidR="00573041">
        <w:rPr>
          <w:rFonts w:eastAsia="Calibri" w:cs="Times New Roman"/>
          <w:iCs/>
          <w:sz w:val="22"/>
        </w:rPr>
        <w:t>.</w:t>
      </w:r>
    </w:p>
    <w:p w14:paraId="46D1BFBF" w14:textId="472ACE59" w:rsidR="00E13F54" w:rsidRDefault="00E13F54" w:rsidP="006F3238">
      <w:pPr>
        <w:spacing w:after="0"/>
        <w:ind w:firstLine="709"/>
        <w:rPr>
          <w:rFonts w:eastAsia="Calibri" w:cs="Times New Roman"/>
          <w:iCs/>
          <w:sz w:val="22"/>
        </w:rPr>
      </w:pPr>
      <w:r w:rsidRPr="00E13F54">
        <w:rPr>
          <w:rFonts w:eastAsia="Calibri" w:cs="Times New Roman"/>
          <w:iCs/>
          <w:sz w:val="22"/>
        </w:rPr>
        <w:t>Świadczenia rodzinne</w:t>
      </w:r>
      <w:r>
        <w:rPr>
          <w:rFonts w:eastAsia="Calibri" w:cs="Times New Roman"/>
          <w:iCs/>
          <w:sz w:val="22"/>
        </w:rPr>
        <w:t xml:space="preserve"> obejmują </w:t>
      </w:r>
      <w:r w:rsidRPr="00E13F54">
        <w:rPr>
          <w:rFonts w:eastAsia="Calibri" w:cs="Times New Roman"/>
          <w:iCs/>
          <w:sz w:val="22"/>
        </w:rPr>
        <w:t>zasiłek rodzinny i dodatki do zasiłku rodzinnego, świadczenia opiekuńcze, zasiłki dla opiekunów, jednorazowa zapomoga</w:t>
      </w:r>
      <w:r>
        <w:rPr>
          <w:rFonts w:eastAsia="Calibri" w:cs="Times New Roman"/>
          <w:iCs/>
          <w:sz w:val="22"/>
        </w:rPr>
        <w:t xml:space="preserve"> </w:t>
      </w:r>
      <w:r w:rsidRPr="00E13F54">
        <w:rPr>
          <w:rFonts w:eastAsia="Calibri" w:cs="Times New Roman"/>
          <w:iCs/>
          <w:sz w:val="22"/>
        </w:rPr>
        <w:t>z tytułu urodzenia się dziecka oraz składki na ubezpieczenie społeczne</w:t>
      </w:r>
      <w:r>
        <w:rPr>
          <w:rFonts w:eastAsia="Calibri" w:cs="Times New Roman"/>
          <w:iCs/>
          <w:sz w:val="22"/>
        </w:rPr>
        <w:t>.</w:t>
      </w:r>
    </w:p>
    <w:p w14:paraId="7F259E89" w14:textId="41A50495" w:rsidR="0015026C" w:rsidRDefault="00E13F54" w:rsidP="006F3238">
      <w:pPr>
        <w:spacing w:after="0"/>
        <w:ind w:firstLine="709"/>
        <w:rPr>
          <w:rFonts w:eastAsia="Calibri" w:cs="Times New Roman"/>
          <w:iCs/>
          <w:sz w:val="22"/>
        </w:rPr>
      </w:pPr>
      <w:r w:rsidRPr="00E13F54">
        <w:rPr>
          <w:rFonts w:eastAsia="Calibri" w:cs="Times New Roman"/>
          <w:iCs/>
          <w:sz w:val="22"/>
        </w:rPr>
        <w:t>Zasiłek rodzinny ma na celu częściowe pokrycie wydatków na utrzymanie dziecka</w:t>
      </w:r>
      <w:r>
        <w:rPr>
          <w:rFonts w:eastAsia="Calibri" w:cs="Times New Roman"/>
          <w:iCs/>
          <w:sz w:val="22"/>
        </w:rPr>
        <w:t xml:space="preserve">. </w:t>
      </w:r>
      <w:r w:rsidRPr="00E13F54">
        <w:rPr>
          <w:rFonts w:eastAsia="Calibri" w:cs="Times New Roman"/>
          <w:iCs/>
          <w:sz w:val="22"/>
        </w:rPr>
        <w:t>Przyznanie prawa do zasiłku rodzinnego uzależnione jest m.in. od spełnienia kryterium dochodowego.</w:t>
      </w:r>
      <w:r>
        <w:rPr>
          <w:rFonts w:eastAsia="Calibri" w:cs="Times New Roman"/>
          <w:iCs/>
          <w:sz w:val="22"/>
        </w:rPr>
        <w:t xml:space="preserve"> </w:t>
      </w:r>
      <w:r w:rsidRPr="00E13F54">
        <w:rPr>
          <w:rFonts w:eastAsia="Calibri" w:cs="Times New Roman"/>
          <w:iCs/>
          <w:sz w:val="22"/>
        </w:rPr>
        <w:t>Do zasiłku rodzinnego przysługują dodatki z tytułu:</w:t>
      </w:r>
    </w:p>
    <w:p w14:paraId="72ADA81C" w14:textId="1531DC84" w:rsidR="00E13F54" w:rsidRPr="004501DC" w:rsidRDefault="00E13F54" w:rsidP="00D85CE5">
      <w:pPr>
        <w:pStyle w:val="Akapitzlist"/>
        <w:numPr>
          <w:ilvl w:val="0"/>
          <w:numId w:val="23"/>
        </w:numPr>
        <w:spacing w:after="0"/>
        <w:rPr>
          <w:rFonts w:eastAsia="Calibri" w:cs="Times New Roman"/>
          <w:iCs/>
          <w:sz w:val="22"/>
        </w:rPr>
      </w:pPr>
      <w:r w:rsidRPr="004501DC">
        <w:rPr>
          <w:rFonts w:eastAsia="Calibri" w:cs="Times New Roman"/>
          <w:iCs/>
          <w:sz w:val="22"/>
        </w:rPr>
        <w:t>urodzenia dziecka,</w:t>
      </w:r>
    </w:p>
    <w:p w14:paraId="34E55FB6" w14:textId="5AFCF473" w:rsidR="00E13F54" w:rsidRPr="004501DC" w:rsidRDefault="00E13F54" w:rsidP="00D85CE5">
      <w:pPr>
        <w:pStyle w:val="Akapitzlist"/>
        <w:numPr>
          <w:ilvl w:val="0"/>
          <w:numId w:val="23"/>
        </w:numPr>
        <w:spacing w:after="0"/>
        <w:rPr>
          <w:rFonts w:eastAsia="Calibri" w:cs="Times New Roman"/>
          <w:iCs/>
          <w:sz w:val="22"/>
        </w:rPr>
      </w:pPr>
      <w:r w:rsidRPr="004501DC">
        <w:rPr>
          <w:rFonts w:eastAsia="Calibri" w:cs="Times New Roman"/>
          <w:iCs/>
          <w:sz w:val="22"/>
        </w:rPr>
        <w:t>opieki nad dzieckiem w okresie korzystania z urlopu wychowawczego,</w:t>
      </w:r>
    </w:p>
    <w:p w14:paraId="353AD0B2" w14:textId="1A44D19D" w:rsidR="00E13F54" w:rsidRPr="004501DC" w:rsidRDefault="00E13F54" w:rsidP="00D85CE5">
      <w:pPr>
        <w:pStyle w:val="Akapitzlist"/>
        <w:numPr>
          <w:ilvl w:val="0"/>
          <w:numId w:val="23"/>
        </w:numPr>
        <w:spacing w:after="0"/>
        <w:rPr>
          <w:rFonts w:eastAsia="Calibri" w:cs="Times New Roman"/>
          <w:iCs/>
          <w:sz w:val="22"/>
        </w:rPr>
      </w:pPr>
      <w:r w:rsidRPr="004501DC">
        <w:rPr>
          <w:rFonts w:eastAsia="Calibri" w:cs="Times New Roman"/>
          <w:iCs/>
          <w:sz w:val="22"/>
        </w:rPr>
        <w:t>samotnego wychowywania dziecka,</w:t>
      </w:r>
    </w:p>
    <w:p w14:paraId="5D2A3AD7" w14:textId="62E3DC2D" w:rsidR="00E13F54" w:rsidRPr="004501DC" w:rsidRDefault="004501DC" w:rsidP="00D85CE5">
      <w:pPr>
        <w:pStyle w:val="Akapitzlist"/>
        <w:numPr>
          <w:ilvl w:val="0"/>
          <w:numId w:val="23"/>
        </w:numPr>
        <w:spacing w:after="0"/>
        <w:rPr>
          <w:rFonts w:eastAsia="Calibri" w:cs="Times New Roman"/>
          <w:iCs/>
          <w:sz w:val="22"/>
        </w:rPr>
      </w:pPr>
      <w:r w:rsidRPr="004501DC">
        <w:rPr>
          <w:rFonts w:eastAsia="Calibri" w:cs="Times New Roman"/>
          <w:iCs/>
          <w:sz w:val="22"/>
        </w:rPr>
        <w:t>wychowywania dziecka w rodzinie wielodzietnej,</w:t>
      </w:r>
    </w:p>
    <w:p w14:paraId="09C50EF4" w14:textId="2CD6585C" w:rsidR="004501DC" w:rsidRPr="004501DC" w:rsidRDefault="004501DC" w:rsidP="00D85CE5">
      <w:pPr>
        <w:pStyle w:val="Akapitzlist"/>
        <w:numPr>
          <w:ilvl w:val="0"/>
          <w:numId w:val="23"/>
        </w:numPr>
        <w:spacing w:after="0"/>
        <w:rPr>
          <w:rFonts w:eastAsia="Calibri" w:cs="Times New Roman"/>
          <w:iCs/>
          <w:sz w:val="22"/>
        </w:rPr>
      </w:pPr>
      <w:r w:rsidRPr="004501DC">
        <w:rPr>
          <w:rFonts w:eastAsia="Calibri" w:cs="Times New Roman"/>
          <w:iCs/>
          <w:sz w:val="22"/>
        </w:rPr>
        <w:t>kształcenia i rehabilitacji dziecka niepełnosprawnego,</w:t>
      </w:r>
    </w:p>
    <w:p w14:paraId="194E8401" w14:textId="179B0917" w:rsidR="004501DC" w:rsidRPr="004501DC" w:rsidRDefault="004501DC" w:rsidP="00D85CE5">
      <w:pPr>
        <w:pStyle w:val="Akapitzlist"/>
        <w:numPr>
          <w:ilvl w:val="0"/>
          <w:numId w:val="23"/>
        </w:numPr>
        <w:spacing w:after="0"/>
        <w:rPr>
          <w:rFonts w:eastAsia="Calibri" w:cs="Times New Roman"/>
          <w:iCs/>
          <w:sz w:val="22"/>
        </w:rPr>
      </w:pPr>
      <w:r w:rsidRPr="004501DC">
        <w:rPr>
          <w:rFonts w:eastAsia="Calibri" w:cs="Times New Roman"/>
          <w:iCs/>
          <w:sz w:val="22"/>
        </w:rPr>
        <w:t>rozpoczęcia roku szkolnego,</w:t>
      </w:r>
    </w:p>
    <w:p w14:paraId="31B868A9" w14:textId="5FD1BEDD" w:rsidR="004501DC" w:rsidRPr="004501DC" w:rsidRDefault="004501DC" w:rsidP="00D85CE5">
      <w:pPr>
        <w:pStyle w:val="Akapitzlist"/>
        <w:numPr>
          <w:ilvl w:val="0"/>
          <w:numId w:val="23"/>
        </w:numPr>
        <w:ind w:left="714" w:hanging="357"/>
        <w:rPr>
          <w:rFonts w:eastAsia="Calibri" w:cs="Times New Roman"/>
          <w:iCs/>
          <w:sz w:val="22"/>
        </w:rPr>
      </w:pPr>
      <w:r w:rsidRPr="004501DC">
        <w:rPr>
          <w:rFonts w:eastAsia="Calibri" w:cs="Times New Roman"/>
          <w:iCs/>
          <w:sz w:val="22"/>
        </w:rPr>
        <w:t>podjęcia przez dziecko nauki w szkole poza miejscem zamieszkania.</w:t>
      </w:r>
    </w:p>
    <w:p w14:paraId="759CDAD8" w14:textId="591092E9" w:rsidR="00D80791" w:rsidRDefault="006D6ED9" w:rsidP="006F3238">
      <w:pPr>
        <w:spacing w:after="0"/>
        <w:ind w:firstLine="709"/>
        <w:rPr>
          <w:rFonts w:eastAsia="Calibri" w:cs="Times New Roman"/>
          <w:iCs/>
          <w:sz w:val="22"/>
        </w:rPr>
      </w:pPr>
      <w:r>
        <w:rPr>
          <w:rFonts w:eastAsia="Calibri" w:cs="Times New Roman"/>
          <w:iCs/>
          <w:sz w:val="22"/>
        </w:rPr>
        <w:t>Oprócz ww. zasiłku i jego dodatków wyróżnia się jeszcze jednorazową zapomogę z tytułu urodzenia się dziecka (becikowe). Przyznanie świadczenia uzależnione jest od kryteriów dochodowego.</w:t>
      </w:r>
      <w:r w:rsidR="006F3238">
        <w:rPr>
          <w:rFonts w:eastAsia="Calibri" w:cs="Times New Roman"/>
          <w:iCs/>
          <w:sz w:val="22"/>
        </w:rPr>
        <w:t xml:space="preserve"> </w:t>
      </w:r>
      <w:r w:rsidR="00D80791">
        <w:rPr>
          <w:rFonts w:eastAsia="Calibri" w:cs="Times New Roman"/>
          <w:iCs/>
          <w:sz w:val="22"/>
        </w:rPr>
        <w:t xml:space="preserve">W analizowanych latach spadła liczba świadczeń rodzinnych, ale </w:t>
      </w:r>
      <w:r w:rsidR="00E55EBD">
        <w:rPr>
          <w:rFonts w:eastAsia="Calibri" w:cs="Times New Roman"/>
          <w:iCs/>
          <w:sz w:val="22"/>
        </w:rPr>
        <w:t>wzrosła kwota na nie przeznaczona.</w:t>
      </w:r>
    </w:p>
    <w:p w14:paraId="5A3068C1" w14:textId="254C6857" w:rsidR="0015026C" w:rsidRDefault="00E55EBD" w:rsidP="006F3238">
      <w:pPr>
        <w:spacing w:after="0"/>
        <w:ind w:firstLine="709"/>
        <w:rPr>
          <w:rFonts w:eastAsia="Calibri" w:cs="Times New Roman"/>
          <w:iCs/>
          <w:sz w:val="22"/>
        </w:rPr>
      </w:pPr>
      <w:r>
        <w:rPr>
          <w:rFonts w:eastAsia="Calibri" w:cs="Times New Roman"/>
          <w:iCs/>
          <w:sz w:val="22"/>
        </w:rPr>
        <w:lastRenderedPageBreak/>
        <w:t xml:space="preserve">Następną pozycję w tabeli zajmują </w:t>
      </w:r>
      <w:r w:rsidR="0015026C" w:rsidRPr="0015026C">
        <w:rPr>
          <w:rFonts w:eastAsia="Calibri" w:cs="Times New Roman"/>
          <w:iCs/>
          <w:sz w:val="22"/>
        </w:rPr>
        <w:t>świadcze</w:t>
      </w:r>
      <w:r>
        <w:rPr>
          <w:rFonts w:eastAsia="Calibri" w:cs="Times New Roman"/>
          <w:iCs/>
          <w:sz w:val="22"/>
        </w:rPr>
        <w:t>nia</w:t>
      </w:r>
      <w:r w:rsidR="0015026C" w:rsidRPr="0015026C">
        <w:rPr>
          <w:rFonts w:eastAsia="Calibri" w:cs="Times New Roman"/>
          <w:iCs/>
          <w:sz w:val="22"/>
        </w:rPr>
        <w:t xml:space="preserve"> z </w:t>
      </w:r>
      <w:r w:rsidR="0015026C" w:rsidRPr="00E55EBD">
        <w:rPr>
          <w:rFonts w:eastAsia="Calibri" w:cs="Times New Roman"/>
          <w:iCs/>
          <w:sz w:val="22"/>
        </w:rPr>
        <w:t>funduszu alimentacyjnego</w:t>
      </w:r>
      <w:r w:rsidRPr="00E55EBD">
        <w:rPr>
          <w:rFonts w:eastAsia="Calibri" w:cs="Times New Roman"/>
          <w:iCs/>
          <w:sz w:val="22"/>
        </w:rPr>
        <w:t>.</w:t>
      </w:r>
      <w:r w:rsidR="0015026C" w:rsidRPr="0015026C">
        <w:rPr>
          <w:rFonts w:eastAsia="Calibri" w:cs="Times New Roman"/>
          <w:iCs/>
          <w:sz w:val="22"/>
        </w:rPr>
        <w:t xml:space="preserve"> </w:t>
      </w:r>
      <w:r>
        <w:rPr>
          <w:rFonts w:eastAsia="Calibri" w:cs="Times New Roman"/>
          <w:iCs/>
          <w:sz w:val="22"/>
        </w:rPr>
        <w:t xml:space="preserve">Celem </w:t>
      </w:r>
      <w:r w:rsidR="0015026C" w:rsidRPr="0015026C">
        <w:rPr>
          <w:rFonts w:eastAsia="Calibri" w:cs="Times New Roman"/>
          <w:iCs/>
          <w:sz w:val="22"/>
        </w:rPr>
        <w:t>jest wspieranie osób znajdujących się w trudnej sytuacji materialnej z powodu niemożności wyegzekwowania alimentów.</w:t>
      </w:r>
    </w:p>
    <w:p w14:paraId="1AFD5013" w14:textId="1A18AFD7" w:rsidR="00C40FA8" w:rsidRPr="00C40FA8" w:rsidRDefault="00E55EBD" w:rsidP="006F3238">
      <w:pPr>
        <w:spacing w:after="0"/>
        <w:ind w:firstLine="709"/>
        <w:rPr>
          <w:rFonts w:eastAsia="Calibri" w:cs="Times New Roman"/>
          <w:iCs/>
          <w:sz w:val="22"/>
        </w:rPr>
      </w:pPr>
      <w:r w:rsidRPr="00E55EBD">
        <w:rPr>
          <w:rFonts w:eastAsia="Calibri" w:cs="Times New Roman"/>
          <w:iCs/>
          <w:sz w:val="22"/>
        </w:rPr>
        <w:t>Kolejne ś</w:t>
      </w:r>
      <w:r w:rsidR="0015026C" w:rsidRPr="00E55EBD">
        <w:rPr>
          <w:rFonts w:eastAsia="Calibri" w:cs="Times New Roman"/>
          <w:iCs/>
          <w:sz w:val="22"/>
        </w:rPr>
        <w:t>wiadczenie rodzicielskie</w:t>
      </w:r>
      <w:r w:rsidR="00C40FA8">
        <w:rPr>
          <w:rFonts w:eastAsia="Calibri" w:cs="Times New Roman"/>
          <w:iCs/>
          <w:sz w:val="22"/>
        </w:rPr>
        <w:t xml:space="preserve"> (</w:t>
      </w:r>
      <w:r w:rsidR="00C40FA8" w:rsidRPr="00C40FA8">
        <w:rPr>
          <w:rFonts w:eastAsia="Calibri" w:cs="Times New Roman"/>
          <w:iCs/>
          <w:sz w:val="22"/>
        </w:rPr>
        <w:t xml:space="preserve">zwane </w:t>
      </w:r>
      <w:proofErr w:type="spellStart"/>
      <w:r w:rsidR="00C40FA8" w:rsidRPr="00C40FA8">
        <w:rPr>
          <w:rFonts w:eastAsia="Calibri" w:cs="Times New Roman"/>
          <w:iCs/>
          <w:sz w:val="22"/>
        </w:rPr>
        <w:t>kosiniakowym</w:t>
      </w:r>
      <w:proofErr w:type="spellEnd"/>
      <w:r w:rsidR="00C40FA8">
        <w:rPr>
          <w:rFonts w:eastAsia="Calibri" w:cs="Times New Roman"/>
          <w:iCs/>
          <w:sz w:val="22"/>
        </w:rPr>
        <w:t xml:space="preserve">) </w:t>
      </w:r>
      <w:r w:rsidR="0015026C" w:rsidRPr="0015026C">
        <w:rPr>
          <w:rFonts w:eastAsia="Calibri" w:cs="Times New Roman"/>
          <w:iCs/>
          <w:sz w:val="22"/>
        </w:rPr>
        <w:t xml:space="preserve">przysługuje </w:t>
      </w:r>
      <w:r w:rsidR="00C40FA8" w:rsidRPr="00C40FA8">
        <w:rPr>
          <w:rFonts w:eastAsia="Calibri" w:cs="Times New Roman"/>
          <w:iCs/>
          <w:sz w:val="22"/>
        </w:rPr>
        <w:t>w formie pieniężnej rodzicom dziecka, którzy nie otrzymują zasiłku macierzyńskiego.</w:t>
      </w:r>
      <w:r w:rsidR="00C40FA8">
        <w:rPr>
          <w:rFonts w:eastAsia="Calibri" w:cs="Times New Roman"/>
          <w:iCs/>
          <w:sz w:val="22"/>
        </w:rPr>
        <w:t xml:space="preserve"> </w:t>
      </w:r>
      <w:r w:rsidR="00C40FA8" w:rsidRPr="00C40FA8">
        <w:rPr>
          <w:rFonts w:eastAsia="Calibri" w:cs="Times New Roman"/>
          <w:iCs/>
          <w:sz w:val="22"/>
        </w:rPr>
        <w:t xml:space="preserve">Do grona tych osób można zaliczyć studentów, osoby bezrobotne czy osoby pracujące na umowach cywilnoprawnych, które nie opłacają składki na dobrowolne ubezpieczenie chorobowe. O przyznanie świadczenia będą mogły również ubiegać się osoby prowadzące pozarolniczą działalność gospodarczą, jeżeli nie będą pobierały zasiłku macierzyńskiego. </w:t>
      </w:r>
      <w:r w:rsidR="00C40FA8">
        <w:rPr>
          <w:rFonts w:eastAsia="Calibri" w:cs="Times New Roman"/>
          <w:iCs/>
          <w:sz w:val="22"/>
        </w:rPr>
        <w:t xml:space="preserve">Świadczenie </w:t>
      </w:r>
      <w:r w:rsidR="00C40FA8" w:rsidRPr="00C40FA8">
        <w:rPr>
          <w:rFonts w:eastAsia="Calibri" w:cs="Times New Roman"/>
          <w:iCs/>
          <w:sz w:val="22"/>
        </w:rPr>
        <w:t>obowiązuje od 2016 roku</w:t>
      </w:r>
      <w:r w:rsidR="00C40FA8">
        <w:rPr>
          <w:rFonts w:eastAsia="Calibri" w:cs="Times New Roman"/>
          <w:iCs/>
          <w:sz w:val="22"/>
        </w:rPr>
        <w:t>.</w:t>
      </w:r>
    </w:p>
    <w:p w14:paraId="263C4CBF" w14:textId="57CE15D7" w:rsidR="0029573F" w:rsidRDefault="00B157AF" w:rsidP="006F3238">
      <w:pPr>
        <w:spacing w:after="0"/>
        <w:ind w:firstLine="709"/>
        <w:rPr>
          <w:rFonts w:eastAsia="Calibri" w:cs="Times New Roman"/>
          <w:iCs/>
          <w:sz w:val="22"/>
        </w:rPr>
      </w:pPr>
      <w:r>
        <w:rPr>
          <w:rFonts w:eastAsia="Calibri" w:cs="Times New Roman"/>
          <w:iCs/>
          <w:sz w:val="22"/>
        </w:rPr>
        <w:t>Świadczenie</w:t>
      </w:r>
      <w:r w:rsidR="0029573F" w:rsidRPr="0029573F">
        <w:rPr>
          <w:rFonts w:eastAsia="Calibri" w:cs="Times New Roman"/>
          <w:iCs/>
          <w:sz w:val="22"/>
        </w:rPr>
        <w:t xml:space="preserve"> </w:t>
      </w:r>
      <w:r>
        <w:rPr>
          <w:rFonts w:eastAsia="Calibri" w:cs="Times New Roman"/>
          <w:iCs/>
          <w:sz w:val="22"/>
        </w:rPr>
        <w:t>,,</w:t>
      </w:r>
      <w:r w:rsidR="0029573F" w:rsidRPr="00B157AF">
        <w:rPr>
          <w:rFonts w:eastAsia="Calibri" w:cs="Times New Roman"/>
          <w:iCs/>
          <w:sz w:val="22"/>
        </w:rPr>
        <w:t>Za życiem</w:t>
      </w:r>
      <w:r>
        <w:rPr>
          <w:rFonts w:eastAsia="Calibri" w:cs="Times New Roman"/>
          <w:iCs/>
          <w:sz w:val="22"/>
        </w:rPr>
        <w:t>”</w:t>
      </w:r>
      <w:r w:rsidR="0029573F" w:rsidRPr="0029573F">
        <w:rPr>
          <w:rFonts w:eastAsia="Calibri" w:cs="Times New Roman"/>
          <w:iCs/>
          <w:sz w:val="22"/>
        </w:rPr>
        <w:t xml:space="preserve"> ma na celu udzielenie wsparcia </w:t>
      </w:r>
      <w:r w:rsidR="0029573F">
        <w:rPr>
          <w:rFonts w:eastAsia="Calibri" w:cs="Times New Roman"/>
          <w:iCs/>
          <w:sz w:val="22"/>
        </w:rPr>
        <w:t>z</w:t>
      </w:r>
      <w:r w:rsidR="0029573F" w:rsidRPr="0029573F">
        <w:rPr>
          <w:rFonts w:eastAsia="Calibri" w:cs="Times New Roman"/>
          <w:iCs/>
          <w:sz w:val="22"/>
        </w:rPr>
        <w:t xml:space="preserve"> tytułu urodzenia się żywego dziecka, u którego zdiagnozowano ciężkie i nieodwracalne upośledzenie albo nieuleczalną chorobę zagrażającą jego życiu, które powstały w prenatalnym okresie rozwoju dziecka lub w czasie porodu</w:t>
      </w:r>
      <w:r w:rsidR="0077572B">
        <w:rPr>
          <w:rFonts w:eastAsia="Calibri" w:cs="Times New Roman"/>
          <w:iCs/>
          <w:sz w:val="22"/>
        </w:rPr>
        <w:t>.</w:t>
      </w:r>
    </w:p>
    <w:p w14:paraId="5568FEC5" w14:textId="00D992E5" w:rsidR="0071245B" w:rsidRPr="00A70E60" w:rsidRDefault="0029573F" w:rsidP="006F3238">
      <w:pPr>
        <w:spacing w:after="0"/>
        <w:ind w:firstLine="709"/>
        <w:rPr>
          <w:rFonts w:eastAsia="Calibri" w:cs="Times New Roman"/>
          <w:iCs/>
          <w:sz w:val="22"/>
        </w:rPr>
      </w:pPr>
      <w:r w:rsidRPr="0029573F">
        <w:rPr>
          <w:rFonts w:eastAsia="Calibri" w:cs="Times New Roman"/>
          <w:iCs/>
          <w:sz w:val="22"/>
        </w:rPr>
        <w:t xml:space="preserve">Jednym z elementów Programu </w:t>
      </w:r>
      <w:r w:rsidR="00B157AF">
        <w:rPr>
          <w:rFonts w:eastAsia="Calibri" w:cs="Times New Roman"/>
          <w:iCs/>
          <w:sz w:val="22"/>
        </w:rPr>
        <w:t>,,</w:t>
      </w:r>
      <w:r w:rsidRPr="00B157AF">
        <w:rPr>
          <w:rFonts w:eastAsia="Calibri" w:cs="Times New Roman"/>
          <w:iCs/>
          <w:sz w:val="22"/>
        </w:rPr>
        <w:t>Za Życiem</w:t>
      </w:r>
      <w:r w:rsidR="00B157AF" w:rsidRPr="00B157AF">
        <w:rPr>
          <w:rFonts w:eastAsia="Calibri" w:cs="Times New Roman"/>
          <w:iCs/>
          <w:sz w:val="22"/>
        </w:rPr>
        <w:t>”</w:t>
      </w:r>
      <w:r w:rsidRPr="0029573F">
        <w:rPr>
          <w:rFonts w:eastAsia="Calibri" w:cs="Times New Roman"/>
          <w:iCs/>
          <w:sz w:val="22"/>
        </w:rPr>
        <w:t xml:space="preserve"> jest jednorazowe świadczenie pieniężne z tytułu urodzenia dziecka</w:t>
      </w:r>
      <w:r w:rsidR="00F05B08">
        <w:rPr>
          <w:rFonts w:eastAsia="Calibri" w:cs="Times New Roman"/>
          <w:iCs/>
          <w:sz w:val="22"/>
        </w:rPr>
        <w:t xml:space="preserve"> w wysokości 4 000 zł</w:t>
      </w:r>
      <w:r w:rsidRPr="0029573F">
        <w:rPr>
          <w:rFonts w:eastAsia="Calibri" w:cs="Times New Roman"/>
          <w:iCs/>
          <w:sz w:val="22"/>
        </w:rPr>
        <w:t>. Świadczenie to przysługuje matce lub ojcu dziecka, opiekunowi prawnemu albo opiekunowi faktycznemu dziecka bez względu na dochód.</w:t>
      </w:r>
    </w:p>
    <w:p w14:paraId="2F17D6BB" w14:textId="028507F9" w:rsidR="00965C04" w:rsidRPr="00965C04" w:rsidRDefault="00965C04" w:rsidP="00B242E6">
      <w:pPr>
        <w:pStyle w:val="Tabele"/>
        <w:rPr>
          <w:iCs/>
        </w:rPr>
      </w:pPr>
      <w:bookmarkStart w:id="145" w:name="_Toc80858626"/>
      <w:r w:rsidRPr="00DE054E">
        <w:t>Tabela</w:t>
      </w:r>
      <w:r w:rsidR="000A309C">
        <w:t xml:space="preserve"> 2</w:t>
      </w:r>
      <w:r w:rsidR="00E27AC7">
        <w:t>8</w:t>
      </w:r>
      <w:r w:rsidRPr="00DE054E">
        <w:t xml:space="preserve">. </w:t>
      </w:r>
      <w:r w:rsidRPr="00965C04">
        <w:t>Świadczenia rodzinne, świadczenia z funduszu alimentacyjnego oraz składki na ubezpieczenie emerytalne i rentowe z ubezpieczenia społecznego</w:t>
      </w:r>
      <w:r>
        <w:t xml:space="preserve"> w latach </w:t>
      </w:r>
      <w:r w:rsidRPr="00DE054E">
        <w:t>201</w:t>
      </w:r>
      <w:r>
        <w:t>5-2019 r.</w:t>
      </w:r>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3"/>
        <w:gridCol w:w="1448"/>
        <w:gridCol w:w="1405"/>
        <w:gridCol w:w="1405"/>
        <w:gridCol w:w="1405"/>
        <w:gridCol w:w="1406"/>
      </w:tblGrid>
      <w:tr w:rsidR="00965C04" w:rsidRPr="00965C04" w14:paraId="27896B11" w14:textId="77777777" w:rsidTr="00101091">
        <w:trPr>
          <w:trHeight w:val="264"/>
          <w:jc w:val="center"/>
        </w:trPr>
        <w:tc>
          <w:tcPr>
            <w:tcW w:w="1100" w:type="pct"/>
            <w:shd w:val="clear" w:color="000000" w:fill="D9D9D9"/>
            <w:noWrap/>
            <w:vAlign w:val="center"/>
            <w:hideMark/>
          </w:tcPr>
          <w:p w14:paraId="502A86FA" w14:textId="77777777" w:rsidR="00965C04" w:rsidRPr="00965C04" w:rsidRDefault="00965C04" w:rsidP="00965C04">
            <w:pPr>
              <w:spacing w:after="0" w:line="240" w:lineRule="auto"/>
              <w:jc w:val="center"/>
              <w:rPr>
                <w:rFonts w:eastAsia="Times New Roman" w:cs="Times New Roman"/>
                <w:b/>
                <w:bCs/>
                <w:i/>
                <w:iCs/>
                <w:sz w:val="20"/>
                <w:szCs w:val="20"/>
                <w:lang w:eastAsia="pl-PL"/>
              </w:rPr>
            </w:pPr>
            <w:r w:rsidRPr="00965C04">
              <w:rPr>
                <w:rFonts w:eastAsia="Times New Roman" w:cs="Times New Roman"/>
                <w:b/>
                <w:bCs/>
                <w:i/>
                <w:iCs/>
                <w:sz w:val="20"/>
                <w:szCs w:val="20"/>
                <w:lang w:eastAsia="pl-PL"/>
              </w:rPr>
              <w:t>Rok</w:t>
            </w:r>
          </w:p>
        </w:tc>
        <w:tc>
          <w:tcPr>
            <w:tcW w:w="799" w:type="pct"/>
            <w:shd w:val="clear" w:color="000000" w:fill="D9D9D9"/>
            <w:vAlign w:val="center"/>
            <w:hideMark/>
          </w:tcPr>
          <w:p w14:paraId="0A88F55F"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2015</w:t>
            </w:r>
          </w:p>
        </w:tc>
        <w:tc>
          <w:tcPr>
            <w:tcW w:w="775" w:type="pct"/>
            <w:shd w:val="clear" w:color="000000" w:fill="D9D9D9"/>
            <w:vAlign w:val="center"/>
            <w:hideMark/>
          </w:tcPr>
          <w:p w14:paraId="4339FB1A"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2016</w:t>
            </w:r>
          </w:p>
        </w:tc>
        <w:tc>
          <w:tcPr>
            <w:tcW w:w="775" w:type="pct"/>
            <w:shd w:val="clear" w:color="000000" w:fill="D9D9D9"/>
            <w:vAlign w:val="center"/>
            <w:hideMark/>
          </w:tcPr>
          <w:p w14:paraId="2262FA20"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2017</w:t>
            </w:r>
          </w:p>
        </w:tc>
        <w:tc>
          <w:tcPr>
            <w:tcW w:w="775" w:type="pct"/>
            <w:shd w:val="clear" w:color="000000" w:fill="D9D9D9"/>
            <w:noWrap/>
            <w:vAlign w:val="center"/>
            <w:hideMark/>
          </w:tcPr>
          <w:p w14:paraId="4A2263C2" w14:textId="77777777" w:rsidR="00965C04" w:rsidRPr="00965C04" w:rsidRDefault="00965C04" w:rsidP="00965C04">
            <w:pPr>
              <w:spacing w:after="0" w:line="240" w:lineRule="auto"/>
              <w:jc w:val="center"/>
              <w:rPr>
                <w:rFonts w:eastAsia="Times New Roman" w:cs="Times New Roman"/>
                <w:b/>
                <w:bCs/>
                <w:i/>
                <w:iCs/>
                <w:sz w:val="20"/>
                <w:szCs w:val="20"/>
                <w:lang w:eastAsia="pl-PL"/>
              </w:rPr>
            </w:pPr>
            <w:r w:rsidRPr="00965C04">
              <w:rPr>
                <w:rFonts w:eastAsia="Times New Roman" w:cs="Times New Roman"/>
                <w:b/>
                <w:bCs/>
                <w:i/>
                <w:iCs/>
                <w:sz w:val="20"/>
                <w:szCs w:val="20"/>
                <w:lang w:eastAsia="pl-PL"/>
              </w:rPr>
              <w:t>2018</w:t>
            </w:r>
          </w:p>
        </w:tc>
        <w:tc>
          <w:tcPr>
            <w:tcW w:w="776" w:type="pct"/>
            <w:shd w:val="clear" w:color="000000" w:fill="D9D9D9"/>
            <w:vAlign w:val="center"/>
            <w:hideMark/>
          </w:tcPr>
          <w:p w14:paraId="2459E3EB"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2019</w:t>
            </w:r>
          </w:p>
        </w:tc>
      </w:tr>
      <w:tr w:rsidR="00965C04" w:rsidRPr="00965C04" w14:paraId="3B6F40C0" w14:textId="77777777" w:rsidTr="00101091">
        <w:trPr>
          <w:trHeight w:val="288"/>
          <w:jc w:val="center"/>
        </w:trPr>
        <w:tc>
          <w:tcPr>
            <w:tcW w:w="1100" w:type="pct"/>
            <w:shd w:val="clear" w:color="auto" w:fill="auto"/>
            <w:vAlign w:val="center"/>
            <w:hideMark/>
          </w:tcPr>
          <w:p w14:paraId="5DDD2398"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Liczba świadczeń</w:t>
            </w:r>
          </w:p>
        </w:tc>
        <w:tc>
          <w:tcPr>
            <w:tcW w:w="799" w:type="pct"/>
            <w:shd w:val="clear" w:color="auto" w:fill="auto"/>
            <w:vAlign w:val="center"/>
            <w:hideMark/>
          </w:tcPr>
          <w:p w14:paraId="07AB75CF"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30.914</w:t>
            </w:r>
          </w:p>
        </w:tc>
        <w:tc>
          <w:tcPr>
            <w:tcW w:w="775" w:type="pct"/>
            <w:shd w:val="clear" w:color="auto" w:fill="auto"/>
            <w:vAlign w:val="center"/>
            <w:hideMark/>
          </w:tcPr>
          <w:p w14:paraId="57D335C7"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33.010</w:t>
            </w:r>
          </w:p>
        </w:tc>
        <w:tc>
          <w:tcPr>
            <w:tcW w:w="775" w:type="pct"/>
            <w:shd w:val="clear" w:color="auto" w:fill="auto"/>
            <w:vAlign w:val="center"/>
            <w:hideMark/>
          </w:tcPr>
          <w:p w14:paraId="5CC2FA3E"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32.624</w:t>
            </w:r>
          </w:p>
        </w:tc>
        <w:tc>
          <w:tcPr>
            <w:tcW w:w="775" w:type="pct"/>
            <w:shd w:val="clear" w:color="auto" w:fill="auto"/>
            <w:vAlign w:val="center"/>
            <w:hideMark/>
          </w:tcPr>
          <w:p w14:paraId="3F070C6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31.658</w:t>
            </w:r>
          </w:p>
        </w:tc>
        <w:tc>
          <w:tcPr>
            <w:tcW w:w="776" w:type="pct"/>
            <w:shd w:val="clear" w:color="auto" w:fill="auto"/>
            <w:vAlign w:val="center"/>
            <w:hideMark/>
          </w:tcPr>
          <w:p w14:paraId="0C733970"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29.169</w:t>
            </w:r>
          </w:p>
        </w:tc>
      </w:tr>
      <w:tr w:rsidR="00965C04" w:rsidRPr="00965C04" w14:paraId="55FD6BAC" w14:textId="77777777" w:rsidTr="00101091">
        <w:trPr>
          <w:trHeight w:val="400"/>
          <w:jc w:val="center"/>
        </w:trPr>
        <w:tc>
          <w:tcPr>
            <w:tcW w:w="1100" w:type="pct"/>
            <w:shd w:val="clear" w:color="auto" w:fill="auto"/>
            <w:vAlign w:val="center"/>
            <w:hideMark/>
          </w:tcPr>
          <w:p w14:paraId="3613CF0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Ogółem kwota</w:t>
            </w:r>
          </w:p>
        </w:tc>
        <w:tc>
          <w:tcPr>
            <w:tcW w:w="799" w:type="pct"/>
            <w:shd w:val="clear" w:color="auto" w:fill="auto"/>
            <w:vAlign w:val="center"/>
            <w:hideMark/>
          </w:tcPr>
          <w:p w14:paraId="30FA321C"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5.127.205,47</w:t>
            </w:r>
          </w:p>
        </w:tc>
        <w:tc>
          <w:tcPr>
            <w:tcW w:w="775" w:type="pct"/>
            <w:shd w:val="clear" w:color="auto" w:fill="auto"/>
            <w:vAlign w:val="center"/>
            <w:hideMark/>
          </w:tcPr>
          <w:p w14:paraId="09612B99"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6.014.541,84</w:t>
            </w:r>
          </w:p>
        </w:tc>
        <w:tc>
          <w:tcPr>
            <w:tcW w:w="775" w:type="pct"/>
            <w:shd w:val="clear" w:color="auto" w:fill="auto"/>
            <w:vAlign w:val="center"/>
            <w:hideMark/>
          </w:tcPr>
          <w:p w14:paraId="6FD254BC"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6.092.725,33</w:t>
            </w:r>
          </w:p>
        </w:tc>
        <w:tc>
          <w:tcPr>
            <w:tcW w:w="775" w:type="pct"/>
            <w:shd w:val="clear" w:color="auto" w:fill="auto"/>
            <w:vAlign w:val="center"/>
            <w:hideMark/>
          </w:tcPr>
          <w:p w14:paraId="7309AD6D"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6.141.662,70</w:t>
            </w:r>
          </w:p>
        </w:tc>
        <w:tc>
          <w:tcPr>
            <w:tcW w:w="776" w:type="pct"/>
            <w:shd w:val="clear" w:color="auto" w:fill="auto"/>
            <w:vAlign w:val="center"/>
            <w:hideMark/>
          </w:tcPr>
          <w:p w14:paraId="554F15A0"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6.042.151,38</w:t>
            </w:r>
          </w:p>
        </w:tc>
      </w:tr>
      <w:tr w:rsidR="0071245B" w:rsidRPr="00965C04" w14:paraId="265D735E" w14:textId="77777777" w:rsidTr="00101091">
        <w:trPr>
          <w:trHeight w:val="1072"/>
          <w:jc w:val="center"/>
        </w:trPr>
        <w:tc>
          <w:tcPr>
            <w:tcW w:w="5000" w:type="pct"/>
            <w:gridSpan w:val="6"/>
            <w:shd w:val="clear" w:color="auto" w:fill="auto"/>
            <w:vAlign w:val="center"/>
            <w:hideMark/>
          </w:tcPr>
          <w:p w14:paraId="08D129CF" w14:textId="139BC970" w:rsidR="0071245B" w:rsidRPr="00853790" w:rsidRDefault="0071245B" w:rsidP="00965C04">
            <w:pPr>
              <w:spacing w:after="0" w:line="240" w:lineRule="auto"/>
              <w:jc w:val="center"/>
              <w:rPr>
                <w:rFonts w:eastAsia="Times New Roman" w:cs="Times New Roman"/>
                <w:i/>
                <w:iCs/>
                <w:sz w:val="20"/>
                <w:szCs w:val="20"/>
                <w:lang w:eastAsia="pl-PL"/>
              </w:rPr>
            </w:pPr>
            <w:r w:rsidRPr="00853790">
              <w:rPr>
                <w:rFonts w:eastAsia="Times New Roman" w:cs="Times New Roman"/>
                <w:i/>
                <w:iCs/>
                <w:sz w:val="20"/>
                <w:szCs w:val="20"/>
                <w:lang w:eastAsia="pl-PL"/>
              </w:rPr>
              <w:t>Świadczenia rodzinne (</w:t>
            </w:r>
            <w:bookmarkStart w:id="146" w:name="_Hlk37840523"/>
            <w:r w:rsidRPr="00853790">
              <w:rPr>
                <w:rFonts w:eastAsia="Times New Roman" w:cs="Times New Roman"/>
                <w:i/>
                <w:iCs/>
                <w:sz w:val="20"/>
                <w:szCs w:val="20"/>
                <w:lang w:eastAsia="pl-PL"/>
              </w:rPr>
              <w:t>zasiłek rodzinny i dodatki do zasiłku rodzinnego, świadczenia opiekuńcze, zasiłki dla opiekunów, jednorazowa zapomoga</w:t>
            </w:r>
          </w:p>
          <w:p w14:paraId="76188970" w14:textId="5A8B88F4" w:rsidR="0071245B" w:rsidRPr="00965C04" w:rsidRDefault="0071245B" w:rsidP="00965C04">
            <w:pPr>
              <w:spacing w:after="0" w:line="240" w:lineRule="auto"/>
              <w:jc w:val="center"/>
              <w:rPr>
                <w:rFonts w:eastAsia="Times New Roman" w:cs="Times New Roman"/>
                <w:sz w:val="20"/>
                <w:szCs w:val="20"/>
                <w:lang w:eastAsia="pl-PL"/>
              </w:rPr>
            </w:pPr>
            <w:r w:rsidRPr="00853790">
              <w:rPr>
                <w:rFonts w:eastAsia="Times New Roman" w:cs="Times New Roman"/>
                <w:i/>
                <w:iCs/>
                <w:sz w:val="20"/>
                <w:szCs w:val="20"/>
                <w:lang w:eastAsia="pl-PL"/>
              </w:rPr>
              <w:t>z tytułu urodzenia się dziecka oraz składki na ubezpieczenie społeczne</w:t>
            </w:r>
            <w:bookmarkEnd w:id="146"/>
            <w:r w:rsidRPr="00853790">
              <w:rPr>
                <w:rFonts w:eastAsia="Times New Roman" w:cs="Times New Roman"/>
                <w:i/>
                <w:iCs/>
                <w:sz w:val="20"/>
                <w:szCs w:val="20"/>
                <w:lang w:eastAsia="pl-PL"/>
              </w:rPr>
              <w:t>)</w:t>
            </w:r>
          </w:p>
        </w:tc>
      </w:tr>
      <w:tr w:rsidR="00965C04" w:rsidRPr="00965C04" w14:paraId="439072B6" w14:textId="77777777" w:rsidTr="00101091">
        <w:trPr>
          <w:trHeight w:val="288"/>
          <w:jc w:val="center"/>
        </w:trPr>
        <w:tc>
          <w:tcPr>
            <w:tcW w:w="1100" w:type="pct"/>
            <w:shd w:val="clear" w:color="auto" w:fill="auto"/>
            <w:vAlign w:val="center"/>
            <w:hideMark/>
          </w:tcPr>
          <w:p w14:paraId="2E86A32A"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Liczba świadczeń</w:t>
            </w:r>
          </w:p>
        </w:tc>
        <w:tc>
          <w:tcPr>
            <w:tcW w:w="799" w:type="pct"/>
            <w:shd w:val="clear" w:color="auto" w:fill="auto"/>
            <w:vAlign w:val="center"/>
            <w:hideMark/>
          </w:tcPr>
          <w:p w14:paraId="7E2E616A"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29.102</w:t>
            </w:r>
          </w:p>
        </w:tc>
        <w:tc>
          <w:tcPr>
            <w:tcW w:w="775" w:type="pct"/>
            <w:shd w:val="clear" w:color="auto" w:fill="auto"/>
            <w:vAlign w:val="center"/>
            <w:hideMark/>
          </w:tcPr>
          <w:p w14:paraId="545C1392"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30.966</w:t>
            </w:r>
          </w:p>
        </w:tc>
        <w:tc>
          <w:tcPr>
            <w:tcW w:w="775" w:type="pct"/>
            <w:shd w:val="clear" w:color="auto" w:fill="auto"/>
            <w:vAlign w:val="center"/>
            <w:hideMark/>
          </w:tcPr>
          <w:p w14:paraId="6B67AFD0"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30.683</w:t>
            </w:r>
          </w:p>
        </w:tc>
        <w:tc>
          <w:tcPr>
            <w:tcW w:w="775" w:type="pct"/>
            <w:shd w:val="clear" w:color="auto" w:fill="auto"/>
            <w:vAlign w:val="center"/>
            <w:hideMark/>
          </w:tcPr>
          <w:p w14:paraId="03D0AE5C"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29.808</w:t>
            </w:r>
          </w:p>
        </w:tc>
        <w:tc>
          <w:tcPr>
            <w:tcW w:w="776" w:type="pct"/>
            <w:shd w:val="clear" w:color="auto" w:fill="auto"/>
            <w:vAlign w:val="center"/>
            <w:hideMark/>
          </w:tcPr>
          <w:p w14:paraId="77BDB332"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27.519</w:t>
            </w:r>
          </w:p>
        </w:tc>
      </w:tr>
      <w:tr w:rsidR="00965C04" w:rsidRPr="00965C04" w14:paraId="2EDD6E93" w14:textId="77777777" w:rsidTr="00101091">
        <w:trPr>
          <w:trHeight w:val="312"/>
          <w:jc w:val="center"/>
        </w:trPr>
        <w:tc>
          <w:tcPr>
            <w:tcW w:w="1100" w:type="pct"/>
            <w:shd w:val="clear" w:color="auto" w:fill="auto"/>
            <w:vAlign w:val="center"/>
            <w:hideMark/>
          </w:tcPr>
          <w:p w14:paraId="178D792D"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Kwota</w:t>
            </w:r>
          </w:p>
        </w:tc>
        <w:tc>
          <w:tcPr>
            <w:tcW w:w="799" w:type="pct"/>
            <w:shd w:val="clear" w:color="auto" w:fill="auto"/>
            <w:vAlign w:val="center"/>
            <w:hideMark/>
          </w:tcPr>
          <w:p w14:paraId="296E6AA5"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4.563.070,68</w:t>
            </w:r>
          </w:p>
        </w:tc>
        <w:tc>
          <w:tcPr>
            <w:tcW w:w="775" w:type="pct"/>
            <w:shd w:val="clear" w:color="auto" w:fill="auto"/>
            <w:vAlign w:val="center"/>
            <w:hideMark/>
          </w:tcPr>
          <w:p w14:paraId="0BFE17BB"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5.085.646,25</w:t>
            </w:r>
          </w:p>
        </w:tc>
        <w:tc>
          <w:tcPr>
            <w:tcW w:w="775" w:type="pct"/>
            <w:shd w:val="clear" w:color="auto" w:fill="auto"/>
            <w:vAlign w:val="center"/>
            <w:hideMark/>
          </w:tcPr>
          <w:p w14:paraId="2DE127F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5.130.291,59</w:t>
            </w:r>
          </w:p>
        </w:tc>
        <w:tc>
          <w:tcPr>
            <w:tcW w:w="775" w:type="pct"/>
            <w:shd w:val="clear" w:color="auto" w:fill="auto"/>
            <w:vAlign w:val="center"/>
            <w:hideMark/>
          </w:tcPr>
          <w:p w14:paraId="31C71010"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5.183.667,34</w:t>
            </w:r>
          </w:p>
        </w:tc>
        <w:tc>
          <w:tcPr>
            <w:tcW w:w="776" w:type="pct"/>
            <w:shd w:val="clear" w:color="auto" w:fill="auto"/>
            <w:vAlign w:val="center"/>
            <w:hideMark/>
          </w:tcPr>
          <w:p w14:paraId="3CC00DC7"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5.196.912,92</w:t>
            </w:r>
          </w:p>
        </w:tc>
      </w:tr>
      <w:tr w:rsidR="00965C04" w:rsidRPr="00965C04" w14:paraId="7A592CCA" w14:textId="77777777" w:rsidTr="00101091">
        <w:trPr>
          <w:trHeight w:val="288"/>
          <w:jc w:val="center"/>
        </w:trPr>
        <w:tc>
          <w:tcPr>
            <w:tcW w:w="5000" w:type="pct"/>
            <w:gridSpan w:val="6"/>
            <w:shd w:val="clear" w:color="auto" w:fill="auto"/>
            <w:vAlign w:val="center"/>
            <w:hideMark/>
          </w:tcPr>
          <w:p w14:paraId="7FE7CABA" w14:textId="77777777" w:rsidR="00965C04" w:rsidRPr="00853790" w:rsidRDefault="00965C04" w:rsidP="00965C04">
            <w:pPr>
              <w:spacing w:after="0" w:line="240" w:lineRule="auto"/>
              <w:jc w:val="center"/>
              <w:rPr>
                <w:rFonts w:eastAsia="Times New Roman" w:cs="Times New Roman"/>
                <w:i/>
                <w:iCs/>
                <w:sz w:val="20"/>
                <w:szCs w:val="20"/>
                <w:lang w:eastAsia="pl-PL"/>
              </w:rPr>
            </w:pPr>
            <w:r w:rsidRPr="00853790">
              <w:rPr>
                <w:rFonts w:eastAsia="Times New Roman" w:cs="Times New Roman"/>
                <w:i/>
                <w:iCs/>
                <w:sz w:val="20"/>
                <w:szCs w:val="20"/>
                <w:lang w:eastAsia="pl-PL"/>
              </w:rPr>
              <w:t>Fundusz alimentacyjny</w:t>
            </w:r>
          </w:p>
        </w:tc>
      </w:tr>
      <w:tr w:rsidR="00965C04" w:rsidRPr="00965C04" w14:paraId="31E48D3E" w14:textId="77777777" w:rsidTr="00101091">
        <w:trPr>
          <w:trHeight w:val="288"/>
          <w:jc w:val="center"/>
        </w:trPr>
        <w:tc>
          <w:tcPr>
            <w:tcW w:w="1100" w:type="pct"/>
            <w:shd w:val="clear" w:color="auto" w:fill="auto"/>
            <w:vAlign w:val="center"/>
            <w:hideMark/>
          </w:tcPr>
          <w:p w14:paraId="4A183EE3" w14:textId="77777777" w:rsidR="00965C04" w:rsidRPr="00965C04" w:rsidRDefault="00965C04" w:rsidP="00965C04">
            <w:pPr>
              <w:spacing w:after="0" w:line="256" w:lineRule="auto"/>
              <w:jc w:val="left"/>
              <w:rPr>
                <w:rFonts w:eastAsia="Times New Roman" w:cs="Times New Roman"/>
                <w:sz w:val="20"/>
                <w:szCs w:val="20"/>
                <w:lang w:eastAsia="pl-PL"/>
              </w:rPr>
            </w:pPr>
            <w:r w:rsidRPr="00965C04">
              <w:rPr>
                <w:rFonts w:eastAsia="Times New Roman" w:cs="Times New Roman"/>
                <w:sz w:val="20"/>
                <w:szCs w:val="20"/>
                <w:lang w:eastAsia="pl-PL"/>
              </w:rPr>
              <w:t>Liczba świadczeń</w:t>
            </w:r>
          </w:p>
        </w:tc>
        <w:tc>
          <w:tcPr>
            <w:tcW w:w="799" w:type="pct"/>
            <w:shd w:val="clear" w:color="auto" w:fill="auto"/>
            <w:vAlign w:val="center"/>
            <w:hideMark/>
          </w:tcPr>
          <w:p w14:paraId="1F316DE6" w14:textId="77777777" w:rsidR="00965C04" w:rsidRPr="00965C04" w:rsidRDefault="00965C04" w:rsidP="00965C04">
            <w:pPr>
              <w:spacing w:after="0" w:line="256" w:lineRule="auto"/>
              <w:jc w:val="center"/>
              <w:rPr>
                <w:rFonts w:eastAsia="Times New Roman" w:cs="Times New Roman"/>
                <w:sz w:val="20"/>
                <w:szCs w:val="20"/>
                <w:lang w:eastAsia="pl-PL"/>
              </w:rPr>
            </w:pPr>
            <w:r w:rsidRPr="00965C04">
              <w:rPr>
                <w:rFonts w:eastAsia="Times New Roman" w:cs="Times New Roman"/>
                <w:sz w:val="20"/>
                <w:szCs w:val="20"/>
                <w:lang w:eastAsia="pl-PL"/>
              </w:rPr>
              <w:t>1.812</w:t>
            </w:r>
          </w:p>
        </w:tc>
        <w:tc>
          <w:tcPr>
            <w:tcW w:w="775" w:type="pct"/>
            <w:shd w:val="clear" w:color="auto" w:fill="auto"/>
            <w:vAlign w:val="center"/>
            <w:hideMark/>
          </w:tcPr>
          <w:p w14:paraId="4651C574" w14:textId="77777777" w:rsidR="00965C04" w:rsidRPr="00965C04" w:rsidRDefault="00965C04" w:rsidP="00965C04">
            <w:pPr>
              <w:spacing w:after="0" w:line="256" w:lineRule="auto"/>
              <w:jc w:val="center"/>
              <w:rPr>
                <w:rFonts w:eastAsia="Times New Roman" w:cs="Times New Roman"/>
                <w:sz w:val="20"/>
                <w:szCs w:val="20"/>
                <w:lang w:eastAsia="pl-PL"/>
              </w:rPr>
            </w:pPr>
            <w:r w:rsidRPr="00965C04">
              <w:rPr>
                <w:rFonts w:eastAsia="Times New Roman" w:cs="Times New Roman"/>
                <w:sz w:val="20"/>
                <w:szCs w:val="20"/>
                <w:lang w:eastAsia="pl-PL"/>
              </w:rPr>
              <w:t>1.561</w:t>
            </w:r>
          </w:p>
        </w:tc>
        <w:tc>
          <w:tcPr>
            <w:tcW w:w="775" w:type="pct"/>
            <w:shd w:val="clear" w:color="auto" w:fill="auto"/>
            <w:vAlign w:val="center"/>
            <w:hideMark/>
          </w:tcPr>
          <w:p w14:paraId="4A10D61F" w14:textId="77777777" w:rsidR="00965C04" w:rsidRPr="00965C04" w:rsidRDefault="00965C04" w:rsidP="00965C04">
            <w:pPr>
              <w:spacing w:after="0" w:line="256" w:lineRule="auto"/>
              <w:jc w:val="center"/>
              <w:rPr>
                <w:rFonts w:eastAsia="Times New Roman" w:cs="Times New Roman"/>
                <w:sz w:val="20"/>
                <w:szCs w:val="20"/>
                <w:lang w:eastAsia="pl-PL"/>
              </w:rPr>
            </w:pPr>
            <w:r w:rsidRPr="00965C04">
              <w:rPr>
                <w:rFonts w:eastAsia="Times New Roman" w:cs="Times New Roman"/>
                <w:sz w:val="20"/>
                <w:szCs w:val="20"/>
                <w:lang w:eastAsia="pl-PL"/>
              </w:rPr>
              <w:t>1.380</w:t>
            </w:r>
          </w:p>
        </w:tc>
        <w:tc>
          <w:tcPr>
            <w:tcW w:w="775" w:type="pct"/>
            <w:shd w:val="clear" w:color="auto" w:fill="auto"/>
            <w:vAlign w:val="center"/>
            <w:hideMark/>
          </w:tcPr>
          <w:p w14:paraId="02F33B15" w14:textId="77777777" w:rsidR="00965C04" w:rsidRPr="00965C04" w:rsidRDefault="00965C04" w:rsidP="00965C04">
            <w:pPr>
              <w:spacing w:after="0" w:line="256" w:lineRule="auto"/>
              <w:jc w:val="center"/>
              <w:rPr>
                <w:rFonts w:eastAsia="Times New Roman" w:cs="Times New Roman"/>
                <w:sz w:val="20"/>
                <w:szCs w:val="20"/>
                <w:lang w:eastAsia="pl-PL"/>
              </w:rPr>
            </w:pPr>
            <w:r w:rsidRPr="00965C04">
              <w:rPr>
                <w:rFonts w:eastAsia="Times New Roman" w:cs="Times New Roman"/>
                <w:sz w:val="20"/>
                <w:szCs w:val="20"/>
                <w:lang w:eastAsia="pl-PL"/>
              </w:rPr>
              <w:t>1.245</w:t>
            </w:r>
          </w:p>
        </w:tc>
        <w:tc>
          <w:tcPr>
            <w:tcW w:w="776" w:type="pct"/>
            <w:shd w:val="clear" w:color="auto" w:fill="auto"/>
            <w:vAlign w:val="center"/>
            <w:hideMark/>
          </w:tcPr>
          <w:p w14:paraId="482E439C" w14:textId="77777777" w:rsidR="00965C04" w:rsidRPr="00965C04" w:rsidRDefault="00965C04" w:rsidP="00965C04">
            <w:pPr>
              <w:spacing w:after="0" w:line="256" w:lineRule="auto"/>
              <w:jc w:val="center"/>
              <w:rPr>
                <w:rFonts w:eastAsia="Times New Roman" w:cs="Times New Roman"/>
                <w:sz w:val="20"/>
                <w:szCs w:val="20"/>
                <w:lang w:eastAsia="pl-PL"/>
              </w:rPr>
            </w:pPr>
            <w:r w:rsidRPr="00965C04">
              <w:rPr>
                <w:rFonts w:eastAsia="Times New Roman" w:cs="Times New Roman"/>
                <w:sz w:val="20"/>
                <w:szCs w:val="20"/>
                <w:lang w:eastAsia="pl-PL"/>
              </w:rPr>
              <w:t>1.151</w:t>
            </w:r>
          </w:p>
        </w:tc>
      </w:tr>
      <w:tr w:rsidR="00965C04" w:rsidRPr="00965C04" w14:paraId="08C2E2D9" w14:textId="77777777" w:rsidTr="00101091">
        <w:trPr>
          <w:trHeight w:val="370"/>
          <w:jc w:val="center"/>
        </w:trPr>
        <w:tc>
          <w:tcPr>
            <w:tcW w:w="1100" w:type="pct"/>
            <w:shd w:val="clear" w:color="auto" w:fill="auto"/>
            <w:vAlign w:val="center"/>
            <w:hideMark/>
          </w:tcPr>
          <w:p w14:paraId="280B5EA3"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Kwota</w:t>
            </w:r>
          </w:p>
        </w:tc>
        <w:tc>
          <w:tcPr>
            <w:tcW w:w="799" w:type="pct"/>
            <w:shd w:val="clear" w:color="auto" w:fill="auto"/>
            <w:vAlign w:val="center"/>
            <w:hideMark/>
          </w:tcPr>
          <w:p w14:paraId="573A6842"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564.134,79</w:t>
            </w:r>
          </w:p>
        </w:tc>
        <w:tc>
          <w:tcPr>
            <w:tcW w:w="775" w:type="pct"/>
            <w:shd w:val="clear" w:color="auto" w:fill="auto"/>
            <w:vAlign w:val="center"/>
            <w:hideMark/>
          </w:tcPr>
          <w:p w14:paraId="76BE8C0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495.350,00</w:t>
            </w:r>
          </w:p>
        </w:tc>
        <w:tc>
          <w:tcPr>
            <w:tcW w:w="775" w:type="pct"/>
            <w:shd w:val="clear" w:color="auto" w:fill="auto"/>
            <w:vAlign w:val="center"/>
            <w:hideMark/>
          </w:tcPr>
          <w:p w14:paraId="070F09DE"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453.588,84</w:t>
            </w:r>
          </w:p>
        </w:tc>
        <w:tc>
          <w:tcPr>
            <w:tcW w:w="775" w:type="pct"/>
            <w:shd w:val="clear" w:color="auto" w:fill="auto"/>
            <w:vAlign w:val="center"/>
            <w:hideMark/>
          </w:tcPr>
          <w:p w14:paraId="66FA3FF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419.606,66</w:t>
            </w:r>
          </w:p>
        </w:tc>
        <w:tc>
          <w:tcPr>
            <w:tcW w:w="776" w:type="pct"/>
            <w:shd w:val="clear" w:color="auto" w:fill="auto"/>
            <w:vAlign w:val="center"/>
            <w:hideMark/>
          </w:tcPr>
          <w:p w14:paraId="29750162"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400.815,96</w:t>
            </w:r>
          </w:p>
        </w:tc>
      </w:tr>
      <w:tr w:rsidR="00965C04" w:rsidRPr="00965C04" w14:paraId="11180DD9" w14:textId="77777777" w:rsidTr="00101091">
        <w:trPr>
          <w:trHeight w:val="288"/>
          <w:jc w:val="center"/>
        </w:trPr>
        <w:tc>
          <w:tcPr>
            <w:tcW w:w="5000" w:type="pct"/>
            <w:gridSpan w:val="6"/>
            <w:shd w:val="clear" w:color="auto" w:fill="auto"/>
            <w:vAlign w:val="center"/>
            <w:hideMark/>
          </w:tcPr>
          <w:p w14:paraId="378554EE" w14:textId="77777777" w:rsidR="00965C04" w:rsidRPr="00853790" w:rsidRDefault="00965C04" w:rsidP="00965C04">
            <w:pPr>
              <w:spacing w:after="0" w:line="240" w:lineRule="auto"/>
              <w:jc w:val="center"/>
              <w:rPr>
                <w:rFonts w:eastAsia="Times New Roman" w:cs="Times New Roman"/>
                <w:i/>
                <w:iCs/>
                <w:sz w:val="20"/>
                <w:szCs w:val="20"/>
                <w:lang w:eastAsia="pl-PL"/>
              </w:rPr>
            </w:pPr>
            <w:r w:rsidRPr="00853790">
              <w:rPr>
                <w:rFonts w:eastAsia="Times New Roman" w:cs="Times New Roman"/>
                <w:i/>
                <w:iCs/>
                <w:sz w:val="20"/>
                <w:szCs w:val="20"/>
                <w:lang w:eastAsia="pl-PL"/>
              </w:rPr>
              <w:t>Świadczenie rodzicielskie</w:t>
            </w:r>
          </w:p>
        </w:tc>
      </w:tr>
      <w:tr w:rsidR="00965C04" w:rsidRPr="00965C04" w14:paraId="59809B1B" w14:textId="77777777" w:rsidTr="00101091">
        <w:trPr>
          <w:trHeight w:val="288"/>
          <w:jc w:val="center"/>
        </w:trPr>
        <w:tc>
          <w:tcPr>
            <w:tcW w:w="1100" w:type="pct"/>
            <w:shd w:val="clear" w:color="auto" w:fill="auto"/>
            <w:vAlign w:val="center"/>
            <w:hideMark/>
          </w:tcPr>
          <w:p w14:paraId="62D7FA13"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Liczba świadczeń</w:t>
            </w:r>
          </w:p>
        </w:tc>
        <w:tc>
          <w:tcPr>
            <w:tcW w:w="799" w:type="pct"/>
            <w:shd w:val="clear" w:color="auto" w:fill="auto"/>
            <w:vAlign w:val="center"/>
            <w:hideMark/>
          </w:tcPr>
          <w:p w14:paraId="12A1863E"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5" w:type="pct"/>
            <w:shd w:val="clear" w:color="auto" w:fill="auto"/>
            <w:vAlign w:val="center"/>
            <w:hideMark/>
          </w:tcPr>
          <w:p w14:paraId="59A7BC1C"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483</w:t>
            </w:r>
          </w:p>
        </w:tc>
        <w:tc>
          <w:tcPr>
            <w:tcW w:w="775" w:type="pct"/>
            <w:shd w:val="clear" w:color="auto" w:fill="auto"/>
            <w:vAlign w:val="center"/>
            <w:hideMark/>
          </w:tcPr>
          <w:p w14:paraId="12E851DF"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560</w:t>
            </w:r>
          </w:p>
        </w:tc>
        <w:tc>
          <w:tcPr>
            <w:tcW w:w="775" w:type="pct"/>
            <w:shd w:val="clear" w:color="auto" w:fill="auto"/>
            <w:vAlign w:val="center"/>
            <w:hideMark/>
          </w:tcPr>
          <w:p w14:paraId="7599875D"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605</w:t>
            </w:r>
          </w:p>
        </w:tc>
        <w:tc>
          <w:tcPr>
            <w:tcW w:w="776" w:type="pct"/>
            <w:shd w:val="clear" w:color="auto" w:fill="auto"/>
            <w:vAlign w:val="center"/>
            <w:hideMark/>
          </w:tcPr>
          <w:p w14:paraId="1DEAF333"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498</w:t>
            </w:r>
          </w:p>
        </w:tc>
      </w:tr>
      <w:tr w:rsidR="00965C04" w:rsidRPr="00965C04" w14:paraId="4F0696B5" w14:textId="77777777" w:rsidTr="00101091">
        <w:trPr>
          <w:trHeight w:val="372"/>
          <w:jc w:val="center"/>
        </w:trPr>
        <w:tc>
          <w:tcPr>
            <w:tcW w:w="1100" w:type="pct"/>
            <w:shd w:val="clear" w:color="auto" w:fill="auto"/>
            <w:vAlign w:val="center"/>
            <w:hideMark/>
          </w:tcPr>
          <w:p w14:paraId="35CB41C3"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Kwota</w:t>
            </w:r>
          </w:p>
        </w:tc>
        <w:tc>
          <w:tcPr>
            <w:tcW w:w="799" w:type="pct"/>
            <w:shd w:val="clear" w:color="auto" w:fill="auto"/>
            <w:vAlign w:val="center"/>
            <w:hideMark/>
          </w:tcPr>
          <w:p w14:paraId="51A69F5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5" w:type="pct"/>
            <w:shd w:val="clear" w:color="auto" w:fill="auto"/>
            <w:vAlign w:val="center"/>
            <w:hideMark/>
          </w:tcPr>
          <w:p w14:paraId="003BD41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433.545,59</w:t>
            </w:r>
          </w:p>
        </w:tc>
        <w:tc>
          <w:tcPr>
            <w:tcW w:w="775" w:type="pct"/>
            <w:shd w:val="clear" w:color="auto" w:fill="auto"/>
            <w:vAlign w:val="center"/>
            <w:hideMark/>
          </w:tcPr>
          <w:p w14:paraId="1243C65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504.844,90</w:t>
            </w:r>
          </w:p>
        </w:tc>
        <w:tc>
          <w:tcPr>
            <w:tcW w:w="775" w:type="pct"/>
            <w:shd w:val="clear" w:color="auto" w:fill="auto"/>
            <w:vAlign w:val="center"/>
            <w:hideMark/>
          </w:tcPr>
          <w:p w14:paraId="4D1C4DCC"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538.388,70</w:t>
            </w:r>
          </w:p>
        </w:tc>
        <w:tc>
          <w:tcPr>
            <w:tcW w:w="776" w:type="pct"/>
            <w:shd w:val="clear" w:color="auto" w:fill="auto"/>
            <w:vAlign w:val="center"/>
            <w:hideMark/>
          </w:tcPr>
          <w:p w14:paraId="51E165AE"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440.422,50</w:t>
            </w:r>
          </w:p>
        </w:tc>
      </w:tr>
      <w:tr w:rsidR="00965C04" w:rsidRPr="00965C04" w14:paraId="3A74B4CC" w14:textId="77777777" w:rsidTr="00101091">
        <w:trPr>
          <w:trHeight w:val="288"/>
          <w:jc w:val="center"/>
        </w:trPr>
        <w:tc>
          <w:tcPr>
            <w:tcW w:w="5000" w:type="pct"/>
            <w:gridSpan w:val="6"/>
            <w:shd w:val="clear" w:color="auto" w:fill="auto"/>
            <w:vAlign w:val="center"/>
            <w:hideMark/>
          </w:tcPr>
          <w:p w14:paraId="4AD07711" w14:textId="77777777" w:rsidR="00965C04" w:rsidRPr="00853790" w:rsidRDefault="00965C04" w:rsidP="00965C04">
            <w:pPr>
              <w:spacing w:after="0" w:line="240" w:lineRule="auto"/>
              <w:jc w:val="center"/>
              <w:rPr>
                <w:rFonts w:eastAsia="Times New Roman" w:cs="Times New Roman"/>
                <w:i/>
                <w:iCs/>
                <w:sz w:val="20"/>
                <w:szCs w:val="20"/>
                <w:lang w:eastAsia="pl-PL"/>
              </w:rPr>
            </w:pPr>
            <w:r w:rsidRPr="00853790">
              <w:rPr>
                <w:rFonts w:eastAsia="Times New Roman" w:cs="Times New Roman"/>
                <w:i/>
                <w:iCs/>
                <w:sz w:val="20"/>
                <w:szCs w:val="20"/>
                <w:lang w:eastAsia="pl-PL"/>
              </w:rPr>
              <w:t>Świadczenie „Za życiem”</w:t>
            </w:r>
          </w:p>
        </w:tc>
      </w:tr>
      <w:tr w:rsidR="00965C04" w:rsidRPr="00965C04" w14:paraId="315BF26F" w14:textId="77777777" w:rsidTr="00101091">
        <w:trPr>
          <w:trHeight w:val="288"/>
          <w:jc w:val="center"/>
        </w:trPr>
        <w:tc>
          <w:tcPr>
            <w:tcW w:w="1100" w:type="pct"/>
            <w:shd w:val="clear" w:color="auto" w:fill="auto"/>
            <w:vAlign w:val="center"/>
            <w:hideMark/>
          </w:tcPr>
          <w:p w14:paraId="2A48C5FC"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Liczba świadczeń</w:t>
            </w:r>
          </w:p>
        </w:tc>
        <w:tc>
          <w:tcPr>
            <w:tcW w:w="799" w:type="pct"/>
            <w:shd w:val="clear" w:color="auto" w:fill="auto"/>
            <w:vAlign w:val="center"/>
            <w:hideMark/>
          </w:tcPr>
          <w:p w14:paraId="44E02026"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5" w:type="pct"/>
            <w:shd w:val="clear" w:color="auto" w:fill="auto"/>
            <w:vAlign w:val="center"/>
            <w:hideMark/>
          </w:tcPr>
          <w:p w14:paraId="653E3635"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5" w:type="pct"/>
            <w:shd w:val="clear" w:color="auto" w:fill="auto"/>
            <w:vAlign w:val="center"/>
            <w:hideMark/>
          </w:tcPr>
          <w:p w14:paraId="1EB27861"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1</w:t>
            </w:r>
          </w:p>
        </w:tc>
        <w:tc>
          <w:tcPr>
            <w:tcW w:w="775" w:type="pct"/>
            <w:shd w:val="clear" w:color="auto" w:fill="auto"/>
            <w:vAlign w:val="center"/>
            <w:hideMark/>
          </w:tcPr>
          <w:p w14:paraId="3FC0F502"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6" w:type="pct"/>
            <w:shd w:val="clear" w:color="auto" w:fill="auto"/>
            <w:vAlign w:val="center"/>
            <w:hideMark/>
          </w:tcPr>
          <w:p w14:paraId="68842A69"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1</w:t>
            </w:r>
          </w:p>
        </w:tc>
      </w:tr>
      <w:tr w:rsidR="00965C04" w:rsidRPr="00965C04" w14:paraId="18BD1AF0" w14:textId="77777777" w:rsidTr="00101091">
        <w:trPr>
          <w:trHeight w:val="288"/>
          <w:jc w:val="center"/>
        </w:trPr>
        <w:tc>
          <w:tcPr>
            <w:tcW w:w="1100" w:type="pct"/>
            <w:shd w:val="clear" w:color="auto" w:fill="auto"/>
            <w:vAlign w:val="center"/>
            <w:hideMark/>
          </w:tcPr>
          <w:p w14:paraId="2F706291"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Kwota</w:t>
            </w:r>
          </w:p>
        </w:tc>
        <w:tc>
          <w:tcPr>
            <w:tcW w:w="799" w:type="pct"/>
            <w:shd w:val="clear" w:color="auto" w:fill="auto"/>
            <w:vAlign w:val="center"/>
            <w:hideMark/>
          </w:tcPr>
          <w:p w14:paraId="0582312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5" w:type="pct"/>
            <w:shd w:val="clear" w:color="auto" w:fill="auto"/>
            <w:vAlign w:val="center"/>
            <w:hideMark/>
          </w:tcPr>
          <w:p w14:paraId="6EA3EB19"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5" w:type="pct"/>
            <w:shd w:val="clear" w:color="auto" w:fill="auto"/>
            <w:vAlign w:val="center"/>
            <w:hideMark/>
          </w:tcPr>
          <w:p w14:paraId="217F00B1"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4.000,00</w:t>
            </w:r>
          </w:p>
        </w:tc>
        <w:tc>
          <w:tcPr>
            <w:tcW w:w="775" w:type="pct"/>
            <w:shd w:val="clear" w:color="auto" w:fill="auto"/>
            <w:vAlign w:val="center"/>
            <w:hideMark/>
          </w:tcPr>
          <w:p w14:paraId="204A3B47"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0</w:t>
            </w:r>
          </w:p>
        </w:tc>
        <w:tc>
          <w:tcPr>
            <w:tcW w:w="776" w:type="pct"/>
            <w:shd w:val="clear" w:color="auto" w:fill="auto"/>
            <w:vAlign w:val="center"/>
            <w:hideMark/>
          </w:tcPr>
          <w:p w14:paraId="5AD0D661"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4.000,00</w:t>
            </w:r>
          </w:p>
        </w:tc>
      </w:tr>
    </w:tbl>
    <w:p w14:paraId="2A26E4DD" w14:textId="0F3C4D6D" w:rsidR="00CE03C2" w:rsidRPr="006F3238" w:rsidRDefault="00965C04" w:rsidP="006F3238">
      <w:pPr>
        <w:rPr>
          <w:rFonts w:eastAsia="Calibri" w:cs="Times New Roman"/>
          <w:i/>
          <w:sz w:val="20"/>
          <w:szCs w:val="20"/>
        </w:rPr>
      </w:pPr>
      <w:r w:rsidRPr="00DE054E">
        <w:rPr>
          <w:rFonts w:eastAsia="Calibri" w:cs="Times New Roman"/>
          <w:i/>
          <w:sz w:val="20"/>
          <w:szCs w:val="20"/>
        </w:rPr>
        <w:t>Źródło:</w:t>
      </w:r>
      <w:r w:rsidRPr="001A0763">
        <w:rPr>
          <w:rFonts w:eastAsia="Calibri" w:cs="Times New Roman"/>
          <w:i/>
          <w:sz w:val="20"/>
          <w:szCs w:val="20"/>
        </w:rPr>
        <w:t xml:space="preserve"> </w:t>
      </w:r>
      <w:r>
        <w:rPr>
          <w:rFonts w:eastAsia="Calibri" w:cs="Times New Roman"/>
          <w:i/>
          <w:sz w:val="20"/>
          <w:szCs w:val="20"/>
        </w:rPr>
        <w:t>O</w:t>
      </w:r>
      <w:r w:rsidRPr="002E7D22">
        <w:rPr>
          <w:rFonts w:eastAsia="Calibri" w:cs="Times New Roman"/>
          <w:i/>
          <w:sz w:val="20"/>
          <w:szCs w:val="20"/>
        </w:rPr>
        <w:t>pracowanie</w:t>
      </w:r>
      <w:r>
        <w:rPr>
          <w:rFonts w:eastAsia="Calibri" w:cs="Times New Roman"/>
          <w:i/>
          <w:sz w:val="20"/>
          <w:szCs w:val="20"/>
        </w:rPr>
        <w:t xml:space="preserve"> na podstawie danych </w:t>
      </w:r>
      <w:r w:rsidRPr="002E7D22">
        <w:rPr>
          <w:rFonts w:eastAsia="Calibri" w:cs="Times New Roman"/>
          <w:i/>
          <w:sz w:val="20"/>
          <w:szCs w:val="20"/>
        </w:rPr>
        <w:t xml:space="preserve">Urzędu Gminy </w:t>
      </w:r>
      <w:r>
        <w:rPr>
          <w:rFonts w:eastAsia="Calibri" w:cs="Times New Roman"/>
          <w:i/>
          <w:sz w:val="20"/>
          <w:szCs w:val="20"/>
        </w:rPr>
        <w:t>Szczytno.</w:t>
      </w:r>
    </w:p>
    <w:p w14:paraId="14726F84" w14:textId="74EC4B15" w:rsidR="00C827FB" w:rsidRPr="006F3238" w:rsidRDefault="00EE066E" w:rsidP="004A7FD5">
      <w:pPr>
        <w:spacing w:after="0"/>
        <w:ind w:firstLine="709"/>
        <w:rPr>
          <w:rFonts w:eastAsia="Calibri" w:cs="Times New Roman"/>
          <w:iCs/>
          <w:sz w:val="22"/>
        </w:rPr>
      </w:pPr>
      <w:r w:rsidRPr="00EE066E">
        <w:rPr>
          <w:rFonts w:eastAsia="Calibri" w:cs="Times New Roman"/>
          <w:iCs/>
          <w:sz w:val="22"/>
        </w:rPr>
        <w:t xml:space="preserve">Świadczenie wychowawcze jest wypłacane w ramach Programu Rodzina 500 Plus na każde dziecko do ukończenia przez nie 18 roku życia, bez względu na dochody rodziny. Świadczenie to ma na celu częściowe pokrycie wydatków związanych z wychowywaniem dziecka, z opieką nad nim i </w:t>
      </w:r>
      <w:r w:rsidRPr="00EE066E">
        <w:rPr>
          <w:rFonts w:eastAsia="Calibri" w:cs="Times New Roman"/>
          <w:iCs/>
          <w:sz w:val="22"/>
        </w:rPr>
        <w:lastRenderedPageBreak/>
        <w:t>zaspokojeniem jego potrzeb życiowych.</w:t>
      </w:r>
      <w:r w:rsidR="003F512F">
        <w:rPr>
          <w:rFonts w:eastAsia="Calibri" w:cs="Times New Roman"/>
          <w:iCs/>
          <w:sz w:val="22"/>
        </w:rPr>
        <w:t xml:space="preserve"> </w:t>
      </w:r>
      <w:r w:rsidR="003F512F" w:rsidRPr="003F512F">
        <w:rPr>
          <w:rFonts w:eastAsia="Calibri" w:cs="Times New Roman"/>
          <w:iCs/>
          <w:sz w:val="22"/>
        </w:rPr>
        <w:t xml:space="preserve">Program został wprowadzony w </w:t>
      </w:r>
      <w:r w:rsidR="003F512F">
        <w:rPr>
          <w:rFonts w:eastAsia="Calibri" w:cs="Times New Roman"/>
          <w:iCs/>
          <w:sz w:val="22"/>
        </w:rPr>
        <w:t>kwietniu</w:t>
      </w:r>
      <w:r w:rsidR="003F512F" w:rsidRPr="003F512F">
        <w:rPr>
          <w:rFonts w:eastAsia="Calibri" w:cs="Times New Roman"/>
          <w:iCs/>
          <w:sz w:val="22"/>
        </w:rPr>
        <w:t xml:space="preserve"> 201</w:t>
      </w:r>
      <w:r w:rsidR="003F512F">
        <w:rPr>
          <w:rFonts w:eastAsia="Calibri" w:cs="Times New Roman"/>
          <w:iCs/>
          <w:sz w:val="22"/>
        </w:rPr>
        <w:t>6</w:t>
      </w:r>
      <w:r w:rsidR="003F512F" w:rsidRPr="003F512F">
        <w:rPr>
          <w:rFonts w:eastAsia="Calibri" w:cs="Times New Roman"/>
          <w:iCs/>
          <w:sz w:val="22"/>
        </w:rPr>
        <w:t xml:space="preserve"> r.</w:t>
      </w:r>
      <w:r w:rsidR="003F512F">
        <w:rPr>
          <w:rFonts w:eastAsia="Calibri" w:cs="Times New Roman"/>
          <w:iCs/>
          <w:sz w:val="22"/>
        </w:rPr>
        <w:t xml:space="preserve"> Na początku świadczenie przysługiwało na drugie i kolejne dziecko w rodzinie, od lipca 2019 r. na każde dziecko.</w:t>
      </w:r>
    </w:p>
    <w:p w14:paraId="6EDF7DC4" w14:textId="540925E0" w:rsidR="00965C04" w:rsidRDefault="00CE03C2" w:rsidP="00B242E6">
      <w:pPr>
        <w:pStyle w:val="Tabele"/>
        <w:rPr>
          <w:iCs/>
          <w:sz w:val="22"/>
        </w:rPr>
      </w:pPr>
      <w:bookmarkStart w:id="147" w:name="_Toc80858627"/>
      <w:r w:rsidRPr="00DE054E">
        <w:t>Tabela</w:t>
      </w:r>
      <w:r w:rsidR="000A309C">
        <w:t xml:space="preserve"> 2</w:t>
      </w:r>
      <w:r w:rsidR="00E27AC7">
        <w:t>9</w:t>
      </w:r>
      <w:r w:rsidRPr="00DE054E">
        <w:t xml:space="preserve">. </w:t>
      </w:r>
      <w:r w:rsidRPr="00CE03C2">
        <w:t xml:space="preserve">Liczba osób korzystających ze świadczenia  wychowawczego (500+) </w:t>
      </w:r>
      <w:r>
        <w:t xml:space="preserve">w latach </w:t>
      </w:r>
      <w:r w:rsidRPr="00DE054E">
        <w:t>201</w:t>
      </w:r>
      <w:r>
        <w:t>5-2019 r.</w:t>
      </w:r>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3"/>
        <w:gridCol w:w="1015"/>
        <w:gridCol w:w="1608"/>
        <w:gridCol w:w="1702"/>
        <w:gridCol w:w="1702"/>
        <w:gridCol w:w="1702"/>
      </w:tblGrid>
      <w:tr w:rsidR="00965C04" w:rsidRPr="00965C04" w14:paraId="285E2A66" w14:textId="77777777" w:rsidTr="00101091">
        <w:trPr>
          <w:trHeight w:val="288"/>
        </w:trPr>
        <w:tc>
          <w:tcPr>
            <w:tcW w:w="735" w:type="pct"/>
            <w:shd w:val="clear" w:color="000000" w:fill="D9D9D9"/>
            <w:noWrap/>
            <w:vAlign w:val="center"/>
            <w:hideMark/>
          </w:tcPr>
          <w:p w14:paraId="44D1BF95" w14:textId="77777777" w:rsidR="00965C04" w:rsidRPr="00965C04" w:rsidRDefault="00965C04" w:rsidP="00965C04">
            <w:pPr>
              <w:spacing w:after="0" w:line="240" w:lineRule="auto"/>
              <w:jc w:val="center"/>
              <w:rPr>
                <w:rFonts w:eastAsia="Times New Roman" w:cs="Times New Roman"/>
                <w:b/>
                <w:bCs/>
                <w:i/>
                <w:iCs/>
                <w:sz w:val="20"/>
                <w:szCs w:val="20"/>
                <w:lang w:eastAsia="pl-PL"/>
              </w:rPr>
            </w:pPr>
            <w:bookmarkStart w:id="148" w:name="RANGE!B23"/>
            <w:bookmarkStart w:id="149" w:name="_Hlk34731757" w:colFirst="1" w:colLast="5"/>
            <w:r w:rsidRPr="00965C04">
              <w:rPr>
                <w:rFonts w:eastAsia="Times New Roman" w:cs="Times New Roman"/>
                <w:b/>
                <w:bCs/>
                <w:i/>
                <w:iCs/>
                <w:sz w:val="20"/>
                <w:szCs w:val="20"/>
                <w:lang w:eastAsia="pl-PL"/>
              </w:rPr>
              <w:t>Rok</w:t>
            </w:r>
            <w:bookmarkEnd w:id="148"/>
          </w:p>
        </w:tc>
        <w:tc>
          <w:tcPr>
            <w:tcW w:w="560" w:type="pct"/>
            <w:shd w:val="clear" w:color="000000" w:fill="D9D9D9"/>
            <w:vAlign w:val="center"/>
            <w:hideMark/>
          </w:tcPr>
          <w:p w14:paraId="3DAF9BE9"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2015</w:t>
            </w:r>
          </w:p>
        </w:tc>
        <w:tc>
          <w:tcPr>
            <w:tcW w:w="887" w:type="pct"/>
            <w:shd w:val="clear" w:color="000000" w:fill="D9D9D9"/>
            <w:vAlign w:val="center"/>
            <w:hideMark/>
          </w:tcPr>
          <w:p w14:paraId="14FD045A"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2016</w:t>
            </w:r>
          </w:p>
        </w:tc>
        <w:tc>
          <w:tcPr>
            <w:tcW w:w="939" w:type="pct"/>
            <w:shd w:val="clear" w:color="000000" w:fill="D9D9D9"/>
            <w:vAlign w:val="center"/>
            <w:hideMark/>
          </w:tcPr>
          <w:p w14:paraId="499CA7D8" w14:textId="77777777" w:rsidR="00965C04" w:rsidRPr="00965C04" w:rsidRDefault="00965C04" w:rsidP="00965C04">
            <w:pPr>
              <w:spacing w:after="0" w:line="240" w:lineRule="auto"/>
              <w:jc w:val="center"/>
              <w:rPr>
                <w:rFonts w:eastAsia="Times New Roman" w:cs="Times New Roman"/>
                <w:b/>
                <w:bCs/>
                <w:i/>
                <w:iCs/>
                <w:color w:val="000000"/>
                <w:sz w:val="20"/>
                <w:szCs w:val="20"/>
                <w:lang w:eastAsia="pl-PL"/>
              </w:rPr>
            </w:pPr>
            <w:r w:rsidRPr="00965C04">
              <w:rPr>
                <w:rFonts w:eastAsia="Times New Roman" w:cs="Times New Roman"/>
                <w:b/>
                <w:bCs/>
                <w:i/>
                <w:iCs/>
                <w:sz w:val="20"/>
                <w:szCs w:val="20"/>
                <w:lang w:eastAsia="pl-PL"/>
              </w:rPr>
              <w:t>2017</w:t>
            </w:r>
          </w:p>
        </w:tc>
        <w:tc>
          <w:tcPr>
            <w:tcW w:w="939" w:type="pct"/>
            <w:shd w:val="clear" w:color="000000" w:fill="D9D9D9"/>
            <w:noWrap/>
            <w:vAlign w:val="center"/>
            <w:hideMark/>
          </w:tcPr>
          <w:p w14:paraId="19DFD752" w14:textId="77777777" w:rsidR="00965C04" w:rsidRPr="00965C04" w:rsidRDefault="00965C04" w:rsidP="00965C04">
            <w:pPr>
              <w:spacing w:after="0" w:line="240" w:lineRule="auto"/>
              <w:jc w:val="center"/>
              <w:rPr>
                <w:rFonts w:eastAsia="Times New Roman" w:cs="Times New Roman"/>
                <w:b/>
                <w:bCs/>
                <w:i/>
                <w:iCs/>
                <w:sz w:val="20"/>
                <w:szCs w:val="20"/>
                <w:lang w:eastAsia="pl-PL"/>
              </w:rPr>
            </w:pPr>
            <w:r w:rsidRPr="00965C04">
              <w:rPr>
                <w:rFonts w:eastAsia="Times New Roman" w:cs="Times New Roman"/>
                <w:b/>
                <w:bCs/>
                <w:i/>
                <w:iCs/>
                <w:sz w:val="20"/>
                <w:szCs w:val="20"/>
                <w:lang w:eastAsia="pl-PL"/>
              </w:rPr>
              <w:t>2018</w:t>
            </w:r>
          </w:p>
        </w:tc>
        <w:tc>
          <w:tcPr>
            <w:tcW w:w="939" w:type="pct"/>
            <w:shd w:val="clear" w:color="000000" w:fill="D9D9D9"/>
            <w:noWrap/>
            <w:vAlign w:val="center"/>
            <w:hideMark/>
          </w:tcPr>
          <w:p w14:paraId="3B543410" w14:textId="77777777" w:rsidR="00965C04" w:rsidRPr="00965C04" w:rsidRDefault="00965C04" w:rsidP="00965C04">
            <w:pPr>
              <w:spacing w:after="0" w:line="240" w:lineRule="auto"/>
              <w:jc w:val="center"/>
              <w:rPr>
                <w:rFonts w:eastAsia="Times New Roman" w:cs="Times New Roman"/>
                <w:b/>
                <w:bCs/>
                <w:i/>
                <w:iCs/>
                <w:sz w:val="20"/>
                <w:szCs w:val="20"/>
                <w:lang w:eastAsia="pl-PL"/>
              </w:rPr>
            </w:pPr>
            <w:r w:rsidRPr="00965C04">
              <w:rPr>
                <w:rFonts w:eastAsia="Times New Roman" w:cs="Times New Roman"/>
                <w:b/>
                <w:bCs/>
                <w:i/>
                <w:iCs/>
                <w:sz w:val="20"/>
                <w:szCs w:val="20"/>
                <w:lang w:eastAsia="pl-PL"/>
              </w:rPr>
              <w:t>2019</w:t>
            </w:r>
          </w:p>
        </w:tc>
      </w:tr>
      <w:tr w:rsidR="00965C04" w:rsidRPr="00965C04" w14:paraId="2CAC6E43" w14:textId="77777777" w:rsidTr="00101091">
        <w:trPr>
          <w:trHeight w:val="346"/>
        </w:trPr>
        <w:tc>
          <w:tcPr>
            <w:tcW w:w="735" w:type="pct"/>
            <w:shd w:val="clear" w:color="auto" w:fill="auto"/>
            <w:vAlign w:val="center"/>
            <w:hideMark/>
          </w:tcPr>
          <w:p w14:paraId="3F8D43B3"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Liczba osób</w:t>
            </w:r>
          </w:p>
        </w:tc>
        <w:tc>
          <w:tcPr>
            <w:tcW w:w="560" w:type="pct"/>
            <w:shd w:val="clear" w:color="auto" w:fill="auto"/>
            <w:vAlign w:val="center"/>
            <w:hideMark/>
          </w:tcPr>
          <w:p w14:paraId="296B102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w:t>
            </w:r>
          </w:p>
        </w:tc>
        <w:tc>
          <w:tcPr>
            <w:tcW w:w="887" w:type="pct"/>
            <w:shd w:val="clear" w:color="auto" w:fill="auto"/>
            <w:vAlign w:val="center"/>
            <w:hideMark/>
          </w:tcPr>
          <w:p w14:paraId="0B57981D"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2097</w:t>
            </w:r>
          </w:p>
        </w:tc>
        <w:tc>
          <w:tcPr>
            <w:tcW w:w="939" w:type="pct"/>
            <w:shd w:val="clear" w:color="auto" w:fill="auto"/>
            <w:vAlign w:val="center"/>
            <w:hideMark/>
          </w:tcPr>
          <w:p w14:paraId="3A73523F"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2562</w:t>
            </w:r>
          </w:p>
        </w:tc>
        <w:tc>
          <w:tcPr>
            <w:tcW w:w="939" w:type="pct"/>
            <w:shd w:val="clear" w:color="auto" w:fill="auto"/>
            <w:vAlign w:val="center"/>
            <w:hideMark/>
          </w:tcPr>
          <w:p w14:paraId="75272030"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3137</w:t>
            </w:r>
          </w:p>
        </w:tc>
        <w:tc>
          <w:tcPr>
            <w:tcW w:w="939" w:type="pct"/>
            <w:shd w:val="clear" w:color="auto" w:fill="auto"/>
            <w:vAlign w:val="center"/>
            <w:hideMark/>
          </w:tcPr>
          <w:p w14:paraId="790AC17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3366</w:t>
            </w:r>
          </w:p>
        </w:tc>
      </w:tr>
      <w:tr w:rsidR="00965C04" w:rsidRPr="00965C04" w14:paraId="31C613EC" w14:textId="77777777" w:rsidTr="00101091">
        <w:trPr>
          <w:trHeight w:val="552"/>
        </w:trPr>
        <w:tc>
          <w:tcPr>
            <w:tcW w:w="735" w:type="pct"/>
            <w:shd w:val="clear" w:color="auto" w:fill="auto"/>
            <w:vAlign w:val="center"/>
            <w:hideMark/>
          </w:tcPr>
          <w:p w14:paraId="6E0EC233"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Liczba świadczeń</w:t>
            </w:r>
          </w:p>
        </w:tc>
        <w:tc>
          <w:tcPr>
            <w:tcW w:w="560" w:type="pct"/>
            <w:shd w:val="clear" w:color="auto" w:fill="auto"/>
            <w:vAlign w:val="center"/>
            <w:hideMark/>
          </w:tcPr>
          <w:p w14:paraId="473D11C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w:t>
            </w:r>
          </w:p>
        </w:tc>
        <w:tc>
          <w:tcPr>
            <w:tcW w:w="887" w:type="pct"/>
            <w:shd w:val="clear" w:color="auto" w:fill="auto"/>
            <w:vAlign w:val="center"/>
            <w:hideMark/>
          </w:tcPr>
          <w:p w14:paraId="0CDF7422"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 </w:t>
            </w:r>
          </w:p>
        </w:tc>
        <w:tc>
          <w:tcPr>
            <w:tcW w:w="939" w:type="pct"/>
            <w:shd w:val="clear" w:color="auto" w:fill="auto"/>
            <w:vAlign w:val="center"/>
            <w:hideMark/>
          </w:tcPr>
          <w:p w14:paraId="7376ED5A"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 </w:t>
            </w:r>
          </w:p>
        </w:tc>
        <w:tc>
          <w:tcPr>
            <w:tcW w:w="939" w:type="pct"/>
            <w:shd w:val="clear" w:color="auto" w:fill="auto"/>
            <w:vAlign w:val="center"/>
            <w:hideMark/>
          </w:tcPr>
          <w:p w14:paraId="347C8DF5"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 </w:t>
            </w:r>
          </w:p>
        </w:tc>
        <w:tc>
          <w:tcPr>
            <w:tcW w:w="939" w:type="pct"/>
            <w:shd w:val="clear" w:color="auto" w:fill="auto"/>
            <w:vAlign w:val="center"/>
            <w:hideMark/>
          </w:tcPr>
          <w:p w14:paraId="295EB803"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26.075</w:t>
            </w:r>
          </w:p>
        </w:tc>
      </w:tr>
      <w:tr w:rsidR="00965C04" w:rsidRPr="00965C04" w14:paraId="1AB05F06" w14:textId="77777777" w:rsidTr="00101091">
        <w:trPr>
          <w:trHeight w:val="552"/>
        </w:trPr>
        <w:tc>
          <w:tcPr>
            <w:tcW w:w="735" w:type="pct"/>
            <w:shd w:val="clear" w:color="auto" w:fill="auto"/>
            <w:vAlign w:val="center"/>
            <w:hideMark/>
          </w:tcPr>
          <w:p w14:paraId="16F70D7E" w14:textId="77777777" w:rsidR="00965C04" w:rsidRPr="00965C04" w:rsidRDefault="00965C04" w:rsidP="00965C04">
            <w:pPr>
              <w:spacing w:after="0" w:line="240" w:lineRule="auto"/>
              <w:jc w:val="left"/>
              <w:rPr>
                <w:rFonts w:eastAsia="Times New Roman" w:cs="Times New Roman"/>
                <w:sz w:val="20"/>
                <w:szCs w:val="20"/>
                <w:lang w:eastAsia="pl-PL"/>
              </w:rPr>
            </w:pPr>
            <w:r w:rsidRPr="00965C04">
              <w:rPr>
                <w:rFonts w:eastAsia="Times New Roman" w:cs="Times New Roman"/>
                <w:sz w:val="20"/>
                <w:szCs w:val="20"/>
                <w:lang w:eastAsia="pl-PL"/>
              </w:rPr>
              <w:t>Kwota</w:t>
            </w:r>
          </w:p>
        </w:tc>
        <w:tc>
          <w:tcPr>
            <w:tcW w:w="560" w:type="pct"/>
            <w:shd w:val="clear" w:color="auto" w:fill="auto"/>
            <w:vAlign w:val="center"/>
            <w:hideMark/>
          </w:tcPr>
          <w:p w14:paraId="1ECD5C90"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w:t>
            </w:r>
          </w:p>
        </w:tc>
        <w:tc>
          <w:tcPr>
            <w:tcW w:w="887" w:type="pct"/>
            <w:shd w:val="clear" w:color="auto" w:fill="auto"/>
            <w:vAlign w:val="center"/>
            <w:hideMark/>
          </w:tcPr>
          <w:p w14:paraId="4764C638"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7.956.774,90</w:t>
            </w:r>
          </w:p>
        </w:tc>
        <w:tc>
          <w:tcPr>
            <w:tcW w:w="939" w:type="pct"/>
            <w:shd w:val="clear" w:color="auto" w:fill="auto"/>
            <w:vAlign w:val="center"/>
            <w:hideMark/>
          </w:tcPr>
          <w:p w14:paraId="00153E3F"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10.765.776,19</w:t>
            </w:r>
          </w:p>
        </w:tc>
        <w:tc>
          <w:tcPr>
            <w:tcW w:w="939" w:type="pct"/>
            <w:shd w:val="clear" w:color="auto" w:fill="auto"/>
            <w:vAlign w:val="center"/>
            <w:hideMark/>
          </w:tcPr>
          <w:p w14:paraId="4A019994"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10.267.142,67</w:t>
            </w:r>
          </w:p>
        </w:tc>
        <w:tc>
          <w:tcPr>
            <w:tcW w:w="939" w:type="pct"/>
            <w:shd w:val="clear" w:color="auto" w:fill="auto"/>
            <w:vAlign w:val="center"/>
            <w:hideMark/>
          </w:tcPr>
          <w:p w14:paraId="3A6DA06E" w14:textId="77777777" w:rsidR="00965C04" w:rsidRPr="00965C04" w:rsidRDefault="00965C04" w:rsidP="00965C04">
            <w:pPr>
              <w:spacing w:after="0" w:line="240" w:lineRule="auto"/>
              <w:jc w:val="center"/>
              <w:rPr>
                <w:rFonts w:eastAsia="Times New Roman" w:cs="Times New Roman"/>
                <w:sz w:val="20"/>
                <w:szCs w:val="20"/>
                <w:lang w:eastAsia="pl-PL"/>
              </w:rPr>
            </w:pPr>
            <w:r w:rsidRPr="00965C04">
              <w:rPr>
                <w:rFonts w:eastAsia="Times New Roman" w:cs="Times New Roman"/>
                <w:sz w:val="20"/>
                <w:szCs w:val="20"/>
                <w:lang w:eastAsia="pl-PL"/>
              </w:rPr>
              <w:t>12.984.448,64</w:t>
            </w:r>
          </w:p>
        </w:tc>
      </w:tr>
    </w:tbl>
    <w:bookmarkEnd w:id="149"/>
    <w:p w14:paraId="4BBD55F4" w14:textId="72361CA0" w:rsidR="0063667A" w:rsidRPr="004A7FD5" w:rsidRDefault="00CE03C2" w:rsidP="004A7FD5">
      <w:pPr>
        <w:rPr>
          <w:rFonts w:eastAsia="Calibri" w:cs="Times New Roman"/>
          <w:i/>
          <w:sz w:val="20"/>
          <w:szCs w:val="20"/>
        </w:rPr>
      </w:pPr>
      <w:r w:rsidRPr="00DE054E">
        <w:rPr>
          <w:rFonts w:eastAsia="Calibri" w:cs="Times New Roman"/>
          <w:i/>
          <w:sz w:val="20"/>
          <w:szCs w:val="20"/>
        </w:rPr>
        <w:t>Źródło:</w:t>
      </w:r>
      <w:r w:rsidRPr="001A0763">
        <w:rPr>
          <w:rFonts w:eastAsia="Calibri" w:cs="Times New Roman"/>
          <w:i/>
          <w:sz w:val="20"/>
          <w:szCs w:val="20"/>
        </w:rPr>
        <w:t xml:space="preserve"> </w:t>
      </w:r>
      <w:r>
        <w:rPr>
          <w:rFonts w:eastAsia="Calibri" w:cs="Times New Roman"/>
          <w:i/>
          <w:sz w:val="20"/>
          <w:szCs w:val="20"/>
        </w:rPr>
        <w:t>O</w:t>
      </w:r>
      <w:r w:rsidRPr="002E7D22">
        <w:rPr>
          <w:rFonts w:eastAsia="Calibri" w:cs="Times New Roman"/>
          <w:i/>
          <w:sz w:val="20"/>
          <w:szCs w:val="20"/>
        </w:rPr>
        <w:t>pracowanie</w:t>
      </w:r>
      <w:r>
        <w:rPr>
          <w:rFonts w:eastAsia="Calibri" w:cs="Times New Roman"/>
          <w:i/>
          <w:sz w:val="20"/>
          <w:szCs w:val="20"/>
        </w:rPr>
        <w:t xml:space="preserve"> na podstawie danych </w:t>
      </w:r>
      <w:r w:rsidRPr="002E7D22">
        <w:rPr>
          <w:rFonts w:eastAsia="Calibri" w:cs="Times New Roman"/>
          <w:i/>
          <w:sz w:val="20"/>
          <w:szCs w:val="20"/>
        </w:rPr>
        <w:t xml:space="preserve">Urzędu Gminy </w:t>
      </w:r>
      <w:r>
        <w:rPr>
          <w:rFonts w:eastAsia="Calibri" w:cs="Times New Roman"/>
          <w:i/>
          <w:sz w:val="20"/>
          <w:szCs w:val="20"/>
        </w:rPr>
        <w:t>Szczytno.</w:t>
      </w:r>
    </w:p>
    <w:p w14:paraId="7CD8781C" w14:textId="243CBB17" w:rsidR="0063667A" w:rsidRPr="00D43810" w:rsidRDefault="0088374F" w:rsidP="008475A4">
      <w:pPr>
        <w:spacing w:after="0"/>
        <w:ind w:firstLine="709"/>
        <w:rPr>
          <w:rFonts w:eastAsia="Calibri" w:cs="Times New Roman"/>
          <w:iCs/>
          <w:sz w:val="22"/>
        </w:rPr>
      </w:pPr>
      <w:r w:rsidRPr="00D43810">
        <w:rPr>
          <w:rFonts w:eastAsia="Calibri" w:cs="Times New Roman"/>
          <w:iCs/>
          <w:sz w:val="22"/>
        </w:rPr>
        <w:t>Program „Dobry Start” to inwestycja w edukację polskich dzieci. To 300 zł jednorazowego wsparcia dla wszystkich uczniów rozpoczynających rok szkolny. Rodziny otrzymają świadczenie bez względu na dochód. Świadczenie dobry start przysługuje raz w roku na dziecko uczące się w szkole, aż do ukończenia przez nie 20 roku życia.</w:t>
      </w:r>
      <w:r w:rsidRPr="00D43810">
        <w:rPr>
          <w:sz w:val="28"/>
          <w:szCs w:val="24"/>
        </w:rPr>
        <w:t xml:space="preserve"> </w:t>
      </w:r>
      <w:r w:rsidRPr="00D43810">
        <w:rPr>
          <w:rFonts w:eastAsia="Calibri" w:cs="Times New Roman"/>
          <w:iCs/>
          <w:sz w:val="22"/>
        </w:rPr>
        <w:t>Dzieci niepełnosprawne, uczące się w szkole, otrzymają świadczenie do ukończenia przez nie 24. roku życia. Świadczenie nie przysługuje na dzieci uczęszczające do przedszkola oraz dzieci realizujące roczne przygotowania przedszkolne w tzw. zerówce w przedszkolu lub szkole.</w:t>
      </w:r>
      <w:r w:rsidR="00937E38">
        <w:rPr>
          <w:rFonts w:eastAsia="Calibri" w:cs="Times New Roman"/>
          <w:iCs/>
          <w:sz w:val="22"/>
        </w:rPr>
        <w:t xml:space="preserve"> </w:t>
      </w:r>
      <w:bookmarkStart w:id="150" w:name="_Hlk37843663"/>
      <w:r w:rsidR="00937E38" w:rsidRPr="00937E38">
        <w:rPr>
          <w:rFonts w:eastAsia="Calibri" w:cs="Times New Roman"/>
          <w:iCs/>
          <w:sz w:val="22"/>
        </w:rPr>
        <w:t>Program został wprowadzony w lipcu 2018</w:t>
      </w:r>
      <w:r w:rsidR="00937E38">
        <w:rPr>
          <w:rFonts w:eastAsia="Calibri" w:cs="Times New Roman"/>
          <w:iCs/>
          <w:sz w:val="22"/>
        </w:rPr>
        <w:t xml:space="preserve"> r.</w:t>
      </w:r>
      <w:bookmarkEnd w:id="150"/>
    </w:p>
    <w:p w14:paraId="10C17B13" w14:textId="46B97CEA" w:rsidR="00965C04" w:rsidRDefault="00CE03C2" w:rsidP="00B242E6">
      <w:pPr>
        <w:pStyle w:val="Tabele"/>
        <w:rPr>
          <w:iCs/>
          <w:sz w:val="22"/>
        </w:rPr>
      </w:pPr>
      <w:bookmarkStart w:id="151" w:name="_Toc80858628"/>
      <w:r w:rsidRPr="00DE054E">
        <w:t>Tabela</w:t>
      </w:r>
      <w:r w:rsidR="000A309C">
        <w:t xml:space="preserve"> </w:t>
      </w:r>
      <w:r w:rsidR="00E27AC7">
        <w:t>30</w:t>
      </w:r>
      <w:r w:rsidRPr="00DE054E">
        <w:t xml:space="preserve">. </w:t>
      </w:r>
      <w:r w:rsidRPr="00CE03C2">
        <w:t>Liczba osób korzystających ze świadczenia dobry start</w:t>
      </w:r>
      <w:r>
        <w:t xml:space="preserve"> w latach </w:t>
      </w:r>
      <w:r w:rsidRPr="00DE054E">
        <w:t>201</w:t>
      </w:r>
      <w:r>
        <w:t>5-2019 r.</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164"/>
        <w:gridCol w:w="1624"/>
        <w:gridCol w:w="1671"/>
        <w:gridCol w:w="1647"/>
        <w:gridCol w:w="1624"/>
      </w:tblGrid>
      <w:tr w:rsidR="00CE03C2" w:rsidRPr="00CE03C2" w14:paraId="0E23EEBD" w14:textId="77777777" w:rsidTr="00101091">
        <w:trPr>
          <w:trHeight w:val="288"/>
        </w:trPr>
        <w:tc>
          <w:tcPr>
            <w:tcW w:w="735" w:type="pct"/>
            <w:shd w:val="clear" w:color="auto" w:fill="D9D9D9"/>
            <w:noWrap/>
            <w:vAlign w:val="center"/>
            <w:hideMark/>
          </w:tcPr>
          <w:p w14:paraId="3BED0579" w14:textId="77777777" w:rsidR="00CE03C2" w:rsidRPr="00CE03C2" w:rsidRDefault="00CE03C2" w:rsidP="00CE03C2">
            <w:pPr>
              <w:spacing w:after="0" w:line="240" w:lineRule="auto"/>
              <w:jc w:val="center"/>
              <w:rPr>
                <w:rFonts w:eastAsia="Times New Roman" w:cs="Times New Roman"/>
                <w:b/>
                <w:bCs/>
                <w:i/>
                <w:iCs/>
                <w:sz w:val="20"/>
                <w:szCs w:val="20"/>
                <w:lang w:eastAsia="pl-PL"/>
              </w:rPr>
            </w:pPr>
            <w:r w:rsidRPr="00CE03C2">
              <w:rPr>
                <w:rFonts w:eastAsia="Times New Roman" w:cs="Times New Roman"/>
                <w:b/>
                <w:bCs/>
                <w:i/>
                <w:iCs/>
                <w:sz w:val="20"/>
                <w:szCs w:val="20"/>
                <w:lang w:eastAsia="pl-PL"/>
              </w:rPr>
              <w:t>Rok</w:t>
            </w:r>
          </w:p>
        </w:tc>
        <w:tc>
          <w:tcPr>
            <w:tcW w:w="642" w:type="pct"/>
            <w:shd w:val="clear" w:color="auto" w:fill="D9D9D9"/>
            <w:vAlign w:val="center"/>
            <w:hideMark/>
          </w:tcPr>
          <w:p w14:paraId="0EF7D99D" w14:textId="77777777" w:rsidR="00CE03C2" w:rsidRPr="00CE03C2" w:rsidRDefault="00CE03C2" w:rsidP="00CE03C2">
            <w:pPr>
              <w:spacing w:after="0" w:line="240" w:lineRule="auto"/>
              <w:jc w:val="center"/>
              <w:rPr>
                <w:rFonts w:eastAsia="Times New Roman" w:cs="Times New Roman"/>
                <w:b/>
                <w:bCs/>
                <w:i/>
                <w:iCs/>
                <w:color w:val="000000"/>
                <w:sz w:val="20"/>
                <w:szCs w:val="20"/>
                <w:lang w:eastAsia="pl-PL"/>
              </w:rPr>
            </w:pPr>
            <w:r w:rsidRPr="00CE03C2">
              <w:rPr>
                <w:rFonts w:eastAsia="Times New Roman" w:cs="Times New Roman"/>
                <w:b/>
                <w:bCs/>
                <w:i/>
                <w:iCs/>
                <w:sz w:val="20"/>
                <w:szCs w:val="20"/>
                <w:lang w:eastAsia="pl-PL"/>
              </w:rPr>
              <w:t>2015</w:t>
            </w:r>
          </w:p>
        </w:tc>
        <w:tc>
          <w:tcPr>
            <w:tcW w:w="896" w:type="pct"/>
            <w:shd w:val="clear" w:color="auto" w:fill="D9D9D9"/>
            <w:vAlign w:val="center"/>
            <w:hideMark/>
          </w:tcPr>
          <w:p w14:paraId="556409AA" w14:textId="77777777" w:rsidR="00CE03C2" w:rsidRPr="00CE03C2" w:rsidRDefault="00CE03C2" w:rsidP="00CE03C2">
            <w:pPr>
              <w:spacing w:after="0" w:line="240" w:lineRule="auto"/>
              <w:jc w:val="center"/>
              <w:rPr>
                <w:rFonts w:eastAsia="Times New Roman" w:cs="Times New Roman"/>
                <w:b/>
                <w:bCs/>
                <w:i/>
                <w:iCs/>
                <w:color w:val="000000"/>
                <w:sz w:val="20"/>
                <w:szCs w:val="20"/>
                <w:lang w:eastAsia="pl-PL"/>
              </w:rPr>
            </w:pPr>
            <w:r w:rsidRPr="00CE03C2">
              <w:rPr>
                <w:rFonts w:eastAsia="Times New Roman" w:cs="Times New Roman"/>
                <w:b/>
                <w:bCs/>
                <w:i/>
                <w:iCs/>
                <w:sz w:val="20"/>
                <w:szCs w:val="20"/>
                <w:lang w:eastAsia="pl-PL"/>
              </w:rPr>
              <w:t>2016</w:t>
            </w:r>
          </w:p>
        </w:tc>
        <w:tc>
          <w:tcPr>
            <w:tcW w:w="922" w:type="pct"/>
            <w:shd w:val="clear" w:color="auto" w:fill="D9D9D9"/>
            <w:vAlign w:val="center"/>
            <w:hideMark/>
          </w:tcPr>
          <w:p w14:paraId="79D3B059" w14:textId="77777777" w:rsidR="00CE03C2" w:rsidRPr="00CE03C2" w:rsidRDefault="00CE03C2" w:rsidP="00CE03C2">
            <w:pPr>
              <w:spacing w:after="0" w:line="240" w:lineRule="auto"/>
              <w:jc w:val="center"/>
              <w:rPr>
                <w:rFonts w:eastAsia="Times New Roman" w:cs="Times New Roman"/>
                <w:b/>
                <w:bCs/>
                <w:i/>
                <w:iCs/>
                <w:color w:val="000000"/>
                <w:sz w:val="20"/>
                <w:szCs w:val="20"/>
                <w:lang w:eastAsia="pl-PL"/>
              </w:rPr>
            </w:pPr>
            <w:r w:rsidRPr="00CE03C2">
              <w:rPr>
                <w:rFonts w:eastAsia="Times New Roman" w:cs="Times New Roman"/>
                <w:b/>
                <w:bCs/>
                <w:i/>
                <w:iCs/>
                <w:sz w:val="20"/>
                <w:szCs w:val="20"/>
                <w:lang w:eastAsia="pl-PL"/>
              </w:rPr>
              <w:t>2017</w:t>
            </w:r>
          </w:p>
        </w:tc>
        <w:tc>
          <w:tcPr>
            <w:tcW w:w="909" w:type="pct"/>
            <w:shd w:val="clear" w:color="auto" w:fill="D9D9D9"/>
            <w:noWrap/>
            <w:vAlign w:val="center"/>
            <w:hideMark/>
          </w:tcPr>
          <w:p w14:paraId="49212E42" w14:textId="77777777" w:rsidR="00CE03C2" w:rsidRPr="00CE03C2" w:rsidRDefault="00CE03C2" w:rsidP="00CE03C2">
            <w:pPr>
              <w:spacing w:after="0" w:line="240" w:lineRule="auto"/>
              <w:jc w:val="center"/>
              <w:rPr>
                <w:rFonts w:eastAsia="Times New Roman" w:cs="Times New Roman"/>
                <w:b/>
                <w:bCs/>
                <w:i/>
                <w:iCs/>
                <w:sz w:val="20"/>
                <w:szCs w:val="20"/>
                <w:lang w:eastAsia="pl-PL"/>
              </w:rPr>
            </w:pPr>
            <w:r w:rsidRPr="00CE03C2">
              <w:rPr>
                <w:rFonts w:eastAsia="Times New Roman" w:cs="Times New Roman"/>
                <w:b/>
                <w:bCs/>
                <w:i/>
                <w:iCs/>
                <w:sz w:val="20"/>
                <w:szCs w:val="20"/>
                <w:lang w:eastAsia="pl-PL"/>
              </w:rPr>
              <w:t>2018</w:t>
            </w:r>
          </w:p>
        </w:tc>
        <w:tc>
          <w:tcPr>
            <w:tcW w:w="896" w:type="pct"/>
            <w:shd w:val="clear" w:color="auto" w:fill="D9D9D9"/>
            <w:noWrap/>
            <w:vAlign w:val="center"/>
            <w:hideMark/>
          </w:tcPr>
          <w:p w14:paraId="18F8716C" w14:textId="77777777" w:rsidR="00CE03C2" w:rsidRPr="00CE03C2" w:rsidRDefault="00CE03C2" w:rsidP="00CE03C2">
            <w:pPr>
              <w:spacing w:after="0" w:line="240" w:lineRule="auto"/>
              <w:jc w:val="center"/>
              <w:rPr>
                <w:rFonts w:eastAsia="Times New Roman" w:cs="Times New Roman"/>
                <w:b/>
                <w:bCs/>
                <w:i/>
                <w:iCs/>
                <w:sz w:val="20"/>
                <w:szCs w:val="20"/>
                <w:lang w:eastAsia="pl-PL"/>
              </w:rPr>
            </w:pPr>
            <w:r w:rsidRPr="00CE03C2">
              <w:rPr>
                <w:rFonts w:eastAsia="Times New Roman" w:cs="Times New Roman"/>
                <w:b/>
                <w:bCs/>
                <w:i/>
                <w:iCs/>
                <w:sz w:val="20"/>
                <w:szCs w:val="20"/>
                <w:lang w:eastAsia="pl-PL"/>
              </w:rPr>
              <w:t>2019</w:t>
            </w:r>
          </w:p>
        </w:tc>
      </w:tr>
      <w:tr w:rsidR="00CE03C2" w:rsidRPr="00CE03C2" w14:paraId="4B103956" w14:textId="77777777" w:rsidTr="00101091">
        <w:trPr>
          <w:trHeight w:val="792"/>
        </w:trPr>
        <w:tc>
          <w:tcPr>
            <w:tcW w:w="735" w:type="pct"/>
            <w:shd w:val="clear" w:color="auto" w:fill="auto"/>
            <w:vAlign w:val="center"/>
            <w:hideMark/>
          </w:tcPr>
          <w:p w14:paraId="138A8C79" w14:textId="77777777" w:rsidR="00CE03C2" w:rsidRPr="00CE03C2" w:rsidRDefault="00CE03C2" w:rsidP="00CE03C2">
            <w:pPr>
              <w:spacing w:after="0" w:line="240" w:lineRule="auto"/>
              <w:jc w:val="left"/>
              <w:rPr>
                <w:rFonts w:eastAsia="Times New Roman" w:cs="Times New Roman"/>
                <w:sz w:val="20"/>
                <w:szCs w:val="20"/>
                <w:lang w:eastAsia="pl-PL"/>
              </w:rPr>
            </w:pPr>
            <w:r w:rsidRPr="00CE03C2">
              <w:rPr>
                <w:rFonts w:eastAsia="Times New Roman" w:cs="Times New Roman"/>
                <w:sz w:val="20"/>
                <w:szCs w:val="20"/>
                <w:lang w:eastAsia="pl-PL"/>
              </w:rPr>
              <w:t>Liczba osób/liczba świadczeń</w:t>
            </w:r>
          </w:p>
        </w:tc>
        <w:tc>
          <w:tcPr>
            <w:tcW w:w="642" w:type="pct"/>
            <w:shd w:val="clear" w:color="auto" w:fill="auto"/>
            <w:vAlign w:val="center"/>
            <w:hideMark/>
          </w:tcPr>
          <w:p w14:paraId="453BC032"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w:t>
            </w:r>
          </w:p>
        </w:tc>
        <w:tc>
          <w:tcPr>
            <w:tcW w:w="896" w:type="pct"/>
            <w:shd w:val="clear" w:color="auto" w:fill="auto"/>
            <w:vAlign w:val="center"/>
            <w:hideMark/>
          </w:tcPr>
          <w:p w14:paraId="20490785"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w:t>
            </w:r>
          </w:p>
        </w:tc>
        <w:tc>
          <w:tcPr>
            <w:tcW w:w="922" w:type="pct"/>
            <w:shd w:val="clear" w:color="auto" w:fill="auto"/>
            <w:vAlign w:val="center"/>
            <w:hideMark/>
          </w:tcPr>
          <w:p w14:paraId="2CB24C7D"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w:t>
            </w:r>
          </w:p>
        </w:tc>
        <w:tc>
          <w:tcPr>
            <w:tcW w:w="909" w:type="pct"/>
            <w:shd w:val="clear" w:color="auto" w:fill="auto"/>
            <w:vAlign w:val="center"/>
            <w:hideMark/>
          </w:tcPr>
          <w:p w14:paraId="4F2D22B6"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1895</w:t>
            </w:r>
          </w:p>
        </w:tc>
        <w:tc>
          <w:tcPr>
            <w:tcW w:w="896" w:type="pct"/>
            <w:shd w:val="clear" w:color="auto" w:fill="auto"/>
            <w:vAlign w:val="center"/>
            <w:hideMark/>
          </w:tcPr>
          <w:p w14:paraId="11998F04"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1931</w:t>
            </w:r>
          </w:p>
        </w:tc>
      </w:tr>
      <w:tr w:rsidR="00CE03C2" w:rsidRPr="00CE03C2" w14:paraId="4DA22C70" w14:textId="77777777" w:rsidTr="00101091">
        <w:trPr>
          <w:trHeight w:val="288"/>
        </w:trPr>
        <w:tc>
          <w:tcPr>
            <w:tcW w:w="735" w:type="pct"/>
            <w:shd w:val="clear" w:color="auto" w:fill="auto"/>
            <w:vAlign w:val="center"/>
            <w:hideMark/>
          </w:tcPr>
          <w:p w14:paraId="48746A83" w14:textId="77777777" w:rsidR="00CE03C2" w:rsidRPr="00CE03C2" w:rsidRDefault="00CE03C2" w:rsidP="00CE03C2">
            <w:pPr>
              <w:spacing w:after="0" w:line="240" w:lineRule="auto"/>
              <w:jc w:val="left"/>
              <w:rPr>
                <w:rFonts w:eastAsia="Times New Roman" w:cs="Times New Roman"/>
                <w:sz w:val="20"/>
                <w:szCs w:val="20"/>
                <w:lang w:eastAsia="pl-PL"/>
              </w:rPr>
            </w:pPr>
            <w:r w:rsidRPr="00CE03C2">
              <w:rPr>
                <w:rFonts w:eastAsia="Times New Roman" w:cs="Times New Roman"/>
                <w:sz w:val="20"/>
                <w:szCs w:val="20"/>
                <w:lang w:eastAsia="pl-PL"/>
              </w:rPr>
              <w:t>Kwota</w:t>
            </w:r>
          </w:p>
        </w:tc>
        <w:tc>
          <w:tcPr>
            <w:tcW w:w="642" w:type="pct"/>
            <w:shd w:val="clear" w:color="auto" w:fill="auto"/>
            <w:vAlign w:val="center"/>
            <w:hideMark/>
          </w:tcPr>
          <w:p w14:paraId="35270E5D"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w:t>
            </w:r>
          </w:p>
        </w:tc>
        <w:tc>
          <w:tcPr>
            <w:tcW w:w="896" w:type="pct"/>
            <w:shd w:val="clear" w:color="auto" w:fill="auto"/>
            <w:vAlign w:val="center"/>
            <w:hideMark/>
          </w:tcPr>
          <w:p w14:paraId="365ED968"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w:t>
            </w:r>
          </w:p>
        </w:tc>
        <w:tc>
          <w:tcPr>
            <w:tcW w:w="922" w:type="pct"/>
            <w:shd w:val="clear" w:color="auto" w:fill="auto"/>
            <w:vAlign w:val="center"/>
            <w:hideMark/>
          </w:tcPr>
          <w:p w14:paraId="6FC73987"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w:t>
            </w:r>
          </w:p>
        </w:tc>
        <w:tc>
          <w:tcPr>
            <w:tcW w:w="909" w:type="pct"/>
            <w:shd w:val="clear" w:color="auto" w:fill="auto"/>
            <w:vAlign w:val="center"/>
            <w:hideMark/>
          </w:tcPr>
          <w:p w14:paraId="48F6EC93"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568.500,00</w:t>
            </w:r>
          </w:p>
        </w:tc>
        <w:tc>
          <w:tcPr>
            <w:tcW w:w="896" w:type="pct"/>
            <w:shd w:val="clear" w:color="auto" w:fill="auto"/>
            <w:vAlign w:val="center"/>
            <w:hideMark/>
          </w:tcPr>
          <w:p w14:paraId="43DE990C" w14:textId="77777777" w:rsidR="00CE03C2" w:rsidRPr="00CE03C2" w:rsidRDefault="00CE03C2" w:rsidP="00CE03C2">
            <w:pPr>
              <w:spacing w:after="0" w:line="240" w:lineRule="auto"/>
              <w:jc w:val="center"/>
              <w:rPr>
                <w:rFonts w:eastAsia="Times New Roman" w:cs="Times New Roman"/>
                <w:sz w:val="20"/>
                <w:szCs w:val="20"/>
                <w:lang w:eastAsia="pl-PL"/>
              </w:rPr>
            </w:pPr>
            <w:r w:rsidRPr="00CE03C2">
              <w:rPr>
                <w:rFonts w:eastAsia="Times New Roman" w:cs="Times New Roman"/>
                <w:sz w:val="20"/>
                <w:szCs w:val="20"/>
                <w:lang w:eastAsia="pl-PL"/>
              </w:rPr>
              <w:t>579.300,00</w:t>
            </w:r>
          </w:p>
        </w:tc>
      </w:tr>
    </w:tbl>
    <w:p w14:paraId="4E322B97" w14:textId="5D9C6220" w:rsidR="00045E11" w:rsidRDefault="00CE03C2" w:rsidP="00965C04">
      <w:pPr>
        <w:spacing w:after="0"/>
        <w:rPr>
          <w:rFonts w:eastAsia="Calibri" w:cs="Times New Roman"/>
          <w:i/>
          <w:sz w:val="20"/>
          <w:szCs w:val="20"/>
        </w:rPr>
      </w:pPr>
      <w:r w:rsidRPr="00DE054E">
        <w:rPr>
          <w:rFonts w:eastAsia="Calibri" w:cs="Times New Roman"/>
          <w:i/>
          <w:sz w:val="20"/>
          <w:szCs w:val="20"/>
        </w:rPr>
        <w:t>Źródło:</w:t>
      </w:r>
      <w:r w:rsidRPr="001A0763">
        <w:rPr>
          <w:rFonts w:eastAsia="Calibri" w:cs="Times New Roman"/>
          <w:i/>
          <w:sz w:val="20"/>
          <w:szCs w:val="20"/>
        </w:rPr>
        <w:t xml:space="preserve"> </w:t>
      </w:r>
      <w:r>
        <w:rPr>
          <w:rFonts w:eastAsia="Calibri" w:cs="Times New Roman"/>
          <w:i/>
          <w:sz w:val="20"/>
          <w:szCs w:val="20"/>
        </w:rPr>
        <w:t>O</w:t>
      </w:r>
      <w:r w:rsidRPr="002E7D22">
        <w:rPr>
          <w:rFonts w:eastAsia="Calibri" w:cs="Times New Roman"/>
          <w:i/>
          <w:sz w:val="20"/>
          <w:szCs w:val="20"/>
        </w:rPr>
        <w:t>pracowanie</w:t>
      </w:r>
      <w:r>
        <w:rPr>
          <w:rFonts w:eastAsia="Calibri" w:cs="Times New Roman"/>
          <w:i/>
          <w:sz w:val="20"/>
          <w:szCs w:val="20"/>
        </w:rPr>
        <w:t xml:space="preserve"> na podstawie danych </w:t>
      </w:r>
      <w:r w:rsidRPr="002E7D22">
        <w:rPr>
          <w:rFonts w:eastAsia="Calibri" w:cs="Times New Roman"/>
          <w:i/>
          <w:sz w:val="20"/>
          <w:szCs w:val="20"/>
        </w:rPr>
        <w:t xml:space="preserve">Urzędu Gminy </w:t>
      </w:r>
      <w:r>
        <w:rPr>
          <w:rFonts w:eastAsia="Calibri" w:cs="Times New Roman"/>
          <w:i/>
          <w:sz w:val="20"/>
          <w:szCs w:val="20"/>
        </w:rPr>
        <w:t>Szczytno.</w:t>
      </w:r>
    </w:p>
    <w:p w14:paraId="110BC638" w14:textId="01A5C5D5" w:rsidR="00045E11" w:rsidRDefault="00045E11" w:rsidP="00045E11">
      <w:pPr>
        <w:pStyle w:val="Nagwek2"/>
        <w:spacing w:before="200" w:after="200"/>
        <w:ind w:left="578" w:hanging="578"/>
        <w:rPr>
          <w:smallCaps/>
        </w:rPr>
      </w:pPr>
      <w:bookmarkStart w:id="152" w:name="_Toc80865575"/>
      <w:r w:rsidRPr="00045E11">
        <w:rPr>
          <w:smallCaps/>
        </w:rPr>
        <w:t>Zapewnienie dostępności osobom ze szczególnymi potrzebami, zgodnie z uniwersalnym projektowaniem</w:t>
      </w:r>
      <w:bookmarkEnd w:id="152"/>
    </w:p>
    <w:p w14:paraId="3721691F" w14:textId="77777777" w:rsidR="00045E11" w:rsidRPr="00045E11" w:rsidRDefault="00045E11" w:rsidP="00045E11">
      <w:pPr>
        <w:ind w:firstLine="709"/>
        <w:rPr>
          <w:rFonts w:eastAsia="Calibri" w:cs="Times New Roman"/>
          <w:iCs/>
          <w:sz w:val="22"/>
        </w:rPr>
      </w:pPr>
      <w:r w:rsidRPr="00045E11">
        <w:rPr>
          <w:rFonts w:eastAsia="Calibri" w:cs="Times New Roman"/>
          <w:iCs/>
          <w:sz w:val="22"/>
        </w:rPr>
        <w:t xml:space="preserve">Zgodnie z zasadą projektowania uniwersalnego, projektowanie przestrzeni, miejsc publicznych i budynków powinno uwzględniać potrzeby osób o ograniczonej mobilności i percepcji, w taki sposób, by były one użyteczne dla wszystkich, możliwie w największym stopniu, bez potrzeby adaptacji lub specjalistycznego projektowania. </w:t>
      </w:r>
    </w:p>
    <w:p w14:paraId="18D8FB28" w14:textId="17CA8AA1" w:rsidR="00045E11" w:rsidRPr="00045E11" w:rsidRDefault="00045E11" w:rsidP="00045E11">
      <w:pPr>
        <w:ind w:firstLine="567"/>
        <w:rPr>
          <w:rFonts w:eastAsia="Calibri" w:cs="Times New Roman"/>
          <w:iCs/>
          <w:sz w:val="22"/>
        </w:rPr>
      </w:pPr>
      <w:r w:rsidRPr="00045E11">
        <w:rPr>
          <w:rFonts w:eastAsia="Calibri" w:cs="Times New Roman"/>
          <w:iCs/>
          <w:sz w:val="22"/>
        </w:rPr>
        <w:t>Wdrażanie idei projektowania uniwersalnego powinno odbywać się poprzez podejmowanie działań zmierzających do stworzenia otoczenia fizycznego i dostępności środków transportu, usług, w tym dostępności do przestrzeni cyfrowej w taki sposób, aby jak największa liczba osób mogła z nich korzystać w sposób samodzielny i niezależny.</w:t>
      </w:r>
    </w:p>
    <w:p w14:paraId="673FD130" w14:textId="19D57A3B" w:rsidR="00DC1DF3" w:rsidRDefault="00DC1DF3" w:rsidP="00045E11">
      <w:pPr>
        <w:pStyle w:val="Nagwek1"/>
      </w:pPr>
      <w:bookmarkStart w:id="153" w:name="_Toc80865576"/>
      <w:r>
        <w:lastRenderedPageBreak/>
        <w:t>POTRZEBY I MOŻLIWOŚCI ROZWOJU GMINY SZCZYTNO</w:t>
      </w:r>
      <w:bookmarkEnd w:id="153"/>
    </w:p>
    <w:p w14:paraId="24584D8D" w14:textId="1EEB759E" w:rsidR="00964B1B" w:rsidRDefault="00964B1B" w:rsidP="00964B1B">
      <w:pPr>
        <w:pStyle w:val="Nagwek2"/>
        <w:rPr>
          <w:smallCaps/>
        </w:rPr>
      </w:pPr>
      <w:bookmarkStart w:id="154" w:name="_Toc80865577"/>
      <w:r w:rsidRPr="00964B1B">
        <w:rPr>
          <w:smallCaps/>
        </w:rPr>
        <w:t xml:space="preserve">Analizy społeczne, </w:t>
      </w:r>
      <w:r w:rsidR="00025B68">
        <w:rPr>
          <w:smallCaps/>
        </w:rPr>
        <w:t>środowiskowe, ekonomiczne</w:t>
      </w:r>
      <w:bookmarkEnd w:id="154"/>
    </w:p>
    <w:p w14:paraId="7DBD1651" w14:textId="00D1D0AF" w:rsidR="00964B1B" w:rsidRPr="00025B68" w:rsidRDefault="00D13CEF" w:rsidP="00D13CEF">
      <w:pPr>
        <w:spacing w:after="0"/>
        <w:ind w:firstLine="709"/>
        <w:rPr>
          <w:sz w:val="22"/>
        </w:rPr>
      </w:pPr>
      <w:r w:rsidRPr="00025B68">
        <w:rPr>
          <w:sz w:val="22"/>
        </w:rPr>
        <w:t>Analiza społeczna, przedstawiająca uwarunkowania z zakresu stanu i dynamiki liczby ludności, ruchu naturalnego, migracji w gminie Szczytno, a także oświaty, kultury, sportu, turystyki, ochrony zdrowia, bezpieczeństwa i opieki społecznej, przedstawiona została szczegółowo w punkcie 6. niniejszego dokumentu.</w:t>
      </w:r>
    </w:p>
    <w:p w14:paraId="7FD3BD19" w14:textId="77777777" w:rsidR="00D13CEF" w:rsidRPr="00025B68" w:rsidRDefault="00D13CEF" w:rsidP="00D13CEF">
      <w:pPr>
        <w:pStyle w:val="NORM"/>
        <w:ind w:firstLine="709"/>
        <w:rPr>
          <w:sz w:val="22"/>
          <w:szCs w:val="22"/>
        </w:rPr>
      </w:pPr>
      <w:r w:rsidRPr="00025B68">
        <w:rPr>
          <w:sz w:val="22"/>
          <w:szCs w:val="22"/>
        </w:rPr>
        <w:t>Dokonując analizy uwarunkowań wynikających ze stanu środowiska przyrodniczego i wymogów jego ochrony wzięto pod uwagę ogół elementów przyrodniczych składających się na środowisko. Wszelkie uwarunkowania zostały opisane w punkcie 3 niniejszego studium.</w:t>
      </w:r>
    </w:p>
    <w:p w14:paraId="6CB93869" w14:textId="77777777" w:rsidR="00C469A9" w:rsidRPr="00025B68" w:rsidRDefault="00C469A9" w:rsidP="00D13CEF">
      <w:pPr>
        <w:pStyle w:val="NORM"/>
        <w:ind w:firstLine="709"/>
        <w:rPr>
          <w:sz w:val="22"/>
          <w:szCs w:val="22"/>
        </w:rPr>
      </w:pPr>
      <w:r w:rsidRPr="00025B68">
        <w:rPr>
          <w:sz w:val="22"/>
          <w:szCs w:val="22"/>
        </w:rPr>
        <w:t>Rozwój gminy uzależniony jest od jej zdolności do inwestowania oraz aktywnej polityki podatkowej. Gmina realizuje określone zadania publiczne, zgodnie z przyjmowanym corocznie budżetem oraz w oparciu o wieloletnią prognozę finansową.</w:t>
      </w:r>
    </w:p>
    <w:p w14:paraId="03016E2E" w14:textId="77777777" w:rsidR="00C469A9" w:rsidRPr="00025B68" w:rsidRDefault="00C469A9" w:rsidP="00D13CEF">
      <w:pPr>
        <w:pStyle w:val="NORM"/>
        <w:ind w:firstLine="709"/>
        <w:rPr>
          <w:sz w:val="22"/>
          <w:szCs w:val="22"/>
        </w:rPr>
      </w:pPr>
      <w:r w:rsidRPr="00025B68">
        <w:rPr>
          <w:sz w:val="22"/>
          <w:szCs w:val="22"/>
        </w:rPr>
        <w:t>Finanse publiczne obejmują dochody i wydatki określone w budżecie gminy. Kondycja finansowa zależy m.in. od wysokości dochodów własnych, dotacji celowych (zarówno z budżetu państwa, jak i pozyskiwanych ze środków europejskich) i subwencji ogólnych z budżetu państwa.</w:t>
      </w:r>
    </w:p>
    <w:p w14:paraId="68EC7FA6" w14:textId="77777777" w:rsidR="00C469A9" w:rsidRPr="00025B68" w:rsidRDefault="00C469A9" w:rsidP="00D13CEF">
      <w:pPr>
        <w:pStyle w:val="NORM"/>
        <w:ind w:firstLine="709"/>
        <w:rPr>
          <w:sz w:val="22"/>
          <w:szCs w:val="22"/>
        </w:rPr>
      </w:pPr>
      <w:r w:rsidRPr="00025B68">
        <w:rPr>
          <w:sz w:val="22"/>
          <w:szCs w:val="22"/>
        </w:rPr>
        <w:t>Na całkowitą wartość dochodów własnych w dużej mierze ma wpływ liczba mieszkańców oraz liczba podmiotów prowadzących działalność gospodarczą. Udziały we wpływach z podatku dochodowego od osób fizycznych, a także osób prawnych, stanowią podstawowe źródło dochodów własnych gminy.</w:t>
      </w:r>
    </w:p>
    <w:p w14:paraId="78AF5A0F" w14:textId="6563814D" w:rsidR="00DC1DF3" w:rsidRPr="00025B68" w:rsidRDefault="002F5B9F" w:rsidP="00D13CEF">
      <w:pPr>
        <w:spacing w:after="0"/>
        <w:ind w:firstLine="709"/>
        <w:rPr>
          <w:sz w:val="22"/>
        </w:rPr>
      </w:pPr>
      <w:r w:rsidRPr="00025B68">
        <w:rPr>
          <w:sz w:val="22"/>
        </w:rPr>
        <w:t>Gmina</w:t>
      </w:r>
      <w:r w:rsidR="00DC1DF3" w:rsidRPr="00025B68">
        <w:rPr>
          <w:sz w:val="22"/>
        </w:rPr>
        <w:t xml:space="preserve"> Szczytno </w:t>
      </w:r>
      <w:r w:rsidR="00CB7A46" w:rsidRPr="00025B68">
        <w:rPr>
          <w:sz w:val="22"/>
        </w:rPr>
        <w:t>jest w grupie samorządów</w:t>
      </w:r>
      <w:r w:rsidR="0013099F" w:rsidRPr="00025B68">
        <w:rPr>
          <w:sz w:val="22"/>
        </w:rPr>
        <w:t>,</w:t>
      </w:r>
      <w:r w:rsidR="00CB7A46" w:rsidRPr="00025B68">
        <w:rPr>
          <w:sz w:val="22"/>
        </w:rPr>
        <w:t xml:space="preserve"> dla których w wyniku współpracy powstała Strategia Ziemi Szczycieńskiej do roku 2020. </w:t>
      </w:r>
      <w:r w:rsidR="00A62662" w:rsidRPr="00025B68">
        <w:rPr>
          <w:sz w:val="22"/>
        </w:rPr>
        <w:t>Główny cel Strategii realizowany będzie poprzez cztery uzupełniające się cele strategiczne:</w:t>
      </w:r>
    </w:p>
    <w:p w14:paraId="07D53FDC" w14:textId="237D240C" w:rsidR="00A62662" w:rsidRPr="00025B68" w:rsidRDefault="00A62662" w:rsidP="00D85CE5">
      <w:pPr>
        <w:pStyle w:val="Akapitzlist"/>
        <w:numPr>
          <w:ilvl w:val="0"/>
          <w:numId w:val="39"/>
        </w:numPr>
        <w:spacing w:after="0"/>
        <w:rPr>
          <w:sz w:val="22"/>
        </w:rPr>
      </w:pPr>
      <w:r w:rsidRPr="00025B68">
        <w:rPr>
          <w:sz w:val="22"/>
        </w:rPr>
        <w:t>wzrost  poziomu  kapitału  społecznego  i  kapitału  ludzkiego,</w:t>
      </w:r>
    </w:p>
    <w:p w14:paraId="12DC9C74" w14:textId="6E4C705A" w:rsidR="00A62662" w:rsidRPr="00025B68" w:rsidRDefault="00A62662" w:rsidP="00D85CE5">
      <w:pPr>
        <w:pStyle w:val="Akapitzlist"/>
        <w:numPr>
          <w:ilvl w:val="0"/>
          <w:numId w:val="39"/>
        </w:numPr>
        <w:spacing w:after="0"/>
        <w:rPr>
          <w:sz w:val="22"/>
        </w:rPr>
      </w:pPr>
      <w:r w:rsidRPr="00025B68">
        <w:rPr>
          <w:sz w:val="22"/>
        </w:rPr>
        <w:t>wzrost  konkurencyjności,</w:t>
      </w:r>
    </w:p>
    <w:p w14:paraId="057F2063" w14:textId="357FC5C5" w:rsidR="00A62662" w:rsidRPr="00025B68" w:rsidRDefault="00A62662" w:rsidP="00D85CE5">
      <w:pPr>
        <w:pStyle w:val="Akapitzlist"/>
        <w:numPr>
          <w:ilvl w:val="0"/>
          <w:numId w:val="39"/>
        </w:numPr>
        <w:spacing w:after="0"/>
        <w:rPr>
          <w:sz w:val="22"/>
        </w:rPr>
      </w:pPr>
      <w:r w:rsidRPr="00025B68">
        <w:rPr>
          <w:sz w:val="22"/>
        </w:rPr>
        <w:t>wzrost innowacyjności,</w:t>
      </w:r>
    </w:p>
    <w:p w14:paraId="1B42AE4E" w14:textId="02A8E1CD" w:rsidR="00A62662" w:rsidRPr="00025B68" w:rsidRDefault="00A62662" w:rsidP="00D85CE5">
      <w:pPr>
        <w:pStyle w:val="Akapitzlist"/>
        <w:numPr>
          <w:ilvl w:val="0"/>
          <w:numId w:val="39"/>
        </w:numPr>
        <w:spacing w:after="0"/>
        <w:rPr>
          <w:sz w:val="22"/>
        </w:rPr>
      </w:pPr>
      <w:r w:rsidRPr="00025B68">
        <w:rPr>
          <w:sz w:val="22"/>
        </w:rPr>
        <w:t>wzrost  integracji.</w:t>
      </w:r>
    </w:p>
    <w:p w14:paraId="52D46694" w14:textId="6B6FAE22" w:rsidR="00DC1DF3" w:rsidRPr="00DC1DF3" w:rsidRDefault="00DC1DF3" w:rsidP="00B242E6">
      <w:pPr>
        <w:pStyle w:val="Tabele"/>
      </w:pPr>
      <w:bookmarkStart w:id="155" w:name="_Toc427699865"/>
      <w:bookmarkStart w:id="156" w:name="_Toc80858629"/>
      <w:r w:rsidRPr="00DC1DF3">
        <w:t>Tabela</w:t>
      </w:r>
      <w:r w:rsidR="000A309C">
        <w:t xml:space="preserve"> </w:t>
      </w:r>
      <w:r w:rsidR="00E27AC7">
        <w:t>31</w:t>
      </w:r>
      <w:r w:rsidRPr="00DC1DF3">
        <w:t xml:space="preserve">. Dochody i wydatki budżetu Gminy </w:t>
      </w:r>
      <w:r w:rsidR="00377ADB">
        <w:t>Szczytno</w:t>
      </w:r>
      <w:r w:rsidRPr="00DC1DF3">
        <w:t xml:space="preserve"> wg działów klasyfikacji budżetowej w latach 201</w:t>
      </w:r>
      <w:r w:rsidR="00A62662">
        <w:t>6</w:t>
      </w:r>
      <w:r w:rsidRPr="00DC1DF3">
        <w:t>-201</w:t>
      </w:r>
      <w:r w:rsidR="00A62662">
        <w:t>8</w:t>
      </w:r>
      <w:r w:rsidRPr="00DC1DF3">
        <w:t xml:space="preserve"> r.</w:t>
      </w:r>
      <w:bookmarkEnd w:id="155"/>
      <w:bookmarkEnd w:id="156"/>
    </w:p>
    <w:tbl>
      <w:tblPr>
        <w:tblW w:w="5000" w:type="pct"/>
        <w:tblCellMar>
          <w:left w:w="70" w:type="dxa"/>
          <w:right w:w="70" w:type="dxa"/>
        </w:tblCellMar>
        <w:tblLook w:val="04A0" w:firstRow="1" w:lastRow="0" w:firstColumn="1" w:lastColumn="0" w:noHBand="0" w:noVBand="1"/>
      </w:tblPr>
      <w:tblGrid>
        <w:gridCol w:w="1787"/>
        <w:gridCol w:w="1222"/>
        <w:gridCol w:w="1222"/>
        <w:gridCol w:w="1222"/>
        <w:gridCol w:w="1203"/>
        <w:gridCol w:w="1203"/>
        <w:gridCol w:w="1203"/>
      </w:tblGrid>
      <w:tr w:rsidR="00600D08" w:rsidRPr="00600D08" w14:paraId="2E891028" w14:textId="77777777" w:rsidTr="00F17FBF">
        <w:trPr>
          <w:trHeight w:val="288"/>
          <w:tblHeader/>
        </w:trPr>
        <w:tc>
          <w:tcPr>
            <w:tcW w:w="98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A688F8"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bookmarkStart w:id="157" w:name="_Hlk37074380"/>
            <w:r w:rsidRPr="00600D08">
              <w:rPr>
                <w:rFonts w:eastAsia="Times New Roman" w:cs="Times New Roman"/>
                <w:b/>
                <w:bCs/>
                <w:i/>
                <w:iCs/>
                <w:color w:val="000000"/>
                <w:sz w:val="18"/>
                <w:szCs w:val="18"/>
                <w:lang w:eastAsia="pl-PL"/>
              </w:rPr>
              <w:t>Wyszczególnienie wg działów Klasyfikacji Budżetowej</w:t>
            </w:r>
          </w:p>
        </w:tc>
        <w:tc>
          <w:tcPr>
            <w:tcW w:w="2021"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0E136BB"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Dochody</w:t>
            </w:r>
          </w:p>
        </w:tc>
        <w:tc>
          <w:tcPr>
            <w:tcW w:w="1992"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AFD9D51"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Wydatki</w:t>
            </w:r>
          </w:p>
        </w:tc>
      </w:tr>
      <w:tr w:rsidR="00600D08" w:rsidRPr="00600D08" w14:paraId="259B463B" w14:textId="77777777" w:rsidTr="00F17FBF">
        <w:trPr>
          <w:trHeight w:val="573"/>
          <w:tblHeader/>
        </w:trPr>
        <w:tc>
          <w:tcPr>
            <w:tcW w:w="98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3D9F4D" w14:textId="77777777" w:rsidR="00600D08" w:rsidRPr="00600D08" w:rsidRDefault="00600D08" w:rsidP="00600D08">
            <w:pPr>
              <w:spacing w:after="0" w:line="240" w:lineRule="auto"/>
              <w:jc w:val="left"/>
              <w:rPr>
                <w:rFonts w:eastAsia="Times New Roman" w:cs="Times New Roman"/>
                <w:b/>
                <w:bCs/>
                <w:i/>
                <w:iCs/>
                <w:color w:val="000000"/>
                <w:sz w:val="18"/>
                <w:szCs w:val="18"/>
                <w:lang w:eastAsia="pl-PL"/>
              </w:rPr>
            </w:pPr>
          </w:p>
        </w:tc>
        <w:tc>
          <w:tcPr>
            <w:tcW w:w="67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1545D4"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2016</w:t>
            </w:r>
          </w:p>
        </w:tc>
        <w:tc>
          <w:tcPr>
            <w:tcW w:w="67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24D5B1"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2017</w:t>
            </w:r>
          </w:p>
        </w:tc>
        <w:tc>
          <w:tcPr>
            <w:tcW w:w="67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26D4EB"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2018</w:t>
            </w:r>
          </w:p>
        </w:tc>
        <w:tc>
          <w:tcPr>
            <w:tcW w:w="66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DC3319B"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2016</w:t>
            </w:r>
          </w:p>
        </w:tc>
        <w:tc>
          <w:tcPr>
            <w:tcW w:w="66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52F96C"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2017</w:t>
            </w:r>
          </w:p>
        </w:tc>
        <w:tc>
          <w:tcPr>
            <w:tcW w:w="664"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3796A7" w14:textId="77777777" w:rsidR="00600D08" w:rsidRPr="00600D08" w:rsidRDefault="00600D08" w:rsidP="00600D08">
            <w:pPr>
              <w:spacing w:after="0" w:line="240" w:lineRule="auto"/>
              <w:jc w:val="center"/>
              <w:rPr>
                <w:rFonts w:eastAsia="Times New Roman" w:cs="Times New Roman"/>
                <w:b/>
                <w:bCs/>
                <w:i/>
                <w:iCs/>
                <w:color w:val="000000"/>
                <w:sz w:val="18"/>
                <w:szCs w:val="18"/>
                <w:lang w:eastAsia="pl-PL"/>
              </w:rPr>
            </w:pPr>
            <w:r w:rsidRPr="00600D08">
              <w:rPr>
                <w:rFonts w:eastAsia="Times New Roman" w:cs="Times New Roman"/>
                <w:b/>
                <w:bCs/>
                <w:i/>
                <w:iCs/>
                <w:color w:val="000000"/>
                <w:sz w:val="18"/>
                <w:szCs w:val="18"/>
                <w:lang w:eastAsia="pl-PL"/>
              </w:rPr>
              <w:t>2018</w:t>
            </w:r>
          </w:p>
        </w:tc>
      </w:tr>
      <w:tr w:rsidR="00600D08" w:rsidRPr="00600D08" w14:paraId="701E0DAF" w14:textId="77777777" w:rsidTr="00F17FBF">
        <w:trPr>
          <w:trHeight w:val="52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21CCD"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010 - Rolnictwo i łowiectwo</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7B65F"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541 091,55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C227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607 887,90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2314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1 386 094,51</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93DA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1 176 790,39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FB0E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2 843 571,93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230F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2 628 158,79</w:t>
            </w:r>
          </w:p>
        </w:tc>
      </w:tr>
      <w:tr w:rsidR="00600D08" w:rsidRPr="00600D08" w14:paraId="7564ABF5" w14:textId="77777777" w:rsidTr="00F17FBF">
        <w:trPr>
          <w:trHeight w:val="28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FEDD5"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020 - Leśnictwo</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3D69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10 609,12</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BA93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12 713,94</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72DFF"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12 726,06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C5E0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F72C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266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r>
      <w:tr w:rsidR="00600D08" w:rsidRPr="00600D08" w14:paraId="614225B0" w14:textId="77777777" w:rsidTr="00F17FBF">
        <w:trPr>
          <w:trHeight w:val="1146"/>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5C9D8"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400 - Wytwarzanie i zaopatrywanie w energię elektryczną, gaz i wodę</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D366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D5D4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FF51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B134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723 404,22</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72E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609 043,89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4BA0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864 761,77</w:t>
            </w:r>
          </w:p>
        </w:tc>
      </w:tr>
      <w:tr w:rsidR="00600D08" w:rsidRPr="00600D08" w14:paraId="2D346C70" w14:textId="77777777" w:rsidTr="00F17FBF">
        <w:trPr>
          <w:trHeight w:val="425"/>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CCE25"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lastRenderedPageBreak/>
              <w:t>Dział 600 - Transport i łączność</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D28E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1 120 505,41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7CA8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2 069 140,86</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0E93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407 180,26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EE25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4 758 706,09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D8F1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5 494 483,63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6AE9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4 184 902,42</w:t>
            </w:r>
          </w:p>
        </w:tc>
      </w:tr>
      <w:tr w:rsidR="00600D08" w:rsidRPr="00600D08" w14:paraId="1A90528D" w14:textId="77777777" w:rsidTr="00F17FBF">
        <w:trPr>
          <w:trHeight w:val="28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30C427"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630 - Turystyka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1E03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4565C"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1C4D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A2A0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22 920,73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B1CEC"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7 421,07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13D10"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9 006,70</w:t>
            </w:r>
          </w:p>
        </w:tc>
      </w:tr>
      <w:tr w:rsidR="00600D08" w:rsidRPr="00600D08" w14:paraId="032BAF19" w14:textId="77777777" w:rsidTr="00F17FBF">
        <w:trPr>
          <w:trHeight w:val="579"/>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BA67E"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700 - Gospodarka mieszkaniowa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EFD4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248 000,84</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6530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286 420,40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CC22F"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167 412,39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623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483 467,10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E82F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396 305,13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407C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291 350,16</w:t>
            </w:r>
          </w:p>
        </w:tc>
      </w:tr>
      <w:tr w:rsidR="00600D08" w:rsidRPr="00600D08" w14:paraId="5B2A7F68" w14:textId="77777777" w:rsidTr="00F17FBF">
        <w:trPr>
          <w:trHeight w:val="792"/>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8F5F9"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750 - Administracja publiczna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12B8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1 754 981,11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F8AE5"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274 448,18</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05D8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371 571,56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612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4 398 666,64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F01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3 895 098,16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9E95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4 829 424,23</w:t>
            </w:r>
          </w:p>
        </w:tc>
      </w:tr>
      <w:tr w:rsidR="00600D08" w:rsidRPr="00600D08" w14:paraId="37FA69C4" w14:textId="77777777" w:rsidTr="00F17FBF">
        <w:trPr>
          <w:trHeight w:val="1246"/>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6A4D5"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751 - Urzędy naczelnych organów władzy państwowej, kontroli i ochrony prawa oraz sądownictwa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E300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12 870,51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49225"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8 783,70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771F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105 518,46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C6A2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12 870,51</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1F87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8 783,70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EF4F"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105 518,46</w:t>
            </w:r>
          </w:p>
        </w:tc>
      </w:tr>
      <w:tr w:rsidR="00600D08" w:rsidRPr="00600D08" w14:paraId="35B923C3" w14:textId="77777777" w:rsidTr="00F17FBF">
        <w:trPr>
          <w:trHeight w:val="52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8434C"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752 - Obrona narodowa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6BD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7D78C"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D16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32BF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4 214,35</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9CB9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3 064,16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4302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2 204,24</w:t>
            </w:r>
          </w:p>
        </w:tc>
      </w:tr>
      <w:tr w:rsidR="00600D08" w:rsidRPr="00600D08" w14:paraId="048BC037" w14:textId="77777777" w:rsidTr="00F17FBF">
        <w:trPr>
          <w:trHeight w:val="873"/>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9DBB85"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754 - Bezpieczeństwo publiczne i ochrona przeciwpożarowa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FA25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32F2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4E5A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64 600,00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BF70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154 874,73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00DC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151 406,59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D3D0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294 997,34</w:t>
            </w:r>
          </w:p>
        </w:tc>
      </w:tr>
      <w:tr w:rsidR="00600D08" w:rsidRPr="00600D08" w14:paraId="45C4B8CE" w14:textId="77777777" w:rsidTr="00F17FBF">
        <w:trPr>
          <w:trHeight w:val="1963"/>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9C312"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756 - Dochody od osób prawnych, od osób fizycznych i od innych jednostek nieposiadających osobowości prawnej oraz wydatki związane z ich poborem</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D28CA"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15 931 866,82</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2770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16 385 994,85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DC8E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17 082 623,88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1252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B1DD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47E7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r>
      <w:tr w:rsidR="00600D08" w:rsidRPr="00600D08" w14:paraId="45BCBAE8" w14:textId="77777777" w:rsidTr="00F17FBF">
        <w:trPr>
          <w:trHeight w:val="52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29061"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757 - Obsługa długu publicznego</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98F0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13625"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6F62A"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EA97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128 067,87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7E58A"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108 939,80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DB88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97 610,24</w:t>
            </w:r>
          </w:p>
        </w:tc>
      </w:tr>
      <w:tr w:rsidR="00600D08" w:rsidRPr="00600D08" w14:paraId="010E394C" w14:textId="77777777" w:rsidTr="00F17FBF">
        <w:trPr>
          <w:trHeight w:val="454"/>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5B2208"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758 - Różne rozliczenia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57F3F"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9 232 501,63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F74EC"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11 193 454,17</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3DD5"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11 860 274,64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1BB6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C3B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37CF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r>
      <w:tr w:rsidR="00600D08" w:rsidRPr="00600D08" w14:paraId="3071E8A0" w14:textId="77777777" w:rsidTr="00F17FBF">
        <w:trPr>
          <w:trHeight w:val="476"/>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8CE30"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801 - Oświata i wychowanie</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AB60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630 132,40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A89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642 142,53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E69E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643 657,58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E1432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12 474 548,09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AAD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14 210 181,40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261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14 881 009,32</w:t>
            </w:r>
          </w:p>
        </w:tc>
      </w:tr>
      <w:tr w:rsidR="00600D08" w:rsidRPr="00600D08" w14:paraId="2C6572E4" w14:textId="77777777" w:rsidTr="00F17FBF">
        <w:trPr>
          <w:trHeight w:val="495"/>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5FD8C"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851 - Ochrona zdrowia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C98E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2ED3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28D1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F48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102 023,36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120A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101 701,91</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EB4A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120 307,37</w:t>
            </w:r>
          </w:p>
        </w:tc>
      </w:tr>
      <w:tr w:rsidR="00600D08" w:rsidRPr="00600D08" w14:paraId="435A2F0A" w14:textId="77777777" w:rsidTr="00F17FBF">
        <w:trPr>
          <w:trHeight w:val="375"/>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F550D8"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852 - Pomoc społeczna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B5B4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15 824 189,32</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90FA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1 511 920,33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A4C3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1 420 488,06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BA07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17 810 301,78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16F88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3 431 396,05</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A097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3 511 408,22</w:t>
            </w:r>
          </w:p>
        </w:tc>
      </w:tr>
      <w:tr w:rsidR="00600D08" w:rsidRPr="00600D08" w14:paraId="1D64E6A3" w14:textId="77777777" w:rsidTr="00F17FBF">
        <w:trPr>
          <w:trHeight w:val="52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B626E"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854 - Edukacyjna opieka wychowawcza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C00F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327 283,49</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D9F88"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269 145,00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DE6CA"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214 070,11</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BD10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650 901,74</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378F"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598 147,66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5B5D"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561 210,65</w:t>
            </w:r>
          </w:p>
        </w:tc>
      </w:tr>
      <w:tr w:rsidR="00600D08" w:rsidRPr="00600D08" w14:paraId="6B004722" w14:textId="77777777" w:rsidTr="00F17FBF">
        <w:trPr>
          <w:trHeight w:val="28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0CB9D"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855 - Rodzina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1C0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10CA5"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17 260 973,60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EDB5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17 408 990,49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0E0A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8CD4"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17 355 616,79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5830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17 520 267,49</w:t>
            </w:r>
          </w:p>
        </w:tc>
      </w:tr>
      <w:tr w:rsidR="00600D08" w:rsidRPr="00600D08" w14:paraId="2AF239F1" w14:textId="77777777" w:rsidTr="00F17FBF">
        <w:trPr>
          <w:trHeight w:val="792"/>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5C7E9"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900 - Gospodarka komunalna i ochrona środowiska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E02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1 213 008,60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D2B7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1 174 658,13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8D655"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1 232 494,18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368F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2 600 760,89</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E0599"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2 660 752,17</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997D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3 535 635,17</w:t>
            </w:r>
          </w:p>
        </w:tc>
      </w:tr>
      <w:tr w:rsidR="00600D08" w:rsidRPr="00600D08" w14:paraId="3BF37D9C" w14:textId="77777777" w:rsidTr="00F17FBF">
        <w:trPr>
          <w:trHeight w:val="635"/>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5A68C"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921 - Kultura i ochrona dziedzictwa narodowego</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31416"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677E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1 000,00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349BC"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0A98E"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1 129 682,23</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59AE2"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1 312 808,36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391F7"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1 789 441,65</w:t>
            </w:r>
          </w:p>
        </w:tc>
      </w:tr>
      <w:tr w:rsidR="00600D08" w:rsidRPr="00600D08" w14:paraId="09BBA698" w14:textId="77777777" w:rsidTr="00F17FBF">
        <w:trPr>
          <w:trHeight w:val="392"/>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68B17" w14:textId="77777777" w:rsidR="00600D08" w:rsidRPr="00853790" w:rsidRDefault="00600D08" w:rsidP="00600D08">
            <w:pPr>
              <w:spacing w:after="0" w:line="240" w:lineRule="auto"/>
              <w:jc w:val="left"/>
              <w:rPr>
                <w:rFonts w:eastAsia="Times New Roman" w:cs="Times New Roman"/>
                <w:i/>
                <w:iCs/>
                <w:sz w:val="18"/>
                <w:szCs w:val="18"/>
                <w:lang w:eastAsia="pl-PL"/>
              </w:rPr>
            </w:pPr>
            <w:r w:rsidRPr="00853790">
              <w:rPr>
                <w:rFonts w:eastAsia="Times New Roman" w:cs="Times New Roman"/>
                <w:i/>
                <w:iCs/>
                <w:sz w:val="18"/>
                <w:szCs w:val="18"/>
                <w:lang w:eastAsia="pl-PL"/>
              </w:rPr>
              <w:t>Dział 926 - Kultura fizyczna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2946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187 443,00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4CD60"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7A321"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0,00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1F3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717 538,70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CBFAB"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122 029,76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20DE3" w14:textId="77777777" w:rsidR="00600D08" w:rsidRPr="00600D08" w:rsidRDefault="00600D08" w:rsidP="00600D08">
            <w:pPr>
              <w:spacing w:after="0" w:line="240" w:lineRule="auto"/>
              <w:jc w:val="right"/>
              <w:rPr>
                <w:rFonts w:eastAsia="Times New Roman" w:cs="Times New Roman"/>
                <w:sz w:val="18"/>
                <w:szCs w:val="18"/>
                <w:lang w:eastAsia="pl-PL"/>
              </w:rPr>
            </w:pPr>
            <w:r w:rsidRPr="00600D08">
              <w:rPr>
                <w:rFonts w:eastAsia="Times New Roman" w:cs="Times New Roman"/>
                <w:sz w:val="18"/>
                <w:szCs w:val="18"/>
                <w:lang w:eastAsia="pl-PL"/>
              </w:rPr>
              <w:t>582 934,07</w:t>
            </w:r>
          </w:p>
        </w:tc>
      </w:tr>
      <w:tr w:rsidR="00600D08" w:rsidRPr="00600D08" w14:paraId="133A1E25" w14:textId="77777777" w:rsidTr="00F17FBF">
        <w:trPr>
          <w:trHeight w:val="288"/>
        </w:trPr>
        <w:tc>
          <w:tcPr>
            <w:tcW w:w="9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2C29F" w14:textId="77777777" w:rsidR="00600D08" w:rsidRPr="00600D08" w:rsidRDefault="00600D08" w:rsidP="00600D08">
            <w:pPr>
              <w:spacing w:after="0" w:line="240" w:lineRule="auto"/>
              <w:jc w:val="center"/>
              <w:rPr>
                <w:rFonts w:eastAsia="Times New Roman" w:cs="Times New Roman"/>
                <w:b/>
                <w:bCs/>
                <w:sz w:val="18"/>
                <w:szCs w:val="18"/>
                <w:lang w:eastAsia="pl-PL"/>
              </w:rPr>
            </w:pPr>
            <w:r w:rsidRPr="00600D08">
              <w:rPr>
                <w:rFonts w:eastAsia="Times New Roman" w:cs="Times New Roman"/>
                <w:b/>
                <w:bCs/>
                <w:sz w:val="18"/>
                <w:szCs w:val="18"/>
                <w:lang w:eastAsia="pl-PL"/>
              </w:rPr>
              <w:t>Razem</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150D0" w14:textId="77777777" w:rsidR="00600D08" w:rsidRPr="00600D08" w:rsidRDefault="00600D08" w:rsidP="00600D08">
            <w:pPr>
              <w:spacing w:after="0" w:line="240" w:lineRule="auto"/>
              <w:jc w:val="right"/>
              <w:rPr>
                <w:rFonts w:eastAsia="Times New Roman" w:cs="Times New Roman"/>
                <w:b/>
                <w:bCs/>
                <w:sz w:val="18"/>
                <w:szCs w:val="18"/>
                <w:lang w:eastAsia="pl-PL"/>
              </w:rPr>
            </w:pPr>
            <w:r w:rsidRPr="00600D08">
              <w:rPr>
                <w:rFonts w:eastAsia="Times New Roman" w:cs="Times New Roman"/>
                <w:b/>
                <w:bCs/>
                <w:sz w:val="18"/>
                <w:szCs w:val="18"/>
                <w:lang w:eastAsia="pl-PL"/>
              </w:rPr>
              <w:t>47 034 483,80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60991" w14:textId="77777777" w:rsidR="00600D08" w:rsidRPr="00600D08" w:rsidRDefault="00600D08" w:rsidP="00600D08">
            <w:pPr>
              <w:spacing w:after="0" w:line="240" w:lineRule="auto"/>
              <w:jc w:val="right"/>
              <w:rPr>
                <w:rFonts w:eastAsia="Times New Roman" w:cs="Times New Roman"/>
                <w:b/>
                <w:bCs/>
                <w:sz w:val="18"/>
                <w:szCs w:val="18"/>
                <w:lang w:eastAsia="pl-PL"/>
              </w:rPr>
            </w:pPr>
            <w:r w:rsidRPr="00600D08">
              <w:rPr>
                <w:rFonts w:eastAsia="Times New Roman" w:cs="Times New Roman"/>
                <w:b/>
                <w:bCs/>
                <w:sz w:val="18"/>
                <w:szCs w:val="18"/>
                <w:lang w:eastAsia="pl-PL"/>
              </w:rPr>
              <w:t>51 698 683,59</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9B686" w14:textId="77777777" w:rsidR="00600D08" w:rsidRPr="00600D08" w:rsidRDefault="00600D08" w:rsidP="00600D08">
            <w:pPr>
              <w:spacing w:after="0" w:line="240" w:lineRule="auto"/>
              <w:jc w:val="right"/>
              <w:rPr>
                <w:rFonts w:eastAsia="Times New Roman" w:cs="Times New Roman"/>
                <w:b/>
                <w:bCs/>
                <w:sz w:val="18"/>
                <w:szCs w:val="18"/>
                <w:lang w:eastAsia="pl-PL"/>
              </w:rPr>
            </w:pPr>
            <w:r w:rsidRPr="00600D08">
              <w:rPr>
                <w:rFonts w:eastAsia="Times New Roman" w:cs="Times New Roman"/>
                <w:b/>
                <w:bCs/>
                <w:sz w:val="18"/>
                <w:szCs w:val="18"/>
                <w:lang w:eastAsia="pl-PL"/>
              </w:rPr>
              <w:t>52 377 702,18</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C0B05" w14:textId="77777777" w:rsidR="00600D08" w:rsidRPr="00600D08" w:rsidRDefault="00600D08" w:rsidP="00600D08">
            <w:pPr>
              <w:spacing w:after="0" w:line="240" w:lineRule="auto"/>
              <w:jc w:val="right"/>
              <w:rPr>
                <w:rFonts w:eastAsia="Times New Roman" w:cs="Times New Roman"/>
                <w:b/>
                <w:bCs/>
                <w:sz w:val="18"/>
                <w:szCs w:val="18"/>
                <w:lang w:eastAsia="pl-PL"/>
              </w:rPr>
            </w:pPr>
            <w:r w:rsidRPr="00600D08">
              <w:rPr>
                <w:rFonts w:eastAsia="Times New Roman" w:cs="Times New Roman"/>
                <w:b/>
                <w:bCs/>
                <w:sz w:val="18"/>
                <w:szCs w:val="18"/>
                <w:lang w:eastAsia="pl-PL"/>
              </w:rPr>
              <w:t>47 349 739,42</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F9E93" w14:textId="77777777" w:rsidR="00600D08" w:rsidRPr="00600D08" w:rsidRDefault="00600D08" w:rsidP="00600D08">
            <w:pPr>
              <w:spacing w:after="0" w:line="240" w:lineRule="auto"/>
              <w:jc w:val="right"/>
              <w:rPr>
                <w:rFonts w:eastAsia="Times New Roman" w:cs="Times New Roman"/>
                <w:b/>
                <w:bCs/>
                <w:sz w:val="18"/>
                <w:szCs w:val="18"/>
                <w:lang w:eastAsia="pl-PL"/>
              </w:rPr>
            </w:pPr>
            <w:r w:rsidRPr="00600D08">
              <w:rPr>
                <w:rFonts w:eastAsia="Times New Roman" w:cs="Times New Roman"/>
                <w:b/>
                <w:bCs/>
                <w:sz w:val="18"/>
                <w:szCs w:val="18"/>
                <w:lang w:eastAsia="pl-PL"/>
              </w:rPr>
              <w:t>53 310 752,16</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34C7D" w14:textId="77777777" w:rsidR="00600D08" w:rsidRPr="00600D08" w:rsidRDefault="00600D08" w:rsidP="00600D08">
            <w:pPr>
              <w:spacing w:after="0" w:line="240" w:lineRule="auto"/>
              <w:jc w:val="right"/>
              <w:rPr>
                <w:rFonts w:eastAsia="Times New Roman" w:cs="Times New Roman"/>
                <w:b/>
                <w:bCs/>
                <w:sz w:val="18"/>
                <w:szCs w:val="18"/>
                <w:lang w:eastAsia="pl-PL"/>
              </w:rPr>
            </w:pPr>
            <w:r w:rsidRPr="00600D08">
              <w:rPr>
                <w:rFonts w:eastAsia="Times New Roman" w:cs="Times New Roman"/>
                <w:b/>
                <w:bCs/>
                <w:sz w:val="18"/>
                <w:szCs w:val="18"/>
                <w:lang w:eastAsia="pl-PL"/>
              </w:rPr>
              <w:t>55 810 148,29</w:t>
            </w:r>
          </w:p>
        </w:tc>
      </w:tr>
    </w:tbl>
    <w:p w14:paraId="22DA9660" w14:textId="36A866B5" w:rsidR="006F67A0" w:rsidRPr="00F17FBF" w:rsidRDefault="00DC1DF3" w:rsidP="00F17FBF">
      <w:pPr>
        <w:spacing w:line="240" w:lineRule="auto"/>
        <w:rPr>
          <w:rFonts w:eastAsia="Calibri" w:cs="Times New Roman"/>
          <w:i/>
          <w:sz w:val="20"/>
          <w:szCs w:val="20"/>
        </w:rPr>
      </w:pPr>
      <w:bookmarkStart w:id="158" w:name="_Hlk38449332"/>
      <w:r w:rsidRPr="00DC1DF3">
        <w:rPr>
          <w:rFonts w:eastAsia="Calibri" w:cs="Times New Roman"/>
          <w:i/>
          <w:sz w:val="20"/>
          <w:szCs w:val="20"/>
        </w:rPr>
        <w:t>Źródło: opracowanie własne na podstawie danych</w:t>
      </w:r>
      <w:bookmarkEnd w:id="157"/>
      <w:r w:rsidRPr="00DC1DF3">
        <w:rPr>
          <w:rFonts w:eastAsia="Calibri" w:cs="Times New Roman"/>
          <w:i/>
          <w:sz w:val="20"/>
          <w:szCs w:val="20"/>
        </w:rPr>
        <w:t xml:space="preserve"> Banku Danych Lokalnych GUS,</w:t>
      </w:r>
      <w:bookmarkStart w:id="159" w:name="_Hlk37243796"/>
      <w:r>
        <w:rPr>
          <w:rFonts w:eastAsia="Calibri" w:cs="Times New Roman"/>
          <w:i/>
          <w:sz w:val="20"/>
          <w:szCs w:val="20"/>
        </w:rPr>
        <w:t xml:space="preserve"> </w:t>
      </w:r>
      <w:r w:rsidR="000A7B42" w:rsidRPr="000A7B42">
        <w:rPr>
          <w:rFonts w:eastAsia="Calibri" w:cs="Times New Roman"/>
          <w:i/>
          <w:sz w:val="20"/>
          <w:szCs w:val="20"/>
        </w:rPr>
        <w:t>http://stat.gov.pl/</w:t>
      </w:r>
      <w:bookmarkEnd w:id="158"/>
      <w:bookmarkEnd w:id="159"/>
    </w:p>
    <w:p w14:paraId="008BC3DE" w14:textId="2BB183D2" w:rsidR="00EE201E" w:rsidRDefault="00EE201E" w:rsidP="00F17FBF">
      <w:pPr>
        <w:pStyle w:val="Wykresy"/>
        <w:rPr>
          <w:iCs/>
          <w:sz w:val="22"/>
        </w:rPr>
      </w:pPr>
      <w:bookmarkStart w:id="160" w:name="_Toc80360813"/>
      <w:r>
        <w:lastRenderedPageBreak/>
        <w:t>Wykres</w:t>
      </w:r>
      <w:r w:rsidR="00BB7BB8">
        <w:t xml:space="preserve"> </w:t>
      </w:r>
      <w:r w:rsidR="00F17FBF">
        <w:t>19</w:t>
      </w:r>
      <w:r w:rsidRPr="00DE054E">
        <w:t xml:space="preserve">. </w:t>
      </w:r>
      <w:r w:rsidRPr="00EE201E">
        <w:t xml:space="preserve">Dochody i wydatki budżetu </w:t>
      </w:r>
      <w:r w:rsidR="000B19CE">
        <w:t>g</w:t>
      </w:r>
      <w:r w:rsidRPr="00EE201E">
        <w:t xml:space="preserve">miny </w:t>
      </w:r>
      <w:r>
        <w:t>Szczytno</w:t>
      </w:r>
      <w:r w:rsidRPr="00EE201E">
        <w:t xml:space="preserve"> w latach 20</w:t>
      </w:r>
      <w:r w:rsidR="0018616F">
        <w:t>16</w:t>
      </w:r>
      <w:r w:rsidRPr="00EE201E">
        <w:t>-201</w:t>
      </w:r>
      <w:r>
        <w:t>8</w:t>
      </w:r>
      <w:r w:rsidRPr="00EE201E">
        <w:t xml:space="preserve"> r</w:t>
      </w:r>
      <w:bookmarkEnd w:id="160"/>
    </w:p>
    <w:p w14:paraId="0DC4803A" w14:textId="05675168" w:rsidR="00EE201E" w:rsidRDefault="000B0CC3" w:rsidP="000B0CC3">
      <w:pPr>
        <w:spacing w:after="0"/>
        <w:jc w:val="center"/>
        <w:rPr>
          <w:iCs/>
          <w:sz w:val="22"/>
        </w:rPr>
      </w:pPr>
      <w:r>
        <w:rPr>
          <w:iCs/>
          <w:noProof/>
          <w:sz w:val="22"/>
        </w:rPr>
        <w:drawing>
          <wp:inline distT="0" distB="0" distL="0" distR="0" wp14:anchorId="28BCCAB6" wp14:editId="5FE14D41">
            <wp:extent cx="4572635" cy="2743200"/>
            <wp:effectExtent l="0" t="0" r="0" b="0"/>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0C8EDA32" w14:textId="77777777" w:rsidR="00EE201E" w:rsidRPr="00DC1DF3" w:rsidRDefault="00EE201E" w:rsidP="00E811B0">
      <w:pPr>
        <w:rPr>
          <w:rFonts w:eastAsia="Calibri" w:cs="Times New Roman"/>
          <w:i/>
          <w:sz w:val="20"/>
          <w:szCs w:val="20"/>
        </w:rPr>
      </w:pPr>
      <w:r w:rsidRPr="00DC1DF3">
        <w:rPr>
          <w:rFonts w:eastAsia="Calibri" w:cs="Times New Roman"/>
          <w:i/>
          <w:sz w:val="20"/>
          <w:szCs w:val="20"/>
        </w:rPr>
        <w:t>Źródło: opracowanie własne na podstawie danych Banku Danych Lokalnych GUS,</w:t>
      </w:r>
      <w:r>
        <w:rPr>
          <w:rFonts w:eastAsia="Calibri" w:cs="Times New Roman"/>
          <w:i/>
          <w:sz w:val="20"/>
          <w:szCs w:val="20"/>
        </w:rPr>
        <w:t xml:space="preserve"> </w:t>
      </w:r>
      <w:r w:rsidRPr="000A7B42">
        <w:rPr>
          <w:rFonts w:eastAsia="Calibri" w:cs="Times New Roman"/>
          <w:i/>
          <w:sz w:val="20"/>
          <w:szCs w:val="20"/>
        </w:rPr>
        <w:t>http://stat.gov.pl/</w:t>
      </w:r>
    </w:p>
    <w:p w14:paraId="43B9D0C5" w14:textId="39AE4876" w:rsidR="00EE201E" w:rsidRDefault="00965F6E" w:rsidP="00A4561F">
      <w:pPr>
        <w:spacing w:after="0"/>
        <w:ind w:firstLine="709"/>
        <w:rPr>
          <w:iCs/>
          <w:sz w:val="22"/>
        </w:rPr>
      </w:pPr>
      <w:r>
        <w:rPr>
          <w:iCs/>
          <w:sz w:val="22"/>
        </w:rPr>
        <w:t xml:space="preserve">Budżet </w:t>
      </w:r>
      <w:r w:rsidR="000B19CE">
        <w:rPr>
          <w:iCs/>
          <w:sz w:val="22"/>
        </w:rPr>
        <w:t>g</w:t>
      </w:r>
      <w:r>
        <w:rPr>
          <w:iCs/>
          <w:sz w:val="22"/>
        </w:rPr>
        <w:t>miny Szczytno od 2016 roku charakteryzuje się na nadwyżką wydatków nad dochodami</w:t>
      </w:r>
      <w:r w:rsidR="00BD17C3">
        <w:rPr>
          <w:iCs/>
          <w:sz w:val="22"/>
        </w:rPr>
        <w:t xml:space="preserve">. Obserwuje się również wyższe wpływy do budżetu niż w latach wcześniejszych – wpływy w 2018 roku były o 11,36% wyższe niż te zaksięgowane w roku 2016. </w:t>
      </w:r>
      <w:r w:rsidR="00BD17C3" w:rsidRPr="00BD17C3">
        <w:rPr>
          <w:iCs/>
          <w:sz w:val="22"/>
        </w:rPr>
        <w:t xml:space="preserve">Wraz z przychodami zwiększają się także wydatki budżetowe, których poziom wzrósł w stosunku do pierwszego roku analizy aż o </w:t>
      </w:r>
      <w:r w:rsidR="00BD17C3">
        <w:rPr>
          <w:iCs/>
          <w:sz w:val="22"/>
        </w:rPr>
        <w:t>17,87</w:t>
      </w:r>
      <w:r w:rsidR="00BD17C3" w:rsidRPr="00BD17C3">
        <w:rPr>
          <w:iCs/>
          <w:sz w:val="22"/>
        </w:rPr>
        <w:t>%.</w:t>
      </w:r>
      <w:r w:rsidR="00A4561F">
        <w:rPr>
          <w:iCs/>
          <w:sz w:val="22"/>
        </w:rPr>
        <w:t xml:space="preserve"> R</w:t>
      </w:r>
      <w:r>
        <w:rPr>
          <w:iCs/>
          <w:sz w:val="22"/>
        </w:rPr>
        <w:t>osną wydatk</w:t>
      </w:r>
      <w:r w:rsidR="00A4561F">
        <w:rPr>
          <w:iCs/>
          <w:sz w:val="22"/>
        </w:rPr>
        <w:t>i</w:t>
      </w:r>
      <w:r>
        <w:rPr>
          <w:iCs/>
          <w:sz w:val="22"/>
        </w:rPr>
        <w:t xml:space="preserve"> i przychod</w:t>
      </w:r>
      <w:r w:rsidR="00A4561F">
        <w:rPr>
          <w:iCs/>
          <w:sz w:val="22"/>
        </w:rPr>
        <w:t>y</w:t>
      </w:r>
      <w:r>
        <w:rPr>
          <w:iCs/>
          <w:sz w:val="22"/>
        </w:rPr>
        <w:t xml:space="preserve">, przy czym różnica ta </w:t>
      </w:r>
      <w:r w:rsidR="00C61A77">
        <w:rPr>
          <w:iCs/>
          <w:sz w:val="22"/>
        </w:rPr>
        <w:t xml:space="preserve">z roku na rok </w:t>
      </w:r>
      <w:r>
        <w:rPr>
          <w:iCs/>
          <w:sz w:val="22"/>
        </w:rPr>
        <w:t>ulega pogłębieniu. W 2016 roku wydatki w relacji do dochodów stanowią 100,67%, rok później różnica ta wzrasta do 103,12%</w:t>
      </w:r>
      <w:r w:rsidR="00C61A77">
        <w:rPr>
          <w:iCs/>
          <w:sz w:val="22"/>
        </w:rPr>
        <w:t>, w 2018 roku do 106,55%.</w:t>
      </w:r>
      <w:r w:rsidR="00BD17C3">
        <w:rPr>
          <w:iCs/>
          <w:sz w:val="22"/>
        </w:rPr>
        <w:t xml:space="preserve"> </w:t>
      </w:r>
    </w:p>
    <w:p w14:paraId="738C9353" w14:textId="3847998F" w:rsidR="009D2099" w:rsidRDefault="009D2099" w:rsidP="00C61A77">
      <w:pPr>
        <w:spacing w:after="0"/>
        <w:ind w:firstLine="709"/>
        <w:rPr>
          <w:iCs/>
          <w:sz w:val="22"/>
        </w:rPr>
      </w:pPr>
      <w:r w:rsidRPr="009D2099">
        <w:rPr>
          <w:iCs/>
          <w:sz w:val="22"/>
        </w:rPr>
        <w:t xml:space="preserve">Najwyższe dochody </w:t>
      </w:r>
      <w:r w:rsidR="000B19CE">
        <w:rPr>
          <w:iCs/>
          <w:sz w:val="22"/>
        </w:rPr>
        <w:t>g</w:t>
      </w:r>
      <w:r w:rsidRPr="009D2099">
        <w:rPr>
          <w:iCs/>
          <w:sz w:val="22"/>
        </w:rPr>
        <w:t>miny</w:t>
      </w:r>
      <w:r w:rsidR="00E861D0">
        <w:rPr>
          <w:iCs/>
          <w:sz w:val="22"/>
        </w:rPr>
        <w:t xml:space="preserve"> w 2016 roku</w:t>
      </w:r>
      <w:r w:rsidRPr="009D2099">
        <w:rPr>
          <w:iCs/>
          <w:sz w:val="22"/>
        </w:rPr>
        <w:t xml:space="preserve"> generowane </w:t>
      </w:r>
      <w:r w:rsidR="00E861D0">
        <w:rPr>
          <w:iCs/>
          <w:sz w:val="22"/>
        </w:rPr>
        <w:t>były</w:t>
      </w:r>
      <w:r w:rsidRPr="009D2099">
        <w:rPr>
          <w:iCs/>
          <w:sz w:val="22"/>
        </w:rPr>
        <w:t xml:space="preserve"> w pierwszej kolejności od osób prawnych, od osób fizycznych i od innych jednostek nieposiadających osobowości prawnej oraz wydatki związane z ich poborem</w:t>
      </w:r>
      <w:r>
        <w:rPr>
          <w:iCs/>
          <w:sz w:val="22"/>
        </w:rPr>
        <w:t xml:space="preserve"> (</w:t>
      </w:r>
      <w:r w:rsidRPr="009D2099">
        <w:rPr>
          <w:iCs/>
          <w:sz w:val="22"/>
        </w:rPr>
        <w:t>Dział 756</w:t>
      </w:r>
      <w:r>
        <w:rPr>
          <w:iCs/>
          <w:sz w:val="22"/>
        </w:rPr>
        <w:t>)</w:t>
      </w:r>
      <w:r w:rsidR="00E861D0">
        <w:rPr>
          <w:iCs/>
          <w:sz w:val="22"/>
        </w:rPr>
        <w:t xml:space="preserve">. Stanowiły 33,87% dochodów </w:t>
      </w:r>
      <w:r w:rsidR="000B19CE">
        <w:rPr>
          <w:iCs/>
          <w:sz w:val="22"/>
        </w:rPr>
        <w:t>g</w:t>
      </w:r>
      <w:r w:rsidR="00E861D0">
        <w:rPr>
          <w:iCs/>
          <w:sz w:val="22"/>
        </w:rPr>
        <w:t xml:space="preserve">miny. Następne plasują się dochody z pomocy społecznej (Dział 852) – 33,64% oraz dochody z różnych rozliczeń  (dział 758) – 19,63%. W 2017 i 2018 roku najwyższe dochody pochodziły z Działu 855 – Rodzina, stanowiły odpowiednio 33,39%, 33,24% wszystkich dochodów </w:t>
      </w:r>
      <w:r w:rsidR="000B19CE">
        <w:rPr>
          <w:iCs/>
          <w:sz w:val="22"/>
        </w:rPr>
        <w:t>g</w:t>
      </w:r>
      <w:r w:rsidR="00E861D0">
        <w:rPr>
          <w:iCs/>
          <w:sz w:val="22"/>
        </w:rPr>
        <w:t xml:space="preserve">miny Szczytno. </w:t>
      </w:r>
      <w:r w:rsidR="00E02263">
        <w:rPr>
          <w:iCs/>
          <w:sz w:val="22"/>
        </w:rPr>
        <w:t xml:space="preserve">Kolejnym </w:t>
      </w:r>
      <w:r w:rsidR="006179F0">
        <w:rPr>
          <w:iCs/>
          <w:sz w:val="22"/>
        </w:rPr>
        <w:t>sektorem</w:t>
      </w:r>
      <w:r w:rsidR="00E02263">
        <w:rPr>
          <w:iCs/>
          <w:sz w:val="22"/>
        </w:rPr>
        <w:t xml:space="preserve"> przynoszącym </w:t>
      </w:r>
      <w:r w:rsidR="006179F0">
        <w:rPr>
          <w:iCs/>
          <w:sz w:val="22"/>
        </w:rPr>
        <w:t xml:space="preserve">znaczące zyski są dochody z ww. Działu 756: 31,70% w 2017 roku oraz 32,61% w 2018 roku. Na trzecim miejscu pojawiły się wpływy z różnych rozliczeń (Dział 758), odpowiednio: 21,65% oraz 22,64%. </w:t>
      </w:r>
    </w:p>
    <w:p w14:paraId="6043C2B7" w14:textId="60CD06E0" w:rsidR="006179F0" w:rsidRDefault="00A850E6" w:rsidP="00C61A77">
      <w:pPr>
        <w:spacing w:after="0"/>
        <w:ind w:firstLine="709"/>
        <w:rPr>
          <w:iCs/>
          <w:sz w:val="22"/>
        </w:rPr>
      </w:pPr>
      <w:r>
        <w:rPr>
          <w:iCs/>
          <w:sz w:val="22"/>
        </w:rPr>
        <w:t xml:space="preserve">Najwyższy procent budżetu </w:t>
      </w:r>
      <w:r w:rsidR="000B19CE">
        <w:rPr>
          <w:iCs/>
          <w:sz w:val="22"/>
        </w:rPr>
        <w:t>g</w:t>
      </w:r>
      <w:r>
        <w:rPr>
          <w:iCs/>
          <w:sz w:val="22"/>
        </w:rPr>
        <w:t>miny w 2016 roku pochłonęły wydatki</w:t>
      </w:r>
      <w:r w:rsidR="00FD6EF2">
        <w:rPr>
          <w:iCs/>
          <w:sz w:val="22"/>
        </w:rPr>
        <w:t xml:space="preserve"> </w:t>
      </w:r>
      <w:r>
        <w:rPr>
          <w:iCs/>
          <w:sz w:val="22"/>
        </w:rPr>
        <w:t>związane z pomocą społeczną (Dział 852)</w:t>
      </w:r>
      <w:r w:rsidR="00FD6EF2">
        <w:rPr>
          <w:iCs/>
          <w:sz w:val="22"/>
        </w:rPr>
        <w:t xml:space="preserve"> – 37,61%, następnie oświata i wychowanie (Dział 801) – 26,35% oraz transport i łączność (Dział 600) – 10,05%. </w:t>
      </w:r>
      <w:r w:rsidR="00964F71">
        <w:rPr>
          <w:iCs/>
          <w:sz w:val="22"/>
        </w:rPr>
        <w:t xml:space="preserve">W kolejnych latach najwyższe wydatki odnotowano w Dziale 855 – Rodzina, w 2017 roku stanowiły one 32,56%, w 2018 roku 31,39% wszystkich wydatków </w:t>
      </w:r>
      <w:r w:rsidR="000B19CE">
        <w:rPr>
          <w:iCs/>
          <w:sz w:val="22"/>
        </w:rPr>
        <w:t>g</w:t>
      </w:r>
      <w:r w:rsidR="00964F71">
        <w:rPr>
          <w:iCs/>
          <w:sz w:val="22"/>
        </w:rPr>
        <w:t xml:space="preserve">miny Szczytno. </w:t>
      </w:r>
      <w:r w:rsidR="00A277A2">
        <w:rPr>
          <w:iCs/>
          <w:sz w:val="22"/>
        </w:rPr>
        <w:t xml:space="preserve">Na kolejnych pozycjach uplasowały się koszty związane z oświatą i wychowaniem (Dział </w:t>
      </w:r>
      <w:r w:rsidR="00A277A2">
        <w:rPr>
          <w:iCs/>
          <w:sz w:val="22"/>
        </w:rPr>
        <w:lastRenderedPageBreak/>
        <w:t>801), w każdym roku 26,66% oraz transportem i łącznością (Dział 600), odpowiednio: 10,31%</w:t>
      </w:r>
      <w:r w:rsidR="000D744D">
        <w:rPr>
          <w:iCs/>
          <w:sz w:val="22"/>
        </w:rPr>
        <w:t xml:space="preserve"> i</w:t>
      </w:r>
      <w:r w:rsidR="00A277A2">
        <w:rPr>
          <w:iCs/>
          <w:sz w:val="22"/>
        </w:rPr>
        <w:t xml:space="preserve"> 7,50% wydatków </w:t>
      </w:r>
      <w:r w:rsidR="000B19CE">
        <w:rPr>
          <w:iCs/>
          <w:sz w:val="22"/>
        </w:rPr>
        <w:t>g</w:t>
      </w:r>
      <w:r w:rsidR="00A277A2">
        <w:rPr>
          <w:iCs/>
          <w:sz w:val="22"/>
        </w:rPr>
        <w:t xml:space="preserve">miny. </w:t>
      </w:r>
    </w:p>
    <w:p w14:paraId="5ED4FCEF" w14:textId="7FDD6768" w:rsidR="00BD4BC6" w:rsidRPr="0039359A" w:rsidRDefault="0039359A" w:rsidP="00B242E6">
      <w:pPr>
        <w:pStyle w:val="Tabele"/>
      </w:pPr>
      <w:bookmarkStart w:id="161" w:name="_Toc80858630"/>
      <w:r w:rsidRPr="00DC1DF3">
        <w:t>Tabela</w:t>
      </w:r>
      <w:r>
        <w:t xml:space="preserve"> 32</w:t>
      </w:r>
      <w:r w:rsidRPr="00DC1DF3">
        <w:t xml:space="preserve">. </w:t>
      </w:r>
      <w:r>
        <w:t>Inwestycje</w:t>
      </w:r>
      <w:r w:rsidRPr="00DC1DF3">
        <w:t xml:space="preserve"> </w:t>
      </w:r>
      <w:r w:rsidR="000B19CE">
        <w:t>g</w:t>
      </w:r>
      <w:r w:rsidRPr="00DC1DF3">
        <w:t xml:space="preserve">miny </w:t>
      </w:r>
      <w:r>
        <w:t>Szczytno</w:t>
      </w:r>
      <w:r w:rsidRPr="00DC1DF3">
        <w:t xml:space="preserve"> w latach 201</w:t>
      </w:r>
      <w:r>
        <w:t>6</w:t>
      </w:r>
      <w:r w:rsidRPr="00DC1DF3">
        <w:t>-</w:t>
      </w:r>
      <w:r>
        <w:t>2019/2020</w:t>
      </w:r>
      <w:r w:rsidRPr="00DC1DF3">
        <w:t xml:space="preserve"> r.</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0"/>
        <w:gridCol w:w="7125"/>
        <w:gridCol w:w="1327"/>
      </w:tblGrid>
      <w:tr w:rsidR="00BD4BC6" w:rsidRPr="00BD4BC6" w14:paraId="361B6702" w14:textId="77777777" w:rsidTr="00F17FBF">
        <w:trPr>
          <w:trHeight w:val="690"/>
          <w:tblHeader/>
        </w:trPr>
        <w:tc>
          <w:tcPr>
            <w:tcW w:w="337" w:type="pct"/>
            <w:shd w:val="clear" w:color="000000" w:fill="D9D9D9"/>
            <w:vAlign w:val="center"/>
            <w:hideMark/>
          </w:tcPr>
          <w:p w14:paraId="72308974" w14:textId="77777777" w:rsidR="00BD4BC6" w:rsidRPr="00BD4BC6" w:rsidRDefault="00BD4BC6" w:rsidP="00BD4BC6">
            <w:pPr>
              <w:spacing w:after="0" w:line="240" w:lineRule="auto"/>
              <w:jc w:val="center"/>
              <w:rPr>
                <w:rFonts w:eastAsia="Times New Roman" w:cs="Times New Roman"/>
                <w:b/>
                <w:bCs/>
                <w:i/>
                <w:iCs/>
                <w:color w:val="000000"/>
                <w:sz w:val="20"/>
                <w:szCs w:val="20"/>
                <w:lang w:eastAsia="pl-PL"/>
              </w:rPr>
            </w:pPr>
            <w:r w:rsidRPr="00BD4BC6">
              <w:rPr>
                <w:rFonts w:eastAsia="Times New Roman" w:cs="Times New Roman"/>
                <w:b/>
                <w:bCs/>
                <w:i/>
                <w:iCs/>
                <w:color w:val="000000"/>
                <w:sz w:val="20"/>
                <w:szCs w:val="20"/>
                <w:lang w:eastAsia="pl-PL"/>
              </w:rPr>
              <w:t>Lp.</w:t>
            </w:r>
          </w:p>
        </w:tc>
        <w:tc>
          <w:tcPr>
            <w:tcW w:w="3931" w:type="pct"/>
            <w:shd w:val="clear" w:color="000000" w:fill="D9D9D9"/>
            <w:vAlign w:val="center"/>
            <w:hideMark/>
          </w:tcPr>
          <w:p w14:paraId="4B161835" w14:textId="77777777" w:rsidR="00BD4BC6" w:rsidRPr="00BD4BC6" w:rsidRDefault="00BD4BC6" w:rsidP="00BD4BC6">
            <w:pPr>
              <w:spacing w:after="0" w:line="240" w:lineRule="auto"/>
              <w:jc w:val="left"/>
              <w:rPr>
                <w:rFonts w:eastAsia="Times New Roman" w:cs="Times New Roman"/>
                <w:b/>
                <w:bCs/>
                <w:i/>
                <w:iCs/>
                <w:color w:val="000000"/>
                <w:sz w:val="20"/>
                <w:szCs w:val="20"/>
                <w:lang w:eastAsia="pl-PL"/>
              </w:rPr>
            </w:pPr>
            <w:r w:rsidRPr="00BD4BC6">
              <w:rPr>
                <w:rFonts w:eastAsia="Times New Roman" w:cs="Times New Roman"/>
                <w:b/>
                <w:bCs/>
                <w:i/>
                <w:iCs/>
                <w:color w:val="000000"/>
                <w:sz w:val="20"/>
                <w:szCs w:val="20"/>
                <w:lang w:eastAsia="pl-PL"/>
              </w:rPr>
              <w:t>Nazwa inwestycji</w:t>
            </w:r>
          </w:p>
        </w:tc>
        <w:tc>
          <w:tcPr>
            <w:tcW w:w="732" w:type="pct"/>
            <w:shd w:val="clear" w:color="000000" w:fill="D9D9D9"/>
            <w:vAlign w:val="center"/>
            <w:hideMark/>
          </w:tcPr>
          <w:p w14:paraId="29AB9261" w14:textId="77777777" w:rsidR="00BD4BC6" w:rsidRPr="00BD4BC6" w:rsidRDefault="00BD4BC6" w:rsidP="00BD4BC6">
            <w:pPr>
              <w:spacing w:after="0" w:line="240" w:lineRule="auto"/>
              <w:jc w:val="center"/>
              <w:rPr>
                <w:rFonts w:eastAsia="Times New Roman" w:cs="Times New Roman"/>
                <w:b/>
                <w:bCs/>
                <w:i/>
                <w:iCs/>
                <w:color w:val="000000"/>
                <w:sz w:val="20"/>
                <w:szCs w:val="20"/>
                <w:lang w:eastAsia="pl-PL"/>
              </w:rPr>
            </w:pPr>
            <w:r w:rsidRPr="00BD4BC6">
              <w:rPr>
                <w:rFonts w:eastAsia="Times New Roman" w:cs="Times New Roman"/>
                <w:b/>
                <w:bCs/>
                <w:i/>
                <w:iCs/>
                <w:color w:val="000000"/>
                <w:sz w:val="20"/>
                <w:szCs w:val="20"/>
                <w:lang w:eastAsia="pl-PL"/>
              </w:rPr>
              <w:t>Data realizacji</w:t>
            </w:r>
          </w:p>
        </w:tc>
      </w:tr>
      <w:tr w:rsidR="00BD4BC6" w:rsidRPr="00BD4BC6" w14:paraId="49374336" w14:textId="77777777" w:rsidTr="00F17FBF">
        <w:trPr>
          <w:trHeight w:val="508"/>
        </w:trPr>
        <w:tc>
          <w:tcPr>
            <w:tcW w:w="337" w:type="pct"/>
            <w:shd w:val="clear" w:color="auto" w:fill="auto"/>
            <w:vAlign w:val="center"/>
            <w:hideMark/>
          </w:tcPr>
          <w:p w14:paraId="544B946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w:t>
            </w:r>
          </w:p>
        </w:tc>
        <w:tc>
          <w:tcPr>
            <w:tcW w:w="3931" w:type="pct"/>
            <w:shd w:val="clear" w:color="auto" w:fill="auto"/>
            <w:vAlign w:val="center"/>
            <w:hideMark/>
          </w:tcPr>
          <w:p w14:paraId="7289746E"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drogi gminnej w miejscowości Leśny Dwór</w:t>
            </w:r>
          </w:p>
        </w:tc>
        <w:tc>
          <w:tcPr>
            <w:tcW w:w="732" w:type="pct"/>
            <w:shd w:val="clear" w:color="auto" w:fill="auto"/>
            <w:vAlign w:val="center"/>
            <w:hideMark/>
          </w:tcPr>
          <w:p w14:paraId="1E449C92"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2016</w:t>
            </w:r>
          </w:p>
        </w:tc>
      </w:tr>
      <w:tr w:rsidR="00BD4BC6" w:rsidRPr="00BD4BC6" w14:paraId="42835FBF" w14:textId="77777777" w:rsidTr="00F17FBF">
        <w:trPr>
          <w:trHeight w:val="416"/>
        </w:trPr>
        <w:tc>
          <w:tcPr>
            <w:tcW w:w="337" w:type="pct"/>
            <w:shd w:val="clear" w:color="auto" w:fill="auto"/>
            <w:vAlign w:val="center"/>
            <w:hideMark/>
          </w:tcPr>
          <w:p w14:paraId="681A54F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w:t>
            </w:r>
          </w:p>
        </w:tc>
        <w:tc>
          <w:tcPr>
            <w:tcW w:w="3931" w:type="pct"/>
            <w:shd w:val="clear" w:color="auto" w:fill="auto"/>
            <w:vAlign w:val="center"/>
            <w:hideMark/>
          </w:tcPr>
          <w:p w14:paraId="553A8C94"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drogi gminnej w miejscowości Wały</w:t>
            </w:r>
          </w:p>
        </w:tc>
        <w:tc>
          <w:tcPr>
            <w:tcW w:w="732" w:type="pct"/>
            <w:shd w:val="clear" w:color="auto" w:fill="auto"/>
            <w:vAlign w:val="center"/>
            <w:hideMark/>
          </w:tcPr>
          <w:p w14:paraId="422FE57A"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2016</w:t>
            </w:r>
          </w:p>
        </w:tc>
      </w:tr>
      <w:tr w:rsidR="00BD4BC6" w:rsidRPr="00BD4BC6" w14:paraId="6F2E0829" w14:textId="77777777" w:rsidTr="00F17FBF">
        <w:trPr>
          <w:trHeight w:val="407"/>
        </w:trPr>
        <w:tc>
          <w:tcPr>
            <w:tcW w:w="337" w:type="pct"/>
            <w:shd w:val="clear" w:color="auto" w:fill="auto"/>
            <w:vAlign w:val="center"/>
            <w:hideMark/>
          </w:tcPr>
          <w:p w14:paraId="44FD07D7"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3</w:t>
            </w:r>
          </w:p>
        </w:tc>
        <w:tc>
          <w:tcPr>
            <w:tcW w:w="3931" w:type="pct"/>
            <w:shd w:val="clear" w:color="auto" w:fill="auto"/>
            <w:vAlign w:val="center"/>
            <w:hideMark/>
          </w:tcPr>
          <w:p w14:paraId="3A229AB3"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Rozbudowa Szkoły Podstawowej w miejscowości Wawrochy</w:t>
            </w:r>
          </w:p>
        </w:tc>
        <w:tc>
          <w:tcPr>
            <w:tcW w:w="732" w:type="pct"/>
            <w:shd w:val="clear" w:color="auto" w:fill="auto"/>
            <w:vAlign w:val="center"/>
            <w:hideMark/>
          </w:tcPr>
          <w:p w14:paraId="5C958577"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4A914B07" w14:textId="77777777" w:rsidTr="00F17FBF">
        <w:trPr>
          <w:trHeight w:val="556"/>
        </w:trPr>
        <w:tc>
          <w:tcPr>
            <w:tcW w:w="337" w:type="pct"/>
            <w:shd w:val="clear" w:color="auto" w:fill="auto"/>
            <w:vAlign w:val="center"/>
            <w:hideMark/>
          </w:tcPr>
          <w:p w14:paraId="53FBF63E"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4</w:t>
            </w:r>
          </w:p>
        </w:tc>
        <w:tc>
          <w:tcPr>
            <w:tcW w:w="3931" w:type="pct"/>
            <w:shd w:val="clear" w:color="auto" w:fill="auto"/>
            <w:vAlign w:val="center"/>
            <w:hideMark/>
          </w:tcPr>
          <w:p w14:paraId="0422915A"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drogi gminnej w obrębie Korpele (</w:t>
            </w:r>
            <w:proofErr w:type="spellStart"/>
            <w:r w:rsidRPr="00BD4BC6">
              <w:rPr>
                <w:rFonts w:eastAsia="Times New Roman" w:cs="Times New Roman"/>
                <w:color w:val="000000"/>
                <w:sz w:val="20"/>
                <w:szCs w:val="20"/>
                <w:lang w:eastAsia="pl-PL"/>
              </w:rPr>
              <w:t>msc</w:t>
            </w:r>
            <w:proofErr w:type="spellEnd"/>
            <w:r w:rsidRPr="00BD4BC6">
              <w:rPr>
                <w:rFonts w:eastAsia="Times New Roman" w:cs="Times New Roman"/>
                <w:color w:val="000000"/>
                <w:sz w:val="20"/>
                <w:szCs w:val="20"/>
                <w:lang w:eastAsia="pl-PL"/>
              </w:rPr>
              <w:t>. Korpele) i Lipowa Góra Zachodnia (</w:t>
            </w:r>
            <w:proofErr w:type="spellStart"/>
            <w:r w:rsidRPr="00BD4BC6">
              <w:rPr>
                <w:rFonts w:eastAsia="Times New Roman" w:cs="Times New Roman"/>
                <w:color w:val="000000"/>
                <w:sz w:val="20"/>
                <w:szCs w:val="20"/>
                <w:lang w:eastAsia="pl-PL"/>
              </w:rPr>
              <w:t>msc</w:t>
            </w:r>
            <w:proofErr w:type="spellEnd"/>
            <w:r w:rsidRPr="00BD4BC6">
              <w:rPr>
                <w:rFonts w:eastAsia="Times New Roman" w:cs="Times New Roman"/>
                <w:color w:val="000000"/>
                <w:sz w:val="20"/>
                <w:szCs w:val="20"/>
                <w:lang w:eastAsia="pl-PL"/>
              </w:rPr>
              <w:t>. Kamionek)</w:t>
            </w:r>
          </w:p>
        </w:tc>
        <w:tc>
          <w:tcPr>
            <w:tcW w:w="732" w:type="pct"/>
            <w:shd w:val="clear" w:color="auto" w:fill="auto"/>
            <w:vAlign w:val="center"/>
            <w:hideMark/>
          </w:tcPr>
          <w:p w14:paraId="3D2EE19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1BA47239" w14:textId="77777777" w:rsidTr="00F17FBF">
        <w:trPr>
          <w:trHeight w:val="876"/>
        </w:trPr>
        <w:tc>
          <w:tcPr>
            <w:tcW w:w="337" w:type="pct"/>
            <w:shd w:val="clear" w:color="auto" w:fill="auto"/>
            <w:vAlign w:val="center"/>
            <w:hideMark/>
          </w:tcPr>
          <w:p w14:paraId="42F817F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5</w:t>
            </w:r>
          </w:p>
        </w:tc>
        <w:tc>
          <w:tcPr>
            <w:tcW w:w="3931" w:type="pct"/>
            <w:shd w:val="clear" w:color="auto" w:fill="auto"/>
            <w:vAlign w:val="center"/>
            <w:hideMark/>
          </w:tcPr>
          <w:p w14:paraId="42BC696C"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Rozbudowa sieci kanalizacji sanitarnej w miejscowościach; Lipowa Góra Wschód, Szymany Rudka oraz rozbudowa sieci wodociągowej w miejscowościach: Rudka, Szymany, Lipowa Góra Wschód</w:t>
            </w:r>
          </w:p>
        </w:tc>
        <w:tc>
          <w:tcPr>
            <w:tcW w:w="732" w:type="pct"/>
            <w:shd w:val="clear" w:color="auto" w:fill="auto"/>
            <w:vAlign w:val="center"/>
            <w:hideMark/>
          </w:tcPr>
          <w:p w14:paraId="51253664"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52DE9335" w14:textId="77777777" w:rsidTr="00F17FBF">
        <w:trPr>
          <w:trHeight w:val="662"/>
        </w:trPr>
        <w:tc>
          <w:tcPr>
            <w:tcW w:w="337" w:type="pct"/>
            <w:shd w:val="clear" w:color="auto" w:fill="auto"/>
            <w:vAlign w:val="center"/>
            <w:hideMark/>
          </w:tcPr>
          <w:p w14:paraId="0EBEAAA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6</w:t>
            </w:r>
          </w:p>
        </w:tc>
        <w:tc>
          <w:tcPr>
            <w:tcW w:w="3931" w:type="pct"/>
            <w:shd w:val="clear" w:color="auto" w:fill="auto"/>
            <w:vAlign w:val="center"/>
            <w:hideMark/>
          </w:tcPr>
          <w:p w14:paraId="43A5C07A"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trzech odcinków dróg gminnych w miejscowościach: Lipowa Góra Wschodnia, Korpele oraz Kamionek i Lipowa Góra Zachodnia</w:t>
            </w:r>
          </w:p>
        </w:tc>
        <w:tc>
          <w:tcPr>
            <w:tcW w:w="732" w:type="pct"/>
            <w:shd w:val="clear" w:color="auto" w:fill="auto"/>
            <w:vAlign w:val="center"/>
            <w:hideMark/>
          </w:tcPr>
          <w:p w14:paraId="48D5F32B"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30FFC4BA" w14:textId="77777777" w:rsidTr="00F17FBF">
        <w:trPr>
          <w:trHeight w:val="488"/>
        </w:trPr>
        <w:tc>
          <w:tcPr>
            <w:tcW w:w="337" w:type="pct"/>
            <w:shd w:val="clear" w:color="auto" w:fill="auto"/>
            <w:vAlign w:val="center"/>
            <w:hideMark/>
          </w:tcPr>
          <w:p w14:paraId="3FC2493F"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7</w:t>
            </w:r>
          </w:p>
        </w:tc>
        <w:tc>
          <w:tcPr>
            <w:tcW w:w="3931" w:type="pct"/>
            <w:shd w:val="clear" w:color="auto" w:fill="auto"/>
            <w:vAlign w:val="center"/>
            <w:hideMark/>
          </w:tcPr>
          <w:p w14:paraId="1B80CC6E"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nowych punktów świetlnych</w:t>
            </w:r>
          </w:p>
        </w:tc>
        <w:tc>
          <w:tcPr>
            <w:tcW w:w="732" w:type="pct"/>
            <w:shd w:val="clear" w:color="auto" w:fill="auto"/>
            <w:vAlign w:val="center"/>
            <w:hideMark/>
          </w:tcPr>
          <w:p w14:paraId="372F69EF"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003F6A9E" w14:textId="77777777" w:rsidTr="00F17FBF">
        <w:trPr>
          <w:trHeight w:val="424"/>
        </w:trPr>
        <w:tc>
          <w:tcPr>
            <w:tcW w:w="337" w:type="pct"/>
            <w:shd w:val="clear" w:color="auto" w:fill="auto"/>
            <w:vAlign w:val="center"/>
            <w:hideMark/>
          </w:tcPr>
          <w:p w14:paraId="5F2AD14F"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8</w:t>
            </w:r>
          </w:p>
        </w:tc>
        <w:tc>
          <w:tcPr>
            <w:tcW w:w="3931" w:type="pct"/>
            <w:shd w:val="clear" w:color="auto" w:fill="auto"/>
            <w:vAlign w:val="center"/>
            <w:hideMark/>
          </w:tcPr>
          <w:p w14:paraId="08ACB751"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świetlicy wiejskiej w miejscowości Prusowy Borek</w:t>
            </w:r>
          </w:p>
        </w:tc>
        <w:tc>
          <w:tcPr>
            <w:tcW w:w="732" w:type="pct"/>
            <w:shd w:val="clear" w:color="auto" w:fill="auto"/>
            <w:vAlign w:val="center"/>
            <w:hideMark/>
          </w:tcPr>
          <w:p w14:paraId="65015C51"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7B6AA72C" w14:textId="77777777" w:rsidTr="00F17FBF">
        <w:trPr>
          <w:trHeight w:val="686"/>
        </w:trPr>
        <w:tc>
          <w:tcPr>
            <w:tcW w:w="337" w:type="pct"/>
            <w:shd w:val="clear" w:color="auto" w:fill="auto"/>
            <w:vAlign w:val="center"/>
            <w:hideMark/>
          </w:tcPr>
          <w:p w14:paraId="1BE9E50D"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9</w:t>
            </w:r>
          </w:p>
        </w:tc>
        <w:tc>
          <w:tcPr>
            <w:tcW w:w="3931" w:type="pct"/>
            <w:shd w:val="clear" w:color="auto" w:fill="auto"/>
            <w:vAlign w:val="center"/>
            <w:hideMark/>
          </w:tcPr>
          <w:p w14:paraId="7704D94B"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odcinka nawierzchni gruntowo-żwirowej drogi gminnej w miejscowości Lipowa Góra Wschodnia, gm. Szczytno</w:t>
            </w:r>
          </w:p>
        </w:tc>
        <w:tc>
          <w:tcPr>
            <w:tcW w:w="732" w:type="pct"/>
            <w:shd w:val="clear" w:color="auto" w:fill="auto"/>
            <w:vAlign w:val="center"/>
            <w:hideMark/>
          </w:tcPr>
          <w:p w14:paraId="10111BF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586A311B" w14:textId="77777777" w:rsidTr="00F17FBF">
        <w:trPr>
          <w:trHeight w:val="554"/>
        </w:trPr>
        <w:tc>
          <w:tcPr>
            <w:tcW w:w="337" w:type="pct"/>
            <w:shd w:val="clear" w:color="auto" w:fill="auto"/>
            <w:vAlign w:val="center"/>
            <w:hideMark/>
          </w:tcPr>
          <w:p w14:paraId="459C3806"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10</w:t>
            </w:r>
          </w:p>
        </w:tc>
        <w:tc>
          <w:tcPr>
            <w:tcW w:w="3931" w:type="pct"/>
            <w:shd w:val="clear" w:color="auto" w:fill="auto"/>
            <w:vAlign w:val="center"/>
            <w:hideMark/>
          </w:tcPr>
          <w:p w14:paraId="151E0D88"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i rozbudowa sieci kanalizacji sanitarnej oraz rozbudowa sieci wodociągowej na terenie gminy Szczytno Etap I</w:t>
            </w:r>
          </w:p>
        </w:tc>
        <w:tc>
          <w:tcPr>
            <w:tcW w:w="732" w:type="pct"/>
            <w:shd w:val="clear" w:color="auto" w:fill="auto"/>
            <w:vAlign w:val="center"/>
            <w:hideMark/>
          </w:tcPr>
          <w:p w14:paraId="3CF9DB9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2017</w:t>
            </w:r>
          </w:p>
        </w:tc>
      </w:tr>
      <w:tr w:rsidR="00BD4BC6" w:rsidRPr="00BD4BC6" w14:paraId="568A3AFB" w14:textId="77777777" w:rsidTr="00F17FBF">
        <w:trPr>
          <w:trHeight w:val="562"/>
        </w:trPr>
        <w:tc>
          <w:tcPr>
            <w:tcW w:w="337" w:type="pct"/>
            <w:shd w:val="clear" w:color="auto" w:fill="auto"/>
            <w:vAlign w:val="center"/>
            <w:hideMark/>
          </w:tcPr>
          <w:p w14:paraId="7CEABF4F"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11</w:t>
            </w:r>
          </w:p>
        </w:tc>
        <w:tc>
          <w:tcPr>
            <w:tcW w:w="3931" w:type="pct"/>
            <w:shd w:val="clear" w:color="auto" w:fill="auto"/>
            <w:vAlign w:val="center"/>
            <w:hideMark/>
          </w:tcPr>
          <w:p w14:paraId="54BA261F"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i rozbudowa sieci kanalizacji sanitarnej oraz rozbudowa sieci wodociągowej na terenie gminy Szczytno Etap II</w:t>
            </w:r>
          </w:p>
        </w:tc>
        <w:tc>
          <w:tcPr>
            <w:tcW w:w="732" w:type="pct"/>
            <w:shd w:val="clear" w:color="auto" w:fill="auto"/>
            <w:vAlign w:val="center"/>
            <w:hideMark/>
          </w:tcPr>
          <w:p w14:paraId="045546D0"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451179EF" w14:textId="77777777" w:rsidTr="00F17FBF">
        <w:trPr>
          <w:trHeight w:val="557"/>
        </w:trPr>
        <w:tc>
          <w:tcPr>
            <w:tcW w:w="337" w:type="pct"/>
            <w:shd w:val="clear" w:color="auto" w:fill="auto"/>
            <w:vAlign w:val="center"/>
            <w:hideMark/>
          </w:tcPr>
          <w:p w14:paraId="1005897A"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12</w:t>
            </w:r>
          </w:p>
        </w:tc>
        <w:tc>
          <w:tcPr>
            <w:tcW w:w="3931" w:type="pct"/>
            <w:shd w:val="clear" w:color="auto" w:fill="auto"/>
            <w:vAlign w:val="center"/>
            <w:hideMark/>
          </w:tcPr>
          <w:p w14:paraId="3F77BC13" w14:textId="621A2B7D"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 xml:space="preserve">Przebudowa drogi gminnej Nr 196002N w miejscowości Piece oraz przebudowa drogi wewnętrznej w miejscowości Szczycionek </w:t>
            </w:r>
            <w:r w:rsidR="002F5B9F">
              <w:rPr>
                <w:rFonts w:eastAsia="Times New Roman" w:cs="Times New Roman"/>
                <w:color w:val="000000"/>
                <w:sz w:val="20"/>
                <w:szCs w:val="20"/>
                <w:lang w:eastAsia="pl-PL"/>
              </w:rPr>
              <w:t>gmina</w:t>
            </w:r>
            <w:r w:rsidRPr="00BD4BC6">
              <w:rPr>
                <w:rFonts w:eastAsia="Times New Roman" w:cs="Times New Roman"/>
                <w:color w:val="000000"/>
                <w:sz w:val="20"/>
                <w:szCs w:val="20"/>
                <w:lang w:eastAsia="pl-PL"/>
              </w:rPr>
              <w:t xml:space="preserve"> Szczytno</w:t>
            </w:r>
          </w:p>
        </w:tc>
        <w:tc>
          <w:tcPr>
            <w:tcW w:w="732" w:type="pct"/>
            <w:shd w:val="clear" w:color="auto" w:fill="auto"/>
            <w:vAlign w:val="center"/>
            <w:hideMark/>
          </w:tcPr>
          <w:p w14:paraId="6F770BED"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21A3F2D8" w14:textId="77777777" w:rsidTr="00F17FBF">
        <w:trPr>
          <w:trHeight w:val="422"/>
        </w:trPr>
        <w:tc>
          <w:tcPr>
            <w:tcW w:w="337" w:type="pct"/>
            <w:shd w:val="clear" w:color="auto" w:fill="auto"/>
            <w:vAlign w:val="center"/>
            <w:hideMark/>
          </w:tcPr>
          <w:p w14:paraId="4A7FA2F6"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13</w:t>
            </w:r>
          </w:p>
        </w:tc>
        <w:tc>
          <w:tcPr>
            <w:tcW w:w="3931" w:type="pct"/>
            <w:shd w:val="clear" w:color="auto" w:fill="auto"/>
            <w:vAlign w:val="center"/>
            <w:hideMark/>
          </w:tcPr>
          <w:p w14:paraId="1D9B88BE"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świetlicy wiejskiej w miejscowości Rudka</w:t>
            </w:r>
          </w:p>
        </w:tc>
        <w:tc>
          <w:tcPr>
            <w:tcW w:w="732" w:type="pct"/>
            <w:shd w:val="clear" w:color="auto" w:fill="auto"/>
            <w:vAlign w:val="center"/>
            <w:hideMark/>
          </w:tcPr>
          <w:p w14:paraId="72D99E8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4E5F74F8" w14:textId="77777777" w:rsidTr="00F17FBF">
        <w:trPr>
          <w:trHeight w:val="414"/>
        </w:trPr>
        <w:tc>
          <w:tcPr>
            <w:tcW w:w="337" w:type="pct"/>
            <w:shd w:val="clear" w:color="auto" w:fill="auto"/>
            <w:vAlign w:val="center"/>
            <w:hideMark/>
          </w:tcPr>
          <w:p w14:paraId="29A812B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14</w:t>
            </w:r>
          </w:p>
        </w:tc>
        <w:tc>
          <w:tcPr>
            <w:tcW w:w="3931" w:type="pct"/>
            <w:shd w:val="clear" w:color="auto" w:fill="auto"/>
            <w:vAlign w:val="center"/>
            <w:hideMark/>
          </w:tcPr>
          <w:p w14:paraId="2FE31D46"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dróg wewnętrznych w miejscowości Nowe Gizewo</w:t>
            </w:r>
          </w:p>
        </w:tc>
        <w:tc>
          <w:tcPr>
            <w:tcW w:w="732" w:type="pct"/>
            <w:shd w:val="clear" w:color="auto" w:fill="auto"/>
            <w:vAlign w:val="center"/>
            <w:hideMark/>
          </w:tcPr>
          <w:p w14:paraId="36E6C6A5"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7914DEF4" w14:textId="77777777" w:rsidTr="00F17FBF">
        <w:trPr>
          <w:trHeight w:val="411"/>
        </w:trPr>
        <w:tc>
          <w:tcPr>
            <w:tcW w:w="337" w:type="pct"/>
            <w:shd w:val="clear" w:color="auto" w:fill="auto"/>
            <w:vAlign w:val="center"/>
            <w:hideMark/>
          </w:tcPr>
          <w:p w14:paraId="3F171D71"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15</w:t>
            </w:r>
          </w:p>
        </w:tc>
        <w:tc>
          <w:tcPr>
            <w:tcW w:w="3931" w:type="pct"/>
            <w:shd w:val="clear" w:color="auto" w:fill="auto"/>
            <w:vAlign w:val="center"/>
            <w:hideMark/>
          </w:tcPr>
          <w:p w14:paraId="74D15F99" w14:textId="533BF823"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zaplecza rekreacyjno-wypoczynkowego w miejscowości Olszyny</w:t>
            </w:r>
          </w:p>
        </w:tc>
        <w:tc>
          <w:tcPr>
            <w:tcW w:w="732" w:type="pct"/>
            <w:shd w:val="clear" w:color="auto" w:fill="auto"/>
            <w:vAlign w:val="center"/>
            <w:hideMark/>
          </w:tcPr>
          <w:p w14:paraId="1F4D71D6"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64B77B4B" w14:textId="77777777" w:rsidTr="00F17FBF">
        <w:trPr>
          <w:trHeight w:val="393"/>
        </w:trPr>
        <w:tc>
          <w:tcPr>
            <w:tcW w:w="337" w:type="pct"/>
            <w:shd w:val="clear" w:color="auto" w:fill="auto"/>
            <w:vAlign w:val="center"/>
            <w:hideMark/>
          </w:tcPr>
          <w:p w14:paraId="30BA2A0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16</w:t>
            </w:r>
          </w:p>
        </w:tc>
        <w:tc>
          <w:tcPr>
            <w:tcW w:w="3931" w:type="pct"/>
            <w:shd w:val="clear" w:color="auto" w:fill="auto"/>
            <w:vAlign w:val="center"/>
            <w:hideMark/>
          </w:tcPr>
          <w:p w14:paraId="70EB4441"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nowych punktów świetlnych</w:t>
            </w:r>
          </w:p>
        </w:tc>
        <w:tc>
          <w:tcPr>
            <w:tcW w:w="732" w:type="pct"/>
            <w:shd w:val="clear" w:color="auto" w:fill="auto"/>
            <w:vAlign w:val="center"/>
            <w:hideMark/>
          </w:tcPr>
          <w:p w14:paraId="0CA6592B"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3DEF61E2" w14:textId="77777777" w:rsidTr="00F17FBF">
        <w:trPr>
          <w:trHeight w:val="360"/>
        </w:trPr>
        <w:tc>
          <w:tcPr>
            <w:tcW w:w="337" w:type="pct"/>
            <w:shd w:val="clear" w:color="auto" w:fill="auto"/>
            <w:vAlign w:val="center"/>
            <w:hideMark/>
          </w:tcPr>
          <w:p w14:paraId="6E01E0AF"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17</w:t>
            </w:r>
          </w:p>
        </w:tc>
        <w:tc>
          <w:tcPr>
            <w:tcW w:w="3931" w:type="pct"/>
            <w:shd w:val="clear" w:color="auto" w:fill="auto"/>
            <w:vAlign w:val="center"/>
            <w:hideMark/>
          </w:tcPr>
          <w:p w14:paraId="59157DC1"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Rozbudowa i przebudowa budynku przedszkola w miejscowości Nowiny</w:t>
            </w:r>
          </w:p>
        </w:tc>
        <w:tc>
          <w:tcPr>
            <w:tcW w:w="732" w:type="pct"/>
            <w:shd w:val="clear" w:color="auto" w:fill="auto"/>
            <w:vAlign w:val="center"/>
            <w:hideMark/>
          </w:tcPr>
          <w:p w14:paraId="2886296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5C5945D1" w14:textId="77777777" w:rsidTr="00F17FBF">
        <w:trPr>
          <w:trHeight w:val="328"/>
        </w:trPr>
        <w:tc>
          <w:tcPr>
            <w:tcW w:w="337" w:type="pct"/>
            <w:shd w:val="clear" w:color="auto" w:fill="auto"/>
            <w:vAlign w:val="center"/>
            <w:hideMark/>
          </w:tcPr>
          <w:p w14:paraId="238AF28C"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18</w:t>
            </w:r>
          </w:p>
        </w:tc>
        <w:tc>
          <w:tcPr>
            <w:tcW w:w="3931" w:type="pct"/>
            <w:shd w:val="clear" w:color="auto" w:fill="auto"/>
            <w:vAlign w:val="center"/>
            <w:hideMark/>
          </w:tcPr>
          <w:p w14:paraId="2487975D"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świetlicy wiejskiej w miejscowości Korpele</w:t>
            </w:r>
          </w:p>
        </w:tc>
        <w:tc>
          <w:tcPr>
            <w:tcW w:w="732" w:type="pct"/>
            <w:shd w:val="clear" w:color="auto" w:fill="auto"/>
            <w:vAlign w:val="center"/>
            <w:hideMark/>
          </w:tcPr>
          <w:p w14:paraId="00C68E9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3D8C500F" w14:textId="77777777" w:rsidTr="00F17FBF">
        <w:trPr>
          <w:trHeight w:val="356"/>
        </w:trPr>
        <w:tc>
          <w:tcPr>
            <w:tcW w:w="337" w:type="pct"/>
            <w:shd w:val="clear" w:color="auto" w:fill="auto"/>
            <w:vAlign w:val="center"/>
            <w:hideMark/>
          </w:tcPr>
          <w:p w14:paraId="67D852A5"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19</w:t>
            </w:r>
          </w:p>
        </w:tc>
        <w:tc>
          <w:tcPr>
            <w:tcW w:w="3931" w:type="pct"/>
            <w:shd w:val="clear" w:color="auto" w:fill="auto"/>
            <w:vAlign w:val="center"/>
            <w:hideMark/>
          </w:tcPr>
          <w:p w14:paraId="70E76293"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obiektu stanowiącego centrum kulturalne wsi Płozy</w:t>
            </w:r>
          </w:p>
        </w:tc>
        <w:tc>
          <w:tcPr>
            <w:tcW w:w="732" w:type="pct"/>
            <w:shd w:val="clear" w:color="auto" w:fill="auto"/>
            <w:vAlign w:val="center"/>
            <w:hideMark/>
          </w:tcPr>
          <w:p w14:paraId="77BD8B0C"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2018-2019</w:t>
            </w:r>
          </w:p>
        </w:tc>
      </w:tr>
      <w:tr w:rsidR="00BD4BC6" w:rsidRPr="00BD4BC6" w14:paraId="1D43B99B" w14:textId="77777777" w:rsidTr="00F17FBF">
        <w:trPr>
          <w:trHeight w:val="378"/>
        </w:trPr>
        <w:tc>
          <w:tcPr>
            <w:tcW w:w="337" w:type="pct"/>
            <w:shd w:val="clear" w:color="auto" w:fill="auto"/>
            <w:vAlign w:val="center"/>
            <w:hideMark/>
          </w:tcPr>
          <w:p w14:paraId="4AE81D4D"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w:t>
            </w:r>
          </w:p>
        </w:tc>
        <w:tc>
          <w:tcPr>
            <w:tcW w:w="3931" w:type="pct"/>
            <w:shd w:val="clear" w:color="auto" w:fill="auto"/>
            <w:vAlign w:val="center"/>
            <w:hideMark/>
          </w:tcPr>
          <w:p w14:paraId="45B8E23F"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dróg wewnętrznych w miejscowości Lemany</w:t>
            </w:r>
          </w:p>
        </w:tc>
        <w:tc>
          <w:tcPr>
            <w:tcW w:w="732" w:type="pct"/>
            <w:shd w:val="clear" w:color="auto" w:fill="auto"/>
            <w:vAlign w:val="center"/>
            <w:hideMark/>
          </w:tcPr>
          <w:p w14:paraId="60CC6B78"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38ED52C8" w14:textId="77777777" w:rsidTr="00F17FBF">
        <w:trPr>
          <w:trHeight w:val="346"/>
        </w:trPr>
        <w:tc>
          <w:tcPr>
            <w:tcW w:w="337" w:type="pct"/>
            <w:shd w:val="clear" w:color="auto" w:fill="auto"/>
            <w:vAlign w:val="center"/>
            <w:hideMark/>
          </w:tcPr>
          <w:p w14:paraId="4A342F13"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21</w:t>
            </w:r>
          </w:p>
        </w:tc>
        <w:tc>
          <w:tcPr>
            <w:tcW w:w="3931" w:type="pct"/>
            <w:shd w:val="clear" w:color="auto" w:fill="auto"/>
            <w:vAlign w:val="center"/>
            <w:hideMark/>
          </w:tcPr>
          <w:p w14:paraId="4EFEB57B"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drogi gminnej numer 196012N Dębówko - Romany, gm. Szczytno</w:t>
            </w:r>
          </w:p>
        </w:tc>
        <w:tc>
          <w:tcPr>
            <w:tcW w:w="732" w:type="pct"/>
            <w:shd w:val="clear" w:color="auto" w:fill="auto"/>
            <w:vAlign w:val="center"/>
            <w:hideMark/>
          </w:tcPr>
          <w:p w14:paraId="1C8517C3"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2018</w:t>
            </w:r>
          </w:p>
        </w:tc>
      </w:tr>
      <w:tr w:rsidR="00BD4BC6" w:rsidRPr="00BD4BC6" w14:paraId="327DD649" w14:textId="77777777" w:rsidTr="00F17FBF">
        <w:trPr>
          <w:trHeight w:val="314"/>
        </w:trPr>
        <w:tc>
          <w:tcPr>
            <w:tcW w:w="337" w:type="pct"/>
            <w:shd w:val="clear" w:color="auto" w:fill="auto"/>
            <w:vAlign w:val="center"/>
            <w:hideMark/>
          </w:tcPr>
          <w:p w14:paraId="038D8C51"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22</w:t>
            </w:r>
          </w:p>
        </w:tc>
        <w:tc>
          <w:tcPr>
            <w:tcW w:w="3931" w:type="pct"/>
            <w:shd w:val="clear" w:color="auto" w:fill="auto"/>
            <w:vAlign w:val="center"/>
            <w:hideMark/>
          </w:tcPr>
          <w:p w14:paraId="684CA1BE"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Budowa nowych punktów oświetlenia drogowego</w:t>
            </w:r>
          </w:p>
        </w:tc>
        <w:tc>
          <w:tcPr>
            <w:tcW w:w="732" w:type="pct"/>
            <w:shd w:val="clear" w:color="auto" w:fill="auto"/>
            <w:vAlign w:val="center"/>
            <w:hideMark/>
          </w:tcPr>
          <w:p w14:paraId="5EE5D734"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2019</w:t>
            </w:r>
          </w:p>
        </w:tc>
      </w:tr>
      <w:tr w:rsidR="00BD4BC6" w:rsidRPr="00BD4BC6" w14:paraId="191F4D70" w14:textId="77777777" w:rsidTr="00F17FBF">
        <w:trPr>
          <w:trHeight w:val="423"/>
        </w:trPr>
        <w:tc>
          <w:tcPr>
            <w:tcW w:w="337" w:type="pct"/>
            <w:shd w:val="clear" w:color="auto" w:fill="auto"/>
            <w:vAlign w:val="center"/>
            <w:hideMark/>
          </w:tcPr>
          <w:p w14:paraId="209273AE"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23</w:t>
            </w:r>
          </w:p>
        </w:tc>
        <w:tc>
          <w:tcPr>
            <w:tcW w:w="3931" w:type="pct"/>
            <w:shd w:val="clear" w:color="auto" w:fill="auto"/>
            <w:vAlign w:val="center"/>
            <w:hideMark/>
          </w:tcPr>
          <w:p w14:paraId="2D6CA6CA"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oraz remont istniejącego budynku świetlicy wiejskiej w Trelkowie</w:t>
            </w:r>
          </w:p>
        </w:tc>
        <w:tc>
          <w:tcPr>
            <w:tcW w:w="732" w:type="pct"/>
            <w:shd w:val="clear" w:color="auto" w:fill="auto"/>
            <w:vAlign w:val="center"/>
            <w:hideMark/>
          </w:tcPr>
          <w:p w14:paraId="3C475F4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2019-2020</w:t>
            </w:r>
          </w:p>
        </w:tc>
      </w:tr>
      <w:tr w:rsidR="00BD4BC6" w:rsidRPr="00BD4BC6" w14:paraId="3B23522D" w14:textId="77777777" w:rsidTr="00F17FBF">
        <w:trPr>
          <w:trHeight w:val="378"/>
        </w:trPr>
        <w:tc>
          <w:tcPr>
            <w:tcW w:w="337" w:type="pct"/>
            <w:shd w:val="clear" w:color="auto" w:fill="auto"/>
            <w:vAlign w:val="center"/>
            <w:hideMark/>
          </w:tcPr>
          <w:p w14:paraId="60EA73F6"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24</w:t>
            </w:r>
          </w:p>
        </w:tc>
        <w:tc>
          <w:tcPr>
            <w:tcW w:w="3931" w:type="pct"/>
            <w:shd w:val="clear" w:color="auto" w:fill="auto"/>
            <w:vAlign w:val="center"/>
            <w:hideMark/>
          </w:tcPr>
          <w:p w14:paraId="1D6FA000"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dróg wewnętrznych w miejscowości Lemany, 3 odcinki</w:t>
            </w:r>
          </w:p>
        </w:tc>
        <w:tc>
          <w:tcPr>
            <w:tcW w:w="732" w:type="pct"/>
            <w:shd w:val="clear" w:color="auto" w:fill="auto"/>
            <w:vAlign w:val="center"/>
            <w:hideMark/>
          </w:tcPr>
          <w:p w14:paraId="5E59EE99"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2019</w:t>
            </w:r>
          </w:p>
        </w:tc>
      </w:tr>
      <w:tr w:rsidR="00BD4BC6" w:rsidRPr="00BD4BC6" w14:paraId="4558F115" w14:textId="77777777" w:rsidTr="00F17FBF">
        <w:trPr>
          <w:trHeight w:val="488"/>
        </w:trPr>
        <w:tc>
          <w:tcPr>
            <w:tcW w:w="337" w:type="pct"/>
            <w:shd w:val="clear" w:color="auto" w:fill="auto"/>
            <w:vAlign w:val="center"/>
            <w:hideMark/>
          </w:tcPr>
          <w:p w14:paraId="55146615"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lastRenderedPageBreak/>
              <w:t>25</w:t>
            </w:r>
          </w:p>
        </w:tc>
        <w:tc>
          <w:tcPr>
            <w:tcW w:w="3931" w:type="pct"/>
            <w:shd w:val="clear" w:color="auto" w:fill="auto"/>
            <w:vAlign w:val="center"/>
            <w:hideMark/>
          </w:tcPr>
          <w:p w14:paraId="0A9D1663"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drogi wewnętrznej w miejscowości Kamionek, gm. Szczytno</w:t>
            </w:r>
          </w:p>
        </w:tc>
        <w:tc>
          <w:tcPr>
            <w:tcW w:w="732" w:type="pct"/>
            <w:shd w:val="clear" w:color="auto" w:fill="auto"/>
            <w:vAlign w:val="center"/>
            <w:hideMark/>
          </w:tcPr>
          <w:p w14:paraId="477096E0"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2019</w:t>
            </w:r>
          </w:p>
        </w:tc>
      </w:tr>
      <w:tr w:rsidR="00BD4BC6" w:rsidRPr="00BD4BC6" w14:paraId="261839BC" w14:textId="77777777" w:rsidTr="00F17FBF">
        <w:trPr>
          <w:trHeight w:val="455"/>
        </w:trPr>
        <w:tc>
          <w:tcPr>
            <w:tcW w:w="337" w:type="pct"/>
            <w:shd w:val="clear" w:color="auto" w:fill="auto"/>
            <w:vAlign w:val="center"/>
            <w:hideMark/>
          </w:tcPr>
          <w:p w14:paraId="00258714"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26</w:t>
            </w:r>
          </w:p>
        </w:tc>
        <w:tc>
          <w:tcPr>
            <w:tcW w:w="3931" w:type="pct"/>
            <w:shd w:val="clear" w:color="auto" w:fill="auto"/>
            <w:vAlign w:val="center"/>
            <w:hideMark/>
          </w:tcPr>
          <w:p w14:paraId="3ABBB294"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Przebudowa drogi gminnej nr 196033N Gawrzyjałki - Lipowiec</w:t>
            </w:r>
          </w:p>
        </w:tc>
        <w:tc>
          <w:tcPr>
            <w:tcW w:w="732" w:type="pct"/>
            <w:shd w:val="clear" w:color="auto" w:fill="auto"/>
            <w:vAlign w:val="center"/>
            <w:hideMark/>
          </w:tcPr>
          <w:p w14:paraId="4DBEA6F7"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2019</w:t>
            </w:r>
          </w:p>
        </w:tc>
      </w:tr>
      <w:tr w:rsidR="00BD4BC6" w:rsidRPr="00BD4BC6" w14:paraId="43969FA2" w14:textId="77777777" w:rsidTr="00F17FBF">
        <w:trPr>
          <w:trHeight w:val="424"/>
        </w:trPr>
        <w:tc>
          <w:tcPr>
            <w:tcW w:w="337" w:type="pct"/>
            <w:shd w:val="clear" w:color="auto" w:fill="auto"/>
            <w:vAlign w:val="center"/>
            <w:hideMark/>
          </w:tcPr>
          <w:p w14:paraId="0A6B9946"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27</w:t>
            </w:r>
          </w:p>
        </w:tc>
        <w:tc>
          <w:tcPr>
            <w:tcW w:w="3931" w:type="pct"/>
            <w:shd w:val="clear" w:color="auto" w:fill="auto"/>
            <w:vAlign w:val="center"/>
            <w:hideMark/>
          </w:tcPr>
          <w:p w14:paraId="5CE3B9D7" w14:textId="77777777" w:rsidR="00BD4BC6" w:rsidRPr="00BD4BC6" w:rsidRDefault="00BD4BC6" w:rsidP="00BD4BC6">
            <w:pPr>
              <w:spacing w:after="0" w:line="240" w:lineRule="auto"/>
              <w:jc w:val="left"/>
              <w:rPr>
                <w:rFonts w:eastAsia="Times New Roman" w:cs="Times New Roman"/>
                <w:color w:val="000000"/>
                <w:sz w:val="20"/>
                <w:szCs w:val="20"/>
                <w:lang w:eastAsia="pl-PL"/>
              </w:rPr>
            </w:pPr>
            <w:r w:rsidRPr="00BD4BC6">
              <w:rPr>
                <w:rFonts w:eastAsia="Times New Roman" w:cs="Times New Roman"/>
                <w:color w:val="000000"/>
                <w:sz w:val="20"/>
                <w:szCs w:val="20"/>
                <w:lang w:eastAsia="pl-PL"/>
              </w:rPr>
              <w:t>Modernizacja oświetlenia drogowego na terenie gminy Szczytno</w:t>
            </w:r>
          </w:p>
        </w:tc>
        <w:tc>
          <w:tcPr>
            <w:tcW w:w="732" w:type="pct"/>
            <w:shd w:val="clear" w:color="auto" w:fill="auto"/>
            <w:vAlign w:val="center"/>
            <w:hideMark/>
          </w:tcPr>
          <w:p w14:paraId="275D5BC7" w14:textId="77777777" w:rsidR="00BD4BC6" w:rsidRPr="00BD4BC6" w:rsidRDefault="00BD4BC6" w:rsidP="00BD4BC6">
            <w:pPr>
              <w:spacing w:after="0" w:line="240" w:lineRule="auto"/>
              <w:jc w:val="center"/>
              <w:rPr>
                <w:rFonts w:eastAsia="Times New Roman" w:cs="Times New Roman"/>
                <w:color w:val="000000"/>
                <w:sz w:val="20"/>
                <w:szCs w:val="20"/>
                <w:lang w:eastAsia="pl-PL"/>
              </w:rPr>
            </w:pPr>
            <w:r w:rsidRPr="00BD4BC6">
              <w:rPr>
                <w:rFonts w:eastAsia="Times New Roman" w:cs="Times New Roman"/>
                <w:color w:val="000000"/>
                <w:sz w:val="20"/>
                <w:szCs w:val="20"/>
                <w:lang w:eastAsia="pl-PL"/>
              </w:rPr>
              <w:t>2019</w:t>
            </w:r>
          </w:p>
        </w:tc>
      </w:tr>
    </w:tbl>
    <w:p w14:paraId="0DB56D16" w14:textId="666356F0" w:rsidR="00BD4BC6" w:rsidRDefault="0039359A" w:rsidP="0039359A">
      <w:pPr>
        <w:spacing w:line="240" w:lineRule="auto"/>
        <w:rPr>
          <w:rFonts w:eastAsia="Calibri" w:cs="Times New Roman"/>
          <w:i/>
          <w:sz w:val="20"/>
          <w:szCs w:val="20"/>
        </w:rPr>
      </w:pPr>
      <w:r w:rsidRPr="00BF122A">
        <w:rPr>
          <w:rFonts w:eastAsia="Calibri" w:cs="Times New Roman"/>
          <w:i/>
          <w:sz w:val="20"/>
          <w:szCs w:val="20"/>
        </w:rPr>
        <w:t>Źródło: opracowanie na podstawie danych Urzędu Gminy Szczytno</w:t>
      </w:r>
      <w:r>
        <w:rPr>
          <w:rFonts w:eastAsia="Calibri" w:cs="Times New Roman"/>
          <w:i/>
          <w:sz w:val="20"/>
          <w:szCs w:val="20"/>
        </w:rPr>
        <w:t>.</w:t>
      </w:r>
    </w:p>
    <w:p w14:paraId="237E840F" w14:textId="2EF04101" w:rsidR="00612D77" w:rsidRDefault="00612D77" w:rsidP="00612D77">
      <w:pPr>
        <w:pStyle w:val="Nagwek2"/>
        <w:rPr>
          <w:rFonts w:eastAsia="Calibri"/>
          <w:smallCaps/>
        </w:rPr>
      </w:pPr>
      <w:bookmarkStart w:id="162" w:name="_Toc80865578"/>
      <w:r w:rsidRPr="00612D77">
        <w:rPr>
          <w:rFonts w:eastAsia="Calibri"/>
          <w:smallCaps/>
        </w:rPr>
        <w:t>Prognoza demograficzna</w:t>
      </w:r>
      <w:bookmarkEnd w:id="162"/>
    </w:p>
    <w:p w14:paraId="178115E3" w14:textId="1DE8DC87" w:rsidR="00E839A9" w:rsidRPr="00025B68" w:rsidRDefault="00E839A9" w:rsidP="00433D67">
      <w:pPr>
        <w:spacing w:after="120"/>
        <w:ind w:firstLine="709"/>
        <w:rPr>
          <w:sz w:val="22"/>
        </w:rPr>
      </w:pPr>
      <w:r w:rsidRPr="00025B68">
        <w:rPr>
          <w:sz w:val="22"/>
        </w:rPr>
        <w:t>Analiza struktury demograficznej</w:t>
      </w:r>
      <w:r w:rsidR="00025B68">
        <w:rPr>
          <w:sz w:val="22"/>
        </w:rPr>
        <w:t>,</w:t>
      </w:r>
      <w:r w:rsidRPr="00025B68">
        <w:rPr>
          <w:sz w:val="22"/>
        </w:rPr>
        <w:t xml:space="preserve"> przedstawiona we wcześniejszym rozdziale</w:t>
      </w:r>
      <w:r w:rsidR="00025B68">
        <w:rPr>
          <w:sz w:val="22"/>
        </w:rPr>
        <w:t>,</w:t>
      </w:r>
      <w:r w:rsidRPr="00025B68">
        <w:rPr>
          <w:sz w:val="22"/>
        </w:rPr>
        <w:t xml:space="preserve"> wskazuje na stały wzrost liczby ludności gminy Szczytno. Wzrost liczby ludności wynika z dodatniego przyrostu naturalnego i salda migracji. Uwzględniając uwarunkowania rozwoju społeczno-gospodarczego gminy, należy stwierdzić, że w perspektywie do roku 20</w:t>
      </w:r>
      <w:r w:rsidR="00025B68">
        <w:rPr>
          <w:sz w:val="22"/>
        </w:rPr>
        <w:t>48</w:t>
      </w:r>
      <w:r w:rsidRPr="00025B68">
        <w:rPr>
          <w:sz w:val="22"/>
        </w:rPr>
        <w:t xml:space="preserve"> w gminie Szczytno tendencja wzrostowa liczby mieszkańców utrzyma się.</w:t>
      </w:r>
    </w:p>
    <w:p w14:paraId="51F9FF17" w14:textId="477CD164" w:rsidR="000438E4" w:rsidRPr="00025B68" w:rsidRDefault="00E839A9" w:rsidP="00433D67">
      <w:pPr>
        <w:ind w:firstLine="709"/>
        <w:rPr>
          <w:sz w:val="22"/>
        </w:rPr>
      </w:pPr>
      <w:r w:rsidRPr="00025B68">
        <w:rPr>
          <w:sz w:val="22"/>
        </w:rPr>
        <w:t>Na podstawie analizy danych statystycznych z lat ubiegłych (2010-2019) pozyskanych z bazy danych Głównego Urzędu Statystycznego, wyznaczono średni wskaźnik zmiany liczby ludności, który wyniósł 0,012 w skali roku. Zgodnie z tak przyjętym wskaźnikiem</w:t>
      </w:r>
      <w:r w:rsidR="00CB0340" w:rsidRPr="00025B68">
        <w:rPr>
          <w:sz w:val="22"/>
        </w:rPr>
        <w:t xml:space="preserve">, </w:t>
      </w:r>
      <w:r w:rsidRPr="00025B68">
        <w:rPr>
          <w:sz w:val="22"/>
        </w:rPr>
        <w:t>dokonano prognozy liczby ludności gminy na kolejne 30 lat</w:t>
      </w:r>
      <w:r w:rsidR="00C24852" w:rsidRPr="00025B68">
        <w:rPr>
          <w:sz w:val="22"/>
        </w:rPr>
        <w:t>, licząc od 2018 r.</w:t>
      </w:r>
      <w:r w:rsidR="00CB0340" w:rsidRPr="00025B68">
        <w:rPr>
          <w:sz w:val="22"/>
        </w:rPr>
        <w:t xml:space="preserve"> (dla przejrzystości danych, w przedziałach czasowych co 5 lat). Wyniki</w:t>
      </w:r>
      <w:r w:rsidRPr="00025B68">
        <w:rPr>
          <w:sz w:val="22"/>
        </w:rPr>
        <w:t xml:space="preserve"> przedstawiono w poniższej tabeli:</w:t>
      </w:r>
    </w:p>
    <w:p w14:paraId="0CC2221D" w14:textId="3219E121" w:rsidR="00CB0340" w:rsidRPr="0039359A" w:rsidRDefault="00CB0340" w:rsidP="00B242E6">
      <w:pPr>
        <w:pStyle w:val="Tabele"/>
      </w:pPr>
      <w:bookmarkStart w:id="163" w:name="_Toc80858631"/>
      <w:r w:rsidRPr="00DC1DF3">
        <w:t>Tabela</w:t>
      </w:r>
      <w:r>
        <w:t xml:space="preserve"> 33. Prognoza liczby ludności gminy Szczytno do roku 20</w:t>
      </w:r>
      <w:r w:rsidR="00BE3309">
        <w:t>48</w:t>
      </w:r>
      <w:r>
        <w:t>.</w:t>
      </w:r>
      <w:bookmarkEnd w:id="163"/>
    </w:p>
    <w:tbl>
      <w:tblPr>
        <w:tblW w:w="7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960"/>
        <w:gridCol w:w="960"/>
        <w:gridCol w:w="960"/>
        <w:gridCol w:w="960"/>
        <w:gridCol w:w="960"/>
        <w:gridCol w:w="960"/>
      </w:tblGrid>
      <w:tr w:rsidR="00CB0340" w:rsidRPr="00CB0340" w14:paraId="76F1EABE" w14:textId="77777777" w:rsidTr="00CB0340">
        <w:trPr>
          <w:trHeight w:val="315"/>
          <w:jc w:val="center"/>
        </w:trPr>
        <w:tc>
          <w:tcPr>
            <w:tcW w:w="1696" w:type="dxa"/>
          </w:tcPr>
          <w:p w14:paraId="3DADFED0" w14:textId="32F1AEA4" w:rsidR="00CB0340" w:rsidRPr="00CB0340" w:rsidRDefault="00CB0340" w:rsidP="00CB0340">
            <w:pPr>
              <w:spacing w:after="0" w:line="240" w:lineRule="auto"/>
              <w:jc w:val="left"/>
              <w:rPr>
                <w:rFonts w:eastAsia="Times New Roman" w:cs="Times New Roman"/>
                <w:b/>
                <w:bCs/>
                <w:color w:val="000000"/>
                <w:sz w:val="22"/>
                <w:lang w:eastAsia="pl-PL"/>
              </w:rPr>
            </w:pPr>
            <w:r>
              <w:rPr>
                <w:rFonts w:eastAsia="Times New Roman" w:cs="Times New Roman"/>
                <w:b/>
                <w:bCs/>
                <w:color w:val="000000"/>
                <w:sz w:val="22"/>
                <w:lang w:eastAsia="pl-PL"/>
              </w:rPr>
              <w:t>rok</w:t>
            </w:r>
          </w:p>
        </w:tc>
        <w:tc>
          <w:tcPr>
            <w:tcW w:w="960" w:type="dxa"/>
            <w:shd w:val="clear" w:color="auto" w:fill="auto"/>
            <w:noWrap/>
            <w:vAlign w:val="center"/>
            <w:hideMark/>
          </w:tcPr>
          <w:p w14:paraId="2A86AA4C" w14:textId="77777777" w:rsidR="00CB0340" w:rsidRPr="00CB0340" w:rsidRDefault="00CB0340" w:rsidP="00CB0340">
            <w:pPr>
              <w:spacing w:after="0" w:line="240" w:lineRule="auto"/>
              <w:jc w:val="center"/>
              <w:rPr>
                <w:rFonts w:eastAsia="Times New Roman" w:cs="Times New Roman"/>
                <w:b/>
                <w:bCs/>
                <w:color w:val="000000"/>
                <w:sz w:val="22"/>
                <w:lang w:eastAsia="pl-PL"/>
              </w:rPr>
            </w:pPr>
            <w:r w:rsidRPr="00CB0340">
              <w:rPr>
                <w:rFonts w:eastAsia="Times New Roman" w:cs="Times New Roman"/>
                <w:b/>
                <w:bCs/>
                <w:color w:val="000000"/>
                <w:sz w:val="22"/>
                <w:lang w:eastAsia="pl-PL"/>
              </w:rPr>
              <w:t>2025</w:t>
            </w:r>
          </w:p>
        </w:tc>
        <w:tc>
          <w:tcPr>
            <w:tcW w:w="960" w:type="dxa"/>
            <w:shd w:val="clear" w:color="auto" w:fill="auto"/>
            <w:noWrap/>
            <w:vAlign w:val="center"/>
            <w:hideMark/>
          </w:tcPr>
          <w:p w14:paraId="0B3FECBD" w14:textId="77777777" w:rsidR="00CB0340" w:rsidRPr="00CB0340" w:rsidRDefault="00CB0340" w:rsidP="00CB0340">
            <w:pPr>
              <w:spacing w:after="0" w:line="240" w:lineRule="auto"/>
              <w:jc w:val="center"/>
              <w:rPr>
                <w:rFonts w:eastAsia="Times New Roman" w:cs="Times New Roman"/>
                <w:b/>
                <w:bCs/>
                <w:color w:val="000000"/>
                <w:sz w:val="22"/>
                <w:lang w:eastAsia="pl-PL"/>
              </w:rPr>
            </w:pPr>
            <w:r w:rsidRPr="00CB0340">
              <w:rPr>
                <w:rFonts w:eastAsia="Times New Roman" w:cs="Times New Roman"/>
                <w:b/>
                <w:bCs/>
                <w:color w:val="000000"/>
                <w:sz w:val="22"/>
                <w:lang w:eastAsia="pl-PL"/>
              </w:rPr>
              <w:t>2030</w:t>
            </w:r>
          </w:p>
        </w:tc>
        <w:tc>
          <w:tcPr>
            <w:tcW w:w="960" w:type="dxa"/>
            <w:shd w:val="clear" w:color="auto" w:fill="auto"/>
            <w:noWrap/>
            <w:vAlign w:val="center"/>
            <w:hideMark/>
          </w:tcPr>
          <w:p w14:paraId="2E69C8BB" w14:textId="77777777" w:rsidR="00CB0340" w:rsidRPr="00CB0340" w:rsidRDefault="00CB0340" w:rsidP="00CB0340">
            <w:pPr>
              <w:spacing w:after="0" w:line="240" w:lineRule="auto"/>
              <w:jc w:val="center"/>
              <w:rPr>
                <w:rFonts w:eastAsia="Times New Roman" w:cs="Times New Roman"/>
                <w:b/>
                <w:bCs/>
                <w:color w:val="000000"/>
                <w:sz w:val="22"/>
                <w:lang w:eastAsia="pl-PL"/>
              </w:rPr>
            </w:pPr>
            <w:r w:rsidRPr="00CB0340">
              <w:rPr>
                <w:rFonts w:eastAsia="Times New Roman" w:cs="Times New Roman"/>
                <w:b/>
                <w:bCs/>
                <w:color w:val="000000"/>
                <w:sz w:val="22"/>
                <w:lang w:eastAsia="pl-PL"/>
              </w:rPr>
              <w:t>2035</w:t>
            </w:r>
          </w:p>
        </w:tc>
        <w:tc>
          <w:tcPr>
            <w:tcW w:w="960" w:type="dxa"/>
            <w:shd w:val="clear" w:color="auto" w:fill="auto"/>
            <w:noWrap/>
            <w:vAlign w:val="center"/>
            <w:hideMark/>
          </w:tcPr>
          <w:p w14:paraId="2B467F02" w14:textId="77777777" w:rsidR="00CB0340" w:rsidRPr="00CB0340" w:rsidRDefault="00CB0340" w:rsidP="00CB0340">
            <w:pPr>
              <w:spacing w:after="0" w:line="240" w:lineRule="auto"/>
              <w:jc w:val="center"/>
              <w:rPr>
                <w:rFonts w:eastAsia="Times New Roman" w:cs="Times New Roman"/>
                <w:b/>
                <w:bCs/>
                <w:color w:val="000000"/>
                <w:sz w:val="22"/>
                <w:lang w:eastAsia="pl-PL"/>
              </w:rPr>
            </w:pPr>
            <w:r w:rsidRPr="00CB0340">
              <w:rPr>
                <w:rFonts w:eastAsia="Times New Roman" w:cs="Times New Roman"/>
                <w:b/>
                <w:bCs/>
                <w:color w:val="000000"/>
                <w:sz w:val="22"/>
                <w:lang w:eastAsia="pl-PL"/>
              </w:rPr>
              <w:t>2040</w:t>
            </w:r>
          </w:p>
        </w:tc>
        <w:tc>
          <w:tcPr>
            <w:tcW w:w="960" w:type="dxa"/>
            <w:shd w:val="clear" w:color="auto" w:fill="auto"/>
            <w:noWrap/>
            <w:vAlign w:val="center"/>
            <w:hideMark/>
          </w:tcPr>
          <w:p w14:paraId="4A8337BB" w14:textId="77777777" w:rsidR="00CB0340" w:rsidRPr="00CB0340" w:rsidRDefault="00CB0340" w:rsidP="00CB0340">
            <w:pPr>
              <w:spacing w:after="0" w:line="240" w:lineRule="auto"/>
              <w:jc w:val="center"/>
              <w:rPr>
                <w:rFonts w:eastAsia="Times New Roman" w:cs="Times New Roman"/>
                <w:b/>
                <w:bCs/>
                <w:color w:val="000000"/>
                <w:sz w:val="22"/>
                <w:lang w:eastAsia="pl-PL"/>
              </w:rPr>
            </w:pPr>
            <w:r w:rsidRPr="00CB0340">
              <w:rPr>
                <w:rFonts w:eastAsia="Times New Roman" w:cs="Times New Roman"/>
                <w:b/>
                <w:bCs/>
                <w:color w:val="000000"/>
                <w:sz w:val="22"/>
                <w:lang w:eastAsia="pl-PL"/>
              </w:rPr>
              <w:t>2045</w:t>
            </w:r>
          </w:p>
        </w:tc>
        <w:tc>
          <w:tcPr>
            <w:tcW w:w="960" w:type="dxa"/>
            <w:shd w:val="clear" w:color="auto" w:fill="auto"/>
            <w:noWrap/>
            <w:vAlign w:val="center"/>
            <w:hideMark/>
          </w:tcPr>
          <w:p w14:paraId="26FDF021" w14:textId="68EA5746" w:rsidR="00CB0340" w:rsidRPr="00CB0340" w:rsidRDefault="00CB0340" w:rsidP="00C24852">
            <w:pPr>
              <w:spacing w:after="0" w:line="240" w:lineRule="auto"/>
              <w:jc w:val="center"/>
              <w:rPr>
                <w:rFonts w:eastAsia="Times New Roman" w:cs="Times New Roman"/>
                <w:b/>
                <w:bCs/>
                <w:color w:val="000000"/>
                <w:sz w:val="22"/>
                <w:lang w:eastAsia="pl-PL"/>
              </w:rPr>
            </w:pPr>
            <w:r w:rsidRPr="00CB0340">
              <w:rPr>
                <w:rFonts w:eastAsia="Times New Roman" w:cs="Times New Roman"/>
                <w:b/>
                <w:bCs/>
                <w:color w:val="000000"/>
                <w:sz w:val="22"/>
                <w:lang w:eastAsia="pl-PL"/>
              </w:rPr>
              <w:t>20</w:t>
            </w:r>
            <w:r w:rsidR="00C24852">
              <w:rPr>
                <w:rFonts w:eastAsia="Times New Roman" w:cs="Times New Roman"/>
                <w:b/>
                <w:bCs/>
                <w:color w:val="000000"/>
                <w:sz w:val="22"/>
                <w:lang w:eastAsia="pl-PL"/>
              </w:rPr>
              <w:t>48</w:t>
            </w:r>
          </w:p>
        </w:tc>
      </w:tr>
      <w:tr w:rsidR="00C24852" w:rsidRPr="00CB0340" w14:paraId="64D5DB28" w14:textId="77777777" w:rsidTr="00C24852">
        <w:trPr>
          <w:trHeight w:val="315"/>
          <w:jc w:val="center"/>
        </w:trPr>
        <w:tc>
          <w:tcPr>
            <w:tcW w:w="1696" w:type="dxa"/>
          </w:tcPr>
          <w:p w14:paraId="67B557AE" w14:textId="7CC589CA" w:rsidR="00C24852" w:rsidRPr="00CB0340" w:rsidRDefault="00C24852" w:rsidP="00C24852">
            <w:pPr>
              <w:spacing w:after="0" w:line="240" w:lineRule="auto"/>
              <w:jc w:val="left"/>
              <w:rPr>
                <w:rFonts w:eastAsia="Times New Roman" w:cs="Times New Roman"/>
                <w:color w:val="000000"/>
                <w:sz w:val="22"/>
                <w:lang w:eastAsia="pl-PL"/>
              </w:rPr>
            </w:pPr>
            <w:r>
              <w:rPr>
                <w:rFonts w:eastAsia="Times New Roman" w:cs="Times New Roman"/>
                <w:color w:val="000000"/>
                <w:sz w:val="22"/>
                <w:lang w:eastAsia="pl-PL"/>
              </w:rPr>
              <w:t>prognozowana liczba ludności</w:t>
            </w:r>
          </w:p>
        </w:tc>
        <w:tc>
          <w:tcPr>
            <w:tcW w:w="960" w:type="dxa"/>
            <w:shd w:val="clear" w:color="auto" w:fill="auto"/>
            <w:noWrap/>
            <w:vAlign w:val="center"/>
            <w:hideMark/>
          </w:tcPr>
          <w:p w14:paraId="31347B68" w14:textId="541AA9DB" w:rsidR="00C24852" w:rsidRPr="00C24852" w:rsidRDefault="00C24852" w:rsidP="00C24852">
            <w:pPr>
              <w:spacing w:after="0" w:line="240" w:lineRule="auto"/>
              <w:jc w:val="center"/>
              <w:rPr>
                <w:rFonts w:eastAsia="Times New Roman" w:cs="Times New Roman"/>
                <w:color w:val="000000"/>
                <w:sz w:val="22"/>
                <w:lang w:eastAsia="pl-PL"/>
              </w:rPr>
            </w:pPr>
            <w:r w:rsidRPr="00C24852">
              <w:rPr>
                <w:sz w:val="22"/>
              </w:rPr>
              <w:t>14 051</w:t>
            </w:r>
          </w:p>
        </w:tc>
        <w:tc>
          <w:tcPr>
            <w:tcW w:w="960" w:type="dxa"/>
            <w:shd w:val="clear" w:color="auto" w:fill="auto"/>
            <w:noWrap/>
            <w:vAlign w:val="center"/>
            <w:hideMark/>
          </w:tcPr>
          <w:p w14:paraId="456F1840" w14:textId="12B7547C" w:rsidR="00C24852" w:rsidRPr="00C24852" w:rsidRDefault="00C24852" w:rsidP="00C24852">
            <w:pPr>
              <w:spacing w:after="0" w:line="240" w:lineRule="auto"/>
              <w:jc w:val="center"/>
              <w:rPr>
                <w:rFonts w:eastAsia="Times New Roman" w:cs="Times New Roman"/>
                <w:color w:val="000000"/>
                <w:sz w:val="22"/>
                <w:lang w:eastAsia="pl-PL"/>
              </w:rPr>
            </w:pPr>
            <w:r w:rsidRPr="00C24852">
              <w:rPr>
                <w:sz w:val="22"/>
              </w:rPr>
              <w:t>14 817</w:t>
            </w:r>
          </w:p>
        </w:tc>
        <w:tc>
          <w:tcPr>
            <w:tcW w:w="960" w:type="dxa"/>
            <w:shd w:val="clear" w:color="auto" w:fill="auto"/>
            <w:noWrap/>
            <w:vAlign w:val="center"/>
            <w:hideMark/>
          </w:tcPr>
          <w:p w14:paraId="5202366D" w14:textId="54142078" w:rsidR="00C24852" w:rsidRPr="00C24852" w:rsidRDefault="00C24852" w:rsidP="00C24852">
            <w:pPr>
              <w:spacing w:after="0" w:line="240" w:lineRule="auto"/>
              <w:jc w:val="center"/>
              <w:rPr>
                <w:rFonts w:eastAsia="Times New Roman" w:cs="Times New Roman"/>
                <w:color w:val="000000"/>
                <w:sz w:val="22"/>
                <w:lang w:eastAsia="pl-PL"/>
              </w:rPr>
            </w:pPr>
            <w:r w:rsidRPr="00C24852">
              <w:rPr>
                <w:sz w:val="22"/>
              </w:rPr>
              <w:t>15 584</w:t>
            </w:r>
          </w:p>
        </w:tc>
        <w:tc>
          <w:tcPr>
            <w:tcW w:w="960" w:type="dxa"/>
            <w:shd w:val="clear" w:color="auto" w:fill="auto"/>
            <w:noWrap/>
            <w:vAlign w:val="center"/>
            <w:hideMark/>
          </w:tcPr>
          <w:p w14:paraId="39EED202" w14:textId="4775FF58" w:rsidR="00C24852" w:rsidRPr="00C24852" w:rsidRDefault="00C24852" w:rsidP="00C24852">
            <w:pPr>
              <w:spacing w:after="0" w:line="240" w:lineRule="auto"/>
              <w:jc w:val="center"/>
              <w:rPr>
                <w:rFonts w:eastAsia="Times New Roman" w:cs="Times New Roman"/>
                <w:color w:val="000000"/>
                <w:sz w:val="22"/>
                <w:lang w:eastAsia="pl-PL"/>
              </w:rPr>
            </w:pPr>
            <w:r w:rsidRPr="00C24852">
              <w:rPr>
                <w:sz w:val="22"/>
              </w:rPr>
              <w:t>16 350</w:t>
            </w:r>
          </w:p>
        </w:tc>
        <w:tc>
          <w:tcPr>
            <w:tcW w:w="960" w:type="dxa"/>
            <w:shd w:val="clear" w:color="auto" w:fill="auto"/>
            <w:noWrap/>
            <w:vAlign w:val="center"/>
            <w:hideMark/>
          </w:tcPr>
          <w:p w14:paraId="19FB6B79" w14:textId="48782E8C" w:rsidR="00C24852" w:rsidRPr="00C24852" w:rsidRDefault="00C24852" w:rsidP="00C24852">
            <w:pPr>
              <w:spacing w:after="0" w:line="240" w:lineRule="auto"/>
              <w:jc w:val="center"/>
              <w:rPr>
                <w:rFonts w:eastAsia="Times New Roman" w:cs="Times New Roman"/>
                <w:color w:val="000000"/>
                <w:sz w:val="22"/>
                <w:lang w:eastAsia="pl-PL"/>
              </w:rPr>
            </w:pPr>
            <w:r w:rsidRPr="00C24852">
              <w:rPr>
                <w:sz w:val="22"/>
              </w:rPr>
              <w:t>17 117</w:t>
            </w:r>
          </w:p>
        </w:tc>
        <w:tc>
          <w:tcPr>
            <w:tcW w:w="960" w:type="dxa"/>
            <w:shd w:val="clear" w:color="auto" w:fill="auto"/>
            <w:noWrap/>
            <w:vAlign w:val="center"/>
            <w:hideMark/>
          </w:tcPr>
          <w:p w14:paraId="5D56C524" w14:textId="6E194840" w:rsidR="00C24852" w:rsidRPr="00C24852" w:rsidRDefault="00C24852" w:rsidP="00C24852">
            <w:pPr>
              <w:spacing w:after="0" w:line="240" w:lineRule="auto"/>
              <w:jc w:val="center"/>
              <w:rPr>
                <w:rFonts w:eastAsia="Times New Roman" w:cs="Times New Roman"/>
                <w:color w:val="000000"/>
                <w:sz w:val="22"/>
                <w:lang w:eastAsia="pl-PL"/>
              </w:rPr>
            </w:pPr>
            <w:r w:rsidRPr="00C24852">
              <w:rPr>
                <w:sz w:val="22"/>
              </w:rPr>
              <w:t>17 577</w:t>
            </w:r>
          </w:p>
        </w:tc>
      </w:tr>
    </w:tbl>
    <w:p w14:paraId="0C89D0D5" w14:textId="4FD4D08D" w:rsidR="00CB0340" w:rsidRDefault="00CB0340" w:rsidP="00CB0340">
      <w:pPr>
        <w:spacing w:line="240" w:lineRule="auto"/>
        <w:rPr>
          <w:rFonts w:eastAsia="Calibri" w:cs="Times New Roman"/>
          <w:i/>
          <w:sz w:val="20"/>
          <w:szCs w:val="20"/>
        </w:rPr>
      </w:pPr>
      <w:r>
        <w:rPr>
          <w:rFonts w:eastAsia="Calibri" w:cs="Times New Roman"/>
          <w:i/>
          <w:sz w:val="20"/>
          <w:szCs w:val="20"/>
        </w:rPr>
        <w:t>Źródło: opracowanie własne</w:t>
      </w:r>
    </w:p>
    <w:p w14:paraId="41709BDF" w14:textId="408491A8" w:rsidR="00612D77" w:rsidRDefault="00612D77" w:rsidP="00612D77">
      <w:pPr>
        <w:pStyle w:val="Nagwek2"/>
        <w:rPr>
          <w:smallCaps/>
        </w:rPr>
      </w:pPr>
      <w:bookmarkStart w:id="164" w:name="_Toc80865579"/>
      <w:r w:rsidRPr="00C469A9">
        <w:rPr>
          <w:smallCaps/>
        </w:rPr>
        <w:t>Bilans terenów przeznaczonych pod zabudowę</w:t>
      </w:r>
      <w:bookmarkEnd w:id="164"/>
    </w:p>
    <w:p w14:paraId="13C0E7F6" w14:textId="77777777" w:rsidR="00BF4398" w:rsidRPr="00BF4398" w:rsidRDefault="00BF4398" w:rsidP="00433D67">
      <w:pPr>
        <w:spacing w:after="0"/>
        <w:ind w:firstLine="709"/>
        <w:rPr>
          <w:sz w:val="22"/>
        </w:rPr>
      </w:pPr>
      <w:r w:rsidRPr="00BF4398">
        <w:rPr>
          <w:sz w:val="22"/>
        </w:rPr>
        <w:t>Procedura sporządzenia bilansu terenów przeznaczonych pod zabudowę określona została w art.10 ust.5 ustawy o planowaniu i zagospodarowaniu przestrzennym, zgodnie z którym określa się:</w:t>
      </w:r>
    </w:p>
    <w:p w14:paraId="6A8F7CD1" w14:textId="77777777" w:rsidR="00BF4398" w:rsidRPr="00BF4398" w:rsidRDefault="00BF4398" w:rsidP="00D85CE5">
      <w:pPr>
        <w:pStyle w:val="Akapitzlist"/>
        <w:numPr>
          <w:ilvl w:val="0"/>
          <w:numId w:val="41"/>
        </w:numPr>
        <w:rPr>
          <w:sz w:val="22"/>
        </w:rPr>
      </w:pPr>
      <w:r w:rsidRPr="00BF4398">
        <w:rPr>
          <w:sz w:val="22"/>
        </w:rPr>
        <w:t xml:space="preserve">maksymalne zapotrzebowanie na nową zabudowę, uwzględniając wyniki analiz ekonomicznych, środowiskowych, społecznych, prognoz demograficznych oraz możliwości finansowych gminy; </w:t>
      </w:r>
    </w:p>
    <w:p w14:paraId="1DB43D76" w14:textId="77777777" w:rsidR="00BF4398" w:rsidRPr="00BF4398" w:rsidRDefault="00BF4398" w:rsidP="00D85CE5">
      <w:pPr>
        <w:pStyle w:val="Akapitzlist"/>
        <w:numPr>
          <w:ilvl w:val="0"/>
          <w:numId w:val="41"/>
        </w:numPr>
        <w:rPr>
          <w:sz w:val="22"/>
        </w:rPr>
      </w:pPr>
      <w:r w:rsidRPr="00BF4398">
        <w:rPr>
          <w:sz w:val="22"/>
        </w:rPr>
        <w:t>chłonność obszarów dotychczas przeznaczonych pod zabudowę, rozumianą jako możliwość lokalizacji nowej zabudowy na obszarach o w pełni wykształconej zwartej strukturze funkcjonalno-przestrzennej w granicach jednostki osadniczej oraz obszarów wyznaczonych w planach miejscowych pod zabudowę;</w:t>
      </w:r>
    </w:p>
    <w:p w14:paraId="26A6A20C" w14:textId="77777777" w:rsidR="00BF4398" w:rsidRPr="00BF4398" w:rsidRDefault="00BF4398" w:rsidP="00D85CE5">
      <w:pPr>
        <w:pStyle w:val="Akapitzlist"/>
        <w:numPr>
          <w:ilvl w:val="0"/>
          <w:numId w:val="41"/>
        </w:numPr>
        <w:spacing w:after="120"/>
        <w:rPr>
          <w:sz w:val="22"/>
        </w:rPr>
      </w:pPr>
      <w:r w:rsidRPr="00BF4398">
        <w:rPr>
          <w:sz w:val="22"/>
        </w:rPr>
        <w:t>możliwości finansowania przez gminę potrzeb inwestycyjnych związanych z rozwojem zabudowy.</w:t>
      </w:r>
    </w:p>
    <w:p w14:paraId="61A37974" w14:textId="77777777" w:rsidR="00BF4398" w:rsidRPr="00BF4398" w:rsidRDefault="00BF4398" w:rsidP="00433D67">
      <w:pPr>
        <w:spacing w:after="120"/>
        <w:ind w:firstLine="709"/>
        <w:rPr>
          <w:sz w:val="22"/>
        </w:rPr>
      </w:pPr>
      <w:r w:rsidRPr="00BF4398">
        <w:rPr>
          <w:sz w:val="22"/>
        </w:rPr>
        <w:lastRenderedPageBreak/>
        <w:t>Określając zapotrzebowanie na nową zabudowę pod uwagę należy wziąć perspektywę nie dłuższą niż 30 lat oraz niepewność procesów rozwojowych wyrażającą się możliwością zwiększenia zapotrzebowania w stosunku do wyników analiz nie więcej niż o 30%.</w:t>
      </w:r>
    </w:p>
    <w:p w14:paraId="577741D6" w14:textId="5E8FA496" w:rsidR="00BF4398" w:rsidRPr="00CE279D" w:rsidRDefault="00BF4398" w:rsidP="00433D67">
      <w:pPr>
        <w:pStyle w:val="NORM"/>
        <w:ind w:firstLine="709"/>
        <w:rPr>
          <w:sz w:val="22"/>
          <w:szCs w:val="22"/>
        </w:rPr>
      </w:pPr>
      <w:r w:rsidRPr="00BF4398">
        <w:rPr>
          <w:sz w:val="22"/>
          <w:szCs w:val="22"/>
        </w:rPr>
        <w:t>Na podstawie powyższych wartości dokonuje się porównania maksymalnego zapotrzebowania na nową zabudowę z możliwością jej lokalizowania na terenach dotychczas do tego wyznaczonych, określając w ten sposób, czy istnieje konieczność wyznaczania w studium nowych obszarów pod zabudowę. W tym celu przeanalizowano prognozy demograficzne oraz dostępne dane dotyczące użytkowania i przeznaczenia terenów w gmin</w:t>
      </w:r>
      <w:r>
        <w:rPr>
          <w:sz w:val="22"/>
          <w:szCs w:val="22"/>
        </w:rPr>
        <w:t>ie</w:t>
      </w:r>
      <w:r w:rsidRPr="00BF4398">
        <w:rPr>
          <w:sz w:val="22"/>
          <w:szCs w:val="22"/>
        </w:rPr>
        <w:t xml:space="preserve"> </w:t>
      </w:r>
      <w:r>
        <w:rPr>
          <w:sz w:val="22"/>
          <w:szCs w:val="22"/>
        </w:rPr>
        <w:t>Szczytno</w:t>
      </w:r>
      <w:r w:rsidRPr="00BF4398">
        <w:rPr>
          <w:sz w:val="22"/>
          <w:szCs w:val="22"/>
        </w:rPr>
        <w:t>. Ter</w:t>
      </w:r>
      <w:r>
        <w:rPr>
          <w:sz w:val="22"/>
          <w:szCs w:val="22"/>
        </w:rPr>
        <w:t>eny zabudowy podzielono</w:t>
      </w:r>
      <w:r w:rsidRPr="00BF4398">
        <w:rPr>
          <w:sz w:val="22"/>
          <w:szCs w:val="22"/>
        </w:rPr>
        <w:t xml:space="preserve"> według rodzajów na: </w:t>
      </w:r>
      <w:r>
        <w:rPr>
          <w:sz w:val="22"/>
          <w:szCs w:val="22"/>
        </w:rPr>
        <w:t xml:space="preserve">zabudowę </w:t>
      </w:r>
      <w:r w:rsidRPr="00BF4398">
        <w:rPr>
          <w:sz w:val="22"/>
          <w:szCs w:val="22"/>
        </w:rPr>
        <w:t>mieszkaniową</w:t>
      </w:r>
      <w:r w:rsidR="007D178B">
        <w:rPr>
          <w:sz w:val="22"/>
          <w:szCs w:val="22"/>
        </w:rPr>
        <w:t>,</w:t>
      </w:r>
      <w:r w:rsidRPr="00BF4398">
        <w:rPr>
          <w:sz w:val="22"/>
          <w:szCs w:val="22"/>
        </w:rPr>
        <w:t xml:space="preserve"> usług</w:t>
      </w:r>
      <w:r w:rsidR="007D178B">
        <w:rPr>
          <w:sz w:val="22"/>
          <w:szCs w:val="22"/>
        </w:rPr>
        <w:t xml:space="preserve">ową, </w:t>
      </w:r>
      <w:r>
        <w:rPr>
          <w:sz w:val="22"/>
          <w:szCs w:val="22"/>
        </w:rPr>
        <w:t xml:space="preserve"> rekreacyjną</w:t>
      </w:r>
      <w:r w:rsidRPr="00BF4398">
        <w:rPr>
          <w:sz w:val="22"/>
          <w:szCs w:val="22"/>
        </w:rPr>
        <w:t xml:space="preserve"> oraz </w:t>
      </w:r>
      <w:r w:rsidRPr="003570A8">
        <w:rPr>
          <w:sz w:val="22"/>
          <w:szCs w:val="22"/>
        </w:rPr>
        <w:t>przemysłową</w:t>
      </w:r>
      <w:r w:rsidR="00FE4450" w:rsidRPr="003570A8">
        <w:rPr>
          <w:sz w:val="22"/>
          <w:szCs w:val="22"/>
        </w:rPr>
        <w:t xml:space="preserve">. </w:t>
      </w:r>
      <w:r w:rsidR="003570A8" w:rsidRPr="003570A8">
        <w:rPr>
          <w:sz w:val="22"/>
          <w:szCs w:val="22"/>
        </w:rPr>
        <w:t>Tereny s</w:t>
      </w:r>
      <w:r w:rsidR="00FE4450" w:rsidRPr="003570A8">
        <w:rPr>
          <w:sz w:val="22"/>
          <w:szCs w:val="22"/>
        </w:rPr>
        <w:t>pecjaln</w:t>
      </w:r>
      <w:r w:rsidR="003570A8" w:rsidRPr="003570A8">
        <w:rPr>
          <w:sz w:val="22"/>
          <w:szCs w:val="22"/>
        </w:rPr>
        <w:t>e,</w:t>
      </w:r>
      <w:r w:rsidR="003570A8">
        <w:rPr>
          <w:sz w:val="22"/>
          <w:szCs w:val="22"/>
        </w:rPr>
        <w:t xml:space="preserve"> ze względu na swoją specyfikę, nie zostały wliczone do bilansu. Dla inwestycji, jakie dopuszczone zostały w ramach terenów </w:t>
      </w:r>
      <w:r w:rsidR="003570A8" w:rsidRPr="00CE279D">
        <w:rPr>
          <w:sz w:val="22"/>
          <w:szCs w:val="22"/>
        </w:rPr>
        <w:t xml:space="preserve">specjalnych, trudno jest spełnić ustawowy wymóg, określenia powierzchni użytkowej zabudowy, gdyż w większości są to tereny przeznaczone pod infrastrukturę </w:t>
      </w:r>
      <w:r w:rsidR="007D178B" w:rsidRPr="00CE279D">
        <w:rPr>
          <w:sz w:val="22"/>
          <w:szCs w:val="22"/>
        </w:rPr>
        <w:t>techniczną</w:t>
      </w:r>
      <w:r w:rsidR="00FE4450" w:rsidRPr="00CE279D">
        <w:rPr>
          <w:sz w:val="22"/>
          <w:szCs w:val="22"/>
        </w:rPr>
        <w:t>.</w:t>
      </w:r>
    </w:p>
    <w:p w14:paraId="52992174" w14:textId="18E1532B" w:rsidR="00BE3309" w:rsidRPr="00CE279D" w:rsidRDefault="00BE3309" w:rsidP="00BE3309">
      <w:pPr>
        <w:pStyle w:val="Nagwek3"/>
        <w:spacing w:before="240"/>
        <w:rPr>
          <w:smallCaps/>
        </w:rPr>
      </w:pPr>
      <w:bookmarkStart w:id="165" w:name="_Toc80865580"/>
      <w:r w:rsidRPr="00CE279D">
        <w:rPr>
          <w:smallCaps/>
        </w:rPr>
        <w:t>Zapotrzebowanie na nową zabudowę</w:t>
      </w:r>
      <w:bookmarkEnd w:id="165"/>
    </w:p>
    <w:p w14:paraId="4BBCAFE1" w14:textId="77777777" w:rsidR="00BE3309" w:rsidRDefault="00BE3309" w:rsidP="007D178B">
      <w:pPr>
        <w:spacing w:after="0"/>
        <w:ind w:firstLine="709"/>
        <w:rPr>
          <w:sz w:val="22"/>
        </w:rPr>
      </w:pPr>
      <w:r w:rsidRPr="00CE279D">
        <w:rPr>
          <w:sz w:val="22"/>
        </w:rPr>
        <w:t>Przy określaniu maksymalnego zapotrzebowania na nową zabudowę przyjęto podział na następujące funkcje zabudowy: zabudowę mieszkaniową, usługową</w:t>
      </w:r>
      <w:r>
        <w:rPr>
          <w:sz w:val="22"/>
        </w:rPr>
        <w:t>,</w:t>
      </w:r>
      <w:r w:rsidRPr="00F37EED">
        <w:rPr>
          <w:sz w:val="22"/>
        </w:rPr>
        <w:t xml:space="preserve"> </w:t>
      </w:r>
      <w:r>
        <w:rPr>
          <w:sz w:val="22"/>
        </w:rPr>
        <w:t>rekreacyjną</w:t>
      </w:r>
      <w:r w:rsidRPr="00F37EED">
        <w:rPr>
          <w:sz w:val="22"/>
        </w:rPr>
        <w:t xml:space="preserve"> oraz przemysłową, uwzględniając różnice w możliwościach rozwoju zabudowy dla poszczególnych funkcji.</w:t>
      </w:r>
    </w:p>
    <w:p w14:paraId="20B42CAC" w14:textId="77777777" w:rsidR="00BE3309" w:rsidRPr="00F37EED" w:rsidRDefault="00BE3309" w:rsidP="007D178B">
      <w:pPr>
        <w:spacing w:before="120" w:after="0"/>
        <w:rPr>
          <w:smallCaps/>
          <w:sz w:val="22"/>
        </w:rPr>
      </w:pPr>
      <w:r w:rsidRPr="00F37EED">
        <w:rPr>
          <w:smallCaps/>
          <w:sz w:val="22"/>
        </w:rPr>
        <w:t>Zapotrzebowanie na zabudowę mieszkaniową</w:t>
      </w:r>
    </w:p>
    <w:p w14:paraId="3B228579" w14:textId="77777777" w:rsidR="00BE3309" w:rsidRDefault="00BE3309" w:rsidP="00BE3309">
      <w:pPr>
        <w:spacing w:after="0"/>
        <w:ind w:firstLine="709"/>
        <w:rPr>
          <w:sz w:val="22"/>
        </w:rPr>
      </w:pPr>
      <w:r w:rsidRPr="00F37EED">
        <w:rPr>
          <w:sz w:val="22"/>
        </w:rPr>
        <w:t xml:space="preserve"> Do obliczenia zapotrzebowania na nową zabudowę mieszkaniową posłużono się analizami demograficznymi i analizami sytuacji mieszkaniowej w gminie Szczytno, których wyniki zamieszczono w pkt 6 niniejszego opracowania. </w:t>
      </w:r>
    </w:p>
    <w:p w14:paraId="36673545" w14:textId="77777777" w:rsidR="00BE3309" w:rsidRPr="00F37EED" w:rsidRDefault="00BE3309" w:rsidP="00BE3309">
      <w:pPr>
        <w:spacing w:after="0"/>
        <w:rPr>
          <w:sz w:val="22"/>
        </w:rPr>
      </w:pPr>
      <w:r w:rsidRPr="00F37EED">
        <w:rPr>
          <w:sz w:val="22"/>
        </w:rPr>
        <w:tab/>
        <w:t>Należy stwierdzić, iż liczba ludności gminy Szczytno wykazuje tendencję wzrostową, wobec czego, prognozy demograficzne szacowane na podstawie w ten sposób kształtujących się danych, również zakładają wzrost liczby ludności gminy w kolejnych latach. Sytuacja taka wynika z dodatniego przyrostu naturalnego oraz dodatniego salda migracji w gminie. Prognoza liczby ludności w perspektywie 30 lat przedstawiona została w pkt 7.2 niniejszego opracowania.</w:t>
      </w:r>
    </w:p>
    <w:p w14:paraId="30736864" w14:textId="77777777" w:rsidR="00BE3309" w:rsidRPr="00F37EED" w:rsidRDefault="00BE3309" w:rsidP="00BE3309">
      <w:pPr>
        <w:ind w:firstLine="709"/>
        <w:rPr>
          <w:sz w:val="22"/>
        </w:rPr>
      </w:pPr>
      <w:r w:rsidRPr="00F37EED">
        <w:rPr>
          <w:sz w:val="22"/>
        </w:rPr>
        <w:t>Wskaźniki związane z mieszkalnictwem, przedstawione na przestrzeni lat ubiegłych, wskazują m.in. na stały wzrost powierzchni użytkowej mieszkania przypadającej na jedną osobę, wobec czego prognozuje się utrzymanie tej tendencji. Na po</w:t>
      </w:r>
      <w:r>
        <w:rPr>
          <w:sz w:val="22"/>
        </w:rPr>
        <w:t xml:space="preserve">dstawie dostępnych danych z lat ubiegłych (na dzień sporządzania studium najnowsze dostępne na stronach GUS dane pochodzą z 2018), </w:t>
      </w:r>
      <w:r w:rsidRPr="00F37EED">
        <w:rPr>
          <w:sz w:val="22"/>
        </w:rPr>
        <w:t>przedstawionych w pkt 6.6 niniejszego opracowani</w:t>
      </w:r>
      <w:r>
        <w:rPr>
          <w:sz w:val="22"/>
        </w:rPr>
        <w:t>a</w:t>
      </w:r>
      <w:r w:rsidRPr="00F37EED">
        <w:rPr>
          <w:sz w:val="22"/>
        </w:rPr>
        <w:t xml:space="preserve">, wyliczony został uśredniony wskaźnik zmiany powierzchni użytkowej mieszkania przypadającej na 1 osobę. Wskaźnik ten określono na poziomie 0,022. Zakładając stały wzrost zgodnie z przyjętym wskaźnikiem, zaprognozowana została przeciętna powierzchnia użytkowa mieszkania przypadająca na 1 osobę w perspektywie 30 lat, </w:t>
      </w:r>
      <w:r>
        <w:rPr>
          <w:sz w:val="22"/>
        </w:rPr>
        <w:t xml:space="preserve">licząc od roku 2018, tj. roku najnowszej dostępnej danej, </w:t>
      </w:r>
      <w:r w:rsidRPr="00F37EED">
        <w:rPr>
          <w:sz w:val="22"/>
        </w:rPr>
        <w:t>przedstawia się ona następująco:</w:t>
      </w:r>
    </w:p>
    <w:p w14:paraId="56789360" w14:textId="5A3161F7" w:rsidR="00BE3309" w:rsidRPr="00EC1979" w:rsidRDefault="00BE3309" w:rsidP="00B242E6">
      <w:pPr>
        <w:pStyle w:val="Tabele"/>
      </w:pPr>
      <w:bookmarkStart w:id="166" w:name="_Toc80858632"/>
      <w:r w:rsidRPr="00EC1979">
        <w:lastRenderedPageBreak/>
        <w:t>Tabela 3</w:t>
      </w:r>
      <w:r w:rsidR="0022430A">
        <w:t>4</w:t>
      </w:r>
      <w:r w:rsidRPr="00EC1979">
        <w:t>. Prognoza wielkości powierzchni użytkowej mieszkania przypadającej na 1 osobę w gminie Szczytno do roku 2048</w:t>
      </w:r>
      <w:bookmarkEnd w:id="166"/>
    </w:p>
    <w:tbl>
      <w:tblP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737"/>
        <w:gridCol w:w="737"/>
        <w:gridCol w:w="737"/>
        <w:gridCol w:w="737"/>
        <w:gridCol w:w="737"/>
        <w:gridCol w:w="737"/>
      </w:tblGrid>
      <w:tr w:rsidR="00BE3309" w:rsidRPr="00AD03D1" w14:paraId="130C4295" w14:textId="77777777" w:rsidTr="00EC1979">
        <w:trPr>
          <w:trHeight w:val="300"/>
        </w:trPr>
        <w:tc>
          <w:tcPr>
            <w:tcW w:w="3823" w:type="dxa"/>
            <w:shd w:val="clear" w:color="auto" w:fill="auto"/>
            <w:noWrap/>
            <w:vAlign w:val="bottom"/>
            <w:hideMark/>
          </w:tcPr>
          <w:p w14:paraId="6ABABBEA" w14:textId="77777777" w:rsidR="00BE3309" w:rsidRPr="00AD03D1" w:rsidRDefault="00BE3309" w:rsidP="001F7E98">
            <w:pPr>
              <w:spacing w:after="0" w:line="240" w:lineRule="auto"/>
              <w:jc w:val="left"/>
              <w:rPr>
                <w:rFonts w:eastAsia="Times New Roman" w:cs="Times New Roman"/>
                <w:color w:val="000000"/>
                <w:sz w:val="22"/>
                <w:lang w:eastAsia="pl-PL"/>
              </w:rPr>
            </w:pPr>
            <w:r w:rsidRPr="00AD03D1">
              <w:rPr>
                <w:rFonts w:eastAsia="Times New Roman" w:cs="Times New Roman"/>
                <w:color w:val="000000"/>
                <w:sz w:val="22"/>
                <w:lang w:eastAsia="pl-PL"/>
              </w:rPr>
              <w:t>rok</w:t>
            </w:r>
          </w:p>
        </w:tc>
        <w:tc>
          <w:tcPr>
            <w:tcW w:w="737" w:type="dxa"/>
            <w:shd w:val="clear" w:color="auto" w:fill="auto"/>
            <w:noWrap/>
            <w:vAlign w:val="center"/>
            <w:hideMark/>
          </w:tcPr>
          <w:p w14:paraId="18C7EB62" w14:textId="77777777" w:rsidR="00BE3309" w:rsidRPr="00AD03D1" w:rsidRDefault="00BE3309" w:rsidP="00EC1979">
            <w:pPr>
              <w:spacing w:after="0" w:line="240" w:lineRule="auto"/>
              <w:jc w:val="center"/>
              <w:rPr>
                <w:rFonts w:eastAsia="Times New Roman" w:cs="Times New Roman"/>
                <w:b/>
                <w:bCs/>
                <w:color w:val="000000"/>
                <w:sz w:val="22"/>
                <w:lang w:eastAsia="pl-PL"/>
              </w:rPr>
            </w:pPr>
            <w:r w:rsidRPr="00AD03D1">
              <w:rPr>
                <w:rFonts w:eastAsia="Times New Roman" w:cs="Times New Roman"/>
                <w:b/>
                <w:bCs/>
                <w:color w:val="000000"/>
                <w:sz w:val="22"/>
                <w:lang w:eastAsia="pl-PL"/>
              </w:rPr>
              <w:t>2025</w:t>
            </w:r>
          </w:p>
        </w:tc>
        <w:tc>
          <w:tcPr>
            <w:tcW w:w="737" w:type="dxa"/>
            <w:shd w:val="clear" w:color="auto" w:fill="auto"/>
            <w:noWrap/>
            <w:vAlign w:val="center"/>
            <w:hideMark/>
          </w:tcPr>
          <w:p w14:paraId="489DCD3E" w14:textId="77777777" w:rsidR="00BE3309" w:rsidRPr="00AD03D1" w:rsidRDefault="00BE3309" w:rsidP="00EC1979">
            <w:pPr>
              <w:spacing w:after="0" w:line="240" w:lineRule="auto"/>
              <w:jc w:val="center"/>
              <w:rPr>
                <w:rFonts w:eastAsia="Times New Roman" w:cs="Times New Roman"/>
                <w:b/>
                <w:bCs/>
                <w:color w:val="000000"/>
                <w:sz w:val="22"/>
                <w:lang w:eastAsia="pl-PL"/>
              </w:rPr>
            </w:pPr>
            <w:r w:rsidRPr="00AD03D1">
              <w:rPr>
                <w:rFonts w:eastAsia="Times New Roman" w:cs="Times New Roman"/>
                <w:b/>
                <w:bCs/>
                <w:color w:val="000000"/>
                <w:sz w:val="22"/>
                <w:lang w:eastAsia="pl-PL"/>
              </w:rPr>
              <w:t>2030</w:t>
            </w:r>
          </w:p>
        </w:tc>
        <w:tc>
          <w:tcPr>
            <w:tcW w:w="737" w:type="dxa"/>
            <w:shd w:val="clear" w:color="auto" w:fill="auto"/>
            <w:noWrap/>
            <w:vAlign w:val="center"/>
            <w:hideMark/>
          </w:tcPr>
          <w:p w14:paraId="68D797AA" w14:textId="77777777" w:rsidR="00BE3309" w:rsidRPr="00AD03D1" w:rsidRDefault="00BE3309" w:rsidP="00EC1979">
            <w:pPr>
              <w:spacing w:after="0" w:line="240" w:lineRule="auto"/>
              <w:jc w:val="center"/>
              <w:rPr>
                <w:rFonts w:eastAsia="Times New Roman" w:cs="Times New Roman"/>
                <w:b/>
                <w:bCs/>
                <w:color w:val="000000"/>
                <w:sz w:val="22"/>
                <w:lang w:eastAsia="pl-PL"/>
              </w:rPr>
            </w:pPr>
            <w:r w:rsidRPr="00AD03D1">
              <w:rPr>
                <w:rFonts w:eastAsia="Times New Roman" w:cs="Times New Roman"/>
                <w:b/>
                <w:bCs/>
                <w:color w:val="000000"/>
                <w:sz w:val="22"/>
                <w:lang w:eastAsia="pl-PL"/>
              </w:rPr>
              <w:t>2035</w:t>
            </w:r>
          </w:p>
        </w:tc>
        <w:tc>
          <w:tcPr>
            <w:tcW w:w="737" w:type="dxa"/>
            <w:shd w:val="clear" w:color="auto" w:fill="auto"/>
            <w:noWrap/>
            <w:vAlign w:val="center"/>
            <w:hideMark/>
          </w:tcPr>
          <w:p w14:paraId="31E25449" w14:textId="77777777" w:rsidR="00BE3309" w:rsidRPr="00AD03D1" w:rsidRDefault="00BE3309" w:rsidP="00EC1979">
            <w:pPr>
              <w:spacing w:after="0" w:line="240" w:lineRule="auto"/>
              <w:jc w:val="center"/>
              <w:rPr>
                <w:rFonts w:eastAsia="Times New Roman" w:cs="Times New Roman"/>
                <w:b/>
                <w:bCs/>
                <w:color w:val="000000"/>
                <w:sz w:val="22"/>
                <w:lang w:eastAsia="pl-PL"/>
              </w:rPr>
            </w:pPr>
            <w:r w:rsidRPr="00AD03D1">
              <w:rPr>
                <w:rFonts w:eastAsia="Times New Roman" w:cs="Times New Roman"/>
                <w:b/>
                <w:bCs/>
                <w:color w:val="000000"/>
                <w:sz w:val="22"/>
                <w:lang w:eastAsia="pl-PL"/>
              </w:rPr>
              <w:t>2040</w:t>
            </w:r>
          </w:p>
        </w:tc>
        <w:tc>
          <w:tcPr>
            <w:tcW w:w="737" w:type="dxa"/>
            <w:shd w:val="clear" w:color="auto" w:fill="auto"/>
            <w:noWrap/>
            <w:vAlign w:val="center"/>
            <w:hideMark/>
          </w:tcPr>
          <w:p w14:paraId="52C85434" w14:textId="77777777" w:rsidR="00BE3309" w:rsidRPr="00AD03D1" w:rsidRDefault="00BE3309" w:rsidP="00EC1979">
            <w:pPr>
              <w:spacing w:after="0" w:line="240" w:lineRule="auto"/>
              <w:jc w:val="center"/>
              <w:rPr>
                <w:rFonts w:eastAsia="Times New Roman" w:cs="Times New Roman"/>
                <w:b/>
                <w:bCs/>
                <w:color w:val="000000"/>
                <w:sz w:val="22"/>
                <w:lang w:eastAsia="pl-PL"/>
              </w:rPr>
            </w:pPr>
            <w:r w:rsidRPr="00AD03D1">
              <w:rPr>
                <w:rFonts w:eastAsia="Times New Roman" w:cs="Times New Roman"/>
                <w:b/>
                <w:bCs/>
                <w:color w:val="000000"/>
                <w:sz w:val="22"/>
                <w:lang w:eastAsia="pl-PL"/>
              </w:rPr>
              <w:t>2045</w:t>
            </w:r>
          </w:p>
        </w:tc>
        <w:tc>
          <w:tcPr>
            <w:tcW w:w="737" w:type="dxa"/>
            <w:shd w:val="clear" w:color="auto" w:fill="auto"/>
            <w:noWrap/>
            <w:vAlign w:val="center"/>
            <w:hideMark/>
          </w:tcPr>
          <w:p w14:paraId="6A532701" w14:textId="77777777" w:rsidR="00BE3309" w:rsidRPr="00AD03D1" w:rsidRDefault="00BE3309" w:rsidP="00EC1979">
            <w:pPr>
              <w:spacing w:after="0" w:line="240" w:lineRule="auto"/>
              <w:jc w:val="center"/>
              <w:rPr>
                <w:rFonts w:eastAsia="Times New Roman" w:cs="Times New Roman"/>
                <w:b/>
                <w:bCs/>
                <w:color w:val="000000"/>
                <w:sz w:val="22"/>
                <w:lang w:eastAsia="pl-PL"/>
              </w:rPr>
            </w:pPr>
            <w:r w:rsidRPr="00AD03D1">
              <w:rPr>
                <w:rFonts w:eastAsia="Times New Roman" w:cs="Times New Roman"/>
                <w:b/>
                <w:bCs/>
                <w:color w:val="000000"/>
                <w:sz w:val="22"/>
                <w:lang w:eastAsia="pl-PL"/>
              </w:rPr>
              <w:t>20</w:t>
            </w:r>
            <w:r>
              <w:rPr>
                <w:rFonts w:eastAsia="Times New Roman" w:cs="Times New Roman"/>
                <w:b/>
                <w:bCs/>
                <w:color w:val="000000"/>
                <w:sz w:val="22"/>
                <w:lang w:eastAsia="pl-PL"/>
              </w:rPr>
              <w:t>48</w:t>
            </w:r>
          </w:p>
        </w:tc>
      </w:tr>
      <w:tr w:rsidR="00BE3309" w:rsidRPr="00AD03D1" w14:paraId="2F71E10D" w14:textId="77777777" w:rsidTr="00EC1979">
        <w:trPr>
          <w:trHeight w:val="300"/>
        </w:trPr>
        <w:tc>
          <w:tcPr>
            <w:tcW w:w="3823" w:type="dxa"/>
            <w:shd w:val="clear" w:color="auto" w:fill="auto"/>
            <w:noWrap/>
            <w:vAlign w:val="bottom"/>
            <w:hideMark/>
          </w:tcPr>
          <w:p w14:paraId="58631336" w14:textId="4210F125" w:rsidR="00BE3309" w:rsidRPr="00EC1979" w:rsidRDefault="00BE3309" w:rsidP="001F7E98">
            <w:pPr>
              <w:spacing w:after="0" w:line="240" w:lineRule="auto"/>
              <w:jc w:val="left"/>
              <w:rPr>
                <w:rFonts w:eastAsia="Times New Roman" w:cs="Times New Roman"/>
                <w:color w:val="000000"/>
                <w:sz w:val="22"/>
                <w:lang w:eastAsia="pl-PL"/>
              </w:rPr>
            </w:pPr>
            <w:r w:rsidRPr="00AD03D1">
              <w:rPr>
                <w:rFonts w:eastAsia="Times New Roman" w:cs="Times New Roman"/>
                <w:color w:val="000000"/>
                <w:sz w:val="22"/>
                <w:lang w:eastAsia="pl-PL"/>
              </w:rPr>
              <w:t>prognozowana powierzchni</w:t>
            </w:r>
            <w:r>
              <w:rPr>
                <w:rFonts w:eastAsia="Times New Roman" w:cs="Times New Roman"/>
                <w:color w:val="000000"/>
                <w:sz w:val="22"/>
                <w:lang w:eastAsia="pl-PL"/>
              </w:rPr>
              <w:t>a</w:t>
            </w:r>
            <w:r w:rsidRPr="00AD03D1">
              <w:rPr>
                <w:rFonts w:eastAsia="Times New Roman" w:cs="Times New Roman"/>
                <w:color w:val="000000"/>
                <w:sz w:val="22"/>
                <w:lang w:eastAsia="pl-PL"/>
              </w:rPr>
              <w:t xml:space="preserve"> użytkow</w:t>
            </w:r>
            <w:r>
              <w:rPr>
                <w:rFonts w:eastAsia="Times New Roman" w:cs="Times New Roman"/>
                <w:color w:val="000000"/>
                <w:sz w:val="22"/>
                <w:lang w:eastAsia="pl-PL"/>
              </w:rPr>
              <w:t>a</w:t>
            </w:r>
            <w:r w:rsidRPr="00AD03D1">
              <w:rPr>
                <w:rFonts w:eastAsia="Times New Roman" w:cs="Times New Roman"/>
                <w:color w:val="000000"/>
                <w:sz w:val="22"/>
                <w:lang w:eastAsia="pl-PL"/>
              </w:rPr>
              <w:t xml:space="preserve"> mieszkania przypadająca na 1</w:t>
            </w:r>
            <w:r>
              <w:rPr>
                <w:rFonts w:eastAsia="Times New Roman" w:cs="Times New Roman"/>
                <w:color w:val="000000"/>
                <w:sz w:val="22"/>
                <w:lang w:eastAsia="pl-PL"/>
              </w:rPr>
              <w:t xml:space="preserve"> osobę</w:t>
            </w:r>
            <w:r w:rsidR="00EC1979">
              <w:rPr>
                <w:rFonts w:eastAsia="Times New Roman" w:cs="Times New Roman"/>
                <w:color w:val="000000"/>
                <w:sz w:val="22"/>
                <w:lang w:eastAsia="pl-PL"/>
              </w:rPr>
              <w:t xml:space="preserve"> </w:t>
            </w:r>
            <w:r w:rsidR="00EC1979" w:rsidRPr="00433D67">
              <w:rPr>
                <w:rFonts w:eastAsia="Times New Roman" w:cs="Times New Roman"/>
                <w:color w:val="000000"/>
                <w:sz w:val="20"/>
                <w:szCs w:val="20"/>
                <w:lang w:eastAsia="pl-PL"/>
              </w:rPr>
              <w:t>[m</w:t>
            </w:r>
            <w:r w:rsidR="00EC1979" w:rsidRPr="00433D67">
              <w:rPr>
                <w:rFonts w:eastAsia="Times New Roman" w:cs="Times New Roman"/>
                <w:color w:val="000000"/>
                <w:sz w:val="20"/>
                <w:szCs w:val="20"/>
                <w:vertAlign w:val="superscript"/>
                <w:lang w:eastAsia="pl-PL"/>
              </w:rPr>
              <w:t>2</w:t>
            </w:r>
            <w:r w:rsidR="00EC1979" w:rsidRPr="00433D67">
              <w:rPr>
                <w:rFonts w:eastAsia="Times New Roman" w:cs="Times New Roman"/>
                <w:color w:val="000000"/>
                <w:sz w:val="20"/>
                <w:szCs w:val="20"/>
                <w:lang w:eastAsia="pl-PL"/>
              </w:rPr>
              <w:t>]</w:t>
            </w:r>
          </w:p>
        </w:tc>
        <w:tc>
          <w:tcPr>
            <w:tcW w:w="737" w:type="dxa"/>
            <w:shd w:val="clear" w:color="auto" w:fill="auto"/>
            <w:noWrap/>
            <w:vAlign w:val="center"/>
            <w:hideMark/>
          </w:tcPr>
          <w:p w14:paraId="6BE4EA96" w14:textId="77777777" w:rsidR="00BE3309" w:rsidRPr="00C24852" w:rsidRDefault="00BE3309" w:rsidP="001F7E98">
            <w:pPr>
              <w:spacing w:after="0" w:line="240" w:lineRule="auto"/>
              <w:jc w:val="center"/>
              <w:rPr>
                <w:rFonts w:eastAsia="Times New Roman" w:cs="Times New Roman"/>
                <w:color w:val="000000"/>
                <w:sz w:val="22"/>
                <w:lang w:eastAsia="pl-PL"/>
              </w:rPr>
            </w:pPr>
            <w:r w:rsidRPr="00C24852">
              <w:rPr>
                <w:sz w:val="22"/>
              </w:rPr>
              <w:t>31,4</w:t>
            </w:r>
          </w:p>
        </w:tc>
        <w:tc>
          <w:tcPr>
            <w:tcW w:w="737" w:type="dxa"/>
            <w:shd w:val="clear" w:color="auto" w:fill="auto"/>
            <w:noWrap/>
            <w:vAlign w:val="center"/>
            <w:hideMark/>
          </w:tcPr>
          <w:p w14:paraId="480872E1" w14:textId="77777777" w:rsidR="00BE3309" w:rsidRPr="00C24852" w:rsidRDefault="00BE3309" w:rsidP="001F7E98">
            <w:pPr>
              <w:spacing w:after="0" w:line="240" w:lineRule="auto"/>
              <w:jc w:val="center"/>
              <w:rPr>
                <w:rFonts w:eastAsia="Times New Roman" w:cs="Times New Roman"/>
                <w:color w:val="000000"/>
                <w:sz w:val="22"/>
                <w:lang w:eastAsia="pl-PL"/>
              </w:rPr>
            </w:pPr>
            <w:r w:rsidRPr="00C24852">
              <w:rPr>
                <w:sz w:val="22"/>
              </w:rPr>
              <w:t>34,6</w:t>
            </w:r>
          </w:p>
        </w:tc>
        <w:tc>
          <w:tcPr>
            <w:tcW w:w="737" w:type="dxa"/>
            <w:shd w:val="clear" w:color="auto" w:fill="auto"/>
            <w:noWrap/>
            <w:vAlign w:val="center"/>
            <w:hideMark/>
          </w:tcPr>
          <w:p w14:paraId="072BFB48" w14:textId="77777777" w:rsidR="00BE3309" w:rsidRPr="00C24852" w:rsidRDefault="00BE3309" w:rsidP="001F7E98">
            <w:pPr>
              <w:spacing w:after="0" w:line="240" w:lineRule="auto"/>
              <w:jc w:val="center"/>
              <w:rPr>
                <w:rFonts w:eastAsia="Times New Roman" w:cs="Times New Roman"/>
                <w:color w:val="000000"/>
                <w:sz w:val="22"/>
                <w:lang w:eastAsia="pl-PL"/>
              </w:rPr>
            </w:pPr>
            <w:r w:rsidRPr="00C24852">
              <w:rPr>
                <w:sz w:val="22"/>
              </w:rPr>
              <w:t>37,7</w:t>
            </w:r>
          </w:p>
        </w:tc>
        <w:tc>
          <w:tcPr>
            <w:tcW w:w="737" w:type="dxa"/>
            <w:shd w:val="clear" w:color="auto" w:fill="auto"/>
            <w:noWrap/>
            <w:vAlign w:val="center"/>
            <w:hideMark/>
          </w:tcPr>
          <w:p w14:paraId="3D53AEF5" w14:textId="77777777" w:rsidR="00BE3309" w:rsidRPr="00C24852" w:rsidRDefault="00BE3309" w:rsidP="001F7E98">
            <w:pPr>
              <w:spacing w:after="0" w:line="240" w:lineRule="auto"/>
              <w:jc w:val="center"/>
              <w:rPr>
                <w:rFonts w:eastAsia="Times New Roman" w:cs="Times New Roman"/>
                <w:color w:val="000000"/>
                <w:sz w:val="22"/>
                <w:lang w:eastAsia="pl-PL"/>
              </w:rPr>
            </w:pPr>
            <w:r w:rsidRPr="00C24852">
              <w:rPr>
                <w:sz w:val="22"/>
              </w:rPr>
              <w:t>40,8</w:t>
            </w:r>
          </w:p>
        </w:tc>
        <w:tc>
          <w:tcPr>
            <w:tcW w:w="737" w:type="dxa"/>
            <w:shd w:val="clear" w:color="auto" w:fill="auto"/>
            <w:noWrap/>
            <w:vAlign w:val="center"/>
            <w:hideMark/>
          </w:tcPr>
          <w:p w14:paraId="4E6BB084" w14:textId="77777777" w:rsidR="00BE3309" w:rsidRPr="00C24852" w:rsidRDefault="00BE3309" w:rsidP="001F7E98">
            <w:pPr>
              <w:spacing w:after="0" w:line="240" w:lineRule="auto"/>
              <w:jc w:val="center"/>
              <w:rPr>
                <w:rFonts w:eastAsia="Times New Roman" w:cs="Times New Roman"/>
                <w:color w:val="000000"/>
                <w:sz w:val="22"/>
                <w:lang w:eastAsia="pl-PL"/>
              </w:rPr>
            </w:pPr>
            <w:r w:rsidRPr="00C24852">
              <w:rPr>
                <w:sz w:val="22"/>
              </w:rPr>
              <w:t>43,9</w:t>
            </w:r>
          </w:p>
        </w:tc>
        <w:tc>
          <w:tcPr>
            <w:tcW w:w="737" w:type="dxa"/>
            <w:shd w:val="clear" w:color="auto" w:fill="auto"/>
            <w:noWrap/>
            <w:vAlign w:val="center"/>
            <w:hideMark/>
          </w:tcPr>
          <w:p w14:paraId="145F84AF" w14:textId="77777777" w:rsidR="00BE3309" w:rsidRPr="00C24852" w:rsidRDefault="00BE3309" w:rsidP="001F7E98">
            <w:pPr>
              <w:spacing w:after="0" w:line="240" w:lineRule="auto"/>
              <w:jc w:val="center"/>
              <w:rPr>
                <w:rFonts w:eastAsia="Times New Roman" w:cs="Times New Roman"/>
                <w:color w:val="000000"/>
                <w:sz w:val="22"/>
                <w:lang w:eastAsia="pl-PL"/>
              </w:rPr>
            </w:pPr>
            <w:r w:rsidRPr="00C24852">
              <w:rPr>
                <w:sz w:val="22"/>
              </w:rPr>
              <w:t>45,7</w:t>
            </w:r>
          </w:p>
        </w:tc>
      </w:tr>
    </w:tbl>
    <w:p w14:paraId="3ED38165" w14:textId="77777777" w:rsidR="00BE3309" w:rsidRDefault="00BE3309" w:rsidP="00BE3309">
      <w:pPr>
        <w:spacing w:line="240" w:lineRule="auto"/>
        <w:rPr>
          <w:rFonts w:eastAsia="Calibri" w:cs="Times New Roman"/>
          <w:i/>
          <w:sz w:val="20"/>
          <w:szCs w:val="20"/>
        </w:rPr>
      </w:pPr>
      <w:r>
        <w:rPr>
          <w:rFonts w:eastAsia="Calibri" w:cs="Times New Roman"/>
          <w:i/>
          <w:sz w:val="20"/>
          <w:szCs w:val="20"/>
        </w:rPr>
        <w:t>Źródło: opracowanie własne</w:t>
      </w:r>
    </w:p>
    <w:p w14:paraId="5317D914" w14:textId="77777777" w:rsidR="00BE3309" w:rsidRPr="00F37EED" w:rsidRDefault="00BE3309" w:rsidP="00BE3309">
      <w:pPr>
        <w:ind w:firstLine="709"/>
        <w:rPr>
          <w:sz w:val="22"/>
        </w:rPr>
      </w:pPr>
      <w:r w:rsidRPr="00F37EED">
        <w:rPr>
          <w:sz w:val="22"/>
        </w:rPr>
        <w:t xml:space="preserve">Na podstawie prognozy liczby ludności w gminie Szczytno i przeciętnej powierzchni użytkowej mieszkania przypadającej na 1 osobę, wyliczono zapotrzebowanie na powierzchnię użytkową zabudowy dla zabudowy mieszkaniowej. </w:t>
      </w:r>
    </w:p>
    <w:p w14:paraId="54EFC8DA" w14:textId="071FA856" w:rsidR="00BE3309" w:rsidRPr="00EC1979" w:rsidRDefault="00BE3309" w:rsidP="00B242E6">
      <w:pPr>
        <w:pStyle w:val="Tabele"/>
      </w:pPr>
      <w:bookmarkStart w:id="167" w:name="_Toc80858633"/>
      <w:r w:rsidRPr="00EC1979">
        <w:t>Tabela 3</w:t>
      </w:r>
      <w:r w:rsidR="0022430A">
        <w:t>5</w:t>
      </w:r>
      <w:r w:rsidRPr="00EC1979">
        <w:t>. Prognoza wielkości powierzchni użytkowej mieszkań w gminie Szczytno do roku 2048</w:t>
      </w:r>
      <w:bookmarkEnd w:id="167"/>
    </w:p>
    <w:tbl>
      <w:tblPr>
        <w:tblW w:w="87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1900"/>
        <w:gridCol w:w="2900"/>
        <w:gridCol w:w="2900"/>
      </w:tblGrid>
      <w:tr w:rsidR="00BE3309" w:rsidRPr="00B84772" w14:paraId="2B11459A" w14:textId="77777777" w:rsidTr="00F17FBF">
        <w:trPr>
          <w:trHeight w:val="825"/>
        </w:trPr>
        <w:tc>
          <w:tcPr>
            <w:tcW w:w="1000" w:type="dxa"/>
            <w:shd w:val="clear" w:color="auto" w:fill="auto"/>
            <w:vAlign w:val="center"/>
            <w:hideMark/>
          </w:tcPr>
          <w:p w14:paraId="0DF94551"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Rok</w:t>
            </w:r>
          </w:p>
        </w:tc>
        <w:tc>
          <w:tcPr>
            <w:tcW w:w="1900" w:type="dxa"/>
            <w:shd w:val="clear" w:color="auto" w:fill="auto"/>
            <w:vAlign w:val="center"/>
            <w:hideMark/>
          </w:tcPr>
          <w:p w14:paraId="2EE4DA0B"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Prognozowana liczba ludności</w:t>
            </w:r>
          </w:p>
        </w:tc>
        <w:tc>
          <w:tcPr>
            <w:tcW w:w="2900" w:type="dxa"/>
            <w:shd w:val="clear" w:color="auto" w:fill="auto"/>
            <w:vAlign w:val="center"/>
            <w:hideMark/>
          </w:tcPr>
          <w:p w14:paraId="1C8D9285" w14:textId="7B6DB4D8"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Prognozowana wielkość powierzchni użytkowej mieszkania przypadająca na 1 mieszkańca</w:t>
            </w:r>
            <w:r w:rsidR="00EC1979">
              <w:rPr>
                <w:rFonts w:eastAsia="Times New Roman" w:cs="Times New Roman"/>
                <w:color w:val="000000"/>
                <w:sz w:val="20"/>
                <w:szCs w:val="20"/>
                <w:lang w:eastAsia="pl-PL"/>
              </w:rPr>
              <w:t xml:space="preserve"> </w:t>
            </w:r>
            <w:r w:rsidR="00EC1979" w:rsidRPr="00433D67">
              <w:rPr>
                <w:rFonts w:eastAsia="Times New Roman" w:cs="Times New Roman"/>
                <w:color w:val="000000"/>
                <w:sz w:val="20"/>
                <w:szCs w:val="20"/>
                <w:lang w:eastAsia="pl-PL"/>
              </w:rPr>
              <w:t>[m</w:t>
            </w:r>
            <w:r w:rsidR="00EC1979" w:rsidRPr="00433D67">
              <w:rPr>
                <w:rFonts w:eastAsia="Times New Roman" w:cs="Times New Roman"/>
                <w:color w:val="000000"/>
                <w:sz w:val="20"/>
                <w:szCs w:val="20"/>
                <w:vertAlign w:val="superscript"/>
                <w:lang w:eastAsia="pl-PL"/>
              </w:rPr>
              <w:t>2</w:t>
            </w:r>
            <w:r w:rsidR="00EC1979" w:rsidRPr="00433D67">
              <w:rPr>
                <w:rFonts w:eastAsia="Times New Roman" w:cs="Times New Roman"/>
                <w:color w:val="000000"/>
                <w:sz w:val="20"/>
                <w:szCs w:val="20"/>
                <w:lang w:eastAsia="pl-PL"/>
              </w:rPr>
              <w:t>]</w:t>
            </w:r>
          </w:p>
        </w:tc>
        <w:tc>
          <w:tcPr>
            <w:tcW w:w="2900" w:type="dxa"/>
            <w:shd w:val="clear" w:color="auto" w:fill="auto"/>
            <w:vAlign w:val="center"/>
            <w:hideMark/>
          </w:tcPr>
          <w:p w14:paraId="7E3AA678" w14:textId="67F2A55F"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Prognozowana ogólna powierzchnia użytkowa mieszkań w gminie Szczytno</w:t>
            </w:r>
            <w:r w:rsidR="00EC1979">
              <w:rPr>
                <w:rFonts w:eastAsia="Times New Roman" w:cs="Times New Roman"/>
                <w:color w:val="000000"/>
                <w:sz w:val="20"/>
                <w:szCs w:val="20"/>
                <w:lang w:eastAsia="pl-PL"/>
              </w:rPr>
              <w:t xml:space="preserve"> </w:t>
            </w:r>
            <w:r w:rsidR="00EC1979" w:rsidRPr="00433D67">
              <w:rPr>
                <w:rFonts w:eastAsia="Times New Roman" w:cs="Times New Roman"/>
                <w:color w:val="000000"/>
                <w:sz w:val="20"/>
                <w:szCs w:val="20"/>
                <w:lang w:eastAsia="pl-PL"/>
              </w:rPr>
              <w:t>[m</w:t>
            </w:r>
            <w:r w:rsidR="00EC1979" w:rsidRPr="00433D67">
              <w:rPr>
                <w:rFonts w:eastAsia="Times New Roman" w:cs="Times New Roman"/>
                <w:color w:val="000000"/>
                <w:sz w:val="20"/>
                <w:szCs w:val="20"/>
                <w:vertAlign w:val="superscript"/>
                <w:lang w:eastAsia="pl-PL"/>
              </w:rPr>
              <w:t>2</w:t>
            </w:r>
            <w:r w:rsidR="00EC1979" w:rsidRPr="00433D67">
              <w:rPr>
                <w:rFonts w:eastAsia="Times New Roman" w:cs="Times New Roman"/>
                <w:color w:val="000000"/>
                <w:sz w:val="20"/>
                <w:szCs w:val="20"/>
                <w:lang w:eastAsia="pl-PL"/>
              </w:rPr>
              <w:t>]</w:t>
            </w:r>
          </w:p>
        </w:tc>
      </w:tr>
      <w:tr w:rsidR="00BE3309" w:rsidRPr="00B84772" w14:paraId="13794B7A" w14:textId="77777777" w:rsidTr="00F17FBF">
        <w:trPr>
          <w:trHeight w:val="300"/>
        </w:trPr>
        <w:tc>
          <w:tcPr>
            <w:tcW w:w="1000" w:type="dxa"/>
            <w:shd w:val="clear" w:color="auto" w:fill="auto"/>
            <w:noWrap/>
            <w:vAlign w:val="bottom"/>
            <w:hideMark/>
          </w:tcPr>
          <w:p w14:paraId="50A7F019"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2025</w:t>
            </w:r>
          </w:p>
        </w:tc>
        <w:tc>
          <w:tcPr>
            <w:tcW w:w="1900" w:type="dxa"/>
            <w:shd w:val="clear" w:color="auto" w:fill="auto"/>
            <w:noWrap/>
            <w:vAlign w:val="bottom"/>
          </w:tcPr>
          <w:p w14:paraId="55B2D00A"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14 051</w:t>
            </w:r>
          </w:p>
        </w:tc>
        <w:tc>
          <w:tcPr>
            <w:tcW w:w="2900" w:type="dxa"/>
            <w:shd w:val="clear" w:color="auto" w:fill="auto"/>
            <w:noWrap/>
            <w:vAlign w:val="bottom"/>
            <w:hideMark/>
          </w:tcPr>
          <w:p w14:paraId="47E3EB1F"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31,4</w:t>
            </w:r>
          </w:p>
        </w:tc>
        <w:tc>
          <w:tcPr>
            <w:tcW w:w="2900" w:type="dxa"/>
            <w:shd w:val="clear" w:color="auto" w:fill="auto"/>
            <w:noWrap/>
            <w:vAlign w:val="center"/>
            <w:hideMark/>
          </w:tcPr>
          <w:p w14:paraId="0DBFD5C9"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6F228B">
              <w:rPr>
                <w:rFonts w:eastAsia="Times New Roman" w:cs="Times New Roman"/>
                <w:color w:val="000000"/>
                <w:sz w:val="20"/>
                <w:szCs w:val="20"/>
                <w:lang w:eastAsia="pl-PL"/>
              </w:rPr>
              <w:t>441 201</w:t>
            </w:r>
          </w:p>
        </w:tc>
      </w:tr>
      <w:tr w:rsidR="00BE3309" w:rsidRPr="00B84772" w14:paraId="258787B7" w14:textId="77777777" w:rsidTr="00F17FBF">
        <w:trPr>
          <w:trHeight w:val="300"/>
        </w:trPr>
        <w:tc>
          <w:tcPr>
            <w:tcW w:w="1000" w:type="dxa"/>
            <w:shd w:val="clear" w:color="auto" w:fill="auto"/>
            <w:noWrap/>
            <w:vAlign w:val="bottom"/>
            <w:hideMark/>
          </w:tcPr>
          <w:p w14:paraId="2F51376D"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2030</w:t>
            </w:r>
          </w:p>
        </w:tc>
        <w:tc>
          <w:tcPr>
            <w:tcW w:w="1900" w:type="dxa"/>
            <w:shd w:val="clear" w:color="auto" w:fill="auto"/>
            <w:noWrap/>
            <w:vAlign w:val="bottom"/>
          </w:tcPr>
          <w:p w14:paraId="59C81B9A"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14 817</w:t>
            </w:r>
          </w:p>
        </w:tc>
        <w:tc>
          <w:tcPr>
            <w:tcW w:w="2900" w:type="dxa"/>
            <w:shd w:val="clear" w:color="auto" w:fill="auto"/>
            <w:noWrap/>
            <w:vAlign w:val="bottom"/>
            <w:hideMark/>
          </w:tcPr>
          <w:p w14:paraId="6CD7B5F7"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34,6</w:t>
            </w:r>
          </w:p>
        </w:tc>
        <w:tc>
          <w:tcPr>
            <w:tcW w:w="2900" w:type="dxa"/>
            <w:shd w:val="clear" w:color="auto" w:fill="auto"/>
            <w:noWrap/>
            <w:hideMark/>
          </w:tcPr>
          <w:p w14:paraId="2A6CA876"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6F228B">
              <w:rPr>
                <w:rFonts w:eastAsia="Times New Roman" w:cs="Times New Roman"/>
                <w:color w:val="000000"/>
                <w:sz w:val="20"/>
                <w:szCs w:val="20"/>
                <w:lang w:eastAsia="pl-PL"/>
              </w:rPr>
              <w:t>512 668</w:t>
            </w:r>
          </w:p>
        </w:tc>
      </w:tr>
      <w:tr w:rsidR="00BE3309" w:rsidRPr="00B84772" w14:paraId="0A387BCD" w14:textId="77777777" w:rsidTr="00F17FBF">
        <w:trPr>
          <w:trHeight w:val="300"/>
        </w:trPr>
        <w:tc>
          <w:tcPr>
            <w:tcW w:w="1000" w:type="dxa"/>
            <w:shd w:val="clear" w:color="auto" w:fill="auto"/>
            <w:noWrap/>
            <w:vAlign w:val="bottom"/>
            <w:hideMark/>
          </w:tcPr>
          <w:p w14:paraId="5B6E50F2"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2035</w:t>
            </w:r>
          </w:p>
        </w:tc>
        <w:tc>
          <w:tcPr>
            <w:tcW w:w="1900" w:type="dxa"/>
            <w:shd w:val="clear" w:color="auto" w:fill="auto"/>
            <w:noWrap/>
            <w:vAlign w:val="bottom"/>
          </w:tcPr>
          <w:p w14:paraId="3224291C"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15 584</w:t>
            </w:r>
          </w:p>
        </w:tc>
        <w:tc>
          <w:tcPr>
            <w:tcW w:w="2900" w:type="dxa"/>
            <w:shd w:val="clear" w:color="auto" w:fill="auto"/>
            <w:noWrap/>
            <w:vAlign w:val="bottom"/>
          </w:tcPr>
          <w:p w14:paraId="3049DECE"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37,7</w:t>
            </w:r>
          </w:p>
        </w:tc>
        <w:tc>
          <w:tcPr>
            <w:tcW w:w="2900" w:type="dxa"/>
            <w:shd w:val="clear" w:color="auto" w:fill="auto"/>
            <w:noWrap/>
            <w:hideMark/>
          </w:tcPr>
          <w:p w14:paraId="1CF55131"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6F228B">
              <w:rPr>
                <w:rFonts w:eastAsia="Times New Roman" w:cs="Times New Roman"/>
                <w:color w:val="000000"/>
                <w:sz w:val="20"/>
                <w:szCs w:val="20"/>
                <w:lang w:eastAsia="pl-PL"/>
              </w:rPr>
              <w:t>587 517</w:t>
            </w:r>
          </w:p>
        </w:tc>
      </w:tr>
      <w:tr w:rsidR="00BE3309" w:rsidRPr="00B84772" w14:paraId="5E029B35" w14:textId="77777777" w:rsidTr="00F17FBF">
        <w:trPr>
          <w:trHeight w:val="300"/>
        </w:trPr>
        <w:tc>
          <w:tcPr>
            <w:tcW w:w="1000" w:type="dxa"/>
            <w:shd w:val="clear" w:color="auto" w:fill="auto"/>
            <w:noWrap/>
            <w:vAlign w:val="bottom"/>
            <w:hideMark/>
          </w:tcPr>
          <w:p w14:paraId="33F22763"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2040</w:t>
            </w:r>
          </w:p>
        </w:tc>
        <w:tc>
          <w:tcPr>
            <w:tcW w:w="1900" w:type="dxa"/>
            <w:shd w:val="clear" w:color="auto" w:fill="auto"/>
            <w:noWrap/>
            <w:vAlign w:val="bottom"/>
          </w:tcPr>
          <w:p w14:paraId="6BDDD87B"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16 350</w:t>
            </w:r>
          </w:p>
        </w:tc>
        <w:tc>
          <w:tcPr>
            <w:tcW w:w="2900" w:type="dxa"/>
            <w:shd w:val="clear" w:color="auto" w:fill="auto"/>
            <w:noWrap/>
            <w:vAlign w:val="bottom"/>
          </w:tcPr>
          <w:p w14:paraId="38C6C685"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40,8</w:t>
            </w:r>
          </w:p>
        </w:tc>
        <w:tc>
          <w:tcPr>
            <w:tcW w:w="2900" w:type="dxa"/>
            <w:shd w:val="clear" w:color="auto" w:fill="auto"/>
            <w:noWrap/>
            <w:hideMark/>
          </w:tcPr>
          <w:p w14:paraId="3CBA9C15"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6F228B">
              <w:rPr>
                <w:rFonts w:eastAsia="Times New Roman" w:cs="Times New Roman"/>
                <w:color w:val="000000"/>
                <w:sz w:val="20"/>
                <w:szCs w:val="20"/>
                <w:lang w:eastAsia="pl-PL"/>
              </w:rPr>
              <w:t>667 080</w:t>
            </w:r>
          </w:p>
        </w:tc>
      </w:tr>
      <w:tr w:rsidR="00BE3309" w:rsidRPr="00B84772" w14:paraId="00A4FC47" w14:textId="77777777" w:rsidTr="00F17FBF">
        <w:trPr>
          <w:trHeight w:val="300"/>
        </w:trPr>
        <w:tc>
          <w:tcPr>
            <w:tcW w:w="1000" w:type="dxa"/>
            <w:shd w:val="clear" w:color="auto" w:fill="auto"/>
            <w:noWrap/>
            <w:vAlign w:val="bottom"/>
            <w:hideMark/>
          </w:tcPr>
          <w:p w14:paraId="25092855"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B84772">
              <w:rPr>
                <w:rFonts w:eastAsia="Times New Roman" w:cs="Times New Roman"/>
                <w:color w:val="000000"/>
                <w:sz w:val="20"/>
                <w:szCs w:val="20"/>
                <w:lang w:eastAsia="pl-PL"/>
              </w:rPr>
              <w:t>2045</w:t>
            </w:r>
          </w:p>
        </w:tc>
        <w:tc>
          <w:tcPr>
            <w:tcW w:w="1900" w:type="dxa"/>
            <w:shd w:val="clear" w:color="auto" w:fill="auto"/>
            <w:noWrap/>
            <w:vAlign w:val="bottom"/>
          </w:tcPr>
          <w:p w14:paraId="6B5D03D1"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17 117</w:t>
            </w:r>
          </w:p>
        </w:tc>
        <w:tc>
          <w:tcPr>
            <w:tcW w:w="2900" w:type="dxa"/>
            <w:shd w:val="clear" w:color="auto" w:fill="auto"/>
            <w:noWrap/>
            <w:vAlign w:val="bottom"/>
          </w:tcPr>
          <w:p w14:paraId="6A6858F1"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43,9</w:t>
            </w:r>
          </w:p>
        </w:tc>
        <w:tc>
          <w:tcPr>
            <w:tcW w:w="2900" w:type="dxa"/>
            <w:shd w:val="clear" w:color="auto" w:fill="auto"/>
            <w:noWrap/>
            <w:hideMark/>
          </w:tcPr>
          <w:p w14:paraId="402904AB"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6F228B">
              <w:rPr>
                <w:rFonts w:eastAsia="Times New Roman" w:cs="Times New Roman"/>
                <w:color w:val="000000"/>
                <w:sz w:val="20"/>
                <w:szCs w:val="20"/>
                <w:lang w:eastAsia="pl-PL"/>
              </w:rPr>
              <w:t>751 436</w:t>
            </w:r>
          </w:p>
        </w:tc>
      </w:tr>
      <w:tr w:rsidR="00BE3309" w:rsidRPr="00B84772" w14:paraId="34621E26" w14:textId="77777777" w:rsidTr="00F17FBF">
        <w:trPr>
          <w:trHeight w:val="300"/>
        </w:trPr>
        <w:tc>
          <w:tcPr>
            <w:tcW w:w="1000" w:type="dxa"/>
            <w:shd w:val="clear" w:color="auto" w:fill="auto"/>
            <w:noWrap/>
            <w:vAlign w:val="bottom"/>
            <w:hideMark/>
          </w:tcPr>
          <w:p w14:paraId="546ECF56"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2048</w:t>
            </w:r>
          </w:p>
        </w:tc>
        <w:tc>
          <w:tcPr>
            <w:tcW w:w="1900" w:type="dxa"/>
            <w:shd w:val="clear" w:color="auto" w:fill="auto"/>
            <w:noWrap/>
            <w:vAlign w:val="bottom"/>
          </w:tcPr>
          <w:p w14:paraId="3A150224"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17 577</w:t>
            </w:r>
          </w:p>
        </w:tc>
        <w:tc>
          <w:tcPr>
            <w:tcW w:w="2900" w:type="dxa"/>
            <w:shd w:val="clear" w:color="auto" w:fill="auto"/>
            <w:noWrap/>
            <w:vAlign w:val="bottom"/>
          </w:tcPr>
          <w:p w14:paraId="52FFF399"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45,7</w:t>
            </w:r>
          </w:p>
        </w:tc>
        <w:tc>
          <w:tcPr>
            <w:tcW w:w="2900" w:type="dxa"/>
            <w:shd w:val="clear" w:color="auto" w:fill="auto"/>
            <w:noWrap/>
            <w:hideMark/>
          </w:tcPr>
          <w:p w14:paraId="40310A3A" w14:textId="77777777" w:rsidR="00BE3309" w:rsidRPr="00B84772" w:rsidRDefault="00BE3309" w:rsidP="001F7E98">
            <w:pPr>
              <w:spacing w:after="0" w:line="240" w:lineRule="auto"/>
              <w:jc w:val="center"/>
              <w:rPr>
                <w:rFonts w:eastAsia="Times New Roman" w:cs="Times New Roman"/>
                <w:color w:val="000000"/>
                <w:sz w:val="20"/>
                <w:szCs w:val="20"/>
                <w:lang w:eastAsia="pl-PL"/>
              </w:rPr>
            </w:pPr>
            <w:r w:rsidRPr="006F228B">
              <w:rPr>
                <w:rFonts w:eastAsia="Times New Roman" w:cs="Times New Roman"/>
                <w:color w:val="000000"/>
                <w:sz w:val="20"/>
                <w:szCs w:val="20"/>
                <w:lang w:eastAsia="pl-PL"/>
              </w:rPr>
              <w:t>803 269</w:t>
            </w:r>
          </w:p>
        </w:tc>
      </w:tr>
    </w:tbl>
    <w:p w14:paraId="332B71CB" w14:textId="77777777" w:rsidR="00BE3309" w:rsidRDefault="00BE3309" w:rsidP="00BE3309">
      <w:pPr>
        <w:spacing w:line="240" w:lineRule="auto"/>
        <w:rPr>
          <w:rFonts w:eastAsia="Calibri" w:cs="Times New Roman"/>
          <w:i/>
          <w:sz w:val="20"/>
          <w:szCs w:val="20"/>
        </w:rPr>
      </w:pPr>
      <w:r>
        <w:rPr>
          <w:rFonts w:eastAsia="Calibri" w:cs="Times New Roman"/>
          <w:i/>
          <w:sz w:val="20"/>
          <w:szCs w:val="20"/>
        </w:rPr>
        <w:t>Źródło: opracowanie własne</w:t>
      </w:r>
    </w:p>
    <w:p w14:paraId="24B9585B" w14:textId="77777777" w:rsidR="00BE3309" w:rsidRPr="00F37EED" w:rsidRDefault="00BE3309" w:rsidP="00BE3309">
      <w:pPr>
        <w:spacing w:after="0"/>
        <w:ind w:firstLine="709"/>
        <w:rPr>
          <w:color w:val="FF0000"/>
          <w:sz w:val="22"/>
        </w:rPr>
      </w:pPr>
      <w:r w:rsidRPr="00F37EED">
        <w:rPr>
          <w:sz w:val="22"/>
        </w:rPr>
        <w:t xml:space="preserve">Uwzględniając prognozowane wielkości wskaźników liczby ludności oraz średniej powierzchni przypadającej na 1 osobę, zapotrzebowanie na nową zabudowę mieszkaniową w perspektywie 30 lat przedstawia się następująco: </w:t>
      </w:r>
    </w:p>
    <w:p w14:paraId="757F6C34" w14:textId="77777777" w:rsidR="00BE3309" w:rsidRPr="006F228B" w:rsidRDefault="00BE3309" w:rsidP="00D85CE5">
      <w:pPr>
        <w:pStyle w:val="Akapitzlist"/>
        <w:numPr>
          <w:ilvl w:val="0"/>
          <w:numId w:val="42"/>
        </w:numPr>
        <w:spacing w:after="0"/>
        <w:rPr>
          <w:sz w:val="22"/>
        </w:rPr>
      </w:pPr>
      <w:r w:rsidRPr="006F228B">
        <w:rPr>
          <w:sz w:val="22"/>
        </w:rPr>
        <w:t>Prognozowana liczba ludności</w:t>
      </w:r>
      <w:r>
        <w:rPr>
          <w:sz w:val="22"/>
        </w:rPr>
        <w:t xml:space="preserve"> w 2048 r. </w:t>
      </w:r>
      <w:r w:rsidRPr="006F228B">
        <w:rPr>
          <w:sz w:val="22"/>
        </w:rPr>
        <w:t>: 17 577 osób</w:t>
      </w:r>
    </w:p>
    <w:p w14:paraId="3466FC3B" w14:textId="77777777" w:rsidR="00BE3309" w:rsidRPr="006F228B" w:rsidRDefault="00BE3309" w:rsidP="00D85CE5">
      <w:pPr>
        <w:pStyle w:val="Akapitzlist"/>
        <w:numPr>
          <w:ilvl w:val="0"/>
          <w:numId w:val="42"/>
        </w:numPr>
        <w:spacing w:after="0"/>
        <w:rPr>
          <w:sz w:val="22"/>
          <w:vertAlign w:val="superscript"/>
        </w:rPr>
      </w:pPr>
      <w:r w:rsidRPr="006F228B">
        <w:rPr>
          <w:sz w:val="22"/>
        </w:rPr>
        <w:t>Prognozowana wielkość mieszkania przypadająca na 1 osobę</w:t>
      </w:r>
      <w:r>
        <w:rPr>
          <w:sz w:val="22"/>
        </w:rPr>
        <w:t xml:space="preserve"> w 2048 r.</w:t>
      </w:r>
      <w:r w:rsidRPr="006F228B">
        <w:rPr>
          <w:sz w:val="22"/>
        </w:rPr>
        <w:t>: 45,7 m</w:t>
      </w:r>
      <w:r w:rsidRPr="006F228B">
        <w:rPr>
          <w:sz w:val="22"/>
          <w:vertAlign w:val="superscript"/>
        </w:rPr>
        <w:t>2</w:t>
      </w:r>
    </w:p>
    <w:p w14:paraId="6DE7284A" w14:textId="77777777" w:rsidR="00BE3309" w:rsidRPr="006F228B" w:rsidRDefault="00BE3309" w:rsidP="00D85CE5">
      <w:pPr>
        <w:pStyle w:val="Akapitzlist"/>
        <w:numPr>
          <w:ilvl w:val="0"/>
          <w:numId w:val="42"/>
        </w:numPr>
        <w:spacing w:after="0"/>
        <w:rPr>
          <w:sz w:val="22"/>
        </w:rPr>
      </w:pPr>
      <w:r w:rsidRPr="006F228B">
        <w:rPr>
          <w:sz w:val="22"/>
        </w:rPr>
        <w:t>Docelowa wielkość powierzchni użytkowej mieszkań</w:t>
      </w:r>
      <w:r>
        <w:rPr>
          <w:sz w:val="22"/>
        </w:rPr>
        <w:t xml:space="preserve"> w 2048 r.</w:t>
      </w:r>
      <w:r w:rsidRPr="006F228B">
        <w:rPr>
          <w:sz w:val="22"/>
        </w:rPr>
        <w:t>: 17 577 x 45,7 m</w:t>
      </w:r>
      <w:r w:rsidRPr="006F228B">
        <w:rPr>
          <w:sz w:val="22"/>
          <w:vertAlign w:val="superscript"/>
        </w:rPr>
        <w:t>2</w:t>
      </w:r>
      <w:r w:rsidRPr="006F228B">
        <w:rPr>
          <w:sz w:val="22"/>
        </w:rPr>
        <w:t xml:space="preserve"> = 803 270 m</w:t>
      </w:r>
      <w:r w:rsidRPr="006F228B">
        <w:rPr>
          <w:sz w:val="22"/>
          <w:vertAlign w:val="superscript"/>
        </w:rPr>
        <w:t xml:space="preserve">2 </w:t>
      </w:r>
      <w:r w:rsidRPr="006F228B">
        <w:rPr>
          <w:sz w:val="22"/>
        </w:rPr>
        <w:t>(w zaokrągleniu do pełnych dziesiątek)</w:t>
      </w:r>
    </w:p>
    <w:p w14:paraId="58019C50" w14:textId="77777777" w:rsidR="00BE3309" w:rsidRPr="006F228B" w:rsidRDefault="00BE3309" w:rsidP="00D85CE5">
      <w:pPr>
        <w:pStyle w:val="Akapitzlist"/>
        <w:numPr>
          <w:ilvl w:val="0"/>
          <w:numId w:val="42"/>
        </w:numPr>
        <w:spacing w:after="0"/>
        <w:rPr>
          <w:sz w:val="22"/>
          <w:vertAlign w:val="superscript"/>
        </w:rPr>
      </w:pPr>
      <w:r w:rsidRPr="006F228B">
        <w:rPr>
          <w:sz w:val="22"/>
        </w:rPr>
        <w:t xml:space="preserve">Zainwestowana powierzchnia mieszkaniowa </w:t>
      </w:r>
      <w:r>
        <w:rPr>
          <w:sz w:val="22"/>
        </w:rPr>
        <w:t xml:space="preserve">w </w:t>
      </w:r>
      <w:r w:rsidRPr="006F228B">
        <w:rPr>
          <w:sz w:val="22"/>
        </w:rPr>
        <w:t xml:space="preserve">2018r.: 351 700 </w:t>
      </w:r>
      <w:r w:rsidRPr="006F228B">
        <w:rPr>
          <w:sz w:val="22"/>
          <w:vertAlign w:val="superscript"/>
        </w:rPr>
        <w:t xml:space="preserve"> </w:t>
      </w:r>
      <w:r w:rsidRPr="006F228B">
        <w:rPr>
          <w:sz w:val="22"/>
        </w:rPr>
        <w:t>m</w:t>
      </w:r>
      <w:r w:rsidRPr="006F228B">
        <w:rPr>
          <w:sz w:val="22"/>
          <w:vertAlign w:val="superscript"/>
        </w:rPr>
        <w:t>2</w:t>
      </w:r>
      <w:r>
        <w:rPr>
          <w:sz w:val="22"/>
          <w:vertAlign w:val="superscript"/>
        </w:rPr>
        <w:t xml:space="preserve"> </w:t>
      </w:r>
      <w:r w:rsidRPr="006F228B">
        <w:rPr>
          <w:sz w:val="22"/>
        </w:rPr>
        <w:t>(w zaokrągleniu do pełnych dziesiątek)</w:t>
      </w:r>
    </w:p>
    <w:p w14:paraId="50D68599" w14:textId="77777777" w:rsidR="00BE3309" w:rsidRDefault="00BE3309" w:rsidP="00D85CE5">
      <w:pPr>
        <w:pStyle w:val="Akapitzlist"/>
        <w:numPr>
          <w:ilvl w:val="0"/>
          <w:numId w:val="42"/>
        </w:numPr>
        <w:spacing w:after="0"/>
        <w:rPr>
          <w:sz w:val="22"/>
        </w:rPr>
      </w:pPr>
      <w:r w:rsidRPr="006F228B">
        <w:rPr>
          <w:sz w:val="22"/>
        </w:rPr>
        <w:t>Prognozowane zapotrzebowanie na nową zabudowę mieszkaniową</w:t>
      </w:r>
      <w:r>
        <w:rPr>
          <w:sz w:val="22"/>
        </w:rPr>
        <w:t xml:space="preserve"> (wyrażona różnicą pomiędzy prognozowanymi wielkościami, a obecnym wykorzystaniem)</w:t>
      </w:r>
      <w:r w:rsidRPr="006F228B">
        <w:rPr>
          <w:sz w:val="22"/>
        </w:rPr>
        <w:t xml:space="preserve">: </w:t>
      </w:r>
    </w:p>
    <w:p w14:paraId="50D024EF" w14:textId="77777777" w:rsidR="00BE3309" w:rsidRPr="006F228B" w:rsidRDefault="00BE3309" w:rsidP="00BE3309">
      <w:pPr>
        <w:pStyle w:val="Akapitzlist"/>
        <w:spacing w:after="0"/>
        <w:rPr>
          <w:sz w:val="22"/>
        </w:rPr>
      </w:pPr>
      <w:r w:rsidRPr="006F228B">
        <w:rPr>
          <w:sz w:val="22"/>
        </w:rPr>
        <w:t>803 270 m</w:t>
      </w:r>
      <w:r w:rsidRPr="006F228B">
        <w:rPr>
          <w:sz w:val="22"/>
          <w:vertAlign w:val="superscript"/>
        </w:rPr>
        <w:t>2</w:t>
      </w:r>
      <w:r w:rsidRPr="006F228B">
        <w:rPr>
          <w:sz w:val="22"/>
        </w:rPr>
        <w:t xml:space="preserve"> -</w:t>
      </w:r>
      <w:r w:rsidRPr="006F228B">
        <w:rPr>
          <w:sz w:val="22"/>
          <w:vertAlign w:val="superscript"/>
        </w:rPr>
        <w:t xml:space="preserve"> </w:t>
      </w:r>
      <w:r w:rsidRPr="006F228B">
        <w:rPr>
          <w:sz w:val="22"/>
        </w:rPr>
        <w:t xml:space="preserve">351 700 </w:t>
      </w:r>
      <w:r w:rsidRPr="006F228B">
        <w:rPr>
          <w:sz w:val="22"/>
          <w:vertAlign w:val="superscript"/>
        </w:rPr>
        <w:t xml:space="preserve"> </w:t>
      </w:r>
      <w:r w:rsidRPr="006F228B">
        <w:rPr>
          <w:sz w:val="22"/>
        </w:rPr>
        <w:t>m</w:t>
      </w:r>
      <w:r w:rsidRPr="006F228B">
        <w:rPr>
          <w:sz w:val="22"/>
          <w:vertAlign w:val="superscript"/>
        </w:rPr>
        <w:t xml:space="preserve">2 </w:t>
      </w:r>
      <w:r w:rsidRPr="006F228B">
        <w:rPr>
          <w:sz w:val="22"/>
        </w:rPr>
        <w:t>=</w:t>
      </w:r>
      <w:r w:rsidRPr="006F228B">
        <w:rPr>
          <w:sz w:val="22"/>
          <w:vertAlign w:val="superscript"/>
        </w:rPr>
        <w:t xml:space="preserve"> </w:t>
      </w:r>
      <w:r w:rsidRPr="006F228B">
        <w:rPr>
          <w:sz w:val="22"/>
        </w:rPr>
        <w:t>451 570 m</w:t>
      </w:r>
      <w:r w:rsidRPr="006F228B">
        <w:rPr>
          <w:sz w:val="22"/>
          <w:vertAlign w:val="superscript"/>
        </w:rPr>
        <w:t xml:space="preserve">2 </w:t>
      </w:r>
      <w:r w:rsidRPr="006F228B">
        <w:rPr>
          <w:sz w:val="22"/>
        </w:rPr>
        <w:t>powierzchni użytkowej zabudowy</w:t>
      </w:r>
    </w:p>
    <w:p w14:paraId="5C25C34F" w14:textId="77777777" w:rsidR="00BE3309" w:rsidRPr="006F228B" w:rsidRDefault="00BE3309" w:rsidP="00D85CE5">
      <w:pPr>
        <w:pStyle w:val="Akapitzlist"/>
        <w:numPr>
          <w:ilvl w:val="0"/>
          <w:numId w:val="42"/>
        </w:numPr>
        <w:spacing w:after="0"/>
        <w:rPr>
          <w:color w:val="FF0000"/>
          <w:sz w:val="22"/>
        </w:rPr>
      </w:pPr>
      <w:r w:rsidRPr="00BE3309">
        <w:rPr>
          <w:b/>
          <w:sz w:val="22"/>
        </w:rPr>
        <w:t>Prognozowane zapotrzebowanie na nową zabudowę mieszkaniową</w:t>
      </w:r>
      <w:r w:rsidRPr="006F228B">
        <w:rPr>
          <w:sz w:val="22"/>
        </w:rPr>
        <w:t xml:space="preserve"> zwiększone o 30% w związku z niepewnością procesów rozwojowych (zaokrąglone do pełnych dziesiątek):</w:t>
      </w:r>
    </w:p>
    <w:p w14:paraId="2FC2896A" w14:textId="77777777" w:rsidR="00BE3309" w:rsidRPr="006F228B" w:rsidRDefault="00BE3309" w:rsidP="00BE3309">
      <w:pPr>
        <w:pStyle w:val="Akapitzlist"/>
        <w:spacing w:after="0"/>
        <w:rPr>
          <w:color w:val="FF0000"/>
          <w:sz w:val="22"/>
        </w:rPr>
      </w:pPr>
      <w:r w:rsidRPr="006F228B">
        <w:rPr>
          <w:sz w:val="22"/>
        </w:rPr>
        <w:t xml:space="preserve"> </w:t>
      </w:r>
      <w:r w:rsidRPr="006F228B">
        <w:rPr>
          <w:b/>
          <w:sz w:val="22"/>
        </w:rPr>
        <w:t>587 040 m</w:t>
      </w:r>
      <w:r w:rsidRPr="006F228B">
        <w:rPr>
          <w:b/>
          <w:sz w:val="22"/>
          <w:vertAlign w:val="superscript"/>
        </w:rPr>
        <w:t>2</w:t>
      </w:r>
      <w:r w:rsidRPr="006F228B">
        <w:rPr>
          <w:b/>
          <w:sz w:val="22"/>
        </w:rPr>
        <w:t xml:space="preserve"> powierzchni użytkowej zabudowy</w:t>
      </w:r>
      <w:r w:rsidRPr="006F228B">
        <w:rPr>
          <w:sz w:val="22"/>
        </w:rPr>
        <w:t>.</w:t>
      </w:r>
    </w:p>
    <w:p w14:paraId="551E6792" w14:textId="4152FAA6" w:rsidR="00BE3309" w:rsidRPr="00F37EED" w:rsidRDefault="00BE3309" w:rsidP="00BE3309">
      <w:pPr>
        <w:spacing w:after="100" w:afterAutospacing="1"/>
        <w:ind w:firstLine="709"/>
        <w:rPr>
          <w:sz w:val="22"/>
        </w:rPr>
      </w:pPr>
      <w:r w:rsidRPr="00F37EED">
        <w:rPr>
          <w:sz w:val="22"/>
        </w:rPr>
        <w:t xml:space="preserve">Istotne znaczenie ma bezpośrednie sąsiedztwo miasta Szczytno i powiązania funkcjonalno-przestrzenne pomiędzy gminą i miastem. Aktualna tendencja do suburbanizacji sprawia, że </w:t>
      </w:r>
      <w:r w:rsidR="00433D67">
        <w:rPr>
          <w:sz w:val="22"/>
        </w:rPr>
        <w:t>g</w:t>
      </w:r>
      <w:r w:rsidRPr="00F37EED">
        <w:rPr>
          <w:sz w:val="22"/>
        </w:rPr>
        <w:t>mina Szczytno stanowi atrakcyjną lokalizację do zamieszkania.</w:t>
      </w:r>
    </w:p>
    <w:p w14:paraId="0A78317F" w14:textId="77777777" w:rsidR="00BE3309" w:rsidRPr="00F37EED" w:rsidRDefault="00BE3309" w:rsidP="00BE3309">
      <w:pPr>
        <w:spacing w:after="0"/>
        <w:rPr>
          <w:smallCaps/>
          <w:sz w:val="22"/>
        </w:rPr>
      </w:pPr>
      <w:r w:rsidRPr="00F37EED">
        <w:rPr>
          <w:smallCaps/>
          <w:sz w:val="22"/>
        </w:rPr>
        <w:lastRenderedPageBreak/>
        <w:t>Zapotrzebowanie na zabudowę usługową</w:t>
      </w:r>
    </w:p>
    <w:p w14:paraId="400F865D" w14:textId="62BF09F9" w:rsidR="00BE3309" w:rsidRPr="00F37EED" w:rsidRDefault="00BE3309" w:rsidP="00433D67">
      <w:pPr>
        <w:spacing w:after="120"/>
        <w:ind w:firstLine="709"/>
        <w:rPr>
          <w:sz w:val="22"/>
        </w:rPr>
      </w:pPr>
      <w:r w:rsidRPr="00F37EED">
        <w:rPr>
          <w:sz w:val="22"/>
        </w:rPr>
        <w:t>Zabudowa usługowa stanowi uzupełnienie struktur zabudowy mieszkaniowej. Są to przede wszystkim usługi związane z codziennym życiem mieszkańców, zarówno usługi komercyjne, jak i publiczne, oświatowe oraz związane z kultem religijnym.</w:t>
      </w:r>
      <w:r>
        <w:rPr>
          <w:sz w:val="22"/>
        </w:rPr>
        <w:t xml:space="preserve"> Obecne tereny usługowe w większości przypadków obejmują tereny już zainwestowane i wykorzystywane na potrzeby usług </w:t>
      </w:r>
      <w:r w:rsidR="00EC1979">
        <w:rPr>
          <w:sz w:val="22"/>
        </w:rPr>
        <w:t xml:space="preserve">zarówno komercyjnych, jak i </w:t>
      </w:r>
      <w:r>
        <w:rPr>
          <w:sz w:val="22"/>
        </w:rPr>
        <w:t xml:space="preserve">publicznych. Usługi są ważną gałęzią gospodarki, wpływają na tworzenie nowych miejsc pracy, a tym samym na szeroko rozumiany rozwój. </w:t>
      </w:r>
    </w:p>
    <w:p w14:paraId="2EA28497" w14:textId="25ECE42A" w:rsidR="00BE3309" w:rsidRPr="00F37EED" w:rsidRDefault="00BE3309" w:rsidP="00433D67">
      <w:pPr>
        <w:spacing w:after="120"/>
        <w:ind w:firstLine="709"/>
        <w:rPr>
          <w:sz w:val="22"/>
        </w:rPr>
      </w:pPr>
      <w:r w:rsidRPr="00F37EED">
        <w:rPr>
          <w:sz w:val="22"/>
        </w:rPr>
        <w:t xml:space="preserve">W związku z tym, iż gmina Szczytno położona jest na terenach przyległych do granicy miasta Szczytno, w sposób naturalny przejmuje część funkcji związanych z realizacją nowej zabudowy, w tym zabudowy o charakterze usługowym, na swoim terenie. Jest to zabudowa, która ma służyć obsłudze nie tylko ludności zamieszkującej obszar </w:t>
      </w:r>
      <w:r w:rsidR="00433D67">
        <w:rPr>
          <w:sz w:val="22"/>
        </w:rPr>
        <w:t>g</w:t>
      </w:r>
      <w:r w:rsidRPr="00F37EED">
        <w:rPr>
          <w:sz w:val="22"/>
        </w:rPr>
        <w:t>miny Szczytno, ale również mieszkańców Miasta Szczytno. Sytuacja ta, wynika w głównej mierze z procesów związanych z pojawiającym się deficytem wolnych terenów inwestycyjnych zlokalizowanych na obszarze Miasta Szczytno, jak również z atrakcyjnością ofert inwestycyjnych na terenie gminy Szczytno, pojawiających się na lokalnym rynku nieruchomości, zarówno pod względem przygotowania inwestycyjnego terenów, jak również pod względem cen rynkowych tego typu nieruchomości.</w:t>
      </w:r>
      <w:r w:rsidRPr="00D81E42">
        <w:t xml:space="preserve"> </w:t>
      </w:r>
      <w:r>
        <w:rPr>
          <w:sz w:val="22"/>
        </w:rPr>
        <w:t>Istotny wpływ na rozwój usług ma również dobrze rozwinięta sieć dróg krajowych, wojewódzkiej i powiatowych.</w:t>
      </w:r>
    </w:p>
    <w:p w14:paraId="2BC5506D" w14:textId="77777777" w:rsidR="00BE3309" w:rsidRPr="00F37EED" w:rsidRDefault="00BE3309" w:rsidP="00433D67">
      <w:pPr>
        <w:spacing w:after="120"/>
        <w:ind w:firstLine="709"/>
        <w:rPr>
          <w:sz w:val="22"/>
        </w:rPr>
      </w:pPr>
      <w:r w:rsidRPr="00F37EED">
        <w:rPr>
          <w:sz w:val="22"/>
        </w:rPr>
        <w:t xml:space="preserve">Zakłada się, że powierzchnia terenów usług podstawowych powinna wynosić ok. 25% powierzchni terenów zabudowy mieszkaniowej. </w:t>
      </w:r>
    </w:p>
    <w:p w14:paraId="4BAB2895" w14:textId="77777777" w:rsidR="00BE3309" w:rsidRPr="00F37EED" w:rsidRDefault="00BE3309" w:rsidP="00433D67">
      <w:pPr>
        <w:spacing w:after="100" w:afterAutospacing="1"/>
        <w:ind w:firstLine="709"/>
        <w:rPr>
          <w:sz w:val="22"/>
        </w:rPr>
      </w:pPr>
      <w:r w:rsidRPr="00F37EED">
        <w:rPr>
          <w:sz w:val="22"/>
        </w:rPr>
        <w:t xml:space="preserve">Zapotrzebowanie na nową zabudowę usługową prognozuje się w wielkości (w zaokrągleniu do pełnych dziesiątek): </w:t>
      </w:r>
      <w:r w:rsidRPr="009E1F3B">
        <w:rPr>
          <w:b/>
          <w:sz w:val="22"/>
        </w:rPr>
        <w:t>146 760 m</w:t>
      </w:r>
      <w:r w:rsidRPr="009E1F3B">
        <w:rPr>
          <w:b/>
          <w:sz w:val="22"/>
          <w:vertAlign w:val="superscript"/>
        </w:rPr>
        <w:t>2</w:t>
      </w:r>
      <w:r w:rsidRPr="009E1F3B">
        <w:rPr>
          <w:b/>
          <w:sz w:val="22"/>
        </w:rPr>
        <w:t xml:space="preserve"> powierzchni użytkowej zabudowy. </w:t>
      </w:r>
    </w:p>
    <w:p w14:paraId="0040C4CF" w14:textId="77777777" w:rsidR="00BE3309" w:rsidRDefault="00BE3309" w:rsidP="00BE3309">
      <w:pPr>
        <w:spacing w:after="0"/>
        <w:rPr>
          <w:smallCaps/>
          <w:sz w:val="22"/>
        </w:rPr>
      </w:pPr>
      <w:r w:rsidRPr="007477E2">
        <w:rPr>
          <w:smallCaps/>
          <w:sz w:val="22"/>
        </w:rPr>
        <w:t>Zapotrzebowanie na zabudowę rekreacyjną</w:t>
      </w:r>
      <w:r>
        <w:rPr>
          <w:smallCaps/>
          <w:sz w:val="22"/>
        </w:rPr>
        <w:t xml:space="preserve"> </w:t>
      </w:r>
    </w:p>
    <w:p w14:paraId="4FCAE329" w14:textId="77777777" w:rsidR="00BE3309" w:rsidRPr="00F37EED" w:rsidRDefault="00BE3309" w:rsidP="00BE3309">
      <w:pPr>
        <w:spacing w:after="120"/>
        <w:ind w:firstLine="426"/>
        <w:rPr>
          <w:sz w:val="22"/>
        </w:rPr>
      </w:pPr>
      <w:r>
        <w:rPr>
          <w:sz w:val="22"/>
        </w:rPr>
        <w:t>Gmina</w:t>
      </w:r>
      <w:r w:rsidRPr="003570A7">
        <w:rPr>
          <w:sz w:val="22"/>
        </w:rPr>
        <w:t xml:space="preserve"> Szczytno dysponuje </w:t>
      </w:r>
      <w:r>
        <w:rPr>
          <w:sz w:val="22"/>
        </w:rPr>
        <w:t xml:space="preserve">istotnymi </w:t>
      </w:r>
      <w:r w:rsidRPr="003570A7">
        <w:rPr>
          <w:sz w:val="22"/>
        </w:rPr>
        <w:t>turystycznymi walorami środowiska i przyrody</w:t>
      </w:r>
      <w:r>
        <w:rPr>
          <w:sz w:val="22"/>
        </w:rPr>
        <w:t xml:space="preserve"> </w:t>
      </w:r>
      <w:r w:rsidRPr="003570A7">
        <w:rPr>
          <w:sz w:val="22"/>
        </w:rPr>
        <w:t>ze względu na urozmaiconą rzeźbę terenu, duże połacie leśne oraz dużą liczb</w:t>
      </w:r>
      <w:r>
        <w:rPr>
          <w:sz w:val="22"/>
        </w:rPr>
        <w:t>ę</w:t>
      </w:r>
      <w:r w:rsidRPr="003570A7">
        <w:rPr>
          <w:sz w:val="22"/>
        </w:rPr>
        <w:t xml:space="preserve"> naturalnych zbiorników wodnych</w:t>
      </w:r>
      <w:r>
        <w:rPr>
          <w:sz w:val="22"/>
        </w:rPr>
        <w:t>.</w:t>
      </w:r>
      <w:r w:rsidRPr="00F37EED">
        <w:rPr>
          <w:rFonts w:eastAsia="Times New Roman" w:cs="Times New Roman"/>
          <w:szCs w:val="24"/>
          <w:lang w:eastAsia="pl-PL"/>
        </w:rPr>
        <w:t xml:space="preserve"> </w:t>
      </w:r>
      <w:r w:rsidRPr="00F37EED">
        <w:rPr>
          <w:sz w:val="22"/>
        </w:rPr>
        <w:t xml:space="preserve">Na podstawie danych dotyczących turystyki w gminie </w:t>
      </w:r>
      <w:r>
        <w:rPr>
          <w:sz w:val="22"/>
        </w:rPr>
        <w:t>Szczytno</w:t>
      </w:r>
      <w:r w:rsidRPr="00F37EED">
        <w:rPr>
          <w:sz w:val="22"/>
        </w:rPr>
        <w:t xml:space="preserve">, szerzej przedstawionych w punkcie </w:t>
      </w:r>
      <w:r>
        <w:rPr>
          <w:sz w:val="22"/>
        </w:rPr>
        <w:t>6</w:t>
      </w:r>
      <w:r w:rsidRPr="00F37EED">
        <w:rPr>
          <w:sz w:val="22"/>
        </w:rPr>
        <w:t>.</w:t>
      </w:r>
      <w:r>
        <w:rPr>
          <w:sz w:val="22"/>
        </w:rPr>
        <w:t>11</w:t>
      </w:r>
      <w:r w:rsidRPr="00F37EED">
        <w:rPr>
          <w:sz w:val="22"/>
        </w:rPr>
        <w:t xml:space="preserve"> niniejszego </w:t>
      </w:r>
      <w:r>
        <w:rPr>
          <w:sz w:val="22"/>
        </w:rPr>
        <w:t>dokumentu</w:t>
      </w:r>
      <w:r w:rsidRPr="00F37EED">
        <w:rPr>
          <w:sz w:val="22"/>
        </w:rPr>
        <w:t xml:space="preserve"> oraz ogólnych tendencji związanych z rozwojem funkcji turystycznych</w:t>
      </w:r>
      <w:r>
        <w:rPr>
          <w:sz w:val="22"/>
        </w:rPr>
        <w:t xml:space="preserve"> i rekreacyjnych</w:t>
      </w:r>
      <w:r w:rsidRPr="00F37EED">
        <w:rPr>
          <w:sz w:val="22"/>
        </w:rPr>
        <w:t xml:space="preserve">, przewiduje się dalszy wzrost zainteresowania terenami gminy </w:t>
      </w:r>
      <w:r>
        <w:rPr>
          <w:sz w:val="22"/>
        </w:rPr>
        <w:t>Szczytno</w:t>
      </w:r>
      <w:r w:rsidRPr="00F37EED">
        <w:rPr>
          <w:sz w:val="22"/>
        </w:rPr>
        <w:t xml:space="preserve"> pod </w:t>
      </w:r>
      <w:r>
        <w:rPr>
          <w:sz w:val="22"/>
        </w:rPr>
        <w:t xml:space="preserve">ten rodzaj </w:t>
      </w:r>
      <w:r w:rsidRPr="00F37EED">
        <w:rPr>
          <w:sz w:val="22"/>
        </w:rPr>
        <w:t>zabudow</w:t>
      </w:r>
      <w:r>
        <w:rPr>
          <w:sz w:val="22"/>
        </w:rPr>
        <w:t>y</w:t>
      </w:r>
      <w:r w:rsidRPr="00F37EED">
        <w:rPr>
          <w:sz w:val="22"/>
        </w:rPr>
        <w:t>.</w:t>
      </w:r>
    </w:p>
    <w:p w14:paraId="35796AF2" w14:textId="77777777" w:rsidR="00BE3309" w:rsidRPr="00F37EED" w:rsidRDefault="00BE3309" w:rsidP="00BE3309">
      <w:pPr>
        <w:spacing w:after="120"/>
        <w:ind w:firstLine="426"/>
        <w:rPr>
          <w:rFonts w:cs="Times New Roman"/>
          <w:sz w:val="22"/>
        </w:rPr>
      </w:pPr>
      <w:r w:rsidRPr="00F37EED">
        <w:rPr>
          <w:rFonts w:cs="Times New Roman"/>
          <w:sz w:val="22"/>
        </w:rPr>
        <w:t>Zapotrzebowanie na zabudowę rekreacyjną określono łącznie dla zabudowy rekreacji indywidualnej i usług turystycznych obejmujących m.in. zabudowę hotelową i pensjonatową.</w:t>
      </w:r>
    </w:p>
    <w:p w14:paraId="0E089FFB" w14:textId="389559D1" w:rsidR="00BE3309" w:rsidRPr="009E1F3B" w:rsidRDefault="00BE3309" w:rsidP="00BE3309">
      <w:pPr>
        <w:ind w:firstLine="426"/>
        <w:rPr>
          <w:rFonts w:cs="Times New Roman"/>
          <w:b/>
          <w:sz w:val="22"/>
        </w:rPr>
      </w:pPr>
      <w:r w:rsidRPr="00F37EED">
        <w:rPr>
          <w:rFonts w:cs="Times New Roman"/>
          <w:sz w:val="22"/>
        </w:rPr>
        <w:t xml:space="preserve">Aktualne zagospodarowanie terenów w gminie wskazuje, że tereny rekreacyjne stanowią ok. </w:t>
      </w:r>
      <w:r w:rsidRPr="009E1F3B">
        <w:rPr>
          <w:rFonts w:cs="Times New Roman"/>
          <w:sz w:val="22"/>
        </w:rPr>
        <w:t>20%</w:t>
      </w:r>
      <w:r w:rsidRPr="00F37EED">
        <w:rPr>
          <w:rFonts w:cs="Times New Roman"/>
          <w:color w:val="FF0000"/>
          <w:sz w:val="22"/>
        </w:rPr>
        <w:t xml:space="preserve"> </w:t>
      </w:r>
      <w:r w:rsidRPr="00F37EED">
        <w:rPr>
          <w:rFonts w:cs="Times New Roman"/>
          <w:sz w:val="22"/>
        </w:rPr>
        <w:t xml:space="preserve">powierzchni zabudowy mieszkaniowej. Na podstawie danych dotyczących turystyki w gminie </w:t>
      </w:r>
      <w:r>
        <w:rPr>
          <w:rFonts w:cs="Times New Roman"/>
          <w:sz w:val="22"/>
        </w:rPr>
        <w:t>Szczytno</w:t>
      </w:r>
      <w:r w:rsidRPr="00F37EED">
        <w:rPr>
          <w:rFonts w:cs="Times New Roman"/>
          <w:sz w:val="22"/>
        </w:rPr>
        <w:t xml:space="preserve">, ogólnych tendencji związanych z rozwojem funkcji turystycznych w regionie oraz </w:t>
      </w:r>
      <w:r w:rsidR="00A9061D">
        <w:rPr>
          <w:rFonts w:cs="Times New Roman"/>
          <w:sz w:val="22"/>
        </w:rPr>
        <w:t xml:space="preserve">w związku </w:t>
      </w:r>
      <w:r w:rsidR="00A9061D">
        <w:rPr>
          <w:rFonts w:cs="Times New Roman"/>
          <w:sz w:val="22"/>
        </w:rPr>
        <w:lastRenderedPageBreak/>
        <w:t xml:space="preserve">ze zgłaszanym </w:t>
      </w:r>
      <w:r w:rsidRPr="00F37EED">
        <w:rPr>
          <w:rFonts w:cs="Times New Roman"/>
          <w:sz w:val="22"/>
        </w:rPr>
        <w:t xml:space="preserve">zapotrzebowaniem mieszkańców gminy na tereny inwestycyjne przeznaczone pod rekreację, przewiduje się ciągłe zainteresowanie terenami pod zabudowę turystyczną i rekreacyjną, przynajmniej na poziomie aktualnym. Zgodnie z tak przyjętą metodyką, zapotrzebowanie na zabudowę rekreacyjną wyniesie  </w:t>
      </w:r>
      <w:r w:rsidRPr="009E1F3B">
        <w:rPr>
          <w:rFonts w:cs="Times New Roman"/>
          <w:b/>
          <w:sz w:val="22"/>
        </w:rPr>
        <w:t>117 410 m</w:t>
      </w:r>
      <w:r w:rsidRPr="009E1F3B">
        <w:rPr>
          <w:rFonts w:cs="Times New Roman"/>
          <w:b/>
          <w:sz w:val="22"/>
          <w:vertAlign w:val="superscript"/>
        </w:rPr>
        <w:t>2</w:t>
      </w:r>
      <w:r w:rsidRPr="009E1F3B">
        <w:rPr>
          <w:rFonts w:cs="Times New Roman"/>
          <w:b/>
          <w:sz w:val="22"/>
        </w:rPr>
        <w:t xml:space="preserve"> powierzchni użytkowej zabudowy.</w:t>
      </w:r>
    </w:p>
    <w:p w14:paraId="7BEE2065" w14:textId="77777777" w:rsidR="00BE3309" w:rsidRPr="007477E2" w:rsidRDefault="00BE3309" w:rsidP="00BE3309">
      <w:pPr>
        <w:spacing w:after="0"/>
        <w:rPr>
          <w:smallCaps/>
          <w:sz w:val="22"/>
        </w:rPr>
      </w:pPr>
      <w:r w:rsidRPr="007477E2">
        <w:rPr>
          <w:smallCaps/>
          <w:sz w:val="22"/>
        </w:rPr>
        <w:t>Zapotrzebowanie na zabudowę przemysłową</w:t>
      </w:r>
    </w:p>
    <w:p w14:paraId="795DB614" w14:textId="54A37FF1" w:rsidR="00BE3309" w:rsidRDefault="00BE3309" w:rsidP="00A9061D">
      <w:pPr>
        <w:spacing w:after="0"/>
        <w:ind w:firstLine="709"/>
        <w:rPr>
          <w:sz w:val="22"/>
        </w:rPr>
      </w:pPr>
      <w:r w:rsidRPr="00D81E42">
        <w:rPr>
          <w:sz w:val="22"/>
        </w:rPr>
        <w:t xml:space="preserve">Funkcją </w:t>
      </w:r>
      <w:r>
        <w:rPr>
          <w:sz w:val="22"/>
        </w:rPr>
        <w:t>wpływającą na</w:t>
      </w:r>
      <w:r w:rsidRPr="00D81E42">
        <w:rPr>
          <w:sz w:val="22"/>
        </w:rPr>
        <w:t xml:space="preserve"> rozwój gminy </w:t>
      </w:r>
      <w:r>
        <w:rPr>
          <w:sz w:val="22"/>
        </w:rPr>
        <w:t>jest</w:t>
      </w:r>
      <w:r w:rsidRPr="00D81E42">
        <w:rPr>
          <w:sz w:val="22"/>
        </w:rPr>
        <w:t xml:space="preserve"> dz</w:t>
      </w:r>
      <w:r>
        <w:rPr>
          <w:sz w:val="22"/>
        </w:rPr>
        <w:t>iałalność produkcyjno-wytwórcza</w:t>
      </w:r>
      <w:r w:rsidRPr="00D81E42">
        <w:rPr>
          <w:sz w:val="22"/>
        </w:rPr>
        <w:t xml:space="preserve">. Obecnie na obszarze </w:t>
      </w:r>
      <w:r w:rsidR="00A9061D">
        <w:rPr>
          <w:sz w:val="22"/>
        </w:rPr>
        <w:t xml:space="preserve">gminy </w:t>
      </w:r>
      <w:r w:rsidRPr="00D81E42">
        <w:rPr>
          <w:sz w:val="22"/>
        </w:rPr>
        <w:t>wyznaczono już tereny inwestycyjne, ujęte w zwarte, urządzone obszary. Bazę produkcyjną gminy</w:t>
      </w:r>
      <w:r>
        <w:rPr>
          <w:sz w:val="22"/>
        </w:rPr>
        <w:t>,</w:t>
      </w:r>
      <w:r w:rsidRPr="00D81E42">
        <w:rPr>
          <w:sz w:val="22"/>
        </w:rPr>
        <w:t xml:space="preserve"> </w:t>
      </w:r>
      <w:r>
        <w:rPr>
          <w:sz w:val="22"/>
        </w:rPr>
        <w:t xml:space="preserve">poza dwoma zwartymi obszarami: podstrefy Specjalnej Strefy Ekonomicznej i Strefy </w:t>
      </w:r>
      <w:proofErr w:type="spellStart"/>
      <w:r>
        <w:rPr>
          <w:sz w:val="22"/>
        </w:rPr>
        <w:t>przylotniskowej</w:t>
      </w:r>
      <w:proofErr w:type="spellEnd"/>
      <w:r>
        <w:rPr>
          <w:sz w:val="22"/>
        </w:rPr>
        <w:t xml:space="preserve">, </w:t>
      </w:r>
      <w:r w:rsidRPr="00D81E42">
        <w:rPr>
          <w:sz w:val="22"/>
        </w:rPr>
        <w:t xml:space="preserve">stanowią w znacznej mierze rozdrobnione i rozproszone tereny, zlokalizowane częstokroć w sąsiedztwie terenów zabudowy mieszkaniowej. Jednym z podstawowych kierunków polityki przestrzennej gminy winno być tworzenie warunków dla rozwoju zakładów produkcyjnych i produkcyjno-usługowych pozwalających na powstawanie nowych miejsc pracy. </w:t>
      </w:r>
    </w:p>
    <w:p w14:paraId="1B1F12FB" w14:textId="673C6D32" w:rsidR="00BE3309" w:rsidRPr="00FD3356" w:rsidRDefault="00BE3309" w:rsidP="00A9061D">
      <w:pPr>
        <w:spacing w:after="100" w:afterAutospacing="1"/>
        <w:ind w:firstLine="709"/>
        <w:rPr>
          <w:sz w:val="22"/>
        </w:rPr>
      </w:pPr>
      <w:r w:rsidRPr="00FD3356">
        <w:rPr>
          <w:sz w:val="22"/>
        </w:rPr>
        <w:t>Istotne jest, aby gmina posiadała atrakcyjne tereny umożliwiające lokalizację zabudowy produkcyjnej</w:t>
      </w:r>
      <w:r>
        <w:rPr>
          <w:sz w:val="22"/>
        </w:rPr>
        <w:t>, zapewniając jej rozwój</w:t>
      </w:r>
      <w:r w:rsidR="00A9061D">
        <w:rPr>
          <w:sz w:val="22"/>
        </w:rPr>
        <w:t>,</w:t>
      </w:r>
      <w:r>
        <w:rPr>
          <w:sz w:val="22"/>
        </w:rPr>
        <w:t xml:space="preserve"> poprzez kreowanie miejsc pracy</w:t>
      </w:r>
      <w:r w:rsidRPr="00FD3356">
        <w:rPr>
          <w:sz w:val="22"/>
        </w:rPr>
        <w:t xml:space="preserve">. Zakłada się, że minimalny udział terenów przemysłowych na terenie gminy powinien wynosić od </w:t>
      </w:r>
      <w:r>
        <w:rPr>
          <w:sz w:val="22"/>
        </w:rPr>
        <w:t>10</w:t>
      </w:r>
      <w:r w:rsidRPr="00FD3356">
        <w:rPr>
          <w:sz w:val="22"/>
        </w:rPr>
        <w:t xml:space="preserve">% do </w:t>
      </w:r>
      <w:r>
        <w:rPr>
          <w:sz w:val="22"/>
        </w:rPr>
        <w:t>15</w:t>
      </w:r>
      <w:r w:rsidRPr="00FD3356">
        <w:rPr>
          <w:sz w:val="22"/>
        </w:rPr>
        <w:t xml:space="preserve">% terenów zabudowy mieszkaniowej. Z uwagi na położenie </w:t>
      </w:r>
      <w:r>
        <w:rPr>
          <w:sz w:val="22"/>
        </w:rPr>
        <w:t xml:space="preserve">gminy </w:t>
      </w:r>
      <w:r w:rsidRPr="00FD3356">
        <w:rPr>
          <w:sz w:val="22"/>
        </w:rPr>
        <w:t xml:space="preserve">przy mieście </w:t>
      </w:r>
      <w:r>
        <w:rPr>
          <w:sz w:val="22"/>
        </w:rPr>
        <w:t xml:space="preserve">Szczytno, na przecięciu trzech dróg krajowych, w niedalekiej odległości od miasta </w:t>
      </w:r>
      <w:r w:rsidR="00A9061D">
        <w:rPr>
          <w:sz w:val="22"/>
        </w:rPr>
        <w:t>w</w:t>
      </w:r>
      <w:r>
        <w:rPr>
          <w:sz w:val="22"/>
        </w:rPr>
        <w:t xml:space="preserve">ojewódzkiego, </w:t>
      </w:r>
      <w:r w:rsidRPr="00FD3356">
        <w:rPr>
          <w:sz w:val="22"/>
        </w:rPr>
        <w:t>w 30-letniej perspektywie zakłada się, że powierzchnia</w:t>
      </w:r>
      <w:r>
        <w:rPr>
          <w:sz w:val="22"/>
        </w:rPr>
        <w:t xml:space="preserve"> pod zabudowę przemysłową w gminie Szczytno</w:t>
      </w:r>
      <w:r w:rsidRPr="00FD3356">
        <w:rPr>
          <w:sz w:val="22"/>
        </w:rPr>
        <w:t xml:space="preserve"> powinna wynosić </w:t>
      </w:r>
      <w:r>
        <w:rPr>
          <w:sz w:val="22"/>
        </w:rPr>
        <w:t>20</w:t>
      </w:r>
      <w:r w:rsidRPr="00FD3356">
        <w:rPr>
          <w:sz w:val="22"/>
        </w:rPr>
        <w:t xml:space="preserve">% terenów zabudowy mieszkaniowej. Prognozuje się, że zapotrzebowanie na nową zabudowę przemysłową wyniesie (w zaokrągleniu do pełnych dziesiątek): </w:t>
      </w:r>
      <w:r>
        <w:rPr>
          <w:b/>
          <w:sz w:val="22"/>
        </w:rPr>
        <w:t>117</w:t>
      </w:r>
      <w:r w:rsidRPr="00FD3356">
        <w:rPr>
          <w:b/>
          <w:sz w:val="22"/>
        </w:rPr>
        <w:t xml:space="preserve"> </w:t>
      </w:r>
      <w:r>
        <w:rPr>
          <w:b/>
          <w:sz w:val="22"/>
        </w:rPr>
        <w:t>410</w:t>
      </w:r>
      <w:r w:rsidRPr="00FD3356">
        <w:rPr>
          <w:b/>
          <w:sz w:val="22"/>
        </w:rPr>
        <w:t xml:space="preserve"> m</w:t>
      </w:r>
      <w:r w:rsidRPr="00FD3356">
        <w:rPr>
          <w:b/>
          <w:sz w:val="22"/>
          <w:vertAlign w:val="superscript"/>
        </w:rPr>
        <w:t>2</w:t>
      </w:r>
      <w:r w:rsidRPr="00FD3356">
        <w:rPr>
          <w:sz w:val="22"/>
        </w:rPr>
        <w:t xml:space="preserve"> </w:t>
      </w:r>
      <w:r w:rsidRPr="00FD3356">
        <w:rPr>
          <w:b/>
          <w:sz w:val="22"/>
        </w:rPr>
        <w:t>powierzchni użytkowej zabudowy.</w:t>
      </w:r>
      <w:r w:rsidRPr="00FD3356">
        <w:rPr>
          <w:sz w:val="22"/>
        </w:rPr>
        <w:t xml:space="preserve"> </w:t>
      </w:r>
    </w:p>
    <w:p w14:paraId="129A6337" w14:textId="0ED7291C" w:rsidR="00C469A9" w:rsidRDefault="00BE3309" w:rsidP="00C469A9">
      <w:pPr>
        <w:pStyle w:val="Nagwek3"/>
        <w:rPr>
          <w:smallCaps/>
        </w:rPr>
      </w:pPr>
      <w:bookmarkStart w:id="168" w:name="_Toc80865581"/>
      <w:r>
        <w:rPr>
          <w:smallCaps/>
        </w:rPr>
        <w:t>Chłonność terenów</w:t>
      </w:r>
      <w:bookmarkEnd w:id="168"/>
    </w:p>
    <w:p w14:paraId="0820306C" w14:textId="77777777" w:rsidR="00BE3309" w:rsidRPr="00FB5B84" w:rsidRDefault="00BE3309" w:rsidP="00BE3309">
      <w:pPr>
        <w:rPr>
          <w:b/>
          <w:sz w:val="22"/>
          <w:u w:val="single"/>
        </w:rPr>
      </w:pPr>
      <w:r w:rsidRPr="00FB5B84">
        <w:rPr>
          <w:b/>
          <w:sz w:val="22"/>
          <w:u w:val="single"/>
        </w:rPr>
        <w:t>Chłonność obszarów o w pełni wykształconej zwartej strukturze funkcjonalno-przestrzennej w granicy jednostki osadniczej.</w:t>
      </w:r>
    </w:p>
    <w:p w14:paraId="55EE4200" w14:textId="77777777" w:rsidR="00BE3309" w:rsidRPr="004C0442" w:rsidRDefault="00BE3309" w:rsidP="00A9061D">
      <w:pPr>
        <w:spacing w:before="120" w:after="0"/>
        <w:ind w:firstLine="708"/>
        <w:rPr>
          <w:sz w:val="22"/>
        </w:rPr>
      </w:pPr>
      <w:r w:rsidRPr="004C0442">
        <w:rPr>
          <w:sz w:val="22"/>
        </w:rPr>
        <w:t xml:space="preserve">Łączna powierzchnia jednostek osadniczych o w pełni wykształconej zwartej strukturze funkcjonalno-przestrzennej w gminie Szczytno określona została w oparciu o pomiary dokonane na </w:t>
      </w:r>
      <w:r>
        <w:rPr>
          <w:sz w:val="22"/>
        </w:rPr>
        <w:t>mapach. Wyniosła</w:t>
      </w:r>
      <w:r w:rsidRPr="004C0442">
        <w:rPr>
          <w:sz w:val="22"/>
        </w:rPr>
        <w:t xml:space="preserve"> </w:t>
      </w:r>
      <w:r w:rsidRPr="003570A8">
        <w:rPr>
          <w:sz w:val="22"/>
        </w:rPr>
        <w:t>ona ok. 1236,6 ha.</w:t>
      </w:r>
      <w:r w:rsidRPr="004C0442">
        <w:rPr>
          <w:sz w:val="22"/>
        </w:rPr>
        <w:t xml:space="preserve"> Z pośród tych terenów, jedynie na </w:t>
      </w:r>
      <w:r w:rsidRPr="003570A8">
        <w:rPr>
          <w:sz w:val="22"/>
        </w:rPr>
        <w:t>ok. 366,7 ha</w:t>
      </w:r>
      <w:r w:rsidRPr="004C0442">
        <w:rPr>
          <w:sz w:val="22"/>
        </w:rPr>
        <w:t xml:space="preserve"> istnieje jeszcze  możliwość inwestowania.</w:t>
      </w:r>
    </w:p>
    <w:p w14:paraId="3066EA22" w14:textId="77777777" w:rsidR="00BE3309" w:rsidRDefault="00BE3309" w:rsidP="00A9061D">
      <w:pPr>
        <w:ind w:firstLine="708"/>
        <w:rPr>
          <w:sz w:val="22"/>
        </w:rPr>
      </w:pPr>
      <w:r w:rsidRPr="004C0442">
        <w:rPr>
          <w:sz w:val="22"/>
        </w:rPr>
        <w:t>W celu wyznaczenia chłonności obszarów dla poszczególnych rodzajów zabudowy przyjęto określoną wcześniej powierzchnię terenu o możliwości zainwestowania oraz przeciętne wielkości parametrów dotyczących zabudowy i zagospodarowania terenu przyjęte w gminie Szczytno.</w:t>
      </w:r>
    </w:p>
    <w:p w14:paraId="143609A8" w14:textId="77777777" w:rsidR="00A9061D" w:rsidRDefault="00A9061D" w:rsidP="00A9061D">
      <w:pPr>
        <w:ind w:firstLine="708"/>
        <w:rPr>
          <w:sz w:val="22"/>
        </w:rPr>
      </w:pPr>
    </w:p>
    <w:p w14:paraId="781D3A7C" w14:textId="77777777" w:rsidR="00A9061D" w:rsidRPr="004C0442" w:rsidRDefault="00A9061D" w:rsidP="00A9061D">
      <w:pPr>
        <w:ind w:firstLine="708"/>
        <w:rPr>
          <w:sz w:val="22"/>
        </w:rPr>
      </w:pPr>
    </w:p>
    <w:p w14:paraId="7730DA56" w14:textId="0E950AC7" w:rsidR="00BE3309" w:rsidRPr="00A9061D" w:rsidRDefault="00BE3309" w:rsidP="00B242E6">
      <w:pPr>
        <w:pStyle w:val="Tabele"/>
      </w:pPr>
      <w:bookmarkStart w:id="169" w:name="_Toc80858634"/>
      <w:r w:rsidRPr="00A9061D">
        <w:lastRenderedPageBreak/>
        <w:t>Tabela 3</w:t>
      </w:r>
      <w:r w:rsidR="0022430A">
        <w:t>6</w:t>
      </w:r>
      <w:r w:rsidRPr="00A9061D">
        <w:t>. Powierzchnia terenów w granicach jednostek osadniczych w gminie Szczytno</w:t>
      </w:r>
      <w:bookmarkEnd w:id="169"/>
    </w:p>
    <w:tbl>
      <w:tblPr>
        <w:tblW w:w="8900" w:type="dxa"/>
        <w:tblCellMar>
          <w:left w:w="70" w:type="dxa"/>
          <w:right w:w="70" w:type="dxa"/>
        </w:tblCellMar>
        <w:tblLook w:val="04A0" w:firstRow="1" w:lastRow="0" w:firstColumn="1" w:lastColumn="0" w:noHBand="0" w:noVBand="1"/>
      </w:tblPr>
      <w:tblGrid>
        <w:gridCol w:w="2300"/>
        <w:gridCol w:w="3019"/>
        <w:gridCol w:w="3581"/>
      </w:tblGrid>
      <w:tr w:rsidR="00BE3309" w:rsidRPr="003570A8" w14:paraId="0776127A" w14:textId="77777777" w:rsidTr="001F7E98">
        <w:trPr>
          <w:trHeight w:val="1110"/>
        </w:trPr>
        <w:tc>
          <w:tcPr>
            <w:tcW w:w="23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8351A18"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Funkcja zabudowy</w:t>
            </w:r>
          </w:p>
        </w:tc>
        <w:tc>
          <w:tcPr>
            <w:tcW w:w="6600" w:type="dxa"/>
            <w:gridSpan w:val="2"/>
            <w:tcBorders>
              <w:top w:val="single" w:sz="8" w:space="0" w:color="auto"/>
              <w:left w:val="nil"/>
              <w:bottom w:val="single" w:sz="8" w:space="0" w:color="auto"/>
              <w:right w:val="single" w:sz="8" w:space="0" w:color="000000"/>
            </w:tcBorders>
            <w:shd w:val="clear" w:color="000000" w:fill="D9D9D9"/>
            <w:vAlign w:val="center"/>
            <w:hideMark/>
          </w:tcPr>
          <w:p w14:paraId="1836C025"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Jednostka osadnicza o w pełni wykształconej zwartej strukturze funkcjonalno-przestrzennej</w:t>
            </w:r>
          </w:p>
        </w:tc>
      </w:tr>
      <w:tr w:rsidR="00BE3309" w:rsidRPr="003570A8" w14:paraId="4E158CDC" w14:textId="77777777" w:rsidTr="001F7E98">
        <w:trPr>
          <w:trHeight w:val="810"/>
        </w:trPr>
        <w:tc>
          <w:tcPr>
            <w:tcW w:w="2300" w:type="dxa"/>
            <w:vMerge/>
            <w:tcBorders>
              <w:top w:val="single" w:sz="8" w:space="0" w:color="auto"/>
              <w:left w:val="single" w:sz="8" w:space="0" w:color="auto"/>
              <w:bottom w:val="single" w:sz="8" w:space="0" w:color="000000"/>
              <w:right w:val="single" w:sz="8" w:space="0" w:color="auto"/>
            </w:tcBorders>
            <w:vAlign w:val="center"/>
            <w:hideMark/>
          </w:tcPr>
          <w:p w14:paraId="57AF8D4A" w14:textId="77777777" w:rsidR="00BE3309" w:rsidRPr="003570A8" w:rsidRDefault="00BE3309" w:rsidP="001F7E98">
            <w:pPr>
              <w:spacing w:after="0" w:line="240" w:lineRule="auto"/>
              <w:jc w:val="left"/>
              <w:rPr>
                <w:rFonts w:eastAsia="Times New Roman" w:cs="Times New Roman"/>
                <w:color w:val="000000"/>
                <w:sz w:val="20"/>
                <w:szCs w:val="20"/>
                <w:lang w:eastAsia="pl-PL"/>
              </w:rPr>
            </w:pPr>
          </w:p>
        </w:tc>
        <w:tc>
          <w:tcPr>
            <w:tcW w:w="3019" w:type="dxa"/>
            <w:tcBorders>
              <w:top w:val="nil"/>
              <w:left w:val="nil"/>
              <w:bottom w:val="single" w:sz="8" w:space="0" w:color="auto"/>
              <w:right w:val="single" w:sz="8" w:space="0" w:color="auto"/>
            </w:tcBorders>
            <w:shd w:val="clear" w:color="000000" w:fill="D9D9D9"/>
            <w:noWrap/>
            <w:vAlign w:val="center"/>
            <w:hideMark/>
          </w:tcPr>
          <w:p w14:paraId="04CC27DA"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powierzchnia ogólna [m</w:t>
            </w:r>
            <w:r w:rsidRPr="003570A8">
              <w:rPr>
                <w:rFonts w:eastAsia="Times New Roman" w:cs="Times New Roman"/>
                <w:color w:val="000000"/>
                <w:sz w:val="20"/>
                <w:szCs w:val="20"/>
                <w:vertAlign w:val="superscript"/>
                <w:lang w:eastAsia="pl-PL"/>
              </w:rPr>
              <w:t>2</w:t>
            </w:r>
            <w:r w:rsidRPr="003570A8">
              <w:rPr>
                <w:rFonts w:eastAsia="Times New Roman" w:cs="Times New Roman"/>
                <w:color w:val="000000"/>
                <w:sz w:val="20"/>
                <w:szCs w:val="20"/>
                <w:lang w:eastAsia="pl-PL"/>
              </w:rPr>
              <w:t>]</w:t>
            </w:r>
          </w:p>
        </w:tc>
        <w:tc>
          <w:tcPr>
            <w:tcW w:w="3581" w:type="dxa"/>
            <w:tcBorders>
              <w:top w:val="nil"/>
              <w:left w:val="nil"/>
              <w:bottom w:val="single" w:sz="8" w:space="0" w:color="auto"/>
              <w:right w:val="single" w:sz="8" w:space="0" w:color="auto"/>
            </w:tcBorders>
            <w:shd w:val="clear" w:color="000000" w:fill="D9D9D9"/>
            <w:vAlign w:val="center"/>
            <w:hideMark/>
          </w:tcPr>
          <w:p w14:paraId="2721931D"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powierzchnia terenów wolnych, możliwych do zainwestowania [m</w:t>
            </w:r>
            <w:r w:rsidRPr="003570A8">
              <w:rPr>
                <w:rFonts w:eastAsia="Times New Roman" w:cs="Times New Roman"/>
                <w:color w:val="000000"/>
                <w:sz w:val="20"/>
                <w:szCs w:val="20"/>
                <w:vertAlign w:val="superscript"/>
                <w:lang w:eastAsia="pl-PL"/>
              </w:rPr>
              <w:t>2</w:t>
            </w:r>
            <w:r w:rsidRPr="003570A8">
              <w:rPr>
                <w:rFonts w:eastAsia="Times New Roman" w:cs="Times New Roman"/>
                <w:color w:val="000000"/>
                <w:sz w:val="20"/>
                <w:szCs w:val="20"/>
                <w:lang w:eastAsia="pl-PL"/>
              </w:rPr>
              <w:t>]</w:t>
            </w:r>
          </w:p>
        </w:tc>
      </w:tr>
      <w:tr w:rsidR="00BE3309" w:rsidRPr="003570A8" w14:paraId="19BFA787" w14:textId="77777777" w:rsidTr="001F7E98">
        <w:trPr>
          <w:trHeight w:val="315"/>
        </w:trPr>
        <w:tc>
          <w:tcPr>
            <w:tcW w:w="2300" w:type="dxa"/>
            <w:tcBorders>
              <w:top w:val="nil"/>
              <w:left w:val="single" w:sz="8" w:space="0" w:color="auto"/>
              <w:bottom w:val="single" w:sz="8" w:space="0" w:color="auto"/>
              <w:right w:val="single" w:sz="8" w:space="0" w:color="auto"/>
            </w:tcBorders>
            <w:shd w:val="clear" w:color="000000" w:fill="D9D9D9"/>
            <w:noWrap/>
            <w:vAlign w:val="center"/>
            <w:hideMark/>
          </w:tcPr>
          <w:p w14:paraId="2BC9BF25" w14:textId="77777777" w:rsidR="00BE3309" w:rsidRPr="003570A8" w:rsidRDefault="00BE3309" w:rsidP="001F7E98">
            <w:pPr>
              <w:spacing w:after="0" w:line="240" w:lineRule="auto"/>
              <w:jc w:val="center"/>
              <w:rPr>
                <w:rFonts w:eastAsia="Times New Roman" w:cs="Times New Roman"/>
                <w:color w:val="000000"/>
                <w:sz w:val="16"/>
                <w:szCs w:val="16"/>
                <w:lang w:eastAsia="pl-PL"/>
              </w:rPr>
            </w:pPr>
            <w:r w:rsidRPr="003570A8">
              <w:rPr>
                <w:rFonts w:eastAsia="Times New Roman" w:cs="Times New Roman"/>
                <w:color w:val="000000"/>
                <w:sz w:val="16"/>
                <w:szCs w:val="16"/>
                <w:lang w:eastAsia="pl-PL"/>
              </w:rPr>
              <w:t>1</w:t>
            </w:r>
          </w:p>
        </w:tc>
        <w:tc>
          <w:tcPr>
            <w:tcW w:w="3019" w:type="dxa"/>
            <w:tcBorders>
              <w:top w:val="nil"/>
              <w:left w:val="nil"/>
              <w:bottom w:val="single" w:sz="8" w:space="0" w:color="auto"/>
              <w:right w:val="single" w:sz="8" w:space="0" w:color="auto"/>
            </w:tcBorders>
            <w:shd w:val="clear" w:color="000000" w:fill="D9D9D9"/>
            <w:noWrap/>
            <w:vAlign w:val="center"/>
            <w:hideMark/>
          </w:tcPr>
          <w:p w14:paraId="75B6C581" w14:textId="77777777" w:rsidR="00BE3309" w:rsidRPr="003570A8" w:rsidRDefault="00BE3309" w:rsidP="001F7E98">
            <w:pPr>
              <w:spacing w:after="0" w:line="240" w:lineRule="auto"/>
              <w:jc w:val="center"/>
              <w:rPr>
                <w:rFonts w:eastAsia="Times New Roman" w:cs="Times New Roman"/>
                <w:color w:val="000000"/>
                <w:sz w:val="16"/>
                <w:szCs w:val="16"/>
                <w:lang w:eastAsia="pl-PL"/>
              </w:rPr>
            </w:pPr>
            <w:r w:rsidRPr="003570A8">
              <w:rPr>
                <w:rFonts w:eastAsia="Times New Roman" w:cs="Times New Roman"/>
                <w:color w:val="000000"/>
                <w:sz w:val="16"/>
                <w:szCs w:val="16"/>
                <w:lang w:eastAsia="pl-PL"/>
              </w:rPr>
              <w:t>2</w:t>
            </w:r>
          </w:p>
        </w:tc>
        <w:tc>
          <w:tcPr>
            <w:tcW w:w="3581" w:type="dxa"/>
            <w:tcBorders>
              <w:top w:val="nil"/>
              <w:left w:val="nil"/>
              <w:bottom w:val="single" w:sz="8" w:space="0" w:color="auto"/>
              <w:right w:val="single" w:sz="8" w:space="0" w:color="auto"/>
            </w:tcBorders>
            <w:shd w:val="clear" w:color="000000" w:fill="D9D9D9"/>
            <w:noWrap/>
            <w:vAlign w:val="center"/>
            <w:hideMark/>
          </w:tcPr>
          <w:p w14:paraId="7FC3E89C" w14:textId="77777777" w:rsidR="00BE3309" w:rsidRPr="003570A8" w:rsidRDefault="00BE3309" w:rsidP="001F7E98">
            <w:pPr>
              <w:spacing w:after="0" w:line="240" w:lineRule="auto"/>
              <w:jc w:val="center"/>
              <w:rPr>
                <w:rFonts w:eastAsia="Times New Roman" w:cs="Times New Roman"/>
                <w:color w:val="000000"/>
                <w:sz w:val="16"/>
                <w:szCs w:val="16"/>
                <w:lang w:eastAsia="pl-PL"/>
              </w:rPr>
            </w:pPr>
            <w:r w:rsidRPr="003570A8">
              <w:rPr>
                <w:rFonts w:eastAsia="Times New Roman" w:cs="Times New Roman"/>
                <w:color w:val="000000"/>
                <w:sz w:val="16"/>
                <w:szCs w:val="16"/>
                <w:lang w:eastAsia="pl-PL"/>
              </w:rPr>
              <w:t>3</w:t>
            </w:r>
          </w:p>
        </w:tc>
      </w:tr>
      <w:tr w:rsidR="00BE3309" w:rsidRPr="003570A8" w14:paraId="5ABC7922" w14:textId="77777777" w:rsidTr="001F7E98">
        <w:trPr>
          <w:trHeight w:val="780"/>
        </w:trPr>
        <w:tc>
          <w:tcPr>
            <w:tcW w:w="2300" w:type="dxa"/>
            <w:tcBorders>
              <w:top w:val="nil"/>
              <w:left w:val="single" w:sz="8" w:space="0" w:color="auto"/>
              <w:bottom w:val="single" w:sz="8" w:space="0" w:color="auto"/>
              <w:right w:val="single" w:sz="8" w:space="0" w:color="auto"/>
            </w:tcBorders>
            <w:shd w:val="clear" w:color="000000" w:fill="D9D9D9"/>
            <w:vAlign w:val="center"/>
            <w:hideMark/>
          </w:tcPr>
          <w:p w14:paraId="688AAD73"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 xml:space="preserve">zabudowa mieszkaniowa z usługami nieuciążliwymi </w:t>
            </w:r>
          </w:p>
        </w:tc>
        <w:tc>
          <w:tcPr>
            <w:tcW w:w="3019"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B2CF297"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12 366 000</w:t>
            </w:r>
          </w:p>
        </w:tc>
        <w:tc>
          <w:tcPr>
            <w:tcW w:w="3581" w:type="dxa"/>
            <w:tcBorders>
              <w:top w:val="nil"/>
              <w:left w:val="nil"/>
              <w:bottom w:val="single" w:sz="8" w:space="0" w:color="auto"/>
              <w:right w:val="single" w:sz="8" w:space="0" w:color="auto"/>
            </w:tcBorders>
            <w:shd w:val="clear" w:color="auto" w:fill="auto"/>
            <w:noWrap/>
            <w:vAlign w:val="center"/>
            <w:hideMark/>
          </w:tcPr>
          <w:p w14:paraId="76634E37"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2 791 000</w:t>
            </w:r>
          </w:p>
        </w:tc>
      </w:tr>
      <w:tr w:rsidR="00BE3309" w:rsidRPr="003570A8" w14:paraId="47111E44" w14:textId="77777777" w:rsidTr="001F7E98">
        <w:trPr>
          <w:trHeight w:val="315"/>
        </w:trPr>
        <w:tc>
          <w:tcPr>
            <w:tcW w:w="2300" w:type="dxa"/>
            <w:tcBorders>
              <w:top w:val="nil"/>
              <w:left w:val="single" w:sz="8" w:space="0" w:color="auto"/>
              <w:bottom w:val="single" w:sz="8" w:space="0" w:color="auto"/>
              <w:right w:val="single" w:sz="8" w:space="0" w:color="auto"/>
            </w:tcBorders>
            <w:shd w:val="clear" w:color="000000" w:fill="D9D9D9"/>
            <w:vAlign w:val="center"/>
            <w:hideMark/>
          </w:tcPr>
          <w:p w14:paraId="0B7FEF96"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zabudowa rekreacyjna</w:t>
            </w:r>
          </w:p>
        </w:tc>
        <w:tc>
          <w:tcPr>
            <w:tcW w:w="3019" w:type="dxa"/>
            <w:vMerge/>
            <w:tcBorders>
              <w:top w:val="nil"/>
              <w:left w:val="single" w:sz="8" w:space="0" w:color="auto"/>
              <w:bottom w:val="single" w:sz="8" w:space="0" w:color="000000"/>
              <w:right w:val="single" w:sz="8" w:space="0" w:color="auto"/>
            </w:tcBorders>
            <w:vAlign w:val="center"/>
            <w:hideMark/>
          </w:tcPr>
          <w:p w14:paraId="461705FD" w14:textId="77777777" w:rsidR="00BE3309" w:rsidRPr="003570A8" w:rsidRDefault="00BE3309" w:rsidP="001F7E98">
            <w:pPr>
              <w:spacing w:after="0" w:line="240" w:lineRule="auto"/>
              <w:jc w:val="left"/>
              <w:rPr>
                <w:rFonts w:eastAsia="Times New Roman" w:cs="Times New Roman"/>
                <w:color w:val="000000"/>
                <w:sz w:val="20"/>
                <w:szCs w:val="20"/>
                <w:lang w:eastAsia="pl-PL"/>
              </w:rPr>
            </w:pPr>
          </w:p>
        </w:tc>
        <w:tc>
          <w:tcPr>
            <w:tcW w:w="3581" w:type="dxa"/>
            <w:tcBorders>
              <w:top w:val="nil"/>
              <w:left w:val="nil"/>
              <w:bottom w:val="single" w:sz="8" w:space="0" w:color="auto"/>
              <w:right w:val="single" w:sz="8" w:space="0" w:color="auto"/>
            </w:tcBorders>
            <w:shd w:val="clear" w:color="auto" w:fill="auto"/>
            <w:noWrap/>
            <w:vAlign w:val="center"/>
            <w:hideMark/>
          </w:tcPr>
          <w:p w14:paraId="7C4D9319"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673 000</w:t>
            </w:r>
          </w:p>
        </w:tc>
      </w:tr>
      <w:tr w:rsidR="00BE3309" w:rsidRPr="003570A8" w14:paraId="0C27AA8F" w14:textId="77777777" w:rsidTr="001F7E98">
        <w:trPr>
          <w:trHeight w:val="525"/>
        </w:trPr>
        <w:tc>
          <w:tcPr>
            <w:tcW w:w="2300" w:type="dxa"/>
            <w:tcBorders>
              <w:top w:val="nil"/>
              <w:left w:val="single" w:sz="8" w:space="0" w:color="auto"/>
              <w:bottom w:val="single" w:sz="8" w:space="0" w:color="auto"/>
              <w:right w:val="single" w:sz="8" w:space="0" w:color="auto"/>
            </w:tcBorders>
            <w:shd w:val="clear" w:color="000000" w:fill="D9D9D9"/>
            <w:vAlign w:val="center"/>
            <w:hideMark/>
          </w:tcPr>
          <w:p w14:paraId="76C2FE07"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zabudowa składów, magazynów, produkcji</w:t>
            </w:r>
          </w:p>
        </w:tc>
        <w:tc>
          <w:tcPr>
            <w:tcW w:w="3019" w:type="dxa"/>
            <w:vMerge/>
            <w:tcBorders>
              <w:top w:val="nil"/>
              <w:left w:val="single" w:sz="8" w:space="0" w:color="auto"/>
              <w:bottom w:val="single" w:sz="8" w:space="0" w:color="000000"/>
              <w:right w:val="single" w:sz="8" w:space="0" w:color="auto"/>
            </w:tcBorders>
            <w:vAlign w:val="center"/>
            <w:hideMark/>
          </w:tcPr>
          <w:p w14:paraId="31983EE4" w14:textId="77777777" w:rsidR="00BE3309" w:rsidRPr="003570A8" w:rsidRDefault="00BE3309" w:rsidP="001F7E98">
            <w:pPr>
              <w:spacing w:after="0" w:line="240" w:lineRule="auto"/>
              <w:jc w:val="left"/>
              <w:rPr>
                <w:rFonts w:eastAsia="Times New Roman" w:cs="Times New Roman"/>
                <w:color w:val="000000"/>
                <w:sz w:val="20"/>
                <w:szCs w:val="20"/>
                <w:lang w:eastAsia="pl-PL"/>
              </w:rPr>
            </w:pPr>
          </w:p>
        </w:tc>
        <w:tc>
          <w:tcPr>
            <w:tcW w:w="3581" w:type="dxa"/>
            <w:tcBorders>
              <w:top w:val="nil"/>
              <w:left w:val="nil"/>
              <w:bottom w:val="single" w:sz="8" w:space="0" w:color="auto"/>
              <w:right w:val="single" w:sz="8" w:space="0" w:color="auto"/>
            </w:tcBorders>
            <w:shd w:val="clear" w:color="auto" w:fill="auto"/>
            <w:noWrap/>
            <w:vAlign w:val="center"/>
            <w:hideMark/>
          </w:tcPr>
          <w:p w14:paraId="38B17D7B" w14:textId="77777777" w:rsidR="00BE3309" w:rsidRPr="003570A8" w:rsidRDefault="00BE3309" w:rsidP="001F7E98">
            <w:pPr>
              <w:spacing w:after="0" w:line="240" w:lineRule="auto"/>
              <w:jc w:val="center"/>
              <w:rPr>
                <w:rFonts w:eastAsia="Times New Roman" w:cs="Times New Roman"/>
                <w:color w:val="000000"/>
                <w:sz w:val="20"/>
                <w:szCs w:val="20"/>
                <w:lang w:eastAsia="pl-PL"/>
              </w:rPr>
            </w:pPr>
            <w:r w:rsidRPr="003570A8">
              <w:rPr>
                <w:rFonts w:eastAsia="Times New Roman" w:cs="Times New Roman"/>
                <w:color w:val="000000"/>
                <w:sz w:val="20"/>
                <w:szCs w:val="20"/>
                <w:lang w:eastAsia="pl-PL"/>
              </w:rPr>
              <w:t>203 000</w:t>
            </w:r>
          </w:p>
        </w:tc>
      </w:tr>
    </w:tbl>
    <w:p w14:paraId="68C6DF60" w14:textId="77777777" w:rsidR="00BE3309" w:rsidRDefault="00BE3309" w:rsidP="00BE3309">
      <w:pPr>
        <w:spacing w:line="240" w:lineRule="auto"/>
        <w:rPr>
          <w:rFonts w:eastAsia="Calibri" w:cs="Times New Roman"/>
          <w:i/>
          <w:sz w:val="20"/>
          <w:szCs w:val="20"/>
        </w:rPr>
      </w:pPr>
      <w:r w:rsidRPr="003570A8">
        <w:rPr>
          <w:rFonts w:eastAsia="Calibri" w:cs="Times New Roman"/>
          <w:i/>
          <w:sz w:val="20"/>
          <w:szCs w:val="20"/>
        </w:rPr>
        <w:t>Źródło: opracowanie własne</w:t>
      </w:r>
    </w:p>
    <w:p w14:paraId="30746541" w14:textId="77777777" w:rsidR="00BE3309" w:rsidRDefault="00BE3309" w:rsidP="00433D67">
      <w:pPr>
        <w:spacing w:after="0"/>
        <w:ind w:firstLine="709"/>
        <w:rPr>
          <w:sz w:val="22"/>
        </w:rPr>
      </w:pPr>
      <w:r>
        <w:rPr>
          <w:sz w:val="22"/>
        </w:rPr>
        <w:t>Na podstawie aktualnego zagospodarowania terenów gminy Szczytno, przyjęto, iż w przypadku zabudowy mieszkaniowej z usługami nieuciążliwymi, ok. 80% powierzchni stanowi zabudowa mieszkaniowa, pozostałe 20% - usługowa.</w:t>
      </w:r>
    </w:p>
    <w:p w14:paraId="207AE9C8" w14:textId="77777777" w:rsidR="00BE3309" w:rsidRPr="00BE3309" w:rsidRDefault="00BE3309" w:rsidP="00585858">
      <w:pPr>
        <w:spacing w:before="240" w:after="0"/>
        <w:rPr>
          <w:smallCaps/>
          <w:sz w:val="22"/>
        </w:rPr>
      </w:pPr>
      <w:r w:rsidRPr="00BE3309">
        <w:rPr>
          <w:smallCaps/>
          <w:sz w:val="22"/>
        </w:rPr>
        <w:t>Zabudowa mieszkaniowa</w:t>
      </w:r>
    </w:p>
    <w:p w14:paraId="266767E9" w14:textId="65936809" w:rsidR="00BE3309" w:rsidRDefault="00BE3309" w:rsidP="00433D67">
      <w:pPr>
        <w:spacing w:after="0"/>
        <w:ind w:firstLine="709"/>
        <w:rPr>
          <w:sz w:val="22"/>
        </w:rPr>
      </w:pPr>
      <w:r>
        <w:rPr>
          <w:sz w:val="22"/>
        </w:rPr>
        <w:t>W przypadku zabudowy mieszkaniowej przyjęto, iż średnia wielkość działki budowlanej w gminie Szczytno wynosi 1000</w:t>
      </w:r>
      <w:r w:rsidR="00433D67">
        <w:rPr>
          <w:sz w:val="22"/>
        </w:rPr>
        <w:t xml:space="preserve"> </w:t>
      </w:r>
      <w:r>
        <w:rPr>
          <w:sz w:val="22"/>
        </w:rPr>
        <w:t>m</w:t>
      </w:r>
      <w:r>
        <w:rPr>
          <w:sz w:val="22"/>
          <w:vertAlign w:val="superscript"/>
        </w:rPr>
        <w:t>2</w:t>
      </w:r>
      <w:r>
        <w:rPr>
          <w:sz w:val="22"/>
        </w:rPr>
        <w:t>, na jednej działce zlokalizowany jest jeden budynek mieszkalny o średniej powierzchni użytkowej wynoszącej 93</w:t>
      </w:r>
      <w:r w:rsidR="00433D67">
        <w:rPr>
          <w:sz w:val="22"/>
        </w:rPr>
        <w:t xml:space="preserve"> </w:t>
      </w:r>
      <w:r>
        <w:rPr>
          <w:sz w:val="22"/>
        </w:rPr>
        <w:t>m</w:t>
      </w:r>
      <w:r>
        <w:rPr>
          <w:sz w:val="22"/>
          <w:vertAlign w:val="superscript"/>
        </w:rPr>
        <w:t>2</w:t>
      </w:r>
      <w:r w:rsidR="00DF593B">
        <w:rPr>
          <w:sz w:val="22"/>
          <w:vertAlign w:val="superscript"/>
        </w:rPr>
        <w:t xml:space="preserve"> </w:t>
      </w:r>
      <w:r w:rsidR="00DF593B">
        <w:rPr>
          <w:sz w:val="22"/>
        </w:rPr>
        <w:t>(źródło: GUS)</w:t>
      </w:r>
      <w:r>
        <w:rPr>
          <w:sz w:val="22"/>
        </w:rPr>
        <w:t>.</w:t>
      </w:r>
    </w:p>
    <w:p w14:paraId="680A2FB5" w14:textId="77777777" w:rsidR="00BE3309" w:rsidRPr="00E03EC2" w:rsidRDefault="00BE3309" w:rsidP="00433D67">
      <w:pPr>
        <w:spacing w:after="0"/>
        <w:ind w:firstLine="709"/>
        <w:rPr>
          <w:sz w:val="22"/>
        </w:rPr>
      </w:pPr>
      <w:r>
        <w:rPr>
          <w:sz w:val="22"/>
        </w:rPr>
        <w:t>Chłonność terenów przeznczonych pod zabudowę mieszkaniową w granicach jednostek osadniczych o w pełni wykształconej zwartej strukturze funkcjonalno-przestrzennej określono na poziomie:</w:t>
      </w:r>
      <w:r w:rsidRPr="00E03EC2">
        <w:rPr>
          <w:rFonts w:eastAsia="Times New Roman" w:cs="Times New Roman"/>
          <w:color w:val="000000"/>
          <w:sz w:val="22"/>
          <w:lang w:eastAsia="pl-PL"/>
        </w:rPr>
        <w:t xml:space="preserve"> </w:t>
      </w:r>
      <w:r>
        <w:rPr>
          <w:rFonts w:eastAsia="Times New Roman" w:cs="Times New Roman"/>
          <w:b/>
          <w:color w:val="000000"/>
          <w:sz w:val="22"/>
          <w:lang w:eastAsia="pl-PL"/>
        </w:rPr>
        <w:t>207 650</w:t>
      </w:r>
      <w:r w:rsidRPr="00440967">
        <w:rPr>
          <w:rFonts w:eastAsia="Times New Roman" w:cs="Times New Roman"/>
          <w:b/>
          <w:color w:val="000000"/>
          <w:sz w:val="22"/>
          <w:lang w:eastAsia="pl-PL"/>
        </w:rPr>
        <w:t xml:space="preserve"> m</w:t>
      </w:r>
      <w:r w:rsidRPr="00440967">
        <w:rPr>
          <w:rFonts w:eastAsia="Times New Roman" w:cs="Times New Roman"/>
          <w:b/>
          <w:color w:val="000000"/>
          <w:sz w:val="22"/>
          <w:vertAlign w:val="superscript"/>
          <w:lang w:eastAsia="pl-PL"/>
        </w:rPr>
        <w:t>2</w:t>
      </w:r>
      <w:r w:rsidRPr="00440967">
        <w:rPr>
          <w:rFonts w:eastAsia="Times New Roman" w:cs="Times New Roman"/>
          <w:b/>
          <w:color w:val="000000"/>
          <w:sz w:val="22"/>
          <w:lang w:eastAsia="pl-PL"/>
        </w:rPr>
        <w:t xml:space="preserve"> powierzchni użytkowej zabudowy</w:t>
      </w:r>
      <w:r>
        <w:rPr>
          <w:rFonts w:eastAsia="Times New Roman" w:cs="Times New Roman"/>
          <w:color w:val="000000"/>
          <w:sz w:val="22"/>
          <w:lang w:eastAsia="pl-PL"/>
        </w:rPr>
        <w:t>.</w:t>
      </w:r>
    </w:p>
    <w:p w14:paraId="69D51954" w14:textId="77777777" w:rsidR="00BE3309" w:rsidRPr="00BE3309" w:rsidRDefault="00BE3309" w:rsidP="00BE3309">
      <w:pPr>
        <w:spacing w:before="240" w:after="0"/>
        <w:rPr>
          <w:smallCaps/>
          <w:sz w:val="22"/>
        </w:rPr>
      </w:pPr>
      <w:r w:rsidRPr="00BE3309">
        <w:rPr>
          <w:smallCaps/>
          <w:sz w:val="22"/>
        </w:rPr>
        <w:t>Zabudowa usługowa</w:t>
      </w:r>
    </w:p>
    <w:p w14:paraId="2F399EE8" w14:textId="70DBDBD2" w:rsidR="00BE3309" w:rsidRPr="00440967" w:rsidRDefault="00BE3309" w:rsidP="00433D67">
      <w:pPr>
        <w:spacing w:after="0"/>
        <w:ind w:firstLine="709"/>
        <w:rPr>
          <w:sz w:val="22"/>
        </w:rPr>
      </w:pPr>
      <w:r w:rsidRPr="00440967">
        <w:rPr>
          <w:sz w:val="22"/>
        </w:rPr>
        <w:t>Chłonność terenów przeznaczonych pod zabudowę usługową określono przy założeniu</w:t>
      </w:r>
      <w:r>
        <w:rPr>
          <w:sz w:val="22"/>
        </w:rPr>
        <w:t>,</w:t>
      </w:r>
      <w:r w:rsidRPr="00440967">
        <w:rPr>
          <w:sz w:val="22"/>
        </w:rPr>
        <w:t xml:space="preserve"> </w:t>
      </w:r>
      <w:r w:rsidRPr="008F733F">
        <w:rPr>
          <w:sz w:val="22"/>
        </w:rPr>
        <w:t>iż średnia wielkość działki budowlanej w gminie Szczytno wynosi 1000</w:t>
      </w:r>
      <w:r w:rsidR="00433D67">
        <w:rPr>
          <w:sz w:val="22"/>
        </w:rPr>
        <w:t xml:space="preserve"> </w:t>
      </w:r>
      <w:r w:rsidRPr="008F733F">
        <w:rPr>
          <w:sz w:val="22"/>
        </w:rPr>
        <w:t>m</w:t>
      </w:r>
      <w:r w:rsidRPr="008F733F">
        <w:rPr>
          <w:sz w:val="22"/>
          <w:vertAlign w:val="superscript"/>
        </w:rPr>
        <w:t>2</w:t>
      </w:r>
      <w:r w:rsidRPr="008F733F">
        <w:rPr>
          <w:sz w:val="22"/>
        </w:rPr>
        <w:t xml:space="preserve">, </w:t>
      </w:r>
      <w:r>
        <w:rPr>
          <w:sz w:val="22"/>
        </w:rPr>
        <w:t>a</w:t>
      </w:r>
      <w:r w:rsidRPr="008F733F">
        <w:rPr>
          <w:sz w:val="22"/>
        </w:rPr>
        <w:t xml:space="preserve"> średni</w:t>
      </w:r>
      <w:r>
        <w:rPr>
          <w:sz w:val="22"/>
        </w:rPr>
        <w:t xml:space="preserve">a </w:t>
      </w:r>
      <w:r w:rsidRPr="008F733F">
        <w:rPr>
          <w:sz w:val="22"/>
        </w:rPr>
        <w:t>powierzchni</w:t>
      </w:r>
      <w:r>
        <w:rPr>
          <w:sz w:val="22"/>
        </w:rPr>
        <w:t>a</w:t>
      </w:r>
      <w:r w:rsidRPr="008F733F">
        <w:rPr>
          <w:sz w:val="22"/>
        </w:rPr>
        <w:t xml:space="preserve"> użytkow</w:t>
      </w:r>
      <w:r>
        <w:rPr>
          <w:sz w:val="22"/>
        </w:rPr>
        <w:t>a</w:t>
      </w:r>
      <w:r w:rsidRPr="008F733F">
        <w:rPr>
          <w:sz w:val="22"/>
        </w:rPr>
        <w:t xml:space="preserve"> budyn</w:t>
      </w:r>
      <w:r>
        <w:rPr>
          <w:sz w:val="22"/>
        </w:rPr>
        <w:t>ku</w:t>
      </w:r>
      <w:r w:rsidRPr="008F733F">
        <w:rPr>
          <w:sz w:val="22"/>
        </w:rPr>
        <w:t xml:space="preserve"> </w:t>
      </w:r>
      <w:r>
        <w:rPr>
          <w:sz w:val="22"/>
        </w:rPr>
        <w:t xml:space="preserve">usługowego </w:t>
      </w:r>
      <w:r w:rsidRPr="008F733F">
        <w:rPr>
          <w:sz w:val="22"/>
        </w:rPr>
        <w:t>wynos</w:t>
      </w:r>
      <w:r>
        <w:rPr>
          <w:sz w:val="22"/>
        </w:rPr>
        <w:t>i</w:t>
      </w:r>
      <w:r w:rsidRPr="008F733F">
        <w:rPr>
          <w:sz w:val="22"/>
        </w:rPr>
        <w:t xml:space="preserve"> </w:t>
      </w:r>
      <w:r>
        <w:rPr>
          <w:sz w:val="22"/>
        </w:rPr>
        <w:t xml:space="preserve">120 </w:t>
      </w:r>
      <w:r w:rsidRPr="008F733F">
        <w:rPr>
          <w:sz w:val="22"/>
        </w:rPr>
        <w:t>m</w:t>
      </w:r>
      <w:r w:rsidRPr="008F733F">
        <w:rPr>
          <w:sz w:val="22"/>
          <w:vertAlign w:val="superscript"/>
        </w:rPr>
        <w:t>2</w:t>
      </w:r>
      <w:r w:rsidRPr="00440967">
        <w:rPr>
          <w:sz w:val="22"/>
        </w:rPr>
        <w:t>.</w:t>
      </w:r>
      <w:r>
        <w:rPr>
          <w:sz w:val="22"/>
        </w:rPr>
        <w:t xml:space="preserve"> Chłonność </w:t>
      </w:r>
      <w:r w:rsidRPr="008F733F">
        <w:rPr>
          <w:sz w:val="22"/>
        </w:rPr>
        <w:t xml:space="preserve">terenów przeznczonych pod zabudowę </w:t>
      </w:r>
      <w:r>
        <w:rPr>
          <w:sz w:val="22"/>
        </w:rPr>
        <w:t>usługową</w:t>
      </w:r>
      <w:r w:rsidRPr="008F733F">
        <w:rPr>
          <w:sz w:val="22"/>
        </w:rPr>
        <w:t xml:space="preserve"> w granicach jednostek osadniczych o w pełni wykształconej zwartej strukturze funkcjonalno-przestrzennej określono na poziomie:</w:t>
      </w:r>
      <w:r>
        <w:rPr>
          <w:sz w:val="22"/>
        </w:rPr>
        <w:t xml:space="preserve"> </w:t>
      </w:r>
      <w:r w:rsidRPr="008F733F">
        <w:rPr>
          <w:b/>
          <w:sz w:val="22"/>
        </w:rPr>
        <w:t>66 98</w:t>
      </w:r>
      <w:r>
        <w:rPr>
          <w:b/>
          <w:sz w:val="22"/>
        </w:rPr>
        <w:t>0</w:t>
      </w:r>
      <w:r>
        <w:rPr>
          <w:rFonts w:eastAsia="Times New Roman" w:cs="Times New Roman"/>
          <w:b/>
          <w:color w:val="000000"/>
          <w:sz w:val="22"/>
          <w:lang w:eastAsia="pl-PL"/>
        </w:rPr>
        <w:t xml:space="preserve"> </w:t>
      </w:r>
      <w:r w:rsidRPr="00440967">
        <w:rPr>
          <w:rFonts w:eastAsia="Times New Roman" w:cs="Times New Roman"/>
          <w:b/>
          <w:color w:val="000000"/>
          <w:sz w:val="22"/>
          <w:lang w:eastAsia="pl-PL"/>
        </w:rPr>
        <w:t>m</w:t>
      </w:r>
      <w:r w:rsidRPr="00440967">
        <w:rPr>
          <w:rFonts w:eastAsia="Times New Roman" w:cs="Times New Roman"/>
          <w:b/>
          <w:color w:val="000000"/>
          <w:sz w:val="22"/>
          <w:vertAlign w:val="superscript"/>
          <w:lang w:eastAsia="pl-PL"/>
        </w:rPr>
        <w:t>2</w:t>
      </w:r>
      <w:r w:rsidRPr="00440967">
        <w:rPr>
          <w:rFonts w:eastAsia="Times New Roman" w:cs="Times New Roman"/>
          <w:b/>
          <w:color w:val="000000"/>
          <w:sz w:val="22"/>
          <w:lang w:eastAsia="pl-PL"/>
        </w:rPr>
        <w:t xml:space="preserve"> powierzchni użytkowej zabudowy</w:t>
      </w:r>
      <w:r>
        <w:rPr>
          <w:rFonts w:eastAsia="Times New Roman" w:cs="Times New Roman"/>
          <w:b/>
          <w:color w:val="000000"/>
          <w:sz w:val="22"/>
          <w:lang w:eastAsia="pl-PL"/>
        </w:rPr>
        <w:t>.</w:t>
      </w:r>
    </w:p>
    <w:p w14:paraId="5091F9A1" w14:textId="77777777" w:rsidR="00BE3309" w:rsidRPr="00BE3309" w:rsidRDefault="00BE3309" w:rsidP="00BE3309">
      <w:pPr>
        <w:spacing w:before="240" w:after="0"/>
        <w:rPr>
          <w:smallCaps/>
          <w:sz w:val="22"/>
        </w:rPr>
      </w:pPr>
      <w:r w:rsidRPr="00BE3309">
        <w:rPr>
          <w:smallCaps/>
          <w:sz w:val="22"/>
        </w:rPr>
        <w:t>Zabudowa rekreacyjna</w:t>
      </w:r>
    </w:p>
    <w:p w14:paraId="0B227D0B" w14:textId="630B0286" w:rsidR="00BE3309" w:rsidRPr="0070728A" w:rsidRDefault="00BE3309" w:rsidP="00433D67">
      <w:pPr>
        <w:spacing w:after="0"/>
        <w:ind w:firstLine="709"/>
        <w:rPr>
          <w:sz w:val="22"/>
        </w:rPr>
      </w:pPr>
      <w:r w:rsidRPr="00440967">
        <w:rPr>
          <w:sz w:val="22"/>
        </w:rPr>
        <w:t xml:space="preserve">Chłonność terenów przeznaczonych pod zabudowę </w:t>
      </w:r>
      <w:r>
        <w:rPr>
          <w:sz w:val="22"/>
        </w:rPr>
        <w:t>rekreacyjną (turystyczną)</w:t>
      </w:r>
      <w:r w:rsidRPr="00440967">
        <w:rPr>
          <w:sz w:val="22"/>
        </w:rPr>
        <w:t xml:space="preserve"> określono przy założeniu</w:t>
      </w:r>
      <w:r>
        <w:rPr>
          <w:sz w:val="22"/>
        </w:rPr>
        <w:t>,</w:t>
      </w:r>
      <w:r w:rsidRPr="00440967">
        <w:rPr>
          <w:sz w:val="22"/>
        </w:rPr>
        <w:t xml:space="preserve"> </w:t>
      </w:r>
      <w:r w:rsidRPr="008F733F">
        <w:rPr>
          <w:sz w:val="22"/>
        </w:rPr>
        <w:t>iż średnia wielkość działki budowlanej w gminie Szczytno wynosi 1000</w:t>
      </w:r>
      <w:r w:rsidR="00433D67">
        <w:rPr>
          <w:sz w:val="22"/>
        </w:rPr>
        <w:t xml:space="preserve"> </w:t>
      </w:r>
      <w:r w:rsidRPr="008F733F">
        <w:rPr>
          <w:sz w:val="22"/>
        </w:rPr>
        <w:t>m</w:t>
      </w:r>
      <w:r w:rsidRPr="00585858">
        <w:rPr>
          <w:sz w:val="22"/>
          <w:vertAlign w:val="superscript"/>
        </w:rPr>
        <w:t>2</w:t>
      </w:r>
      <w:r w:rsidRPr="008F733F">
        <w:rPr>
          <w:sz w:val="22"/>
        </w:rPr>
        <w:t xml:space="preserve">, </w:t>
      </w:r>
      <w:r>
        <w:rPr>
          <w:sz w:val="22"/>
        </w:rPr>
        <w:t>a</w:t>
      </w:r>
      <w:r w:rsidRPr="008F733F">
        <w:rPr>
          <w:sz w:val="22"/>
        </w:rPr>
        <w:t xml:space="preserve"> średni</w:t>
      </w:r>
      <w:r>
        <w:rPr>
          <w:sz w:val="22"/>
        </w:rPr>
        <w:t xml:space="preserve">a </w:t>
      </w:r>
      <w:r w:rsidRPr="008F733F">
        <w:rPr>
          <w:sz w:val="22"/>
        </w:rPr>
        <w:t>powierzchni</w:t>
      </w:r>
      <w:r>
        <w:rPr>
          <w:sz w:val="22"/>
        </w:rPr>
        <w:t>a</w:t>
      </w:r>
      <w:r w:rsidRPr="008F733F">
        <w:rPr>
          <w:sz w:val="22"/>
        </w:rPr>
        <w:t xml:space="preserve"> użytkow</w:t>
      </w:r>
      <w:r>
        <w:rPr>
          <w:sz w:val="22"/>
        </w:rPr>
        <w:t>a</w:t>
      </w:r>
      <w:r w:rsidRPr="008F733F">
        <w:rPr>
          <w:sz w:val="22"/>
        </w:rPr>
        <w:t xml:space="preserve"> budyn</w:t>
      </w:r>
      <w:r>
        <w:rPr>
          <w:sz w:val="22"/>
        </w:rPr>
        <w:t>ku</w:t>
      </w:r>
      <w:r w:rsidRPr="008F733F">
        <w:rPr>
          <w:sz w:val="22"/>
        </w:rPr>
        <w:t xml:space="preserve"> </w:t>
      </w:r>
      <w:r>
        <w:rPr>
          <w:sz w:val="22"/>
        </w:rPr>
        <w:t xml:space="preserve">rekreacyjnego </w:t>
      </w:r>
      <w:r w:rsidRPr="008F733F">
        <w:rPr>
          <w:sz w:val="22"/>
        </w:rPr>
        <w:t>wynos</w:t>
      </w:r>
      <w:r>
        <w:rPr>
          <w:sz w:val="22"/>
        </w:rPr>
        <w:t>i</w:t>
      </w:r>
      <w:r w:rsidRPr="008F733F">
        <w:rPr>
          <w:sz w:val="22"/>
        </w:rPr>
        <w:t xml:space="preserve"> </w:t>
      </w:r>
      <w:r>
        <w:rPr>
          <w:sz w:val="22"/>
        </w:rPr>
        <w:t xml:space="preserve">60 </w:t>
      </w:r>
      <w:r w:rsidRPr="008F733F">
        <w:rPr>
          <w:sz w:val="22"/>
        </w:rPr>
        <w:t>m</w:t>
      </w:r>
      <w:r w:rsidRPr="00585858">
        <w:rPr>
          <w:sz w:val="22"/>
          <w:vertAlign w:val="superscript"/>
        </w:rPr>
        <w:t>2</w:t>
      </w:r>
      <w:r w:rsidRPr="00440967">
        <w:rPr>
          <w:sz w:val="22"/>
        </w:rPr>
        <w:t>.</w:t>
      </w:r>
      <w:r>
        <w:rPr>
          <w:sz w:val="22"/>
        </w:rPr>
        <w:t xml:space="preserve"> Chłonność </w:t>
      </w:r>
      <w:r w:rsidRPr="008F733F">
        <w:rPr>
          <w:sz w:val="22"/>
        </w:rPr>
        <w:t xml:space="preserve">terenów przeznczonych pod zabudowę </w:t>
      </w:r>
      <w:r>
        <w:rPr>
          <w:sz w:val="22"/>
        </w:rPr>
        <w:t>rekreacyjną</w:t>
      </w:r>
      <w:r w:rsidRPr="008F733F">
        <w:rPr>
          <w:sz w:val="22"/>
        </w:rPr>
        <w:t xml:space="preserve"> w granicach jednostek osadniczych o w pełni wykształconej zwartej strukturze funkcjonalno-przestrzennej określono na poziomie:</w:t>
      </w:r>
      <w:r>
        <w:rPr>
          <w:sz w:val="22"/>
        </w:rPr>
        <w:t xml:space="preserve"> </w:t>
      </w:r>
      <w:r w:rsidRPr="0070728A">
        <w:rPr>
          <w:b/>
          <w:sz w:val="22"/>
        </w:rPr>
        <w:t>40</w:t>
      </w:r>
      <w:r>
        <w:rPr>
          <w:b/>
          <w:sz w:val="22"/>
        </w:rPr>
        <w:t xml:space="preserve"> </w:t>
      </w:r>
      <w:r w:rsidRPr="0070728A">
        <w:rPr>
          <w:b/>
          <w:sz w:val="22"/>
        </w:rPr>
        <w:t>380 m2 powierzchni użytkowej zabudowy</w:t>
      </w:r>
    </w:p>
    <w:p w14:paraId="0810ABD2" w14:textId="77777777" w:rsidR="00BE3309" w:rsidRPr="00BE3309" w:rsidRDefault="00BE3309" w:rsidP="00BE3309">
      <w:pPr>
        <w:spacing w:before="240" w:after="0"/>
        <w:rPr>
          <w:smallCaps/>
          <w:sz w:val="22"/>
        </w:rPr>
      </w:pPr>
      <w:r w:rsidRPr="00BE3309">
        <w:rPr>
          <w:smallCaps/>
          <w:sz w:val="22"/>
        </w:rPr>
        <w:lastRenderedPageBreak/>
        <w:t>Zabudowa przemysłowa</w:t>
      </w:r>
    </w:p>
    <w:p w14:paraId="029C5D5A" w14:textId="7737D63E" w:rsidR="00BE3309" w:rsidRPr="00440967" w:rsidRDefault="00BE3309" w:rsidP="00433D67">
      <w:pPr>
        <w:spacing w:after="0"/>
        <w:ind w:firstLine="709"/>
        <w:rPr>
          <w:sz w:val="22"/>
        </w:rPr>
      </w:pPr>
      <w:r w:rsidRPr="00440967">
        <w:rPr>
          <w:sz w:val="22"/>
        </w:rPr>
        <w:t xml:space="preserve">Chłonność terenów przeznaczonych pod zabudowę </w:t>
      </w:r>
      <w:r>
        <w:rPr>
          <w:sz w:val="22"/>
        </w:rPr>
        <w:t>produkcyjną</w:t>
      </w:r>
      <w:r w:rsidRPr="00440967">
        <w:rPr>
          <w:sz w:val="22"/>
        </w:rPr>
        <w:t xml:space="preserve"> określono przy założeniu</w:t>
      </w:r>
      <w:r>
        <w:rPr>
          <w:sz w:val="22"/>
        </w:rPr>
        <w:t>,</w:t>
      </w:r>
      <w:r w:rsidRPr="00440967">
        <w:rPr>
          <w:sz w:val="22"/>
        </w:rPr>
        <w:t xml:space="preserve"> </w:t>
      </w:r>
      <w:r w:rsidRPr="008F733F">
        <w:rPr>
          <w:sz w:val="22"/>
        </w:rPr>
        <w:t xml:space="preserve">iż średnia wielkość działki budowlanej w gminie Szczytno wynosi </w:t>
      </w:r>
      <w:r>
        <w:rPr>
          <w:sz w:val="22"/>
        </w:rPr>
        <w:t>5</w:t>
      </w:r>
      <w:r w:rsidRPr="008F733F">
        <w:rPr>
          <w:sz w:val="22"/>
        </w:rPr>
        <w:t>000</w:t>
      </w:r>
      <w:r w:rsidR="00D13B68">
        <w:rPr>
          <w:sz w:val="22"/>
        </w:rPr>
        <w:t xml:space="preserve"> </w:t>
      </w:r>
      <w:r w:rsidRPr="008F733F">
        <w:rPr>
          <w:sz w:val="22"/>
        </w:rPr>
        <w:t>m</w:t>
      </w:r>
      <w:r w:rsidRPr="008F733F">
        <w:rPr>
          <w:sz w:val="22"/>
          <w:vertAlign w:val="superscript"/>
        </w:rPr>
        <w:t>2</w:t>
      </w:r>
      <w:r w:rsidRPr="008F733F">
        <w:rPr>
          <w:sz w:val="22"/>
        </w:rPr>
        <w:t xml:space="preserve">, </w:t>
      </w:r>
      <w:r>
        <w:rPr>
          <w:sz w:val="22"/>
        </w:rPr>
        <w:t>a</w:t>
      </w:r>
      <w:r w:rsidRPr="008F733F">
        <w:rPr>
          <w:sz w:val="22"/>
        </w:rPr>
        <w:t xml:space="preserve"> średni</w:t>
      </w:r>
      <w:r>
        <w:rPr>
          <w:sz w:val="22"/>
        </w:rPr>
        <w:t xml:space="preserve">a </w:t>
      </w:r>
      <w:r w:rsidRPr="008F733F">
        <w:rPr>
          <w:sz w:val="22"/>
        </w:rPr>
        <w:t>powierzchni</w:t>
      </w:r>
      <w:r>
        <w:rPr>
          <w:sz w:val="22"/>
        </w:rPr>
        <w:t>a</w:t>
      </w:r>
      <w:r w:rsidRPr="008F733F">
        <w:rPr>
          <w:sz w:val="22"/>
        </w:rPr>
        <w:t xml:space="preserve"> użytkow</w:t>
      </w:r>
      <w:r>
        <w:rPr>
          <w:sz w:val="22"/>
        </w:rPr>
        <w:t>a</w:t>
      </w:r>
      <w:r w:rsidRPr="008F733F">
        <w:rPr>
          <w:sz w:val="22"/>
        </w:rPr>
        <w:t xml:space="preserve"> budyn</w:t>
      </w:r>
      <w:r>
        <w:rPr>
          <w:sz w:val="22"/>
        </w:rPr>
        <w:t xml:space="preserve">ku produkcyjnego </w:t>
      </w:r>
      <w:r w:rsidRPr="008F733F">
        <w:rPr>
          <w:sz w:val="22"/>
        </w:rPr>
        <w:t>wynos</w:t>
      </w:r>
      <w:r>
        <w:rPr>
          <w:sz w:val="22"/>
        </w:rPr>
        <w:t>i</w:t>
      </w:r>
      <w:r w:rsidRPr="008F733F">
        <w:rPr>
          <w:sz w:val="22"/>
        </w:rPr>
        <w:t xml:space="preserve"> </w:t>
      </w:r>
      <w:r>
        <w:rPr>
          <w:sz w:val="22"/>
        </w:rPr>
        <w:t xml:space="preserve">500 </w:t>
      </w:r>
      <w:r w:rsidRPr="008F733F">
        <w:rPr>
          <w:sz w:val="22"/>
        </w:rPr>
        <w:t>m</w:t>
      </w:r>
      <w:r w:rsidRPr="008F733F">
        <w:rPr>
          <w:sz w:val="22"/>
          <w:vertAlign w:val="superscript"/>
        </w:rPr>
        <w:t>2</w:t>
      </w:r>
      <w:r w:rsidRPr="00440967">
        <w:rPr>
          <w:sz w:val="22"/>
        </w:rPr>
        <w:t>.</w:t>
      </w:r>
      <w:r>
        <w:rPr>
          <w:sz w:val="22"/>
        </w:rPr>
        <w:t xml:space="preserve"> Chłonność </w:t>
      </w:r>
      <w:r w:rsidRPr="008F733F">
        <w:rPr>
          <w:sz w:val="22"/>
        </w:rPr>
        <w:t xml:space="preserve">terenów przeznczonych pod zabudowę </w:t>
      </w:r>
      <w:r>
        <w:rPr>
          <w:sz w:val="22"/>
        </w:rPr>
        <w:t>przemysłową</w:t>
      </w:r>
      <w:r w:rsidRPr="008F733F">
        <w:rPr>
          <w:sz w:val="22"/>
        </w:rPr>
        <w:t xml:space="preserve"> w granicach jednostek osadniczych o w pełni wykształconej zwartej strukturze funkcjonalno-przestrzennej określono na poziomie:</w:t>
      </w:r>
      <w:r>
        <w:rPr>
          <w:sz w:val="22"/>
        </w:rPr>
        <w:t xml:space="preserve"> </w:t>
      </w:r>
      <w:r>
        <w:rPr>
          <w:b/>
          <w:sz w:val="22"/>
        </w:rPr>
        <w:t xml:space="preserve">18 000 </w:t>
      </w:r>
      <w:r>
        <w:rPr>
          <w:rFonts w:eastAsia="Times New Roman" w:cs="Times New Roman"/>
          <w:b/>
          <w:color w:val="000000"/>
          <w:sz w:val="22"/>
          <w:lang w:eastAsia="pl-PL"/>
        </w:rPr>
        <w:t xml:space="preserve"> </w:t>
      </w:r>
      <w:r w:rsidRPr="00440967">
        <w:rPr>
          <w:rFonts w:eastAsia="Times New Roman" w:cs="Times New Roman"/>
          <w:b/>
          <w:color w:val="000000"/>
          <w:sz w:val="22"/>
          <w:lang w:eastAsia="pl-PL"/>
        </w:rPr>
        <w:t>m</w:t>
      </w:r>
      <w:r w:rsidRPr="00440967">
        <w:rPr>
          <w:rFonts w:eastAsia="Times New Roman" w:cs="Times New Roman"/>
          <w:b/>
          <w:color w:val="000000"/>
          <w:sz w:val="22"/>
          <w:vertAlign w:val="superscript"/>
          <w:lang w:eastAsia="pl-PL"/>
        </w:rPr>
        <w:t>2</w:t>
      </w:r>
      <w:r w:rsidRPr="00440967">
        <w:rPr>
          <w:rFonts w:eastAsia="Times New Roman" w:cs="Times New Roman"/>
          <w:b/>
          <w:color w:val="000000"/>
          <w:sz w:val="22"/>
          <w:lang w:eastAsia="pl-PL"/>
        </w:rPr>
        <w:t xml:space="preserve"> powierzchni użytkowej zabudowy</w:t>
      </w:r>
      <w:r>
        <w:rPr>
          <w:rFonts w:eastAsia="Times New Roman" w:cs="Times New Roman"/>
          <w:b/>
          <w:color w:val="000000"/>
          <w:sz w:val="22"/>
          <w:lang w:eastAsia="pl-PL"/>
        </w:rPr>
        <w:t>.</w:t>
      </w:r>
    </w:p>
    <w:p w14:paraId="43B5F2CD" w14:textId="77777777" w:rsidR="00BE3309" w:rsidRPr="00B1670D" w:rsidRDefault="00BE3309" w:rsidP="00BE3309">
      <w:pPr>
        <w:spacing w:after="0"/>
        <w:rPr>
          <w:sz w:val="22"/>
          <w:u w:val="single"/>
        </w:rPr>
      </w:pPr>
    </w:p>
    <w:p w14:paraId="363089A7" w14:textId="77777777" w:rsidR="00BE3309" w:rsidRPr="00FB5B84" w:rsidRDefault="00BE3309" w:rsidP="00BE3309">
      <w:pPr>
        <w:spacing w:after="0"/>
        <w:rPr>
          <w:b/>
          <w:sz w:val="22"/>
          <w:u w:val="single"/>
        </w:rPr>
      </w:pPr>
      <w:r w:rsidRPr="00FB5B84">
        <w:rPr>
          <w:b/>
          <w:sz w:val="22"/>
          <w:u w:val="single"/>
        </w:rPr>
        <w:t>Chłonność terenów w granicach obowiązujących planów miejscowych</w:t>
      </w:r>
    </w:p>
    <w:p w14:paraId="7F1D9AB7" w14:textId="77777777" w:rsidR="00BE3309" w:rsidRPr="004C0442" w:rsidRDefault="00BE3309" w:rsidP="00D13B68">
      <w:pPr>
        <w:spacing w:after="0"/>
        <w:ind w:firstLine="709"/>
        <w:rPr>
          <w:sz w:val="22"/>
        </w:rPr>
      </w:pPr>
      <w:r w:rsidRPr="004C0442">
        <w:rPr>
          <w:sz w:val="22"/>
        </w:rPr>
        <w:t xml:space="preserve">Uwzględniając powierzchnie wyznaczonych funkcji zabudowy w miejscowych planach zagospodarowania przestrzennego obowiązujących na terenie gminy </w:t>
      </w:r>
      <w:r>
        <w:rPr>
          <w:sz w:val="22"/>
        </w:rPr>
        <w:t>Szczytno, poza granicami jednostek osadniczych,</w:t>
      </w:r>
      <w:r w:rsidRPr="004C0442">
        <w:rPr>
          <w:sz w:val="22"/>
        </w:rPr>
        <w:t xml:space="preserve"> </w:t>
      </w:r>
      <w:r>
        <w:rPr>
          <w:sz w:val="22"/>
        </w:rPr>
        <w:t>oraz metodologii, jak wcześniej, obliczono chłonność „planistyczną”</w:t>
      </w:r>
      <w:r w:rsidRPr="004C0442">
        <w:rPr>
          <w:sz w:val="22"/>
        </w:rPr>
        <w:t>.</w:t>
      </w:r>
    </w:p>
    <w:p w14:paraId="2DC55086" w14:textId="3BEC74CA" w:rsidR="00BE3309" w:rsidRPr="00585858" w:rsidRDefault="00BE3309" w:rsidP="00B242E6">
      <w:pPr>
        <w:pStyle w:val="Tabele"/>
      </w:pPr>
      <w:bookmarkStart w:id="170" w:name="_Toc80858635"/>
      <w:r w:rsidRPr="00585858">
        <w:t>Tabela 3</w:t>
      </w:r>
      <w:r w:rsidR="0022430A">
        <w:t>7</w:t>
      </w:r>
      <w:r w:rsidRPr="00585858">
        <w:t>. Chłonność terenów w granicach miejscowych planów zagospodarowania przestrzennego w gminie Szczytno, poza jednostkami osadniczymi</w:t>
      </w:r>
      <w:bookmarkEnd w:id="170"/>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29"/>
        <w:gridCol w:w="1552"/>
        <w:gridCol w:w="1278"/>
        <w:gridCol w:w="1699"/>
        <w:gridCol w:w="1843"/>
      </w:tblGrid>
      <w:tr w:rsidR="00BE3309" w:rsidRPr="004C0442" w14:paraId="746FAA89" w14:textId="77777777" w:rsidTr="001F7E98">
        <w:trPr>
          <w:trHeight w:val="915"/>
        </w:trPr>
        <w:tc>
          <w:tcPr>
            <w:tcW w:w="1701" w:type="dxa"/>
            <w:shd w:val="clear" w:color="auto" w:fill="auto"/>
            <w:noWrap/>
            <w:vAlign w:val="center"/>
            <w:hideMark/>
          </w:tcPr>
          <w:p w14:paraId="05AEE9D8" w14:textId="77777777" w:rsidR="00BE3309" w:rsidRPr="004C0442" w:rsidRDefault="00BE3309" w:rsidP="001F7E98">
            <w:pPr>
              <w:spacing w:after="0" w:line="240" w:lineRule="auto"/>
              <w:jc w:val="center"/>
              <w:rPr>
                <w:color w:val="000000"/>
                <w:sz w:val="22"/>
              </w:rPr>
            </w:pPr>
            <w:r w:rsidRPr="004C0442">
              <w:rPr>
                <w:sz w:val="22"/>
              </w:rPr>
              <w:t xml:space="preserve"> </w:t>
            </w:r>
            <w:r w:rsidRPr="004C0442">
              <w:rPr>
                <w:color w:val="000000"/>
                <w:sz w:val="22"/>
              </w:rPr>
              <w:t>Funkcja zabudowy</w:t>
            </w:r>
          </w:p>
        </w:tc>
        <w:tc>
          <w:tcPr>
            <w:tcW w:w="1425" w:type="dxa"/>
            <w:shd w:val="clear" w:color="auto" w:fill="auto"/>
            <w:noWrap/>
            <w:vAlign w:val="center"/>
            <w:hideMark/>
          </w:tcPr>
          <w:p w14:paraId="224DA9AF" w14:textId="54213519" w:rsidR="00BE3309" w:rsidRPr="004C0442" w:rsidRDefault="00BE3309" w:rsidP="001F7E98">
            <w:pPr>
              <w:spacing w:after="0" w:line="240" w:lineRule="auto"/>
              <w:jc w:val="center"/>
              <w:rPr>
                <w:color w:val="000000"/>
                <w:sz w:val="22"/>
              </w:rPr>
            </w:pPr>
            <w:r w:rsidRPr="004C0442">
              <w:rPr>
                <w:color w:val="000000"/>
                <w:sz w:val="22"/>
              </w:rPr>
              <w:t xml:space="preserve">Szacunkowa powierzchnia </w:t>
            </w:r>
            <w:r w:rsidR="00DF593B">
              <w:rPr>
                <w:color w:val="000000"/>
                <w:sz w:val="22"/>
              </w:rPr>
              <w:t xml:space="preserve">niezabudowanego </w:t>
            </w:r>
            <w:r w:rsidRPr="004C0442">
              <w:rPr>
                <w:color w:val="000000"/>
                <w:sz w:val="22"/>
              </w:rPr>
              <w:t>terenu [m</w:t>
            </w:r>
            <w:r w:rsidRPr="004C0442">
              <w:rPr>
                <w:color w:val="000000"/>
                <w:sz w:val="22"/>
                <w:vertAlign w:val="superscript"/>
              </w:rPr>
              <w:t>2</w:t>
            </w:r>
            <w:r w:rsidRPr="004C0442">
              <w:rPr>
                <w:color w:val="000000"/>
                <w:sz w:val="22"/>
              </w:rPr>
              <w:t>]</w:t>
            </w:r>
          </w:p>
        </w:tc>
        <w:tc>
          <w:tcPr>
            <w:tcW w:w="1552" w:type="dxa"/>
            <w:shd w:val="clear" w:color="auto" w:fill="auto"/>
            <w:noWrap/>
            <w:vAlign w:val="center"/>
            <w:hideMark/>
          </w:tcPr>
          <w:p w14:paraId="18736A7B" w14:textId="77777777" w:rsidR="00BE3309" w:rsidRPr="004C0442" w:rsidRDefault="00BE3309" w:rsidP="001F7E98">
            <w:pPr>
              <w:spacing w:after="0" w:line="240" w:lineRule="auto"/>
              <w:jc w:val="center"/>
              <w:rPr>
                <w:color w:val="000000"/>
                <w:sz w:val="22"/>
              </w:rPr>
            </w:pPr>
            <w:r w:rsidRPr="004C0442">
              <w:rPr>
                <w:color w:val="000000"/>
                <w:sz w:val="22"/>
              </w:rPr>
              <w:t>Średnia powierzchnia działki budowlanej w gminie [m</w:t>
            </w:r>
            <w:r w:rsidRPr="004C0442">
              <w:rPr>
                <w:color w:val="000000"/>
                <w:sz w:val="22"/>
                <w:vertAlign w:val="superscript"/>
              </w:rPr>
              <w:t>2</w:t>
            </w:r>
            <w:r w:rsidRPr="004C0442">
              <w:rPr>
                <w:color w:val="000000"/>
                <w:sz w:val="22"/>
              </w:rPr>
              <w:t xml:space="preserve">] </w:t>
            </w:r>
          </w:p>
        </w:tc>
        <w:tc>
          <w:tcPr>
            <w:tcW w:w="1278" w:type="dxa"/>
            <w:shd w:val="clear" w:color="auto" w:fill="auto"/>
            <w:noWrap/>
            <w:vAlign w:val="center"/>
            <w:hideMark/>
          </w:tcPr>
          <w:p w14:paraId="1EC8A43D" w14:textId="77777777" w:rsidR="00BE3309" w:rsidRPr="004C0442" w:rsidRDefault="00BE3309" w:rsidP="001F7E98">
            <w:pPr>
              <w:spacing w:after="0" w:line="240" w:lineRule="auto"/>
              <w:jc w:val="center"/>
              <w:rPr>
                <w:color w:val="000000"/>
                <w:sz w:val="22"/>
              </w:rPr>
            </w:pPr>
            <w:r w:rsidRPr="004C0442">
              <w:rPr>
                <w:color w:val="000000"/>
                <w:sz w:val="22"/>
              </w:rPr>
              <w:t>Możliwa do wydzielenia liczba działek</w:t>
            </w:r>
          </w:p>
        </w:tc>
        <w:tc>
          <w:tcPr>
            <w:tcW w:w="1699" w:type="dxa"/>
            <w:shd w:val="clear" w:color="auto" w:fill="auto"/>
            <w:vAlign w:val="center"/>
            <w:hideMark/>
          </w:tcPr>
          <w:p w14:paraId="12516A71" w14:textId="77777777" w:rsidR="00BE3309" w:rsidRPr="004C0442" w:rsidRDefault="00BE3309" w:rsidP="001F7E98">
            <w:pPr>
              <w:spacing w:after="0" w:line="240" w:lineRule="auto"/>
              <w:jc w:val="center"/>
              <w:rPr>
                <w:color w:val="000000"/>
                <w:sz w:val="22"/>
              </w:rPr>
            </w:pPr>
            <w:r w:rsidRPr="004C0442">
              <w:rPr>
                <w:color w:val="000000"/>
                <w:sz w:val="22"/>
              </w:rPr>
              <w:t>Przeciętna wielkość powierzchni zabudowy na działce [m</w:t>
            </w:r>
            <w:r w:rsidRPr="004C0442">
              <w:rPr>
                <w:color w:val="000000"/>
                <w:sz w:val="22"/>
                <w:vertAlign w:val="superscript"/>
              </w:rPr>
              <w:t>2</w:t>
            </w:r>
            <w:r w:rsidRPr="004C0442">
              <w:rPr>
                <w:color w:val="000000"/>
                <w:sz w:val="22"/>
              </w:rPr>
              <w:t>]</w:t>
            </w:r>
          </w:p>
        </w:tc>
        <w:tc>
          <w:tcPr>
            <w:tcW w:w="1843" w:type="dxa"/>
            <w:shd w:val="clear" w:color="auto" w:fill="auto"/>
            <w:vAlign w:val="center"/>
            <w:hideMark/>
          </w:tcPr>
          <w:p w14:paraId="586D1FF4" w14:textId="77777777" w:rsidR="00BE3309" w:rsidRDefault="00BE3309" w:rsidP="001F7E98">
            <w:pPr>
              <w:spacing w:after="0" w:line="240" w:lineRule="auto"/>
              <w:jc w:val="center"/>
              <w:rPr>
                <w:color w:val="000000"/>
                <w:sz w:val="22"/>
              </w:rPr>
            </w:pPr>
            <w:r w:rsidRPr="004C0442">
              <w:rPr>
                <w:color w:val="000000"/>
                <w:sz w:val="22"/>
              </w:rPr>
              <w:t xml:space="preserve">Chłonność </w:t>
            </w:r>
          </w:p>
          <w:p w14:paraId="6D6FC89A" w14:textId="77777777" w:rsidR="00BE3309" w:rsidRPr="004C0442" w:rsidRDefault="00BE3309" w:rsidP="001F7E98">
            <w:pPr>
              <w:spacing w:after="0" w:line="240" w:lineRule="auto"/>
              <w:jc w:val="center"/>
              <w:rPr>
                <w:color w:val="000000"/>
                <w:sz w:val="22"/>
              </w:rPr>
            </w:pPr>
            <w:r w:rsidRPr="004C0442">
              <w:rPr>
                <w:color w:val="000000"/>
                <w:sz w:val="22"/>
              </w:rPr>
              <w:t>[m</w:t>
            </w:r>
            <w:r w:rsidRPr="004C0442">
              <w:rPr>
                <w:color w:val="000000"/>
                <w:sz w:val="22"/>
                <w:vertAlign w:val="superscript"/>
              </w:rPr>
              <w:t>2</w:t>
            </w:r>
            <w:r>
              <w:rPr>
                <w:color w:val="000000"/>
                <w:sz w:val="22"/>
              </w:rPr>
              <w:t xml:space="preserve"> powierzchni użytkowej</w:t>
            </w:r>
            <w:r w:rsidRPr="004C0442">
              <w:rPr>
                <w:color w:val="000000"/>
                <w:sz w:val="22"/>
              </w:rPr>
              <w:t>]</w:t>
            </w:r>
          </w:p>
        </w:tc>
      </w:tr>
      <w:tr w:rsidR="00BE3309" w:rsidRPr="004C0442" w14:paraId="72CDB3DE" w14:textId="77777777" w:rsidTr="001F7E98">
        <w:trPr>
          <w:trHeight w:val="315"/>
        </w:trPr>
        <w:tc>
          <w:tcPr>
            <w:tcW w:w="1701" w:type="dxa"/>
            <w:shd w:val="clear" w:color="auto" w:fill="auto"/>
            <w:noWrap/>
            <w:vAlign w:val="bottom"/>
            <w:hideMark/>
          </w:tcPr>
          <w:p w14:paraId="7AEE4DDD" w14:textId="77777777" w:rsidR="00BE3309" w:rsidRPr="004C0442" w:rsidRDefault="00BE3309" w:rsidP="001F7E98">
            <w:pPr>
              <w:spacing w:after="0" w:line="240" w:lineRule="auto"/>
              <w:rPr>
                <w:color w:val="000000"/>
                <w:sz w:val="22"/>
              </w:rPr>
            </w:pPr>
            <w:r w:rsidRPr="004C0442">
              <w:rPr>
                <w:color w:val="000000"/>
                <w:sz w:val="22"/>
              </w:rPr>
              <w:t>mieszkaniow</w:t>
            </w:r>
            <w:r>
              <w:rPr>
                <w:color w:val="000000"/>
                <w:sz w:val="22"/>
              </w:rPr>
              <w:t>a</w:t>
            </w:r>
          </w:p>
        </w:tc>
        <w:tc>
          <w:tcPr>
            <w:tcW w:w="1425" w:type="dxa"/>
            <w:shd w:val="clear" w:color="auto" w:fill="auto"/>
            <w:noWrap/>
            <w:vAlign w:val="center"/>
          </w:tcPr>
          <w:p w14:paraId="232E207B" w14:textId="77777777" w:rsidR="00BE3309" w:rsidRPr="004C0442" w:rsidRDefault="00BE3309" w:rsidP="001F7E98">
            <w:pPr>
              <w:spacing w:after="0" w:line="240" w:lineRule="auto"/>
              <w:jc w:val="center"/>
              <w:rPr>
                <w:color w:val="000000"/>
                <w:sz w:val="22"/>
              </w:rPr>
            </w:pPr>
            <w:r>
              <w:rPr>
                <w:color w:val="000000"/>
                <w:sz w:val="22"/>
              </w:rPr>
              <w:t>1 896 600</w:t>
            </w:r>
          </w:p>
        </w:tc>
        <w:tc>
          <w:tcPr>
            <w:tcW w:w="1552" w:type="dxa"/>
            <w:shd w:val="clear" w:color="auto" w:fill="auto"/>
            <w:noWrap/>
            <w:vAlign w:val="center"/>
          </w:tcPr>
          <w:p w14:paraId="3BA0D8A3" w14:textId="77777777" w:rsidR="00BE3309" w:rsidRPr="004C0442" w:rsidRDefault="00BE3309" w:rsidP="001F7E98">
            <w:pPr>
              <w:spacing w:after="0" w:line="240" w:lineRule="auto"/>
              <w:jc w:val="center"/>
              <w:rPr>
                <w:color w:val="000000"/>
                <w:sz w:val="22"/>
              </w:rPr>
            </w:pPr>
            <w:r>
              <w:rPr>
                <w:color w:val="000000"/>
                <w:sz w:val="22"/>
              </w:rPr>
              <w:t>1000</w:t>
            </w:r>
          </w:p>
        </w:tc>
        <w:tc>
          <w:tcPr>
            <w:tcW w:w="1278" w:type="dxa"/>
            <w:shd w:val="clear" w:color="auto" w:fill="auto"/>
            <w:noWrap/>
            <w:vAlign w:val="center"/>
          </w:tcPr>
          <w:p w14:paraId="24A3C9C5" w14:textId="77777777" w:rsidR="00BE3309" w:rsidRPr="004C0442" w:rsidRDefault="00BE3309" w:rsidP="001F7E98">
            <w:pPr>
              <w:spacing w:after="0" w:line="240" w:lineRule="auto"/>
              <w:jc w:val="center"/>
              <w:rPr>
                <w:color w:val="000000"/>
                <w:sz w:val="22"/>
              </w:rPr>
            </w:pPr>
            <w:r>
              <w:rPr>
                <w:color w:val="000000"/>
                <w:sz w:val="22"/>
              </w:rPr>
              <w:t>1896</w:t>
            </w:r>
          </w:p>
        </w:tc>
        <w:tc>
          <w:tcPr>
            <w:tcW w:w="1699" w:type="dxa"/>
            <w:shd w:val="clear" w:color="auto" w:fill="auto"/>
            <w:noWrap/>
            <w:vAlign w:val="center"/>
          </w:tcPr>
          <w:p w14:paraId="3A805B44" w14:textId="77777777" w:rsidR="00BE3309" w:rsidRPr="004C0442" w:rsidRDefault="00BE3309" w:rsidP="001F7E98">
            <w:pPr>
              <w:spacing w:after="0" w:line="240" w:lineRule="auto"/>
              <w:jc w:val="center"/>
              <w:rPr>
                <w:color w:val="000000"/>
                <w:sz w:val="22"/>
              </w:rPr>
            </w:pPr>
            <w:r>
              <w:rPr>
                <w:color w:val="000000"/>
                <w:sz w:val="22"/>
              </w:rPr>
              <w:t>93</w:t>
            </w:r>
          </w:p>
        </w:tc>
        <w:tc>
          <w:tcPr>
            <w:tcW w:w="1843" w:type="dxa"/>
            <w:shd w:val="clear" w:color="auto" w:fill="auto"/>
            <w:noWrap/>
            <w:vAlign w:val="center"/>
          </w:tcPr>
          <w:p w14:paraId="693A0B3B" w14:textId="77777777" w:rsidR="00BE3309" w:rsidRPr="00BE3309" w:rsidRDefault="00BE3309" w:rsidP="001F7E98">
            <w:pPr>
              <w:spacing w:after="0" w:line="240" w:lineRule="auto"/>
              <w:jc w:val="center"/>
              <w:rPr>
                <w:b/>
                <w:color w:val="000000"/>
                <w:sz w:val="22"/>
              </w:rPr>
            </w:pPr>
            <w:r w:rsidRPr="00BE3309">
              <w:rPr>
                <w:b/>
                <w:color w:val="000000"/>
                <w:sz w:val="22"/>
              </w:rPr>
              <w:t>176 400</w:t>
            </w:r>
          </w:p>
        </w:tc>
      </w:tr>
      <w:tr w:rsidR="00BE3309" w:rsidRPr="004C0442" w14:paraId="293B7908" w14:textId="77777777" w:rsidTr="001F7E98">
        <w:trPr>
          <w:trHeight w:val="315"/>
        </w:trPr>
        <w:tc>
          <w:tcPr>
            <w:tcW w:w="1701" w:type="dxa"/>
            <w:shd w:val="clear" w:color="auto" w:fill="auto"/>
            <w:noWrap/>
            <w:vAlign w:val="bottom"/>
          </w:tcPr>
          <w:p w14:paraId="587A38E5" w14:textId="77777777" w:rsidR="00BE3309" w:rsidRPr="004C0442" w:rsidRDefault="00BE3309" w:rsidP="001F7E98">
            <w:pPr>
              <w:spacing w:after="0" w:line="240" w:lineRule="auto"/>
              <w:rPr>
                <w:color w:val="000000"/>
                <w:sz w:val="22"/>
              </w:rPr>
            </w:pPr>
            <w:r>
              <w:rPr>
                <w:color w:val="000000"/>
                <w:sz w:val="22"/>
              </w:rPr>
              <w:t>usługowa</w:t>
            </w:r>
          </w:p>
        </w:tc>
        <w:tc>
          <w:tcPr>
            <w:tcW w:w="1425" w:type="dxa"/>
            <w:shd w:val="clear" w:color="auto" w:fill="auto"/>
            <w:noWrap/>
            <w:vAlign w:val="center"/>
          </w:tcPr>
          <w:p w14:paraId="63E57CBC" w14:textId="77777777" w:rsidR="00BE3309" w:rsidRPr="004C0442" w:rsidRDefault="00BE3309" w:rsidP="001F7E98">
            <w:pPr>
              <w:spacing w:after="0" w:line="240" w:lineRule="auto"/>
              <w:jc w:val="center"/>
              <w:rPr>
                <w:color w:val="000000"/>
                <w:sz w:val="22"/>
              </w:rPr>
            </w:pPr>
            <w:r>
              <w:rPr>
                <w:color w:val="000000"/>
                <w:sz w:val="22"/>
              </w:rPr>
              <w:t>474 200</w:t>
            </w:r>
          </w:p>
        </w:tc>
        <w:tc>
          <w:tcPr>
            <w:tcW w:w="1552" w:type="dxa"/>
            <w:shd w:val="clear" w:color="auto" w:fill="auto"/>
            <w:noWrap/>
            <w:vAlign w:val="center"/>
          </w:tcPr>
          <w:p w14:paraId="75EF2670" w14:textId="77777777" w:rsidR="00BE3309" w:rsidRPr="004C0442" w:rsidRDefault="00BE3309" w:rsidP="001F7E98">
            <w:pPr>
              <w:spacing w:after="0" w:line="240" w:lineRule="auto"/>
              <w:jc w:val="center"/>
              <w:rPr>
                <w:color w:val="000000"/>
                <w:sz w:val="22"/>
              </w:rPr>
            </w:pPr>
            <w:r>
              <w:rPr>
                <w:color w:val="000000"/>
                <w:sz w:val="22"/>
              </w:rPr>
              <w:t>1000</w:t>
            </w:r>
          </w:p>
        </w:tc>
        <w:tc>
          <w:tcPr>
            <w:tcW w:w="1278" w:type="dxa"/>
            <w:shd w:val="clear" w:color="auto" w:fill="auto"/>
            <w:noWrap/>
            <w:vAlign w:val="center"/>
          </w:tcPr>
          <w:p w14:paraId="72A29756" w14:textId="77777777" w:rsidR="00BE3309" w:rsidRPr="004C0442" w:rsidRDefault="00BE3309" w:rsidP="001F7E98">
            <w:pPr>
              <w:spacing w:after="0" w:line="240" w:lineRule="auto"/>
              <w:jc w:val="center"/>
              <w:rPr>
                <w:color w:val="000000"/>
                <w:sz w:val="22"/>
              </w:rPr>
            </w:pPr>
            <w:r>
              <w:rPr>
                <w:color w:val="000000"/>
                <w:sz w:val="22"/>
              </w:rPr>
              <w:t>474</w:t>
            </w:r>
          </w:p>
        </w:tc>
        <w:tc>
          <w:tcPr>
            <w:tcW w:w="1699" w:type="dxa"/>
            <w:shd w:val="clear" w:color="auto" w:fill="auto"/>
            <w:noWrap/>
            <w:vAlign w:val="center"/>
          </w:tcPr>
          <w:p w14:paraId="6294B9CC" w14:textId="77777777" w:rsidR="00BE3309" w:rsidRPr="004C0442" w:rsidRDefault="00BE3309" w:rsidP="001F7E98">
            <w:pPr>
              <w:spacing w:after="0" w:line="240" w:lineRule="auto"/>
              <w:jc w:val="center"/>
              <w:rPr>
                <w:color w:val="000000"/>
                <w:sz w:val="22"/>
              </w:rPr>
            </w:pPr>
            <w:r>
              <w:rPr>
                <w:color w:val="000000"/>
                <w:sz w:val="22"/>
              </w:rPr>
              <w:t>120</w:t>
            </w:r>
          </w:p>
        </w:tc>
        <w:tc>
          <w:tcPr>
            <w:tcW w:w="1843" w:type="dxa"/>
            <w:shd w:val="clear" w:color="auto" w:fill="auto"/>
            <w:noWrap/>
            <w:vAlign w:val="center"/>
          </w:tcPr>
          <w:p w14:paraId="7EA8B52D" w14:textId="77777777" w:rsidR="00BE3309" w:rsidRPr="00BE3309" w:rsidRDefault="00BE3309" w:rsidP="001F7E98">
            <w:pPr>
              <w:spacing w:after="0" w:line="240" w:lineRule="auto"/>
              <w:jc w:val="center"/>
              <w:rPr>
                <w:b/>
                <w:color w:val="000000"/>
                <w:sz w:val="22"/>
              </w:rPr>
            </w:pPr>
            <w:r w:rsidRPr="00BE3309">
              <w:rPr>
                <w:b/>
                <w:color w:val="000000"/>
                <w:sz w:val="22"/>
              </w:rPr>
              <w:t>56 900</w:t>
            </w:r>
          </w:p>
        </w:tc>
      </w:tr>
      <w:tr w:rsidR="00BE3309" w:rsidRPr="004C0442" w14:paraId="715A62A9" w14:textId="77777777" w:rsidTr="001F7E98">
        <w:trPr>
          <w:trHeight w:val="315"/>
        </w:trPr>
        <w:tc>
          <w:tcPr>
            <w:tcW w:w="1701" w:type="dxa"/>
            <w:shd w:val="clear" w:color="auto" w:fill="auto"/>
            <w:noWrap/>
            <w:vAlign w:val="bottom"/>
            <w:hideMark/>
          </w:tcPr>
          <w:p w14:paraId="699F0125" w14:textId="77777777" w:rsidR="00BE3309" w:rsidRPr="004C0442" w:rsidRDefault="00BE3309" w:rsidP="001F7E98">
            <w:pPr>
              <w:spacing w:after="0" w:line="240" w:lineRule="auto"/>
              <w:rPr>
                <w:color w:val="000000"/>
                <w:sz w:val="22"/>
              </w:rPr>
            </w:pPr>
            <w:r>
              <w:rPr>
                <w:color w:val="000000"/>
                <w:sz w:val="22"/>
              </w:rPr>
              <w:t>rekreacyjna</w:t>
            </w:r>
          </w:p>
        </w:tc>
        <w:tc>
          <w:tcPr>
            <w:tcW w:w="1425" w:type="dxa"/>
            <w:shd w:val="clear" w:color="auto" w:fill="auto"/>
            <w:noWrap/>
            <w:vAlign w:val="center"/>
          </w:tcPr>
          <w:p w14:paraId="13FBCF19" w14:textId="77777777" w:rsidR="00BE3309" w:rsidRPr="004C0442" w:rsidRDefault="00BE3309" w:rsidP="001F7E98">
            <w:pPr>
              <w:spacing w:after="0" w:line="240" w:lineRule="auto"/>
              <w:jc w:val="center"/>
              <w:rPr>
                <w:color w:val="000000"/>
                <w:sz w:val="22"/>
              </w:rPr>
            </w:pPr>
            <w:r>
              <w:rPr>
                <w:color w:val="000000"/>
                <w:sz w:val="22"/>
              </w:rPr>
              <w:t>1 188 200</w:t>
            </w:r>
          </w:p>
        </w:tc>
        <w:tc>
          <w:tcPr>
            <w:tcW w:w="1552" w:type="dxa"/>
            <w:shd w:val="clear" w:color="auto" w:fill="auto"/>
            <w:noWrap/>
            <w:vAlign w:val="bottom"/>
          </w:tcPr>
          <w:p w14:paraId="3E449FB7" w14:textId="77777777" w:rsidR="00BE3309" w:rsidRPr="004C0442" w:rsidRDefault="00BE3309" w:rsidP="001F7E98">
            <w:pPr>
              <w:spacing w:after="0" w:line="240" w:lineRule="auto"/>
              <w:jc w:val="center"/>
              <w:rPr>
                <w:color w:val="000000"/>
                <w:sz w:val="22"/>
              </w:rPr>
            </w:pPr>
            <w:r>
              <w:rPr>
                <w:color w:val="000000"/>
                <w:sz w:val="22"/>
              </w:rPr>
              <w:t>1000</w:t>
            </w:r>
          </w:p>
        </w:tc>
        <w:tc>
          <w:tcPr>
            <w:tcW w:w="1278" w:type="dxa"/>
            <w:shd w:val="clear" w:color="auto" w:fill="auto"/>
            <w:noWrap/>
            <w:vAlign w:val="center"/>
          </w:tcPr>
          <w:p w14:paraId="69AFFAB5" w14:textId="77777777" w:rsidR="00BE3309" w:rsidRPr="004C0442" w:rsidRDefault="00BE3309" w:rsidP="001F7E98">
            <w:pPr>
              <w:spacing w:after="0" w:line="240" w:lineRule="auto"/>
              <w:jc w:val="center"/>
              <w:rPr>
                <w:color w:val="000000"/>
                <w:sz w:val="22"/>
              </w:rPr>
            </w:pPr>
            <w:r>
              <w:rPr>
                <w:color w:val="000000"/>
                <w:sz w:val="22"/>
              </w:rPr>
              <w:t>1188</w:t>
            </w:r>
          </w:p>
        </w:tc>
        <w:tc>
          <w:tcPr>
            <w:tcW w:w="1699" w:type="dxa"/>
            <w:shd w:val="clear" w:color="auto" w:fill="auto"/>
            <w:vAlign w:val="center"/>
          </w:tcPr>
          <w:p w14:paraId="1F31D9AF" w14:textId="77777777" w:rsidR="00BE3309" w:rsidRPr="004C0442" w:rsidRDefault="00BE3309" w:rsidP="001F7E98">
            <w:pPr>
              <w:spacing w:after="0" w:line="240" w:lineRule="auto"/>
              <w:jc w:val="center"/>
              <w:rPr>
                <w:color w:val="000000"/>
                <w:sz w:val="22"/>
              </w:rPr>
            </w:pPr>
            <w:r>
              <w:rPr>
                <w:color w:val="000000"/>
                <w:sz w:val="22"/>
              </w:rPr>
              <w:t>60</w:t>
            </w:r>
          </w:p>
        </w:tc>
        <w:tc>
          <w:tcPr>
            <w:tcW w:w="1843" w:type="dxa"/>
            <w:shd w:val="clear" w:color="auto" w:fill="auto"/>
            <w:vAlign w:val="center"/>
          </w:tcPr>
          <w:p w14:paraId="5678BF94" w14:textId="77777777" w:rsidR="00BE3309" w:rsidRPr="00BE3309" w:rsidRDefault="00BE3309" w:rsidP="001F7E98">
            <w:pPr>
              <w:spacing w:after="0" w:line="240" w:lineRule="auto"/>
              <w:jc w:val="center"/>
              <w:rPr>
                <w:b/>
                <w:color w:val="000000"/>
                <w:sz w:val="22"/>
              </w:rPr>
            </w:pPr>
            <w:r w:rsidRPr="00BE3309">
              <w:rPr>
                <w:b/>
                <w:color w:val="000000"/>
                <w:sz w:val="22"/>
              </w:rPr>
              <w:t>71 300</w:t>
            </w:r>
          </w:p>
        </w:tc>
      </w:tr>
      <w:tr w:rsidR="00BE3309" w:rsidRPr="004C0442" w14:paraId="0E251171" w14:textId="77777777" w:rsidTr="001F7E98">
        <w:trPr>
          <w:trHeight w:val="315"/>
        </w:trPr>
        <w:tc>
          <w:tcPr>
            <w:tcW w:w="1701" w:type="dxa"/>
            <w:shd w:val="clear" w:color="auto" w:fill="auto"/>
            <w:noWrap/>
            <w:vAlign w:val="bottom"/>
            <w:hideMark/>
          </w:tcPr>
          <w:p w14:paraId="3387DBB1" w14:textId="77777777" w:rsidR="00BE3309" w:rsidRPr="004C0442" w:rsidRDefault="00BE3309" w:rsidP="001F7E98">
            <w:pPr>
              <w:spacing w:after="0" w:line="240" w:lineRule="auto"/>
              <w:rPr>
                <w:color w:val="000000"/>
                <w:sz w:val="22"/>
              </w:rPr>
            </w:pPr>
            <w:r w:rsidRPr="004C0442">
              <w:rPr>
                <w:color w:val="000000"/>
                <w:sz w:val="22"/>
              </w:rPr>
              <w:t>przemysłowa</w:t>
            </w:r>
          </w:p>
        </w:tc>
        <w:tc>
          <w:tcPr>
            <w:tcW w:w="1425" w:type="dxa"/>
            <w:shd w:val="clear" w:color="auto" w:fill="auto"/>
            <w:noWrap/>
            <w:vAlign w:val="center"/>
          </w:tcPr>
          <w:p w14:paraId="7E03D729" w14:textId="77777777" w:rsidR="00BE3309" w:rsidRPr="004C0442" w:rsidRDefault="00BE3309" w:rsidP="001F7E98">
            <w:pPr>
              <w:spacing w:after="0" w:line="240" w:lineRule="auto"/>
              <w:jc w:val="center"/>
              <w:rPr>
                <w:color w:val="000000"/>
                <w:sz w:val="22"/>
              </w:rPr>
            </w:pPr>
            <w:r>
              <w:rPr>
                <w:color w:val="000000"/>
                <w:sz w:val="22"/>
              </w:rPr>
              <w:t>873 000</w:t>
            </w:r>
          </w:p>
        </w:tc>
        <w:tc>
          <w:tcPr>
            <w:tcW w:w="1552" w:type="dxa"/>
            <w:shd w:val="clear" w:color="auto" w:fill="auto"/>
            <w:noWrap/>
            <w:vAlign w:val="bottom"/>
          </w:tcPr>
          <w:p w14:paraId="74623322" w14:textId="77777777" w:rsidR="00BE3309" w:rsidRPr="004C0442" w:rsidRDefault="00BE3309" w:rsidP="001F7E98">
            <w:pPr>
              <w:spacing w:after="0" w:line="240" w:lineRule="auto"/>
              <w:jc w:val="center"/>
              <w:rPr>
                <w:color w:val="000000"/>
                <w:sz w:val="22"/>
              </w:rPr>
            </w:pPr>
            <w:r>
              <w:rPr>
                <w:color w:val="000000"/>
                <w:sz w:val="22"/>
              </w:rPr>
              <w:t>5000</w:t>
            </w:r>
          </w:p>
        </w:tc>
        <w:tc>
          <w:tcPr>
            <w:tcW w:w="1278" w:type="dxa"/>
            <w:shd w:val="clear" w:color="auto" w:fill="auto"/>
            <w:noWrap/>
            <w:vAlign w:val="center"/>
          </w:tcPr>
          <w:p w14:paraId="76508746" w14:textId="77777777" w:rsidR="00BE3309" w:rsidRPr="004C0442" w:rsidRDefault="00BE3309" w:rsidP="001F7E98">
            <w:pPr>
              <w:spacing w:after="0" w:line="240" w:lineRule="auto"/>
              <w:jc w:val="center"/>
              <w:rPr>
                <w:color w:val="000000"/>
                <w:sz w:val="22"/>
              </w:rPr>
            </w:pPr>
            <w:r>
              <w:rPr>
                <w:color w:val="000000"/>
                <w:sz w:val="22"/>
              </w:rPr>
              <w:t>174</w:t>
            </w:r>
          </w:p>
        </w:tc>
        <w:tc>
          <w:tcPr>
            <w:tcW w:w="1699" w:type="dxa"/>
            <w:shd w:val="clear" w:color="auto" w:fill="auto"/>
            <w:vAlign w:val="center"/>
          </w:tcPr>
          <w:p w14:paraId="0A62863D" w14:textId="77777777" w:rsidR="00BE3309" w:rsidRPr="004C0442" w:rsidRDefault="00BE3309" w:rsidP="001F7E98">
            <w:pPr>
              <w:spacing w:after="0" w:line="240" w:lineRule="auto"/>
              <w:jc w:val="center"/>
              <w:rPr>
                <w:color w:val="000000"/>
                <w:sz w:val="22"/>
              </w:rPr>
            </w:pPr>
            <w:r>
              <w:rPr>
                <w:color w:val="000000"/>
                <w:sz w:val="22"/>
              </w:rPr>
              <w:t>500</w:t>
            </w:r>
          </w:p>
        </w:tc>
        <w:tc>
          <w:tcPr>
            <w:tcW w:w="1843" w:type="dxa"/>
            <w:shd w:val="clear" w:color="auto" w:fill="auto"/>
            <w:vAlign w:val="center"/>
          </w:tcPr>
          <w:p w14:paraId="00C484BE" w14:textId="77777777" w:rsidR="00BE3309" w:rsidRPr="00BE3309" w:rsidRDefault="00BE3309" w:rsidP="001F7E98">
            <w:pPr>
              <w:pStyle w:val="Akapitzlist"/>
              <w:spacing w:after="0" w:line="240" w:lineRule="auto"/>
              <w:ind w:left="0"/>
              <w:jc w:val="center"/>
              <w:rPr>
                <w:b/>
                <w:color w:val="000000"/>
                <w:sz w:val="22"/>
              </w:rPr>
            </w:pPr>
            <w:r w:rsidRPr="00BE3309">
              <w:rPr>
                <w:b/>
                <w:color w:val="000000"/>
                <w:sz w:val="22"/>
              </w:rPr>
              <w:t>87 300</w:t>
            </w:r>
          </w:p>
        </w:tc>
      </w:tr>
    </w:tbl>
    <w:p w14:paraId="3F1ADA2B" w14:textId="77777777" w:rsidR="00BE3309" w:rsidRDefault="00BE3309" w:rsidP="00BE3309">
      <w:pPr>
        <w:spacing w:line="240" w:lineRule="auto"/>
        <w:rPr>
          <w:rFonts w:eastAsia="Calibri" w:cs="Times New Roman"/>
          <w:i/>
          <w:sz w:val="20"/>
          <w:szCs w:val="20"/>
        </w:rPr>
      </w:pPr>
      <w:r>
        <w:rPr>
          <w:rFonts w:eastAsia="Calibri" w:cs="Times New Roman"/>
          <w:i/>
          <w:sz w:val="20"/>
          <w:szCs w:val="20"/>
        </w:rPr>
        <w:t>Źródło: opracowanie własne</w:t>
      </w:r>
    </w:p>
    <w:p w14:paraId="6F360571" w14:textId="5586B319" w:rsidR="00C469A9" w:rsidRDefault="00C469A9" w:rsidP="009F3897">
      <w:pPr>
        <w:pStyle w:val="Nagwek3"/>
        <w:spacing w:before="240"/>
        <w:rPr>
          <w:smallCaps/>
        </w:rPr>
      </w:pPr>
      <w:bookmarkStart w:id="171" w:name="_Toc80865582"/>
      <w:r w:rsidRPr="00C469A9">
        <w:rPr>
          <w:smallCaps/>
        </w:rPr>
        <w:t>Podsumowanie bilansu</w:t>
      </w:r>
      <w:bookmarkEnd w:id="171"/>
    </w:p>
    <w:p w14:paraId="7B1F4243" w14:textId="74FE02EF" w:rsidR="006F67A0" w:rsidRPr="002B7DAC" w:rsidRDefault="004E2D89" w:rsidP="002B7DAC">
      <w:pPr>
        <w:spacing w:after="120"/>
        <w:ind w:firstLine="709"/>
        <w:rPr>
          <w:sz w:val="22"/>
        </w:rPr>
      </w:pPr>
      <w:r w:rsidRPr="004E2D89">
        <w:rPr>
          <w:sz w:val="22"/>
        </w:rPr>
        <w:t>Porównanie zapotrzebowania na nową zabudowę z chłonnością terenów ma na celu wskazanie priorytetów w zakresie wyznaczania nowych tere</w:t>
      </w:r>
      <w:r w:rsidR="009255B5">
        <w:rPr>
          <w:sz w:val="22"/>
        </w:rPr>
        <w:t xml:space="preserve">nów przeznaczonych pod zabudowę, ewentualnie </w:t>
      </w:r>
      <w:r w:rsidRPr="004E2D89">
        <w:rPr>
          <w:sz w:val="22"/>
        </w:rPr>
        <w:t>zapobie</w:t>
      </w:r>
      <w:r w:rsidR="00006FC5">
        <w:rPr>
          <w:sz w:val="22"/>
        </w:rPr>
        <w:t>ganie</w:t>
      </w:r>
      <w:r w:rsidRPr="004E2D89">
        <w:rPr>
          <w:sz w:val="22"/>
        </w:rPr>
        <w:t xml:space="preserve"> nadmiernemu wyznaczaniu terenów, dla których ustalenia Studium przewidują już wystarczającą do rozwoju powierzchnie zabudowy.</w:t>
      </w:r>
    </w:p>
    <w:p w14:paraId="63623CE7" w14:textId="09967F8A" w:rsidR="004E2D89" w:rsidRPr="00D13B68" w:rsidRDefault="004E2D89" w:rsidP="00B242E6">
      <w:pPr>
        <w:pStyle w:val="Tabele"/>
      </w:pPr>
      <w:bookmarkStart w:id="172" w:name="_Toc80858636"/>
      <w:r w:rsidRPr="00D13B68">
        <w:t>Tab</w:t>
      </w:r>
      <w:r w:rsidR="001E46A4" w:rsidRPr="00D13B68">
        <w:t>ela</w:t>
      </w:r>
      <w:r w:rsidRPr="00D13B68">
        <w:t xml:space="preserve"> </w:t>
      </w:r>
      <w:r w:rsidR="001E46A4" w:rsidRPr="00D13B68">
        <w:t>3</w:t>
      </w:r>
      <w:r w:rsidR="0022430A">
        <w:t>8</w:t>
      </w:r>
      <w:r w:rsidRPr="00D13B68">
        <w:t>. Porównanie maksymalnego w skali gminy zapotrzebowania na nową zabudowę z chłonnością obszarów o w pełni wykształconej zwartej strukturze funkcjonalno-przestrzennej w granicach jednostki osadniczej oraz miejscowych planach zagospodarowania przestrzennego</w:t>
      </w:r>
      <w:bookmarkEnd w:id="172"/>
    </w:p>
    <w:tbl>
      <w:tblPr>
        <w:tblStyle w:val="Tabela-Siatka"/>
        <w:tblW w:w="10774" w:type="dxa"/>
        <w:tblInd w:w="-856" w:type="dxa"/>
        <w:tblLook w:val="04A0" w:firstRow="1" w:lastRow="0" w:firstColumn="1" w:lastColumn="0" w:noHBand="0" w:noVBand="1"/>
      </w:tblPr>
      <w:tblGrid>
        <w:gridCol w:w="1701"/>
        <w:gridCol w:w="1705"/>
        <w:gridCol w:w="2123"/>
        <w:gridCol w:w="2090"/>
        <w:gridCol w:w="1560"/>
        <w:gridCol w:w="1595"/>
      </w:tblGrid>
      <w:tr w:rsidR="004E2D89" w14:paraId="05920EC1" w14:textId="77777777" w:rsidTr="00C83C90">
        <w:trPr>
          <w:cantSplit/>
          <w:trHeight w:val="1134"/>
        </w:trPr>
        <w:tc>
          <w:tcPr>
            <w:tcW w:w="1701" w:type="dxa"/>
            <w:vAlign w:val="center"/>
          </w:tcPr>
          <w:p w14:paraId="77DF9DCD" w14:textId="21FACF95" w:rsidR="004E2D89" w:rsidRPr="001E46A4" w:rsidRDefault="004E2D89" w:rsidP="004E2D89">
            <w:pPr>
              <w:spacing w:after="0" w:line="240" w:lineRule="auto"/>
              <w:jc w:val="left"/>
              <w:rPr>
                <w:sz w:val="18"/>
                <w:szCs w:val="18"/>
              </w:rPr>
            </w:pPr>
            <w:r w:rsidRPr="001E46A4">
              <w:rPr>
                <w:b/>
                <w:bCs/>
                <w:sz w:val="18"/>
                <w:szCs w:val="18"/>
              </w:rPr>
              <w:t>Rodzaj zabudowy</w:t>
            </w:r>
          </w:p>
        </w:tc>
        <w:tc>
          <w:tcPr>
            <w:tcW w:w="1705" w:type="dxa"/>
            <w:vAlign w:val="center"/>
          </w:tcPr>
          <w:p w14:paraId="58B5B3E3" w14:textId="57C7164C" w:rsidR="004E2D89" w:rsidRPr="001E46A4" w:rsidRDefault="004E2D89" w:rsidP="004E2D89">
            <w:pPr>
              <w:spacing w:after="0" w:line="240" w:lineRule="auto"/>
              <w:jc w:val="left"/>
              <w:rPr>
                <w:sz w:val="18"/>
                <w:szCs w:val="18"/>
              </w:rPr>
            </w:pPr>
            <w:r w:rsidRPr="001E46A4">
              <w:rPr>
                <w:b/>
                <w:bCs/>
                <w:sz w:val="18"/>
                <w:szCs w:val="18"/>
              </w:rPr>
              <w:t>Zapotrzebowanie [w m</w:t>
            </w:r>
            <w:r w:rsidRPr="001E46A4">
              <w:rPr>
                <w:b/>
                <w:bCs/>
                <w:sz w:val="18"/>
                <w:szCs w:val="18"/>
                <w:vertAlign w:val="superscript"/>
              </w:rPr>
              <w:t>2</w:t>
            </w:r>
            <w:r w:rsidRPr="001E46A4">
              <w:rPr>
                <w:b/>
                <w:bCs/>
                <w:sz w:val="18"/>
                <w:szCs w:val="18"/>
              </w:rPr>
              <w:t xml:space="preserve"> powierzchni użytkowej zabudowy]</w:t>
            </w:r>
          </w:p>
        </w:tc>
        <w:tc>
          <w:tcPr>
            <w:tcW w:w="2123" w:type="dxa"/>
            <w:vAlign w:val="center"/>
          </w:tcPr>
          <w:p w14:paraId="4A9F5E8F" w14:textId="77777777" w:rsidR="004E2D89" w:rsidRPr="001E46A4" w:rsidRDefault="004E2D89" w:rsidP="004E2D89">
            <w:pPr>
              <w:spacing w:after="0" w:line="240" w:lineRule="auto"/>
              <w:jc w:val="left"/>
              <w:rPr>
                <w:b/>
                <w:bCs/>
                <w:sz w:val="18"/>
                <w:szCs w:val="18"/>
              </w:rPr>
            </w:pPr>
            <w:r w:rsidRPr="001E46A4">
              <w:rPr>
                <w:b/>
                <w:bCs/>
                <w:sz w:val="18"/>
                <w:szCs w:val="18"/>
              </w:rPr>
              <w:t xml:space="preserve">Chłonność terenów o w pełni wykształconej zwartej strukturze funkcjonalno-przestrzennej w jednostkach osadniczych </w:t>
            </w:r>
          </w:p>
          <w:p w14:paraId="4DC2F364" w14:textId="5EFB65EB" w:rsidR="004E2D89" w:rsidRPr="001E46A4" w:rsidRDefault="004E2D89" w:rsidP="004E2D89">
            <w:pPr>
              <w:spacing w:after="0" w:line="240" w:lineRule="auto"/>
              <w:jc w:val="left"/>
              <w:rPr>
                <w:sz w:val="18"/>
                <w:szCs w:val="18"/>
              </w:rPr>
            </w:pPr>
            <w:r w:rsidRPr="001E46A4">
              <w:rPr>
                <w:b/>
                <w:bCs/>
                <w:sz w:val="18"/>
                <w:szCs w:val="18"/>
              </w:rPr>
              <w:t>[w m</w:t>
            </w:r>
            <w:r w:rsidRPr="001E46A4">
              <w:rPr>
                <w:b/>
                <w:bCs/>
                <w:sz w:val="18"/>
                <w:szCs w:val="18"/>
                <w:vertAlign w:val="superscript"/>
              </w:rPr>
              <w:t>2</w:t>
            </w:r>
            <w:r w:rsidRPr="001E46A4">
              <w:rPr>
                <w:b/>
                <w:bCs/>
                <w:sz w:val="18"/>
                <w:szCs w:val="18"/>
              </w:rPr>
              <w:t xml:space="preserve"> powierzchni użytkowej zabudowy]</w:t>
            </w:r>
          </w:p>
        </w:tc>
        <w:tc>
          <w:tcPr>
            <w:tcW w:w="2090" w:type="dxa"/>
            <w:vAlign w:val="center"/>
          </w:tcPr>
          <w:p w14:paraId="3103980D" w14:textId="77777777" w:rsidR="004E2D89" w:rsidRPr="001E46A4" w:rsidRDefault="004E2D89" w:rsidP="004E2D89">
            <w:pPr>
              <w:spacing w:after="0" w:line="240" w:lineRule="auto"/>
              <w:jc w:val="left"/>
              <w:rPr>
                <w:b/>
                <w:bCs/>
                <w:sz w:val="18"/>
                <w:szCs w:val="18"/>
              </w:rPr>
            </w:pPr>
            <w:r w:rsidRPr="001E46A4">
              <w:rPr>
                <w:b/>
                <w:bCs/>
                <w:sz w:val="18"/>
                <w:szCs w:val="18"/>
              </w:rPr>
              <w:t xml:space="preserve">Chłonność w miejscowych planach zagospodarowania przestrzennego poza jednostkami osadniczymi </w:t>
            </w:r>
          </w:p>
          <w:p w14:paraId="4B001AB2" w14:textId="71ECFFB0" w:rsidR="004E2D89" w:rsidRPr="001E46A4" w:rsidRDefault="004E2D89" w:rsidP="004E2D89">
            <w:pPr>
              <w:spacing w:after="0" w:line="240" w:lineRule="auto"/>
              <w:jc w:val="left"/>
              <w:rPr>
                <w:sz w:val="18"/>
                <w:szCs w:val="18"/>
              </w:rPr>
            </w:pPr>
            <w:r w:rsidRPr="001E46A4">
              <w:rPr>
                <w:b/>
                <w:bCs/>
                <w:sz w:val="18"/>
                <w:szCs w:val="18"/>
              </w:rPr>
              <w:t>[w m</w:t>
            </w:r>
            <w:r w:rsidRPr="001E46A4">
              <w:rPr>
                <w:b/>
                <w:bCs/>
                <w:sz w:val="18"/>
                <w:szCs w:val="18"/>
                <w:vertAlign w:val="superscript"/>
              </w:rPr>
              <w:t>2</w:t>
            </w:r>
            <w:r w:rsidRPr="001E46A4">
              <w:rPr>
                <w:b/>
                <w:bCs/>
                <w:sz w:val="18"/>
                <w:szCs w:val="18"/>
              </w:rPr>
              <w:t xml:space="preserve"> powierzchni użytkowej zabudowy]</w:t>
            </w:r>
          </w:p>
        </w:tc>
        <w:tc>
          <w:tcPr>
            <w:tcW w:w="1560" w:type="dxa"/>
            <w:vAlign w:val="center"/>
          </w:tcPr>
          <w:p w14:paraId="5E0CF08F" w14:textId="44D987A3" w:rsidR="004E2D89" w:rsidRPr="001E46A4" w:rsidRDefault="004E2D89" w:rsidP="004E2D89">
            <w:pPr>
              <w:spacing w:after="0" w:line="240" w:lineRule="auto"/>
              <w:jc w:val="left"/>
              <w:rPr>
                <w:sz w:val="18"/>
                <w:szCs w:val="18"/>
              </w:rPr>
            </w:pPr>
            <w:r w:rsidRPr="001E46A4">
              <w:rPr>
                <w:b/>
                <w:bCs/>
                <w:sz w:val="18"/>
                <w:szCs w:val="18"/>
              </w:rPr>
              <w:t>Łączna chłonność [w m</w:t>
            </w:r>
            <w:r w:rsidRPr="001E46A4">
              <w:rPr>
                <w:b/>
                <w:bCs/>
                <w:sz w:val="18"/>
                <w:szCs w:val="18"/>
                <w:vertAlign w:val="superscript"/>
              </w:rPr>
              <w:t>2</w:t>
            </w:r>
            <w:r w:rsidRPr="001E46A4">
              <w:rPr>
                <w:b/>
                <w:bCs/>
                <w:sz w:val="18"/>
                <w:szCs w:val="18"/>
              </w:rPr>
              <w:t xml:space="preserve"> powierzchni użytkowej zabudowy]</w:t>
            </w:r>
          </w:p>
        </w:tc>
        <w:tc>
          <w:tcPr>
            <w:tcW w:w="1595" w:type="dxa"/>
            <w:vAlign w:val="center"/>
          </w:tcPr>
          <w:p w14:paraId="32FCD413" w14:textId="77777777" w:rsidR="004E2D89" w:rsidRPr="001E46A4" w:rsidRDefault="004E2D89" w:rsidP="00C83C90">
            <w:pPr>
              <w:spacing w:after="0" w:line="240" w:lineRule="auto"/>
              <w:jc w:val="left"/>
              <w:rPr>
                <w:b/>
                <w:bCs/>
                <w:sz w:val="18"/>
                <w:szCs w:val="18"/>
              </w:rPr>
            </w:pPr>
            <w:r w:rsidRPr="001E46A4">
              <w:rPr>
                <w:b/>
                <w:bCs/>
                <w:sz w:val="18"/>
                <w:szCs w:val="18"/>
              </w:rPr>
              <w:t xml:space="preserve">Wynik bilansu </w:t>
            </w:r>
          </w:p>
          <w:p w14:paraId="31758C3F" w14:textId="2860A955" w:rsidR="004E2D89" w:rsidRPr="001E46A4" w:rsidRDefault="004E2D89" w:rsidP="004E2D89">
            <w:pPr>
              <w:spacing w:after="0" w:line="240" w:lineRule="auto"/>
              <w:jc w:val="left"/>
              <w:rPr>
                <w:sz w:val="18"/>
                <w:szCs w:val="18"/>
              </w:rPr>
            </w:pPr>
            <w:r w:rsidRPr="001E46A4">
              <w:rPr>
                <w:b/>
                <w:bCs/>
                <w:sz w:val="18"/>
                <w:szCs w:val="18"/>
              </w:rPr>
              <w:t>[w m</w:t>
            </w:r>
            <w:r w:rsidRPr="001E46A4">
              <w:rPr>
                <w:b/>
                <w:bCs/>
                <w:sz w:val="18"/>
                <w:szCs w:val="18"/>
                <w:vertAlign w:val="superscript"/>
              </w:rPr>
              <w:t>2</w:t>
            </w:r>
            <w:r w:rsidRPr="001E46A4">
              <w:rPr>
                <w:b/>
                <w:bCs/>
                <w:sz w:val="18"/>
                <w:szCs w:val="18"/>
              </w:rPr>
              <w:t xml:space="preserve"> powierzchni użytkowej zabudowy]</w:t>
            </w:r>
          </w:p>
        </w:tc>
      </w:tr>
      <w:tr w:rsidR="004E2D89" w14:paraId="3C489945" w14:textId="77777777" w:rsidTr="00C83C90">
        <w:tc>
          <w:tcPr>
            <w:tcW w:w="1701" w:type="dxa"/>
            <w:vAlign w:val="center"/>
          </w:tcPr>
          <w:p w14:paraId="4F4CA8A0" w14:textId="6C70AB08" w:rsidR="004E2D89" w:rsidRPr="004E2D89" w:rsidRDefault="004E2D89" w:rsidP="004E2D89">
            <w:pPr>
              <w:spacing w:after="0" w:line="240" w:lineRule="auto"/>
              <w:jc w:val="center"/>
              <w:rPr>
                <w:sz w:val="16"/>
                <w:szCs w:val="16"/>
              </w:rPr>
            </w:pPr>
            <w:r w:rsidRPr="004E2D89">
              <w:rPr>
                <w:sz w:val="16"/>
                <w:szCs w:val="16"/>
              </w:rPr>
              <w:t>1</w:t>
            </w:r>
          </w:p>
        </w:tc>
        <w:tc>
          <w:tcPr>
            <w:tcW w:w="1705" w:type="dxa"/>
            <w:vAlign w:val="center"/>
          </w:tcPr>
          <w:p w14:paraId="4AEDE9E6" w14:textId="395E31AA" w:rsidR="004E2D89" w:rsidRPr="004E2D89" w:rsidRDefault="004E2D89" w:rsidP="004E2D89">
            <w:pPr>
              <w:spacing w:after="0" w:line="240" w:lineRule="auto"/>
              <w:jc w:val="center"/>
              <w:rPr>
                <w:sz w:val="16"/>
                <w:szCs w:val="16"/>
              </w:rPr>
            </w:pPr>
            <w:r w:rsidRPr="004E2D89">
              <w:rPr>
                <w:sz w:val="16"/>
                <w:szCs w:val="16"/>
              </w:rPr>
              <w:t>2</w:t>
            </w:r>
          </w:p>
        </w:tc>
        <w:tc>
          <w:tcPr>
            <w:tcW w:w="2123" w:type="dxa"/>
            <w:vAlign w:val="center"/>
          </w:tcPr>
          <w:p w14:paraId="24330C5A" w14:textId="6DA425FD" w:rsidR="004E2D89" w:rsidRPr="004E2D89" w:rsidRDefault="004E2D89" w:rsidP="004E2D89">
            <w:pPr>
              <w:spacing w:after="0" w:line="240" w:lineRule="auto"/>
              <w:jc w:val="center"/>
              <w:rPr>
                <w:sz w:val="16"/>
                <w:szCs w:val="16"/>
              </w:rPr>
            </w:pPr>
            <w:r w:rsidRPr="004E2D89">
              <w:rPr>
                <w:sz w:val="16"/>
                <w:szCs w:val="16"/>
              </w:rPr>
              <w:t>3</w:t>
            </w:r>
          </w:p>
        </w:tc>
        <w:tc>
          <w:tcPr>
            <w:tcW w:w="2090" w:type="dxa"/>
            <w:vAlign w:val="center"/>
          </w:tcPr>
          <w:p w14:paraId="556D8C78" w14:textId="4D5255F1" w:rsidR="004E2D89" w:rsidRPr="004E2D89" w:rsidRDefault="004E2D89" w:rsidP="004E2D89">
            <w:pPr>
              <w:spacing w:after="0" w:line="240" w:lineRule="auto"/>
              <w:jc w:val="center"/>
              <w:rPr>
                <w:sz w:val="16"/>
                <w:szCs w:val="16"/>
              </w:rPr>
            </w:pPr>
            <w:r w:rsidRPr="004E2D89">
              <w:rPr>
                <w:sz w:val="16"/>
                <w:szCs w:val="16"/>
              </w:rPr>
              <w:t>4</w:t>
            </w:r>
          </w:p>
        </w:tc>
        <w:tc>
          <w:tcPr>
            <w:tcW w:w="1560" w:type="dxa"/>
            <w:vAlign w:val="center"/>
          </w:tcPr>
          <w:p w14:paraId="66B2C523" w14:textId="6291248F" w:rsidR="004E2D89" w:rsidRPr="004E2D89" w:rsidRDefault="004E2D89" w:rsidP="004E2D89">
            <w:pPr>
              <w:spacing w:after="0" w:line="240" w:lineRule="auto"/>
              <w:jc w:val="center"/>
              <w:rPr>
                <w:sz w:val="16"/>
                <w:szCs w:val="16"/>
              </w:rPr>
            </w:pPr>
            <w:r w:rsidRPr="004E2D89">
              <w:rPr>
                <w:sz w:val="16"/>
                <w:szCs w:val="16"/>
              </w:rPr>
              <w:t>5</w:t>
            </w:r>
            <w:r w:rsidR="00C83C90">
              <w:rPr>
                <w:sz w:val="16"/>
                <w:szCs w:val="16"/>
              </w:rPr>
              <w:t xml:space="preserve"> </w:t>
            </w:r>
            <w:r w:rsidRPr="004E2D89">
              <w:rPr>
                <w:sz w:val="16"/>
                <w:szCs w:val="16"/>
              </w:rPr>
              <w:t>[3+4]</w:t>
            </w:r>
          </w:p>
        </w:tc>
        <w:tc>
          <w:tcPr>
            <w:tcW w:w="1595" w:type="dxa"/>
            <w:vAlign w:val="center"/>
          </w:tcPr>
          <w:p w14:paraId="7341BEFB" w14:textId="7534714A" w:rsidR="004E2D89" w:rsidRPr="004E2D89" w:rsidRDefault="004E2D89" w:rsidP="004E2D89">
            <w:pPr>
              <w:spacing w:after="0" w:line="240" w:lineRule="auto"/>
              <w:jc w:val="center"/>
              <w:rPr>
                <w:sz w:val="16"/>
                <w:szCs w:val="16"/>
              </w:rPr>
            </w:pPr>
            <w:r w:rsidRPr="004E2D89">
              <w:rPr>
                <w:sz w:val="16"/>
                <w:szCs w:val="16"/>
              </w:rPr>
              <w:t>6</w:t>
            </w:r>
            <w:r w:rsidR="00C83C90">
              <w:rPr>
                <w:sz w:val="16"/>
                <w:szCs w:val="16"/>
              </w:rPr>
              <w:t xml:space="preserve"> </w:t>
            </w:r>
            <w:r w:rsidRPr="004E2D89">
              <w:rPr>
                <w:sz w:val="16"/>
                <w:szCs w:val="16"/>
              </w:rPr>
              <w:t>[2-5]</w:t>
            </w:r>
          </w:p>
        </w:tc>
      </w:tr>
      <w:tr w:rsidR="00C83C90" w14:paraId="30D9411D" w14:textId="77777777" w:rsidTr="00C83C90">
        <w:tc>
          <w:tcPr>
            <w:tcW w:w="1701" w:type="dxa"/>
            <w:vAlign w:val="center"/>
          </w:tcPr>
          <w:p w14:paraId="482CD018" w14:textId="49FE0B0D" w:rsidR="00C83C90" w:rsidRPr="00646DCE" w:rsidRDefault="00C83C90" w:rsidP="00C83C90">
            <w:pPr>
              <w:spacing w:before="60" w:after="60" w:line="240" w:lineRule="auto"/>
              <w:jc w:val="left"/>
              <w:rPr>
                <w:b/>
                <w:sz w:val="22"/>
              </w:rPr>
            </w:pPr>
            <w:r w:rsidRPr="00646DCE">
              <w:rPr>
                <w:b/>
                <w:sz w:val="22"/>
              </w:rPr>
              <w:t>mieszkaniowa</w:t>
            </w:r>
          </w:p>
        </w:tc>
        <w:tc>
          <w:tcPr>
            <w:tcW w:w="1705" w:type="dxa"/>
            <w:vAlign w:val="center"/>
          </w:tcPr>
          <w:p w14:paraId="7A38155D" w14:textId="6C5D6D9D" w:rsidR="00C83C90" w:rsidRPr="00C83C90" w:rsidRDefault="00C83C90" w:rsidP="00C83C90">
            <w:pPr>
              <w:spacing w:before="60" w:after="60" w:line="240" w:lineRule="auto"/>
              <w:jc w:val="center"/>
              <w:rPr>
                <w:sz w:val="22"/>
              </w:rPr>
            </w:pPr>
            <w:r w:rsidRPr="00C83C90">
              <w:rPr>
                <w:sz w:val="22"/>
              </w:rPr>
              <w:t>587 040</w:t>
            </w:r>
          </w:p>
        </w:tc>
        <w:tc>
          <w:tcPr>
            <w:tcW w:w="2123" w:type="dxa"/>
            <w:vAlign w:val="center"/>
          </w:tcPr>
          <w:p w14:paraId="54987929" w14:textId="6051C979" w:rsidR="00C83C90" w:rsidRPr="00C83C90" w:rsidRDefault="00C83C90" w:rsidP="00C83C90">
            <w:pPr>
              <w:spacing w:before="60" w:after="60" w:line="240" w:lineRule="auto"/>
              <w:jc w:val="center"/>
              <w:rPr>
                <w:sz w:val="22"/>
              </w:rPr>
            </w:pPr>
            <w:r w:rsidRPr="00C83C90">
              <w:rPr>
                <w:rFonts w:eastAsia="Times New Roman" w:cs="Times New Roman"/>
                <w:color w:val="000000"/>
                <w:sz w:val="22"/>
                <w:lang w:eastAsia="pl-PL"/>
              </w:rPr>
              <w:t>207 650</w:t>
            </w:r>
          </w:p>
        </w:tc>
        <w:tc>
          <w:tcPr>
            <w:tcW w:w="2090" w:type="dxa"/>
            <w:vAlign w:val="center"/>
          </w:tcPr>
          <w:p w14:paraId="786CF4C8" w14:textId="2577BB6A" w:rsidR="00C83C90" w:rsidRPr="00C83C90" w:rsidRDefault="00C83C90" w:rsidP="00C83C90">
            <w:pPr>
              <w:spacing w:before="60" w:after="60" w:line="240" w:lineRule="auto"/>
              <w:jc w:val="center"/>
              <w:rPr>
                <w:sz w:val="22"/>
              </w:rPr>
            </w:pPr>
            <w:r w:rsidRPr="00C83C90">
              <w:rPr>
                <w:color w:val="000000"/>
                <w:sz w:val="22"/>
              </w:rPr>
              <w:t>176 400</w:t>
            </w:r>
          </w:p>
        </w:tc>
        <w:tc>
          <w:tcPr>
            <w:tcW w:w="1560" w:type="dxa"/>
            <w:vAlign w:val="center"/>
          </w:tcPr>
          <w:p w14:paraId="06F78329" w14:textId="5CC9D1E9" w:rsidR="00C83C90" w:rsidRPr="00C83C90" w:rsidRDefault="00C83C90" w:rsidP="00C83C90">
            <w:pPr>
              <w:spacing w:before="60" w:after="60" w:line="240" w:lineRule="auto"/>
              <w:jc w:val="center"/>
              <w:rPr>
                <w:sz w:val="22"/>
              </w:rPr>
            </w:pPr>
            <w:r w:rsidRPr="00C83C90">
              <w:rPr>
                <w:color w:val="000000"/>
                <w:sz w:val="22"/>
              </w:rPr>
              <w:t>384 050</w:t>
            </w:r>
          </w:p>
        </w:tc>
        <w:tc>
          <w:tcPr>
            <w:tcW w:w="1595" w:type="dxa"/>
            <w:vAlign w:val="center"/>
          </w:tcPr>
          <w:p w14:paraId="606F81F3" w14:textId="4586AFD6" w:rsidR="00C83C90" w:rsidRPr="00646DCE" w:rsidRDefault="00C83C90" w:rsidP="00C83C90">
            <w:pPr>
              <w:spacing w:before="60" w:after="60" w:line="240" w:lineRule="auto"/>
              <w:jc w:val="center"/>
              <w:rPr>
                <w:b/>
                <w:sz w:val="22"/>
              </w:rPr>
            </w:pPr>
            <w:r w:rsidRPr="00646DCE">
              <w:rPr>
                <w:b/>
                <w:color w:val="000000"/>
                <w:sz w:val="22"/>
              </w:rPr>
              <w:t>202 990</w:t>
            </w:r>
          </w:p>
        </w:tc>
      </w:tr>
      <w:tr w:rsidR="00C83C90" w14:paraId="6D2074FA" w14:textId="77777777" w:rsidTr="00C83C90">
        <w:tc>
          <w:tcPr>
            <w:tcW w:w="1701" w:type="dxa"/>
            <w:vAlign w:val="center"/>
          </w:tcPr>
          <w:p w14:paraId="19A3B65A" w14:textId="31FAD9B9" w:rsidR="00C83C90" w:rsidRPr="00646DCE" w:rsidRDefault="00C83C90" w:rsidP="00C83C90">
            <w:pPr>
              <w:spacing w:before="60" w:after="60" w:line="240" w:lineRule="auto"/>
              <w:jc w:val="left"/>
              <w:rPr>
                <w:b/>
                <w:sz w:val="22"/>
              </w:rPr>
            </w:pPr>
            <w:r w:rsidRPr="00646DCE">
              <w:rPr>
                <w:b/>
                <w:sz w:val="22"/>
              </w:rPr>
              <w:t>usługowa</w:t>
            </w:r>
          </w:p>
        </w:tc>
        <w:tc>
          <w:tcPr>
            <w:tcW w:w="1705" w:type="dxa"/>
            <w:vAlign w:val="center"/>
          </w:tcPr>
          <w:p w14:paraId="389752BE" w14:textId="0F8CA073" w:rsidR="00C83C90" w:rsidRPr="00C83C90" w:rsidRDefault="00C83C90" w:rsidP="00C83C90">
            <w:pPr>
              <w:spacing w:before="60" w:after="60" w:line="240" w:lineRule="auto"/>
              <w:jc w:val="center"/>
              <w:rPr>
                <w:sz w:val="22"/>
              </w:rPr>
            </w:pPr>
            <w:r w:rsidRPr="00C83C90">
              <w:rPr>
                <w:sz w:val="22"/>
              </w:rPr>
              <w:t>146 760</w:t>
            </w:r>
          </w:p>
        </w:tc>
        <w:tc>
          <w:tcPr>
            <w:tcW w:w="2123" w:type="dxa"/>
            <w:vAlign w:val="center"/>
          </w:tcPr>
          <w:p w14:paraId="204E17C5" w14:textId="537E594D" w:rsidR="00C83C90" w:rsidRPr="00C83C90" w:rsidRDefault="00C83C90" w:rsidP="00C83C90">
            <w:pPr>
              <w:spacing w:before="60" w:after="60" w:line="240" w:lineRule="auto"/>
              <w:jc w:val="center"/>
              <w:rPr>
                <w:sz w:val="22"/>
              </w:rPr>
            </w:pPr>
            <w:r w:rsidRPr="00C83C90">
              <w:rPr>
                <w:sz w:val="22"/>
              </w:rPr>
              <w:t>66 980</w:t>
            </w:r>
          </w:p>
        </w:tc>
        <w:tc>
          <w:tcPr>
            <w:tcW w:w="2090" w:type="dxa"/>
            <w:vAlign w:val="center"/>
          </w:tcPr>
          <w:p w14:paraId="6EF2A4C0" w14:textId="7D5D8F9F" w:rsidR="00C83C90" w:rsidRPr="00C83C90" w:rsidRDefault="00C83C90" w:rsidP="00C83C90">
            <w:pPr>
              <w:spacing w:before="60" w:after="60" w:line="240" w:lineRule="auto"/>
              <w:jc w:val="center"/>
              <w:rPr>
                <w:sz w:val="22"/>
              </w:rPr>
            </w:pPr>
            <w:r w:rsidRPr="00C83C90">
              <w:rPr>
                <w:color w:val="000000"/>
                <w:sz w:val="22"/>
              </w:rPr>
              <w:t>56 900</w:t>
            </w:r>
          </w:p>
        </w:tc>
        <w:tc>
          <w:tcPr>
            <w:tcW w:w="1560" w:type="dxa"/>
            <w:vAlign w:val="center"/>
          </w:tcPr>
          <w:p w14:paraId="6DA73ED3" w14:textId="5B147690" w:rsidR="00C83C90" w:rsidRPr="00C83C90" w:rsidRDefault="00C83C90" w:rsidP="00C83C90">
            <w:pPr>
              <w:spacing w:before="60" w:after="60" w:line="240" w:lineRule="auto"/>
              <w:jc w:val="center"/>
              <w:rPr>
                <w:sz w:val="22"/>
              </w:rPr>
            </w:pPr>
            <w:r w:rsidRPr="00C83C90">
              <w:rPr>
                <w:color w:val="000000"/>
                <w:sz w:val="22"/>
              </w:rPr>
              <w:t>123 880</w:t>
            </w:r>
          </w:p>
        </w:tc>
        <w:tc>
          <w:tcPr>
            <w:tcW w:w="1595" w:type="dxa"/>
            <w:vAlign w:val="center"/>
          </w:tcPr>
          <w:p w14:paraId="44222634" w14:textId="3B1559A4" w:rsidR="00C83C90" w:rsidRPr="00646DCE" w:rsidRDefault="00C83C90" w:rsidP="00C83C90">
            <w:pPr>
              <w:spacing w:before="60" w:after="60" w:line="240" w:lineRule="auto"/>
              <w:jc w:val="center"/>
              <w:rPr>
                <w:b/>
                <w:sz w:val="22"/>
              </w:rPr>
            </w:pPr>
            <w:r w:rsidRPr="00646DCE">
              <w:rPr>
                <w:b/>
                <w:color w:val="000000"/>
                <w:sz w:val="22"/>
              </w:rPr>
              <w:t>22 880</w:t>
            </w:r>
          </w:p>
        </w:tc>
      </w:tr>
      <w:tr w:rsidR="00C83C90" w14:paraId="6D578F70" w14:textId="77777777" w:rsidTr="00C83C90">
        <w:tc>
          <w:tcPr>
            <w:tcW w:w="1701" w:type="dxa"/>
            <w:vAlign w:val="center"/>
          </w:tcPr>
          <w:p w14:paraId="11347DBB" w14:textId="0BF4626B" w:rsidR="00C83C90" w:rsidRPr="00646DCE" w:rsidRDefault="00C83C90" w:rsidP="00C83C90">
            <w:pPr>
              <w:spacing w:before="60" w:after="60" w:line="240" w:lineRule="auto"/>
              <w:jc w:val="left"/>
              <w:rPr>
                <w:b/>
                <w:sz w:val="22"/>
              </w:rPr>
            </w:pPr>
            <w:r w:rsidRPr="00646DCE">
              <w:rPr>
                <w:b/>
                <w:sz w:val="22"/>
              </w:rPr>
              <w:lastRenderedPageBreak/>
              <w:t>rekreacyjna</w:t>
            </w:r>
          </w:p>
        </w:tc>
        <w:tc>
          <w:tcPr>
            <w:tcW w:w="1705" w:type="dxa"/>
            <w:vAlign w:val="center"/>
          </w:tcPr>
          <w:p w14:paraId="25C8196B" w14:textId="3A8F7CF0" w:rsidR="00C83C90" w:rsidRPr="00C83C90" w:rsidRDefault="00C83C90" w:rsidP="00C83C90">
            <w:pPr>
              <w:spacing w:before="60" w:after="60" w:line="240" w:lineRule="auto"/>
              <w:jc w:val="center"/>
              <w:rPr>
                <w:sz w:val="22"/>
              </w:rPr>
            </w:pPr>
            <w:r w:rsidRPr="00C83C90">
              <w:rPr>
                <w:rFonts w:cs="Times New Roman"/>
                <w:sz w:val="22"/>
              </w:rPr>
              <w:t>117 410</w:t>
            </w:r>
          </w:p>
        </w:tc>
        <w:tc>
          <w:tcPr>
            <w:tcW w:w="2123" w:type="dxa"/>
            <w:vAlign w:val="center"/>
          </w:tcPr>
          <w:p w14:paraId="0883F757" w14:textId="2C6F2465" w:rsidR="00C83C90" w:rsidRPr="00C83C90" w:rsidRDefault="00C83C90" w:rsidP="00C83C90">
            <w:pPr>
              <w:spacing w:before="60" w:after="60" w:line="240" w:lineRule="auto"/>
              <w:jc w:val="center"/>
              <w:rPr>
                <w:sz w:val="22"/>
              </w:rPr>
            </w:pPr>
            <w:r w:rsidRPr="00C83C90">
              <w:rPr>
                <w:sz w:val="22"/>
              </w:rPr>
              <w:t>40 380</w:t>
            </w:r>
          </w:p>
        </w:tc>
        <w:tc>
          <w:tcPr>
            <w:tcW w:w="2090" w:type="dxa"/>
            <w:vAlign w:val="center"/>
          </w:tcPr>
          <w:p w14:paraId="49B4736F" w14:textId="095BB6DC" w:rsidR="00C83C90" w:rsidRPr="00C83C90" w:rsidRDefault="00C83C90" w:rsidP="00C83C90">
            <w:pPr>
              <w:spacing w:before="60" w:after="60" w:line="240" w:lineRule="auto"/>
              <w:jc w:val="center"/>
              <w:rPr>
                <w:sz w:val="22"/>
              </w:rPr>
            </w:pPr>
            <w:r w:rsidRPr="00C83C90">
              <w:rPr>
                <w:color w:val="000000"/>
                <w:sz w:val="22"/>
              </w:rPr>
              <w:t>71 300</w:t>
            </w:r>
          </w:p>
        </w:tc>
        <w:tc>
          <w:tcPr>
            <w:tcW w:w="1560" w:type="dxa"/>
            <w:vAlign w:val="center"/>
          </w:tcPr>
          <w:p w14:paraId="2ABD5752" w14:textId="3D1CAE90" w:rsidR="00C83C90" w:rsidRPr="00C83C90" w:rsidRDefault="00C83C90" w:rsidP="00C83C90">
            <w:pPr>
              <w:spacing w:before="60" w:after="60" w:line="240" w:lineRule="auto"/>
              <w:jc w:val="center"/>
              <w:rPr>
                <w:sz w:val="22"/>
              </w:rPr>
            </w:pPr>
            <w:r w:rsidRPr="00C83C90">
              <w:rPr>
                <w:color w:val="000000"/>
                <w:sz w:val="22"/>
              </w:rPr>
              <w:t>111 680</w:t>
            </w:r>
          </w:p>
        </w:tc>
        <w:tc>
          <w:tcPr>
            <w:tcW w:w="1595" w:type="dxa"/>
            <w:vAlign w:val="center"/>
          </w:tcPr>
          <w:p w14:paraId="3CCBB124" w14:textId="106196D1" w:rsidR="00C83C90" w:rsidRPr="00646DCE" w:rsidRDefault="00C83C90" w:rsidP="00C83C90">
            <w:pPr>
              <w:spacing w:before="60" w:after="60" w:line="240" w:lineRule="auto"/>
              <w:jc w:val="center"/>
              <w:rPr>
                <w:b/>
                <w:sz w:val="22"/>
              </w:rPr>
            </w:pPr>
            <w:r w:rsidRPr="00646DCE">
              <w:rPr>
                <w:b/>
                <w:color w:val="000000"/>
                <w:sz w:val="22"/>
              </w:rPr>
              <w:t>5 730</w:t>
            </w:r>
          </w:p>
        </w:tc>
      </w:tr>
      <w:tr w:rsidR="00C83C90" w14:paraId="7F132F0C" w14:textId="77777777" w:rsidTr="00C83C90">
        <w:tc>
          <w:tcPr>
            <w:tcW w:w="1701" w:type="dxa"/>
            <w:vAlign w:val="center"/>
          </w:tcPr>
          <w:p w14:paraId="5326A1F7" w14:textId="5673DE45" w:rsidR="00C83C90" w:rsidRPr="00646DCE" w:rsidRDefault="00C83C90" w:rsidP="00C83C90">
            <w:pPr>
              <w:spacing w:before="60" w:after="60" w:line="240" w:lineRule="auto"/>
              <w:jc w:val="left"/>
              <w:rPr>
                <w:b/>
                <w:sz w:val="22"/>
              </w:rPr>
            </w:pPr>
            <w:r w:rsidRPr="00646DCE">
              <w:rPr>
                <w:b/>
                <w:sz w:val="22"/>
              </w:rPr>
              <w:t>przemysłowa</w:t>
            </w:r>
          </w:p>
        </w:tc>
        <w:tc>
          <w:tcPr>
            <w:tcW w:w="1705" w:type="dxa"/>
            <w:vAlign w:val="center"/>
          </w:tcPr>
          <w:p w14:paraId="0C205853" w14:textId="774FCA7B" w:rsidR="00C83C90" w:rsidRPr="00C83C90" w:rsidRDefault="00C83C90" w:rsidP="00C83C90">
            <w:pPr>
              <w:spacing w:before="60" w:after="60" w:line="240" w:lineRule="auto"/>
              <w:jc w:val="center"/>
              <w:rPr>
                <w:sz w:val="22"/>
              </w:rPr>
            </w:pPr>
            <w:r w:rsidRPr="00C83C90">
              <w:rPr>
                <w:sz w:val="22"/>
              </w:rPr>
              <w:t>117 410</w:t>
            </w:r>
          </w:p>
        </w:tc>
        <w:tc>
          <w:tcPr>
            <w:tcW w:w="2123" w:type="dxa"/>
            <w:vAlign w:val="center"/>
          </w:tcPr>
          <w:p w14:paraId="4FE92897" w14:textId="45692445" w:rsidR="00C83C90" w:rsidRPr="00C83C90" w:rsidRDefault="00C83C90" w:rsidP="00C83C90">
            <w:pPr>
              <w:spacing w:before="60" w:after="60" w:line="240" w:lineRule="auto"/>
              <w:jc w:val="center"/>
              <w:rPr>
                <w:sz w:val="22"/>
              </w:rPr>
            </w:pPr>
            <w:r w:rsidRPr="00C83C90">
              <w:rPr>
                <w:sz w:val="22"/>
              </w:rPr>
              <w:t>18 000</w:t>
            </w:r>
          </w:p>
        </w:tc>
        <w:tc>
          <w:tcPr>
            <w:tcW w:w="2090" w:type="dxa"/>
            <w:vAlign w:val="center"/>
          </w:tcPr>
          <w:p w14:paraId="3EC70ACA" w14:textId="1E82BF36" w:rsidR="00C83C90" w:rsidRPr="00C83C90" w:rsidRDefault="00C83C90" w:rsidP="00C83C90">
            <w:pPr>
              <w:spacing w:before="60" w:after="60" w:line="240" w:lineRule="auto"/>
              <w:jc w:val="center"/>
              <w:rPr>
                <w:sz w:val="22"/>
              </w:rPr>
            </w:pPr>
            <w:r w:rsidRPr="00C83C90">
              <w:rPr>
                <w:color w:val="000000"/>
                <w:sz w:val="22"/>
              </w:rPr>
              <w:t>87 300</w:t>
            </w:r>
          </w:p>
        </w:tc>
        <w:tc>
          <w:tcPr>
            <w:tcW w:w="1560" w:type="dxa"/>
            <w:vAlign w:val="center"/>
          </w:tcPr>
          <w:p w14:paraId="74F5AA5E" w14:textId="0AE394DD" w:rsidR="00C83C90" w:rsidRPr="00C83C90" w:rsidRDefault="00C83C90" w:rsidP="00C83C90">
            <w:pPr>
              <w:spacing w:before="60" w:after="60" w:line="240" w:lineRule="auto"/>
              <w:jc w:val="center"/>
              <w:rPr>
                <w:sz w:val="22"/>
              </w:rPr>
            </w:pPr>
            <w:r w:rsidRPr="00C83C90">
              <w:rPr>
                <w:color w:val="000000"/>
                <w:sz w:val="22"/>
              </w:rPr>
              <w:t>105 300</w:t>
            </w:r>
          </w:p>
        </w:tc>
        <w:tc>
          <w:tcPr>
            <w:tcW w:w="1595" w:type="dxa"/>
            <w:vAlign w:val="center"/>
          </w:tcPr>
          <w:p w14:paraId="0F95C0D4" w14:textId="57D299F5" w:rsidR="00C83C90" w:rsidRPr="00646DCE" w:rsidRDefault="00C83C90" w:rsidP="00C83C90">
            <w:pPr>
              <w:spacing w:before="60" w:after="60" w:line="240" w:lineRule="auto"/>
              <w:jc w:val="center"/>
              <w:rPr>
                <w:b/>
                <w:sz w:val="22"/>
              </w:rPr>
            </w:pPr>
            <w:r w:rsidRPr="00646DCE">
              <w:rPr>
                <w:b/>
                <w:color w:val="000000"/>
                <w:sz w:val="22"/>
              </w:rPr>
              <w:t>12 110</w:t>
            </w:r>
          </w:p>
        </w:tc>
      </w:tr>
    </w:tbl>
    <w:p w14:paraId="59B440A9" w14:textId="77777777" w:rsidR="001E46A4" w:rsidRDefault="001E46A4" w:rsidP="001E46A4">
      <w:pPr>
        <w:spacing w:line="240" w:lineRule="auto"/>
        <w:rPr>
          <w:rFonts w:eastAsia="Calibri" w:cs="Times New Roman"/>
          <w:i/>
          <w:sz w:val="20"/>
          <w:szCs w:val="20"/>
        </w:rPr>
      </w:pPr>
      <w:r>
        <w:rPr>
          <w:rFonts w:eastAsia="Calibri" w:cs="Times New Roman"/>
          <w:i/>
          <w:sz w:val="20"/>
          <w:szCs w:val="20"/>
        </w:rPr>
        <w:t>Źródło: opracowanie własne</w:t>
      </w:r>
    </w:p>
    <w:p w14:paraId="4F31378A" w14:textId="735ACEC7" w:rsidR="00BE3309" w:rsidRDefault="00003054" w:rsidP="00003054">
      <w:pPr>
        <w:spacing w:after="0"/>
        <w:ind w:firstLine="709"/>
        <w:rPr>
          <w:sz w:val="22"/>
        </w:rPr>
      </w:pPr>
      <w:r w:rsidRPr="00003054">
        <w:rPr>
          <w:sz w:val="22"/>
        </w:rPr>
        <w:t xml:space="preserve">Na podstawie zestawienia zapotrzebowania na nową zabudowę oraz chłonności obszarów o w pełni wykształconej zwartej strukturze funkcjonalno-przestrzennej w granicach jednostki osadniczej oraz chłonności w miejscowych planach zagospodarowania przestrzennego, należy stwierdzić, że w perspektywie 30 lat, </w:t>
      </w:r>
      <w:r>
        <w:rPr>
          <w:sz w:val="22"/>
        </w:rPr>
        <w:t>maksymalne zapotrzebowanie na nową zabudowę każdego rodzaju zabudowy przewyższa łączną chłonność obszarów aktualnie przewidzianych pod zabudowę (wynik dodatni bilansu). N</w:t>
      </w:r>
      <w:r w:rsidRPr="00003054">
        <w:rPr>
          <w:sz w:val="22"/>
        </w:rPr>
        <w:t xml:space="preserve">a terenie gminy </w:t>
      </w:r>
      <w:r>
        <w:rPr>
          <w:sz w:val="22"/>
        </w:rPr>
        <w:t>Szczytno</w:t>
      </w:r>
      <w:r w:rsidRPr="00003054">
        <w:rPr>
          <w:sz w:val="22"/>
        </w:rPr>
        <w:t xml:space="preserve"> </w:t>
      </w:r>
      <w:r>
        <w:rPr>
          <w:sz w:val="22"/>
        </w:rPr>
        <w:t>wystąpi</w:t>
      </w:r>
      <w:r w:rsidRPr="00003054">
        <w:rPr>
          <w:sz w:val="22"/>
        </w:rPr>
        <w:t xml:space="preserve"> potrzeba wyznaczania nowych terenów pod zabudowę mieszkaniową, usługową</w:t>
      </w:r>
      <w:r>
        <w:rPr>
          <w:sz w:val="22"/>
        </w:rPr>
        <w:t>, rekreacyjną</w:t>
      </w:r>
      <w:r w:rsidRPr="00003054">
        <w:rPr>
          <w:sz w:val="22"/>
        </w:rPr>
        <w:t xml:space="preserve"> i produkcyjną, poza już wyznaczonymi terenami, z uwagi na wzrastające zapotrzebowanie na tego rodzaju zabudowę</w:t>
      </w:r>
      <w:r>
        <w:rPr>
          <w:sz w:val="22"/>
        </w:rPr>
        <w:t xml:space="preserve"> i brak pokrycia tego zapotrzebowania aktua</w:t>
      </w:r>
      <w:r w:rsidR="009F3FE7">
        <w:rPr>
          <w:sz w:val="22"/>
        </w:rPr>
        <w:t>lną chłonnością terenów.</w:t>
      </w:r>
      <w:r w:rsidRPr="00003054">
        <w:rPr>
          <w:sz w:val="22"/>
        </w:rPr>
        <w:t xml:space="preserve"> </w:t>
      </w:r>
      <w:r w:rsidR="007067B5">
        <w:rPr>
          <w:sz w:val="22"/>
        </w:rPr>
        <w:t xml:space="preserve"> </w:t>
      </w:r>
    </w:p>
    <w:p w14:paraId="6CBA6224" w14:textId="57C15D35" w:rsidR="00025B68" w:rsidRDefault="00025B68" w:rsidP="00FB5B84">
      <w:pPr>
        <w:pStyle w:val="Nagwek3"/>
        <w:spacing w:before="240"/>
        <w:rPr>
          <w:smallCaps/>
        </w:rPr>
      </w:pPr>
      <w:bookmarkStart w:id="173" w:name="_Toc80865583"/>
      <w:r w:rsidRPr="00025B68">
        <w:rPr>
          <w:smallCaps/>
        </w:rPr>
        <w:t>Możliwości finansowe gminy</w:t>
      </w:r>
      <w:bookmarkEnd w:id="173"/>
    </w:p>
    <w:p w14:paraId="38496BD6" w14:textId="7ADF3088" w:rsidR="00025B68" w:rsidRPr="00C469A9" w:rsidRDefault="00025B68" w:rsidP="005B44BC">
      <w:pPr>
        <w:spacing w:after="0"/>
        <w:ind w:firstLine="709"/>
        <w:rPr>
          <w:sz w:val="22"/>
        </w:rPr>
      </w:pPr>
      <w:r w:rsidRPr="00C469A9">
        <w:rPr>
          <w:sz w:val="22"/>
        </w:rPr>
        <w:t xml:space="preserve">Potrzeby inwestycyjne związane z realizacją zadań własnych gminy w zakresie wykonania sieci komunikacyjnych i infrastruktury technicznej oraz społecznej, w związku z </w:t>
      </w:r>
      <w:r>
        <w:rPr>
          <w:sz w:val="22"/>
        </w:rPr>
        <w:t>aktualizacją</w:t>
      </w:r>
      <w:r w:rsidRPr="00C469A9">
        <w:rPr>
          <w:sz w:val="22"/>
        </w:rPr>
        <w:t xml:space="preserve"> studium, będą stosunkowo niewielkie. Wiąże się to z faktem, iż  tereny </w:t>
      </w:r>
      <w:r>
        <w:rPr>
          <w:sz w:val="22"/>
        </w:rPr>
        <w:t>wskazane jako kierunki rozwoju, zostały w większości  podtrzymane z dotychczas obowiązującego studium. Ponadto</w:t>
      </w:r>
      <w:r w:rsidRPr="00C469A9">
        <w:rPr>
          <w:sz w:val="22"/>
        </w:rPr>
        <w:t xml:space="preserve"> stanowią uzupełninie już istniejącej zabudowy, przy istniejących szlakach komunikacyjnych oraz na terenach już wyposażonych w sieci i urządzenia infrastruktury technicznej. </w:t>
      </w:r>
    </w:p>
    <w:p w14:paraId="11AB98E7" w14:textId="48BAF158" w:rsidR="00733BAB" w:rsidRDefault="00733BAB" w:rsidP="00D13B68">
      <w:pPr>
        <w:spacing w:after="0"/>
        <w:ind w:firstLine="709"/>
        <w:rPr>
          <w:color w:val="FF0000"/>
          <w:sz w:val="22"/>
        </w:rPr>
      </w:pPr>
      <w:r w:rsidRPr="00733BAB">
        <w:rPr>
          <w:sz w:val="22"/>
        </w:rPr>
        <w:t>Analiza finansowa przedstawiona w pkt 7.1</w:t>
      </w:r>
      <w:r w:rsidR="00025B68" w:rsidRPr="00733BAB">
        <w:rPr>
          <w:sz w:val="22"/>
        </w:rPr>
        <w:t xml:space="preserve"> pozwala na </w:t>
      </w:r>
      <w:r w:rsidRPr="00733BAB">
        <w:rPr>
          <w:sz w:val="22"/>
        </w:rPr>
        <w:t xml:space="preserve">stwierdzenie, iż kondycja finansowa gminy pozwala na </w:t>
      </w:r>
      <w:r w:rsidR="00025B68" w:rsidRPr="00733BAB">
        <w:rPr>
          <w:sz w:val="22"/>
        </w:rPr>
        <w:t>realizacj</w:t>
      </w:r>
      <w:r w:rsidRPr="00733BAB">
        <w:rPr>
          <w:sz w:val="22"/>
        </w:rPr>
        <w:t>ę</w:t>
      </w:r>
      <w:r w:rsidR="00025B68" w:rsidRPr="00733BAB">
        <w:rPr>
          <w:sz w:val="22"/>
        </w:rPr>
        <w:t xml:space="preserve"> działań związanych z utrzymaniem pożądanego poziomu rozwoju</w:t>
      </w:r>
      <w:r w:rsidRPr="00733BAB">
        <w:rPr>
          <w:sz w:val="22"/>
        </w:rPr>
        <w:t xml:space="preserve"> gminy</w:t>
      </w:r>
      <w:r w:rsidR="00025B68" w:rsidRPr="00733BAB">
        <w:rPr>
          <w:sz w:val="22"/>
        </w:rPr>
        <w:t>.</w:t>
      </w:r>
      <w:r>
        <w:rPr>
          <w:sz w:val="22"/>
        </w:rPr>
        <w:t xml:space="preserve"> </w:t>
      </w:r>
      <w:r w:rsidRPr="00733BAB">
        <w:rPr>
          <w:sz w:val="22"/>
        </w:rPr>
        <w:t>G</w:t>
      </w:r>
      <w:r w:rsidR="00025B68" w:rsidRPr="00733BAB">
        <w:rPr>
          <w:sz w:val="22"/>
        </w:rPr>
        <w:t>mina posiada możliwości dostosowania polityki finansowej do aktualnych potrzeb występujących na jej obszarze. Możliwości finansowe gminy związane z realizacją nowej infrastruktury należy uznać za wystarczające w zakresie potrzeb opisanych w obowiązujących planach miejscowych (w obowiązujących planach określono już sposoby finansowania zadań własnych). Należy przyjąć, że tereny wyznaczone w Studium</w:t>
      </w:r>
      <w:r w:rsidR="00006FC5">
        <w:rPr>
          <w:sz w:val="22"/>
        </w:rPr>
        <w:t>,</w:t>
      </w:r>
      <w:r w:rsidR="00025B68" w:rsidRPr="00733BAB">
        <w:rPr>
          <w:sz w:val="22"/>
        </w:rPr>
        <w:t xml:space="preserve"> jako tereny inwestycji mieszkaniowych, usługowych</w:t>
      </w:r>
      <w:r w:rsidRPr="00733BAB">
        <w:rPr>
          <w:sz w:val="22"/>
        </w:rPr>
        <w:t>, rekreacyjnych</w:t>
      </w:r>
      <w:r w:rsidR="00025B68" w:rsidRPr="00733BAB">
        <w:rPr>
          <w:sz w:val="22"/>
        </w:rPr>
        <w:t xml:space="preserve"> czy przemysłowych</w:t>
      </w:r>
      <w:r w:rsidR="00006FC5">
        <w:rPr>
          <w:sz w:val="22"/>
        </w:rPr>
        <w:t>,</w:t>
      </w:r>
      <w:r w:rsidR="00025B68" w:rsidRPr="00733BAB">
        <w:rPr>
          <w:sz w:val="22"/>
        </w:rPr>
        <w:t xml:space="preserve"> nie skutkują w całości koniecznością realizowania zadań własnych gminy i zwiększania jej obciążeń finansowych. </w:t>
      </w:r>
    </w:p>
    <w:p w14:paraId="716182C9" w14:textId="3FB3C8F9" w:rsidR="005B44BC" w:rsidRDefault="00025B68" w:rsidP="00D13B68">
      <w:pPr>
        <w:spacing w:after="0"/>
        <w:ind w:firstLine="709"/>
        <w:rPr>
          <w:sz w:val="22"/>
        </w:rPr>
      </w:pPr>
      <w:r w:rsidRPr="002C67BD">
        <w:rPr>
          <w:sz w:val="22"/>
        </w:rPr>
        <w:t xml:space="preserve">Bilans zakłada realizację założeń w perspektywie czasowej 30 lat. Dalszy rozwój osadnictwa przede wszystkim powinien polegać na uzupełnianiu i intensyfikacji istniejącego zagospodarowania lub na dodawaniu nowych terenów, tak, aby bezpośrednio przylegały do granic istniejących układów osadniczych. W związku z powyższym założenie dotyczące finansowania przez gminę sieci komunikacyjnej i infrastruktury technicznej oraz społecznej zostanie rozłożone w czasie. Znaczna część nowych terenów pod zabudowę przylega już do istniejących dróg. </w:t>
      </w:r>
      <w:r w:rsidR="0005673F" w:rsidRPr="00C469A9">
        <w:rPr>
          <w:sz w:val="22"/>
        </w:rPr>
        <w:t xml:space="preserve">Inwestycje zostaną rozłożone w czasie, zgodnie z występującym sukcesywnie zapotrzebowaniem, w związku z czym nie obciążą one </w:t>
      </w:r>
      <w:r w:rsidR="0005673F" w:rsidRPr="00C469A9">
        <w:rPr>
          <w:sz w:val="22"/>
        </w:rPr>
        <w:lastRenderedPageBreak/>
        <w:t>nadmiernie budżetu gminy. Wyznaczone w studium kierunki przyczynią się do intensyfikacji rozwoju zabudowy, a co z tym związane, zwiększenia wpływów do budżetu gminy, w związku z opłatami planistyczny</w:t>
      </w:r>
      <w:r w:rsidR="005B44BC">
        <w:rPr>
          <w:sz w:val="22"/>
        </w:rPr>
        <w:t xml:space="preserve">mi, adiacenckimi czy podatkami </w:t>
      </w:r>
      <w:r w:rsidR="005B44BC" w:rsidRPr="005B44BC">
        <w:rPr>
          <w:sz w:val="22"/>
        </w:rPr>
        <w:t xml:space="preserve">od nieruchomości, od środków transportowych i czynności cywilnoprawnych. </w:t>
      </w:r>
    </w:p>
    <w:p w14:paraId="395C7547" w14:textId="77777777" w:rsidR="005B44BC" w:rsidRDefault="005B44BC" w:rsidP="005B44BC">
      <w:pPr>
        <w:spacing w:after="0"/>
        <w:rPr>
          <w:sz w:val="22"/>
        </w:rPr>
      </w:pPr>
      <w:r w:rsidRPr="005B44BC">
        <w:rPr>
          <w:sz w:val="22"/>
        </w:rPr>
        <w:t>Ponadto można przyjąć, iż zadania własne będą finansowane z</w:t>
      </w:r>
      <w:r>
        <w:rPr>
          <w:sz w:val="22"/>
        </w:rPr>
        <w:t xml:space="preserve"> różnych źródeł</w:t>
      </w:r>
      <w:r w:rsidRPr="005B44BC">
        <w:rPr>
          <w:sz w:val="22"/>
        </w:rPr>
        <w:t xml:space="preserve">: </w:t>
      </w:r>
    </w:p>
    <w:p w14:paraId="05BBA3F5" w14:textId="77777777" w:rsidR="005B44BC" w:rsidRDefault="005B44BC" w:rsidP="005B44BC">
      <w:pPr>
        <w:spacing w:after="0"/>
        <w:ind w:firstLine="284"/>
        <w:rPr>
          <w:sz w:val="22"/>
        </w:rPr>
      </w:pPr>
      <w:r w:rsidRPr="005B44BC">
        <w:rPr>
          <w:sz w:val="22"/>
        </w:rPr>
        <w:t xml:space="preserve">1) z budżetu gminy; </w:t>
      </w:r>
    </w:p>
    <w:p w14:paraId="79589C3F" w14:textId="77777777" w:rsidR="005B44BC" w:rsidRDefault="005B44BC" w:rsidP="005B44BC">
      <w:pPr>
        <w:spacing w:after="0"/>
        <w:ind w:firstLine="284"/>
        <w:rPr>
          <w:sz w:val="22"/>
        </w:rPr>
      </w:pPr>
      <w:r w:rsidRPr="005B44BC">
        <w:rPr>
          <w:sz w:val="22"/>
        </w:rPr>
        <w:t xml:space="preserve">2) ze środków własnych przedsiębiorstw działających w imieniu gminy; </w:t>
      </w:r>
    </w:p>
    <w:p w14:paraId="59CAAEFC" w14:textId="77777777" w:rsidR="005B44BC" w:rsidRDefault="005B44BC" w:rsidP="005B44BC">
      <w:pPr>
        <w:spacing w:after="0"/>
        <w:ind w:left="567" w:hanging="283"/>
        <w:rPr>
          <w:sz w:val="22"/>
        </w:rPr>
      </w:pPr>
      <w:r w:rsidRPr="005B44BC">
        <w:rPr>
          <w:sz w:val="22"/>
        </w:rPr>
        <w:t xml:space="preserve">3) współfinansowane ze środków zewnętrznych, w tym pozyskiwanych z funduszy Unii Europejskiej; </w:t>
      </w:r>
    </w:p>
    <w:p w14:paraId="763419D0" w14:textId="77777777" w:rsidR="005B44BC" w:rsidRDefault="005B44BC" w:rsidP="005B44BC">
      <w:pPr>
        <w:spacing w:after="0"/>
        <w:ind w:firstLine="284"/>
        <w:rPr>
          <w:sz w:val="22"/>
        </w:rPr>
      </w:pPr>
      <w:r w:rsidRPr="005B44BC">
        <w:rPr>
          <w:sz w:val="22"/>
        </w:rPr>
        <w:t xml:space="preserve">4) z udziału inwestorów zewnętrznych na podstawie zawartych porozumień; </w:t>
      </w:r>
    </w:p>
    <w:p w14:paraId="73312554" w14:textId="741155ED" w:rsidR="005B44BC" w:rsidRDefault="005B44BC" w:rsidP="005B44BC">
      <w:pPr>
        <w:spacing w:after="0"/>
        <w:ind w:firstLine="284"/>
        <w:rPr>
          <w:sz w:val="22"/>
        </w:rPr>
      </w:pPr>
      <w:r w:rsidRPr="005B44BC">
        <w:rPr>
          <w:sz w:val="22"/>
        </w:rPr>
        <w:t>5) dotacji, pożyczek, kred</w:t>
      </w:r>
      <w:r>
        <w:rPr>
          <w:sz w:val="22"/>
        </w:rPr>
        <w:t>ytów, obligacji komunalnych;</w:t>
      </w:r>
    </w:p>
    <w:p w14:paraId="581A54AA" w14:textId="5A653AFB" w:rsidR="005B44BC" w:rsidRDefault="005B44BC" w:rsidP="005B44BC">
      <w:pPr>
        <w:spacing w:after="0"/>
        <w:ind w:firstLine="284"/>
        <w:rPr>
          <w:sz w:val="22"/>
        </w:rPr>
      </w:pPr>
      <w:r w:rsidRPr="005B44BC">
        <w:rPr>
          <w:sz w:val="22"/>
        </w:rPr>
        <w:t xml:space="preserve">6) </w:t>
      </w:r>
      <w:r>
        <w:rPr>
          <w:sz w:val="22"/>
        </w:rPr>
        <w:t>innych środków zewnętrznych;</w:t>
      </w:r>
    </w:p>
    <w:p w14:paraId="1D4968AB" w14:textId="052EE96F" w:rsidR="005B44BC" w:rsidRDefault="005B44BC" w:rsidP="005B44BC">
      <w:pPr>
        <w:spacing w:after="0"/>
        <w:ind w:left="567" w:hanging="283"/>
        <w:rPr>
          <w:sz w:val="22"/>
        </w:rPr>
      </w:pPr>
      <w:r w:rsidRPr="005B44BC">
        <w:rPr>
          <w:sz w:val="22"/>
        </w:rPr>
        <w:t>7) poprzez udział inwestorów prywatnych w finansowaniu zadań publicznych w ramach partnerstwa publiczno-prywatnego.</w:t>
      </w:r>
    </w:p>
    <w:p w14:paraId="5F55D25B" w14:textId="382FD982" w:rsidR="00025B68" w:rsidRPr="002C67BD" w:rsidRDefault="00025B68" w:rsidP="00D13B68">
      <w:pPr>
        <w:ind w:firstLine="709"/>
        <w:rPr>
          <w:sz w:val="22"/>
        </w:rPr>
      </w:pPr>
      <w:r w:rsidRPr="002C67BD">
        <w:rPr>
          <w:sz w:val="22"/>
        </w:rPr>
        <w:t xml:space="preserve">Mając na uwadze </w:t>
      </w:r>
      <w:r w:rsidR="00733BAB" w:rsidRPr="002C67BD">
        <w:rPr>
          <w:sz w:val="22"/>
        </w:rPr>
        <w:t xml:space="preserve">kondycję finansową gminy </w:t>
      </w:r>
      <w:r w:rsidR="002C67BD" w:rsidRPr="002C67BD">
        <w:rPr>
          <w:sz w:val="22"/>
        </w:rPr>
        <w:t xml:space="preserve">i </w:t>
      </w:r>
      <w:r w:rsidR="0005673F">
        <w:rPr>
          <w:sz w:val="22"/>
        </w:rPr>
        <w:t xml:space="preserve">prognozy przedstawiane w </w:t>
      </w:r>
      <w:r w:rsidR="002C67BD" w:rsidRPr="002C67BD">
        <w:rPr>
          <w:sz w:val="22"/>
        </w:rPr>
        <w:t>wieloletni</w:t>
      </w:r>
      <w:r w:rsidR="0005673F">
        <w:rPr>
          <w:sz w:val="22"/>
        </w:rPr>
        <w:t>ej</w:t>
      </w:r>
      <w:r w:rsidR="002C67BD" w:rsidRPr="002C67BD">
        <w:rPr>
          <w:sz w:val="22"/>
        </w:rPr>
        <w:t xml:space="preserve"> prognoz</w:t>
      </w:r>
      <w:r w:rsidR="0005673F">
        <w:rPr>
          <w:sz w:val="22"/>
        </w:rPr>
        <w:t>ie</w:t>
      </w:r>
      <w:r w:rsidR="002C67BD" w:rsidRPr="002C67BD">
        <w:rPr>
          <w:sz w:val="22"/>
        </w:rPr>
        <w:t xml:space="preserve"> finansow</w:t>
      </w:r>
      <w:r w:rsidR="0005673F">
        <w:rPr>
          <w:sz w:val="22"/>
        </w:rPr>
        <w:t>ej</w:t>
      </w:r>
      <w:r w:rsidR="002C67BD" w:rsidRPr="002C67BD">
        <w:rPr>
          <w:sz w:val="22"/>
        </w:rPr>
        <w:t>,</w:t>
      </w:r>
      <w:r w:rsidRPr="002C67BD">
        <w:rPr>
          <w:sz w:val="22"/>
        </w:rPr>
        <w:t xml:space="preserve"> uznaje się, iż przy obowiązujących kierunkach polityki przestrzennej i </w:t>
      </w:r>
      <w:r w:rsidR="00006FC5">
        <w:rPr>
          <w:sz w:val="22"/>
        </w:rPr>
        <w:t>dalszej „konsumpcji” terenów pod zabudowę,</w:t>
      </w:r>
      <w:r w:rsidRPr="002C67BD">
        <w:rPr>
          <w:sz w:val="22"/>
        </w:rPr>
        <w:t xml:space="preserve"> nie wynikną dodatkowe wydatki w </w:t>
      </w:r>
      <w:r w:rsidR="00056171" w:rsidRPr="002C67BD">
        <w:rPr>
          <w:sz w:val="22"/>
        </w:rPr>
        <w:t xml:space="preserve">istotny </w:t>
      </w:r>
      <w:r w:rsidRPr="002C67BD">
        <w:rPr>
          <w:sz w:val="22"/>
        </w:rPr>
        <w:t xml:space="preserve">sposób odbiegające od dotychczasowych zadań określonych w </w:t>
      </w:r>
      <w:r w:rsidR="00056171">
        <w:rPr>
          <w:sz w:val="22"/>
        </w:rPr>
        <w:t xml:space="preserve">corocznym </w:t>
      </w:r>
      <w:r w:rsidRPr="002C67BD">
        <w:rPr>
          <w:sz w:val="22"/>
        </w:rPr>
        <w:t>budżecie</w:t>
      </w:r>
      <w:r w:rsidR="00056171">
        <w:rPr>
          <w:sz w:val="22"/>
        </w:rPr>
        <w:t xml:space="preserve"> gminy</w:t>
      </w:r>
      <w:r w:rsidRPr="002C67BD">
        <w:rPr>
          <w:sz w:val="22"/>
        </w:rPr>
        <w:t>.</w:t>
      </w:r>
      <w:r w:rsidR="0076327C">
        <w:rPr>
          <w:sz w:val="22"/>
        </w:rPr>
        <w:t xml:space="preserve"> </w:t>
      </w:r>
    </w:p>
    <w:p w14:paraId="4516BE61" w14:textId="3DF20466" w:rsidR="000A7B42" w:rsidRDefault="000A7B42" w:rsidP="002E7945">
      <w:pPr>
        <w:pStyle w:val="Nagwek1"/>
        <w:spacing w:before="200"/>
      </w:pPr>
      <w:bookmarkStart w:id="174" w:name="_Toc80865584"/>
      <w:r>
        <w:t>STAN PRAWNY GRUNTÓW W GMINIE SZCZYTNO</w:t>
      </w:r>
      <w:bookmarkEnd w:id="174"/>
    </w:p>
    <w:p w14:paraId="77C4A899" w14:textId="63F20D1D" w:rsidR="00870836" w:rsidRDefault="00870836" w:rsidP="006B73D5">
      <w:pPr>
        <w:spacing w:after="0"/>
        <w:ind w:firstLine="709"/>
        <w:rPr>
          <w:sz w:val="22"/>
        </w:rPr>
      </w:pPr>
      <w:r w:rsidRPr="00870836">
        <w:rPr>
          <w:sz w:val="22"/>
        </w:rPr>
        <w:t>Właścicieli</w:t>
      </w:r>
      <w:r w:rsidR="00927B5D">
        <w:rPr>
          <w:sz w:val="22"/>
        </w:rPr>
        <w:t xml:space="preserve"> nieruchomości i </w:t>
      </w:r>
      <w:r w:rsidRPr="00870836">
        <w:rPr>
          <w:sz w:val="22"/>
        </w:rPr>
        <w:t>władających</w:t>
      </w:r>
      <w:r w:rsidR="00927B5D">
        <w:rPr>
          <w:sz w:val="22"/>
        </w:rPr>
        <w:t xml:space="preserve"> </w:t>
      </w:r>
      <w:r w:rsidRPr="00870836">
        <w:rPr>
          <w:sz w:val="22"/>
        </w:rPr>
        <w:t>dla</w:t>
      </w:r>
      <w:r w:rsidR="00927B5D">
        <w:rPr>
          <w:sz w:val="22"/>
        </w:rPr>
        <w:t xml:space="preserve"> </w:t>
      </w:r>
      <w:r w:rsidRPr="00870836">
        <w:rPr>
          <w:sz w:val="22"/>
        </w:rPr>
        <w:t>celów</w:t>
      </w:r>
      <w:r w:rsidR="00927B5D">
        <w:rPr>
          <w:sz w:val="22"/>
        </w:rPr>
        <w:t xml:space="preserve"> </w:t>
      </w:r>
      <w:r w:rsidRPr="00870836">
        <w:rPr>
          <w:sz w:val="22"/>
        </w:rPr>
        <w:t>ewidencji</w:t>
      </w:r>
      <w:r w:rsidR="00927B5D">
        <w:rPr>
          <w:sz w:val="22"/>
        </w:rPr>
        <w:t xml:space="preserve"> </w:t>
      </w:r>
      <w:r w:rsidRPr="00870836">
        <w:rPr>
          <w:sz w:val="22"/>
        </w:rPr>
        <w:t>gruntów</w:t>
      </w:r>
      <w:r w:rsidR="00927B5D">
        <w:rPr>
          <w:sz w:val="22"/>
        </w:rPr>
        <w:t xml:space="preserve"> </w:t>
      </w:r>
      <w:r w:rsidRPr="00870836">
        <w:rPr>
          <w:sz w:val="22"/>
        </w:rPr>
        <w:t>i</w:t>
      </w:r>
      <w:r w:rsidR="00927B5D">
        <w:rPr>
          <w:sz w:val="22"/>
        </w:rPr>
        <w:t xml:space="preserve"> </w:t>
      </w:r>
      <w:r w:rsidRPr="00870836">
        <w:rPr>
          <w:sz w:val="22"/>
        </w:rPr>
        <w:t>budynków</w:t>
      </w:r>
      <w:r w:rsidR="00927B5D">
        <w:rPr>
          <w:sz w:val="22"/>
        </w:rPr>
        <w:t xml:space="preserve"> </w:t>
      </w:r>
      <w:r w:rsidRPr="00870836">
        <w:rPr>
          <w:sz w:val="22"/>
        </w:rPr>
        <w:t>zalicza</w:t>
      </w:r>
      <w:r w:rsidR="00927B5D">
        <w:rPr>
          <w:sz w:val="22"/>
        </w:rPr>
        <w:t xml:space="preserve"> </w:t>
      </w:r>
      <w:r w:rsidRPr="00870836">
        <w:rPr>
          <w:sz w:val="22"/>
        </w:rPr>
        <w:t>się</w:t>
      </w:r>
      <w:r w:rsidR="00927B5D">
        <w:rPr>
          <w:sz w:val="22"/>
        </w:rPr>
        <w:t xml:space="preserve"> </w:t>
      </w:r>
      <w:r w:rsidRPr="00870836">
        <w:rPr>
          <w:sz w:val="22"/>
        </w:rPr>
        <w:t>do</w:t>
      </w:r>
      <w:r w:rsidR="00927B5D">
        <w:rPr>
          <w:sz w:val="22"/>
        </w:rPr>
        <w:t xml:space="preserve"> </w:t>
      </w:r>
      <w:r w:rsidRPr="00870836">
        <w:rPr>
          <w:sz w:val="22"/>
        </w:rPr>
        <w:t>jednej</w:t>
      </w:r>
      <w:r w:rsidR="00927B5D">
        <w:rPr>
          <w:sz w:val="22"/>
        </w:rPr>
        <w:t xml:space="preserve"> </w:t>
      </w:r>
      <w:r w:rsidRPr="00870836">
        <w:rPr>
          <w:sz w:val="22"/>
        </w:rPr>
        <w:t>z</w:t>
      </w:r>
      <w:r w:rsidR="00927B5D">
        <w:rPr>
          <w:sz w:val="22"/>
        </w:rPr>
        <w:t xml:space="preserve"> </w:t>
      </w:r>
      <w:r w:rsidRPr="00870836">
        <w:rPr>
          <w:sz w:val="22"/>
        </w:rPr>
        <w:t>15</w:t>
      </w:r>
      <w:r w:rsidR="00927B5D">
        <w:rPr>
          <w:sz w:val="22"/>
        </w:rPr>
        <w:t xml:space="preserve"> </w:t>
      </w:r>
      <w:r w:rsidRPr="00870836">
        <w:rPr>
          <w:sz w:val="22"/>
        </w:rPr>
        <w:t>grup</w:t>
      </w:r>
      <w:r w:rsidR="00927B5D">
        <w:rPr>
          <w:sz w:val="22"/>
        </w:rPr>
        <w:t xml:space="preserve"> </w:t>
      </w:r>
      <w:r w:rsidRPr="00870836">
        <w:rPr>
          <w:sz w:val="22"/>
        </w:rPr>
        <w:t>rejestrowych.</w:t>
      </w:r>
      <w:r w:rsidR="00927B5D">
        <w:rPr>
          <w:sz w:val="22"/>
        </w:rPr>
        <w:t xml:space="preserve"> </w:t>
      </w:r>
      <w:r w:rsidRPr="00870836">
        <w:rPr>
          <w:sz w:val="22"/>
        </w:rPr>
        <w:t>Rozróżnia</w:t>
      </w:r>
      <w:r w:rsidR="00927B5D">
        <w:rPr>
          <w:sz w:val="22"/>
        </w:rPr>
        <w:t xml:space="preserve"> </w:t>
      </w:r>
      <w:r w:rsidRPr="00870836">
        <w:rPr>
          <w:sz w:val="22"/>
        </w:rPr>
        <w:t>się</w:t>
      </w:r>
      <w:r w:rsidR="00927B5D">
        <w:rPr>
          <w:sz w:val="22"/>
        </w:rPr>
        <w:t xml:space="preserve"> </w:t>
      </w:r>
      <w:r w:rsidRPr="00870836">
        <w:rPr>
          <w:sz w:val="22"/>
        </w:rPr>
        <w:t>następujące</w:t>
      </w:r>
      <w:r w:rsidR="00927B5D">
        <w:rPr>
          <w:sz w:val="22"/>
        </w:rPr>
        <w:t xml:space="preserve"> </w:t>
      </w:r>
      <w:r w:rsidRPr="00870836">
        <w:rPr>
          <w:sz w:val="22"/>
        </w:rPr>
        <w:t>grupy</w:t>
      </w:r>
      <w:r w:rsidR="00927B5D">
        <w:rPr>
          <w:sz w:val="22"/>
        </w:rPr>
        <w:t xml:space="preserve"> </w:t>
      </w:r>
      <w:r w:rsidRPr="00870836">
        <w:rPr>
          <w:sz w:val="22"/>
        </w:rPr>
        <w:t>rejestrowe</w:t>
      </w:r>
      <w:r w:rsidR="00927B5D">
        <w:rPr>
          <w:sz w:val="22"/>
        </w:rPr>
        <w:t xml:space="preserve"> </w:t>
      </w:r>
      <w:r w:rsidRPr="00870836">
        <w:rPr>
          <w:sz w:val="22"/>
        </w:rPr>
        <w:t>właścicieli</w:t>
      </w:r>
      <w:r w:rsidR="00927B5D">
        <w:rPr>
          <w:sz w:val="22"/>
        </w:rPr>
        <w:t xml:space="preserve"> nieruchomości </w:t>
      </w:r>
      <w:r w:rsidRPr="00870836">
        <w:rPr>
          <w:sz w:val="22"/>
        </w:rPr>
        <w:t>władających</w:t>
      </w:r>
      <w:r w:rsidR="00927B5D">
        <w:rPr>
          <w:sz w:val="22"/>
        </w:rPr>
        <w:t xml:space="preserve"> </w:t>
      </w:r>
      <w:r w:rsidRPr="00870836">
        <w:rPr>
          <w:sz w:val="22"/>
        </w:rPr>
        <w:t>(zwanych</w:t>
      </w:r>
      <w:r w:rsidR="00927B5D">
        <w:rPr>
          <w:sz w:val="22"/>
        </w:rPr>
        <w:t xml:space="preserve"> </w:t>
      </w:r>
      <w:r w:rsidRPr="00870836">
        <w:rPr>
          <w:sz w:val="22"/>
        </w:rPr>
        <w:t>„podmiotami</w:t>
      </w:r>
      <w:r w:rsidR="00927B5D">
        <w:rPr>
          <w:sz w:val="22"/>
        </w:rPr>
        <w:t xml:space="preserve"> </w:t>
      </w:r>
      <w:r w:rsidRPr="00870836">
        <w:rPr>
          <w:sz w:val="22"/>
        </w:rPr>
        <w:t>ewidencyjnymi”):</w:t>
      </w:r>
    </w:p>
    <w:p w14:paraId="7CF11BAC" w14:textId="4E45B6A7" w:rsidR="00056F6C" w:rsidRPr="00056F6C" w:rsidRDefault="00056F6C" w:rsidP="00D85CE5">
      <w:pPr>
        <w:pStyle w:val="Akapitzlist"/>
        <w:numPr>
          <w:ilvl w:val="0"/>
          <w:numId w:val="18"/>
        </w:numPr>
        <w:spacing w:after="0"/>
        <w:ind w:left="714" w:hanging="357"/>
        <w:rPr>
          <w:sz w:val="22"/>
        </w:rPr>
      </w:pPr>
      <w:r w:rsidRPr="00056F6C">
        <w:rPr>
          <w:sz w:val="22"/>
        </w:rPr>
        <w:t>grupa 1 -</w:t>
      </w:r>
      <w:r w:rsidR="00E067BA">
        <w:rPr>
          <w:sz w:val="22"/>
        </w:rPr>
        <w:t xml:space="preserve"> </w:t>
      </w:r>
      <w:r w:rsidRPr="00056F6C">
        <w:rPr>
          <w:sz w:val="22"/>
        </w:rPr>
        <w:t>Skarb Państwa, jeżeli nie występuje w zbiegu z użytkownikami wieczystymi;</w:t>
      </w:r>
    </w:p>
    <w:p w14:paraId="49BC8EDE" w14:textId="77364E20" w:rsidR="00056F6C" w:rsidRPr="00056F6C" w:rsidRDefault="00056F6C" w:rsidP="00D85CE5">
      <w:pPr>
        <w:pStyle w:val="Akapitzlist"/>
        <w:numPr>
          <w:ilvl w:val="0"/>
          <w:numId w:val="18"/>
        </w:numPr>
        <w:spacing w:after="0"/>
        <w:ind w:left="714" w:hanging="357"/>
        <w:rPr>
          <w:sz w:val="22"/>
        </w:rPr>
      </w:pPr>
      <w:r w:rsidRPr="00056F6C">
        <w:rPr>
          <w:sz w:val="22"/>
        </w:rPr>
        <w:t>grupa 2 -</w:t>
      </w:r>
      <w:r w:rsidR="00E067BA">
        <w:rPr>
          <w:sz w:val="22"/>
        </w:rPr>
        <w:t xml:space="preserve"> </w:t>
      </w:r>
      <w:r w:rsidRPr="00056F6C">
        <w:rPr>
          <w:sz w:val="22"/>
        </w:rPr>
        <w:t>Skarb Państwa, jeżeli występuje w zbiegu z użytkownikami wieczystymi;</w:t>
      </w:r>
    </w:p>
    <w:p w14:paraId="71690F06" w14:textId="0E9A08BB" w:rsidR="00056F6C" w:rsidRPr="00056F6C" w:rsidRDefault="00056F6C" w:rsidP="00D85CE5">
      <w:pPr>
        <w:pStyle w:val="Akapitzlist"/>
        <w:numPr>
          <w:ilvl w:val="0"/>
          <w:numId w:val="18"/>
        </w:numPr>
        <w:spacing w:after="0"/>
        <w:ind w:left="714" w:hanging="357"/>
        <w:rPr>
          <w:sz w:val="22"/>
        </w:rPr>
      </w:pPr>
      <w:r w:rsidRPr="00056F6C">
        <w:rPr>
          <w:sz w:val="22"/>
        </w:rPr>
        <w:t>grupa 3 -</w:t>
      </w:r>
      <w:r w:rsidR="00E067BA">
        <w:rPr>
          <w:sz w:val="22"/>
        </w:rPr>
        <w:t xml:space="preserve"> </w:t>
      </w:r>
      <w:r w:rsidRPr="00056F6C">
        <w:rPr>
          <w:sz w:val="22"/>
        </w:rPr>
        <w:t>jednoosobowe spółki Skarbu Państwa, przedsiębiorstwa państwowe i inne państwowe osoby prawne;</w:t>
      </w:r>
    </w:p>
    <w:p w14:paraId="7696CCDC" w14:textId="3B9D50CD" w:rsidR="00056F6C" w:rsidRPr="00056F6C" w:rsidRDefault="00056F6C" w:rsidP="00D85CE5">
      <w:pPr>
        <w:pStyle w:val="Akapitzlist"/>
        <w:numPr>
          <w:ilvl w:val="0"/>
          <w:numId w:val="18"/>
        </w:numPr>
        <w:spacing w:after="0"/>
        <w:ind w:left="714" w:hanging="357"/>
        <w:rPr>
          <w:sz w:val="22"/>
        </w:rPr>
      </w:pPr>
      <w:r w:rsidRPr="00056F6C">
        <w:rPr>
          <w:sz w:val="22"/>
        </w:rPr>
        <w:t>grupa 4 -</w:t>
      </w:r>
      <w:r w:rsidR="00E067BA">
        <w:rPr>
          <w:sz w:val="22"/>
        </w:rPr>
        <w:t xml:space="preserve"> </w:t>
      </w:r>
      <w:r w:rsidRPr="00056F6C">
        <w:rPr>
          <w:sz w:val="22"/>
        </w:rPr>
        <w:t>gminy i związki międzygminne, jeżeli nie występują w zbiegu z użytkownikami wieczystymi;</w:t>
      </w:r>
    </w:p>
    <w:p w14:paraId="7980763B" w14:textId="1D319F51" w:rsidR="00056F6C" w:rsidRPr="00056F6C" w:rsidRDefault="00056F6C" w:rsidP="00D85CE5">
      <w:pPr>
        <w:pStyle w:val="Akapitzlist"/>
        <w:numPr>
          <w:ilvl w:val="0"/>
          <w:numId w:val="18"/>
        </w:numPr>
        <w:spacing w:after="0"/>
        <w:ind w:left="714" w:hanging="357"/>
        <w:rPr>
          <w:sz w:val="22"/>
        </w:rPr>
      </w:pPr>
      <w:r w:rsidRPr="00056F6C">
        <w:rPr>
          <w:sz w:val="22"/>
        </w:rPr>
        <w:t>grupa 5 -</w:t>
      </w:r>
      <w:r w:rsidR="00E067BA">
        <w:rPr>
          <w:sz w:val="22"/>
        </w:rPr>
        <w:t xml:space="preserve"> </w:t>
      </w:r>
      <w:r w:rsidRPr="00056F6C">
        <w:rPr>
          <w:sz w:val="22"/>
        </w:rPr>
        <w:t>gminy i związki międzygminne, jeżeli występują w zbiegu z użytkownikami wieczystymi;</w:t>
      </w:r>
    </w:p>
    <w:p w14:paraId="74C2B983" w14:textId="13B9ADE9" w:rsidR="00056F6C" w:rsidRPr="00056F6C" w:rsidRDefault="00056F6C" w:rsidP="00D85CE5">
      <w:pPr>
        <w:pStyle w:val="Akapitzlist"/>
        <w:numPr>
          <w:ilvl w:val="0"/>
          <w:numId w:val="18"/>
        </w:numPr>
        <w:spacing w:after="0"/>
        <w:ind w:left="714" w:hanging="357"/>
        <w:rPr>
          <w:sz w:val="22"/>
        </w:rPr>
      </w:pPr>
      <w:r w:rsidRPr="00056F6C">
        <w:rPr>
          <w:sz w:val="22"/>
        </w:rPr>
        <w:t>grupa 6 -</w:t>
      </w:r>
      <w:r w:rsidR="00E067BA">
        <w:rPr>
          <w:sz w:val="22"/>
        </w:rPr>
        <w:t xml:space="preserve"> </w:t>
      </w:r>
      <w:r w:rsidRPr="00056F6C">
        <w:rPr>
          <w:sz w:val="22"/>
        </w:rPr>
        <w:t>jednoosobowe spółki jednostek samorządu terytorialnego i inne osoby prawne, których organami założycielskimi są organy samorządu terytorialnego;</w:t>
      </w:r>
    </w:p>
    <w:p w14:paraId="788F53EF" w14:textId="5551820F" w:rsidR="00056F6C" w:rsidRPr="00056F6C" w:rsidRDefault="00056F6C" w:rsidP="00D85CE5">
      <w:pPr>
        <w:pStyle w:val="Akapitzlist"/>
        <w:numPr>
          <w:ilvl w:val="0"/>
          <w:numId w:val="18"/>
        </w:numPr>
        <w:spacing w:after="0"/>
        <w:ind w:left="714" w:hanging="357"/>
        <w:rPr>
          <w:sz w:val="22"/>
        </w:rPr>
      </w:pPr>
      <w:r w:rsidRPr="00056F6C">
        <w:rPr>
          <w:sz w:val="22"/>
        </w:rPr>
        <w:t>grupa 7 -</w:t>
      </w:r>
      <w:r w:rsidR="00E067BA">
        <w:rPr>
          <w:sz w:val="22"/>
        </w:rPr>
        <w:t xml:space="preserve"> </w:t>
      </w:r>
      <w:r w:rsidRPr="00056F6C">
        <w:rPr>
          <w:sz w:val="22"/>
        </w:rPr>
        <w:t>osoby fizyczne;</w:t>
      </w:r>
    </w:p>
    <w:p w14:paraId="6B3AF626" w14:textId="29E784D0" w:rsidR="00056F6C" w:rsidRPr="00056F6C" w:rsidRDefault="00056F6C" w:rsidP="00D85CE5">
      <w:pPr>
        <w:pStyle w:val="Akapitzlist"/>
        <w:numPr>
          <w:ilvl w:val="0"/>
          <w:numId w:val="18"/>
        </w:numPr>
        <w:spacing w:after="0"/>
        <w:ind w:left="714" w:hanging="357"/>
        <w:rPr>
          <w:sz w:val="22"/>
        </w:rPr>
      </w:pPr>
      <w:r w:rsidRPr="00056F6C">
        <w:rPr>
          <w:sz w:val="22"/>
        </w:rPr>
        <w:t xml:space="preserve">grupa 8 </w:t>
      </w:r>
      <w:r w:rsidR="00E067BA">
        <w:rPr>
          <w:sz w:val="22"/>
        </w:rPr>
        <w:t xml:space="preserve">- </w:t>
      </w:r>
      <w:r w:rsidRPr="00056F6C">
        <w:rPr>
          <w:sz w:val="22"/>
        </w:rPr>
        <w:t>spółdzielnie;</w:t>
      </w:r>
    </w:p>
    <w:p w14:paraId="22036641" w14:textId="31DEDBE2" w:rsidR="00056F6C" w:rsidRPr="00056F6C" w:rsidRDefault="00056F6C" w:rsidP="00D85CE5">
      <w:pPr>
        <w:pStyle w:val="Akapitzlist"/>
        <w:numPr>
          <w:ilvl w:val="0"/>
          <w:numId w:val="18"/>
        </w:numPr>
        <w:spacing w:after="0"/>
        <w:ind w:left="714" w:hanging="357"/>
        <w:rPr>
          <w:sz w:val="22"/>
        </w:rPr>
      </w:pPr>
      <w:r w:rsidRPr="00056F6C">
        <w:rPr>
          <w:sz w:val="22"/>
        </w:rPr>
        <w:t>grupa 9 -</w:t>
      </w:r>
      <w:r w:rsidR="00E067BA">
        <w:rPr>
          <w:sz w:val="22"/>
        </w:rPr>
        <w:t xml:space="preserve"> </w:t>
      </w:r>
      <w:r w:rsidRPr="00056F6C">
        <w:rPr>
          <w:sz w:val="22"/>
        </w:rPr>
        <w:t>kościoły i związki wyznaniowe;</w:t>
      </w:r>
    </w:p>
    <w:p w14:paraId="5D3927F9" w14:textId="14C8C573" w:rsidR="00056F6C" w:rsidRPr="00056F6C" w:rsidRDefault="00056F6C" w:rsidP="00D85CE5">
      <w:pPr>
        <w:pStyle w:val="Akapitzlist"/>
        <w:numPr>
          <w:ilvl w:val="0"/>
          <w:numId w:val="18"/>
        </w:numPr>
        <w:spacing w:after="0"/>
        <w:ind w:left="714" w:hanging="357"/>
        <w:rPr>
          <w:sz w:val="22"/>
        </w:rPr>
      </w:pPr>
      <w:r w:rsidRPr="00056F6C">
        <w:rPr>
          <w:sz w:val="22"/>
        </w:rPr>
        <w:lastRenderedPageBreak/>
        <w:t>grupa 10 -</w:t>
      </w:r>
      <w:r w:rsidR="001C0A2B">
        <w:rPr>
          <w:sz w:val="22"/>
        </w:rPr>
        <w:t xml:space="preserve"> </w:t>
      </w:r>
      <w:r w:rsidRPr="00056F6C">
        <w:rPr>
          <w:sz w:val="22"/>
        </w:rPr>
        <w:t>wspólnoty gruntowe;</w:t>
      </w:r>
    </w:p>
    <w:p w14:paraId="55EA026B" w14:textId="4DA6290B" w:rsidR="00056F6C" w:rsidRPr="00056F6C" w:rsidRDefault="00056F6C" w:rsidP="00D85CE5">
      <w:pPr>
        <w:pStyle w:val="Akapitzlist"/>
        <w:numPr>
          <w:ilvl w:val="0"/>
          <w:numId w:val="18"/>
        </w:numPr>
        <w:spacing w:after="0"/>
        <w:ind w:left="714" w:hanging="357"/>
        <w:rPr>
          <w:sz w:val="22"/>
        </w:rPr>
      </w:pPr>
      <w:r w:rsidRPr="00056F6C">
        <w:rPr>
          <w:sz w:val="22"/>
        </w:rPr>
        <w:t>grupa 11 -</w:t>
      </w:r>
      <w:r w:rsidR="00E067BA">
        <w:rPr>
          <w:sz w:val="22"/>
        </w:rPr>
        <w:t xml:space="preserve"> </w:t>
      </w:r>
      <w:r w:rsidRPr="00056F6C">
        <w:rPr>
          <w:sz w:val="22"/>
        </w:rPr>
        <w:t>powiaty i związki powiatów, jeżeli nie występują w zbiegu z użytkownikami wieczystymi;</w:t>
      </w:r>
    </w:p>
    <w:p w14:paraId="53C7CE2D" w14:textId="7A8170D2" w:rsidR="00056F6C" w:rsidRPr="00056F6C" w:rsidRDefault="00056F6C" w:rsidP="00D85CE5">
      <w:pPr>
        <w:pStyle w:val="Akapitzlist"/>
        <w:numPr>
          <w:ilvl w:val="0"/>
          <w:numId w:val="18"/>
        </w:numPr>
        <w:spacing w:after="0"/>
        <w:ind w:left="714" w:hanging="357"/>
        <w:rPr>
          <w:sz w:val="22"/>
        </w:rPr>
      </w:pPr>
      <w:r w:rsidRPr="00056F6C">
        <w:rPr>
          <w:sz w:val="22"/>
        </w:rPr>
        <w:t>grupa 12 -</w:t>
      </w:r>
      <w:r w:rsidR="00E067BA">
        <w:rPr>
          <w:sz w:val="22"/>
        </w:rPr>
        <w:t xml:space="preserve"> </w:t>
      </w:r>
      <w:r w:rsidRPr="00056F6C">
        <w:rPr>
          <w:sz w:val="22"/>
        </w:rPr>
        <w:t>powiaty i związki powiatów, jeżeli występują w zbiegu z użytkownikami wieczystymi;</w:t>
      </w:r>
    </w:p>
    <w:p w14:paraId="2D45B6BB" w14:textId="52D222B9" w:rsidR="00056F6C" w:rsidRPr="00056F6C" w:rsidRDefault="00056F6C" w:rsidP="00D85CE5">
      <w:pPr>
        <w:pStyle w:val="Akapitzlist"/>
        <w:numPr>
          <w:ilvl w:val="0"/>
          <w:numId w:val="18"/>
        </w:numPr>
        <w:spacing w:after="0"/>
        <w:ind w:left="714" w:hanging="357"/>
        <w:rPr>
          <w:sz w:val="22"/>
        </w:rPr>
      </w:pPr>
      <w:r w:rsidRPr="00056F6C">
        <w:rPr>
          <w:sz w:val="22"/>
        </w:rPr>
        <w:t>grupa 13 -</w:t>
      </w:r>
      <w:r w:rsidR="00E067BA">
        <w:rPr>
          <w:sz w:val="22"/>
        </w:rPr>
        <w:t xml:space="preserve"> </w:t>
      </w:r>
      <w:r w:rsidRPr="00056F6C">
        <w:rPr>
          <w:sz w:val="22"/>
        </w:rPr>
        <w:t>województwa, jeżeli nie występują w zbiegu z użytkownikami wieczystymi;</w:t>
      </w:r>
    </w:p>
    <w:p w14:paraId="41983BC5" w14:textId="628AE58D" w:rsidR="00056F6C" w:rsidRPr="00056F6C" w:rsidRDefault="00056F6C" w:rsidP="00D85CE5">
      <w:pPr>
        <w:pStyle w:val="Akapitzlist"/>
        <w:numPr>
          <w:ilvl w:val="0"/>
          <w:numId w:val="18"/>
        </w:numPr>
        <w:spacing w:after="0"/>
        <w:ind w:left="714" w:hanging="357"/>
        <w:rPr>
          <w:sz w:val="22"/>
        </w:rPr>
      </w:pPr>
      <w:r w:rsidRPr="00056F6C">
        <w:rPr>
          <w:sz w:val="22"/>
        </w:rPr>
        <w:t>grupa 14 -</w:t>
      </w:r>
      <w:r w:rsidR="00E067BA">
        <w:rPr>
          <w:sz w:val="22"/>
        </w:rPr>
        <w:t xml:space="preserve"> </w:t>
      </w:r>
      <w:r w:rsidRPr="00056F6C">
        <w:rPr>
          <w:sz w:val="22"/>
        </w:rPr>
        <w:t>województwa, jeżeli występują w zbiegu z użytkownikami wieczystymi;</w:t>
      </w:r>
    </w:p>
    <w:p w14:paraId="57EDFEDB" w14:textId="059543F8" w:rsidR="00056F6C" w:rsidRPr="00056F6C" w:rsidRDefault="00056F6C" w:rsidP="00D85CE5">
      <w:pPr>
        <w:pStyle w:val="Akapitzlist"/>
        <w:numPr>
          <w:ilvl w:val="0"/>
          <w:numId w:val="18"/>
        </w:numPr>
        <w:spacing w:after="0"/>
        <w:ind w:left="714" w:hanging="357"/>
        <w:rPr>
          <w:sz w:val="22"/>
        </w:rPr>
      </w:pPr>
      <w:r w:rsidRPr="00056F6C">
        <w:rPr>
          <w:sz w:val="22"/>
        </w:rPr>
        <w:t>grupa 15 -</w:t>
      </w:r>
      <w:r w:rsidR="00E067BA">
        <w:rPr>
          <w:sz w:val="22"/>
        </w:rPr>
        <w:t xml:space="preserve"> </w:t>
      </w:r>
      <w:r w:rsidRPr="00056F6C">
        <w:rPr>
          <w:sz w:val="22"/>
        </w:rPr>
        <w:t>spółki prawa handlowego i inne podmioty ewidencyjne nie wymienione w pkt 1-14.</w:t>
      </w:r>
    </w:p>
    <w:p w14:paraId="0EAE0779" w14:textId="097CCD1A" w:rsidR="003E4010" w:rsidRDefault="00056F6C" w:rsidP="002E7945">
      <w:pPr>
        <w:spacing w:after="0"/>
        <w:ind w:firstLine="709"/>
        <w:rPr>
          <w:sz w:val="22"/>
        </w:rPr>
      </w:pPr>
      <w:r w:rsidRPr="00056F6C">
        <w:rPr>
          <w:sz w:val="22"/>
        </w:rPr>
        <w:t>W</w:t>
      </w:r>
      <w:r>
        <w:rPr>
          <w:sz w:val="22"/>
        </w:rPr>
        <w:t xml:space="preserve"> </w:t>
      </w:r>
      <w:r w:rsidRPr="00056F6C">
        <w:rPr>
          <w:sz w:val="22"/>
        </w:rPr>
        <w:t>celu</w:t>
      </w:r>
      <w:r>
        <w:rPr>
          <w:sz w:val="22"/>
        </w:rPr>
        <w:t xml:space="preserve"> </w:t>
      </w:r>
      <w:r w:rsidRPr="00056F6C">
        <w:rPr>
          <w:sz w:val="22"/>
        </w:rPr>
        <w:t>większej</w:t>
      </w:r>
      <w:r>
        <w:rPr>
          <w:sz w:val="22"/>
        </w:rPr>
        <w:t xml:space="preserve"> </w:t>
      </w:r>
      <w:r w:rsidRPr="00056F6C">
        <w:rPr>
          <w:sz w:val="22"/>
        </w:rPr>
        <w:t>przejrzystości</w:t>
      </w:r>
      <w:r>
        <w:rPr>
          <w:sz w:val="22"/>
        </w:rPr>
        <w:t xml:space="preserve"> </w:t>
      </w:r>
      <w:r w:rsidRPr="00056F6C">
        <w:rPr>
          <w:sz w:val="22"/>
        </w:rPr>
        <w:t>opracowania</w:t>
      </w:r>
      <w:r>
        <w:rPr>
          <w:sz w:val="22"/>
        </w:rPr>
        <w:t xml:space="preserve"> </w:t>
      </w:r>
      <w:r w:rsidRPr="00056F6C">
        <w:rPr>
          <w:sz w:val="22"/>
        </w:rPr>
        <w:t>przedstawione</w:t>
      </w:r>
      <w:r>
        <w:rPr>
          <w:sz w:val="22"/>
        </w:rPr>
        <w:t xml:space="preserve"> </w:t>
      </w:r>
      <w:r w:rsidRPr="00056F6C">
        <w:rPr>
          <w:sz w:val="22"/>
        </w:rPr>
        <w:t>15</w:t>
      </w:r>
      <w:r>
        <w:rPr>
          <w:sz w:val="22"/>
        </w:rPr>
        <w:t xml:space="preserve"> </w:t>
      </w:r>
      <w:r w:rsidRPr="00056F6C">
        <w:rPr>
          <w:sz w:val="22"/>
        </w:rPr>
        <w:t>grup</w:t>
      </w:r>
      <w:r>
        <w:rPr>
          <w:sz w:val="22"/>
        </w:rPr>
        <w:t xml:space="preserve"> </w:t>
      </w:r>
      <w:r w:rsidRPr="00056F6C">
        <w:rPr>
          <w:sz w:val="22"/>
        </w:rPr>
        <w:t>rejestrowych</w:t>
      </w:r>
      <w:r>
        <w:rPr>
          <w:sz w:val="22"/>
        </w:rPr>
        <w:t xml:space="preserve"> </w:t>
      </w:r>
      <w:r w:rsidRPr="00056F6C">
        <w:rPr>
          <w:sz w:val="22"/>
        </w:rPr>
        <w:t>zostało</w:t>
      </w:r>
      <w:r>
        <w:rPr>
          <w:sz w:val="22"/>
        </w:rPr>
        <w:t xml:space="preserve"> </w:t>
      </w:r>
      <w:r w:rsidRPr="00056F6C">
        <w:rPr>
          <w:sz w:val="22"/>
        </w:rPr>
        <w:t>zgeneralizowane</w:t>
      </w:r>
      <w:r>
        <w:rPr>
          <w:sz w:val="22"/>
        </w:rPr>
        <w:t xml:space="preserve"> </w:t>
      </w:r>
      <w:r w:rsidRPr="00056F6C">
        <w:rPr>
          <w:sz w:val="22"/>
        </w:rPr>
        <w:t>do</w:t>
      </w:r>
      <w:r>
        <w:rPr>
          <w:sz w:val="22"/>
        </w:rPr>
        <w:t xml:space="preserve"> </w:t>
      </w:r>
      <w:r w:rsidR="0082395B">
        <w:rPr>
          <w:sz w:val="22"/>
        </w:rPr>
        <w:t>6</w:t>
      </w:r>
      <w:r>
        <w:rPr>
          <w:sz w:val="22"/>
        </w:rPr>
        <w:t xml:space="preserve"> </w:t>
      </w:r>
      <w:r w:rsidRPr="00056F6C">
        <w:rPr>
          <w:sz w:val="22"/>
        </w:rPr>
        <w:t>grup</w:t>
      </w:r>
      <w:r>
        <w:rPr>
          <w:sz w:val="22"/>
        </w:rPr>
        <w:t xml:space="preserve"> </w:t>
      </w:r>
      <w:r w:rsidRPr="00056F6C">
        <w:rPr>
          <w:sz w:val="22"/>
        </w:rPr>
        <w:t>podmiotów</w:t>
      </w:r>
      <w:r>
        <w:rPr>
          <w:sz w:val="22"/>
        </w:rPr>
        <w:t xml:space="preserve"> </w:t>
      </w:r>
      <w:r w:rsidRPr="00056F6C">
        <w:rPr>
          <w:sz w:val="22"/>
        </w:rPr>
        <w:t>ewidencyjnych</w:t>
      </w:r>
      <w:r>
        <w:rPr>
          <w:sz w:val="22"/>
        </w:rPr>
        <w:t xml:space="preserve"> przedstawionych na rysunkach poniżej.</w:t>
      </w:r>
      <w:bookmarkStart w:id="175" w:name="_Hlk37074547"/>
    </w:p>
    <w:p w14:paraId="719F3806" w14:textId="77777777" w:rsidR="007E2A96" w:rsidRPr="003E4010" w:rsidRDefault="007E2A96" w:rsidP="00DB400F">
      <w:pPr>
        <w:pStyle w:val="Rysunki"/>
      </w:pPr>
      <w:bookmarkStart w:id="176" w:name="_Toc80358571"/>
      <w:r w:rsidRPr="003E4010">
        <w:t>Rysunek</w:t>
      </w:r>
      <w:r>
        <w:t xml:space="preserve"> 8</w:t>
      </w:r>
      <w:r w:rsidRPr="003E4010">
        <w:t>. Udział % gruntów stanowiących własność (od lewej) Skarbu Państwa, Województwa Warmińsko-Mazurskiego, powiatów</w:t>
      </w:r>
      <w:r>
        <w:t xml:space="preserve">, </w:t>
      </w:r>
      <w:r w:rsidRPr="003E4010">
        <w:t xml:space="preserve">gmin, osób fizycznych, spółek prawa handlowego i innych podmiotów w ogólnej powierzchni </w:t>
      </w:r>
      <w:r>
        <w:t>g</w:t>
      </w:r>
      <w:r w:rsidRPr="003E4010">
        <w:t>miny Szczytno</w:t>
      </w:r>
      <w:r>
        <w:t xml:space="preserve"> 1 stycznia 2020 roku.</w:t>
      </w:r>
      <w:bookmarkEnd w:id="176"/>
    </w:p>
    <w:bookmarkEnd w:id="175"/>
    <w:p w14:paraId="3EFF6259" w14:textId="7BF7A821" w:rsidR="007B6A99" w:rsidRDefault="002E7945" w:rsidP="002E7945">
      <w:pPr>
        <w:spacing w:after="0" w:line="240" w:lineRule="auto"/>
        <w:jc w:val="center"/>
      </w:pPr>
      <w:r>
        <w:rPr>
          <w:noProof/>
          <w:sz w:val="22"/>
          <w:lang w:eastAsia="pl-PL"/>
        </w:rPr>
        <w:drawing>
          <wp:inline distT="0" distB="0" distL="0" distR="0" wp14:anchorId="072F7C73" wp14:editId="0AD7560C">
            <wp:extent cx="4754461" cy="3543300"/>
            <wp:effectExtent l="0" t="0" r="825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6942" cy="3582412"/>
                    </a:xfrm>
                    <a:prstGeom prst="rect">
                      <a:avLst/>
                    </a:prstGeom>
                    <a:noFill/>
                    <a:ln>
                      <a:noFill/>
                    </a:ln>
                  </pic:spPr>
                </pic:pic>
              </a:graphicData>
            </a:graphic>
          </wp:inline>
        </w:drawing>
      </w:r>
    </w:p>
    <w:p w14:paraId="666CB3C4" w14:textId="77777777" w:rsidR="007B6A99" w:rsidRPr="00E35A3A" w:rsidRDefault="007B6A99" w:rsidP="007B6A99">
      <w:pPr>
        <w:rPr>
          <w:iCs/>
          <w:sz w:val="22"/>
        </w:rPr>
      </w:pPr>
      <w:r w:rsidRPr="00EB250B">
        <w:rPr>
          <w:i/>
          <w:iCs/>
          <w:sz w:val="22"/>
        </w:rPr>
        <w:t>Źródło: opracowanie na podstawie danych</w:t>
      </w:r>
      <w:r w:rsidRPr="00EB250B">
        <w:rPr>
          <w:iCs/>
          <w:sz w:val="22"/>
        </w:rPr>
        <w:t xml:space="preserve"> </w:t>
      </w:r>
      <w:r w:rsidRPr="00EB250B">
        <w:rPr>
          <w:i/>
          <w:sz w:val="22"/>
        </w:rPr>
        <w:t>https://atlas.warmia.mazury.pl/</w:t>
      </w:r>
    </w:p>
    <w:p w14:paraId="37ACEDCC" w14:textId="6F0F7546" w:rsidR="007B6A99" w:rsidRPr="003956B7" w:rsidRDefault="0082395B" w:rsidP="00C448CA">
      <w:pPr>
        <w:spacing w:after="0"/>
        <w:ind w:firstLine="709"/>
        <w:rPr>
          <w:sz w:val="22"/>
        </w:rPr>
      </w:pPr>
      <w:bookmarkStart w:id="177" w:name="_Hlk37074482"/>
      <w:r>
        <w:rPr>
          <w:sz w:val="22"/>
        </w:rPr>
        <w:t>Powyższe rysunki pochodzą z analizy sposobu użytkowania gruntów w województwie Warmińsko-Mazurskim na dzień 01.01.20</w:t>
      </w:r>
      <w:r w:rsidR="0046113E">
        <w:rPr>
          <w:sz w:val="22"/>
        </w:rPr>
        <w:t>20</w:t>
      </w:r>
      <w:r>
        <w:rPr>
          <w:sz w:val="22"/>
        </w:rPr>
        <w:t xml:space="preserve"> r. Ww. opracowanie ukazuje udział </w:t>
      </w:r>
      <w:r w:rsidR="003956B7">
        <w:rPr>
          <w:sz w:val="22"/>
        </w:rPr>
        <w:t xml:space="preserve">procentowy </w:t>
      </w:r>
      <w:r>
        <w:rPr>
          <w:sz w:val="22"/>
        </w:rPr>
        <w:t>poszczególnych grup rejestrowych w gminie Szczytno.</w:t>
      </w:r>
      <w:bookmarkEnd w:id="177"/>
    </w:p>
    <w:p w14:paraId="4AC7CD59" w14:textId="20935B8B" w:rsidR="00A56A56" w:rsidRDefault="002F5B9F" w:rsidP="00A56A56">
      <w:pPr>
        <w:spacing w:after="0"/>
        <w:ind w:firstLine="709"/>
        <w:rPr>
          <w:sz w:val="22"/>
        </w:rPr>
      </w:pPr>
      <w:r>
        <w:rPr>
          <w:sz w:val="22"/>
        </w:rPr>
        <w:t>Gmina</w:t>
      </w:r>
      <w:r w:rsidR="000A7B42" w:rsidRPr="00C448CA">
        <w:rPr>
          <w:sz w:val="22"/>
        </w:rPr>
        <w:t xml:space="preserve"> Szczytno obejmuje powierzchnię </w:t>
      </w:r>
      <w:r w:rsidR="006838DE" w:rsidRPr="00C448CA">
        <w:rPr>
          <w:iCs/>
          <w:sz w:val="22"/>
        </w:rPr>
        <w:t>34 624 ha</w:t>
      </w:r>
      <w:r w:rsidR="000A7B42" w:rsidRPr="00C448CA">
        <w:rPr>
          <w:sz w:val="22"/>
        </w:rPr>
        <w:t xml:space="preserve">, w tym mienie </w:t>
      </w:r>
      <w:r w:rsidR="000B19CE">
        <w:rPr>
          <w:sz w:val="22"/>
        </w:rPr>
        <w:t>g</w:t>
      </w:r>
      <w:r w:rsidR="000A7B42" w:rsidRPr="00C448CA">
        <w:rPr>
          <w:sz w:val="22"/>
        </w:rPr>
        <w:t xml:space="preserve">miny na </w:t>
      </w:r>
      <w:r w:rsidR="0075547F">
        <w:rPr>
          <w:sz w:val="22"/>
        </w:rPr>
        <w:t xml:space="preserve">styczeń </w:t>
      </w:r>
      <w:r w:rsidR="000A7B42" w:rsidRPr="00C448CA">
        <w:rPr>
          <w:sz w:val="22"/>
        </w:rPr>
        <w:t>20</w:t>
      </w:r>
      <w:r w:rsidR="0075547F">
        <w:rPr>
          <w:sz w:val="22"/>
        </w:rPr>
        <w:t>20</w:t>
      </w:r>
      <w:r w:rsidR="000A7B42" w:rsidRPr="00C448CA">
        <w:rPr>
          <w:sz w:val="22"/>
        </w:rPr>
        <w:t xml:space="preserve"> r. stanowi </w:t>
      </w:r>
      <w:r w:rsidR="006838DE" w:rsidRPr="00C448CA">
        <w:rPr>
          <w:sz w:val="22"/>
        </w:rPr>
        <w:t>645,53</w:t>
      </w:r>
      <w:r w:rsidR="000A7B42" w:rsidRPr="00C448CA">
        <w:rPr>
          <w:sz w:val="22"/>
        </w:rPr>
        <w:t xml:space="preserve"> ha (1,</w:t>
      </w:r>
      <w:r w:rsidR="008617D8" w:rsidRPr="00C448CA">
        <w:rPr>
          <w:sz w:val="22"/>
        </w:rPr>
        <w:t>86</w:t>
      </w:r>
      <w:r w:rsidR="000A7B42" w:rsidRPr="00C448CA">
        <w:rPr>
          <w:sz w:val="22"/>
        </w:rPr>
        <w:t xml:space="preserve">% ogólnej powierzchni </w:t>
      </w:r>
      <w:r w:rsidR="000B19CE">
        <w:rPr>
          <w:sz w:val="22"/>
        </w:rPr>
        <w:t>g</w:t>
      </w:r>
      <w:r w:rsidR="000A7B42" w:rsidRPr="00C448CA">
        <w:rPr>
          <w:sz w:val="22"/>
        </w:rPr>
        <w:t>miny). Największa</w:t>
      </w:r>
      <w:r w:rsidR="000A7B42" w:rsidRPr="00294E34">
        <w:rPr>
          <w:sz w:val="22"/>
        </w:rPr>
        <w:t xml:space="preserve"> część wszystkich gruntów </w:t>
      </w:r>
      <w:r w:rsidR="000B19CE">
        <w:rPr>
          <w:sz w:val="22"/>
        </w:rPr>
        <w:t>g</w:t>
      </w:r>
      <w:r w:rsidR="000A7B42" w:rsidRPr="00294E34">
        <w:rPr>
          <w:sz w:val="22"/>
        </w:rPr>
        <w:t xml:space="preserve">miny </w:t>
      </w:r>
      <w:r w:rsidR="008617D8" w:rsidRPr="00294E34">
        <w:rPr>
          <w:sz w:val="22"/>
        </w:rPr>
        <w:t>Szczytno</w:t>
      </w:r>
      <w:r w:rsidR="000A7B42" w:rsidRPr="00294E34">
        <w:rPr>
          <w:sz w:val="22"/>
        </w:rPr>
        <w:t xml:space="preserve"> należy do</w:t>
      </w:r>
      <w:r w:rsidR="00294E34" w:rsidRPr="00294E34">
        <w:rPr>
          <w:sz w:val="22"/>
        </w:rPr>
        <w:t xml:space="preserve"> Skarbu Państwa (</w:t>
      </w:r>
      <w:r w:rsidR="00A56A56">
        <w:rPr>
          <w:sz w:val="22"/>
        </w:rPr>
        <w:t>5</w:t>
      </w:r>
      <w:r w:rsidR="00294E34" w:rsidRPr="00294E34">
        <w:rPr>
          <w:sz w:val="22"/>
        </w:rPr>
        <w:t>0,01-</w:t>
      </w:r>
      <w:r w:rsidR="00A56A56">
        <w:rPr>
          <w:sz w:val="22"/>
        </w:rPr>
        <w:t>6</w:t>
      </w:r>
      <w:r w:rsidR="00294E34" w:rsidRPr="00294E34">
        <w:rPr>
          <w:sz w:val="22"/>
        </w:rPr>
        <w:t>0,00%).</w:t>
      </w:r>
      <w:r w:rsidR="000A7B42" w:rsidRPr="00294E34">
        <w:rPr>
          <w:sz w:val="22"/>
        </w:rPr>
        <w:t xml:space="preserve"> </w:t>
      </w:r>
      <w:r w:rsidR="00294E34" w:rsidRPr="00294E34">
        <w:rPr>
          <w:sz w:val="22"/>
        </w:rPr>
        <w:t>O</w:t>
      </w:r>
      <w:r w:rsidR="000A7B42" w:rsidRPr="00294E34">
        <w:rPr>
          <w:sz w:val="22"/>
        </w:rPr>
        <w:t>s</w:t>
      </w:r>
      <w:r w:rsidR="00294E34" w:rsidRPr="00294E34">
        <w:rPr>
          <w:sz w:val="22"/>
        </w:rPr>
        <w:t>oby</w:t>
      </w:r>
      <w:r w:rsidR="000A7B42" w:rsidRPr="00294E34">
        <w:rPr>
          <w:sz w:val="22"/>
        </w:rPr>
        <w:t xml:space="preserve"> fizyczn</w:t>
      </w:r>
      <w:r w:rsidR="00294E34" w:rsidRPr="00294E34">
        <w:rPr>
          <w:sz w:val="22"/>
        </w:rPr>
        <w:t>e</w:t>
      </w:r>
      <w:r w:rsidR="000A7B42" w:rsidRPr="00294E34">
        <w:rPr>
          <w:sz w:val="22"/>
        </w:rPr>
        <w:t xml:space="preserve"> (</w:t>
      </w:r>
      <w:r w:rsidR="00294E34" w:rsidRPr="00294E34">
        <w:rPr>
          <w:sz w:val="22"/>
        </w:rPr>
        <w:t>30,01-40,00</w:t>
      </w:r>
      <w:r w:rsidR="00294E34">
        <w:rPr>
          <w:sz w:val="22"/>
        </w:rPr>
        <w:t xml:space="preserve">%) </w:t>
      </w:r>
      <w:r w:rsidR="000A7B42" w:rsidRPr="00294E34">
        <w:rPr>
          <w:sz w:val="22"/>
        </w:rPr>
        <w:t>stanowi</w:t>
      </w:r>
      <w:r w:rsidR="00294E34">
        <w:rPr>
          <w:sz w:val="22"/>
        </w:rPr>
        <w:t>ą</w:t>
      </w:r>
      <w:r w:rsidR="000A7B42" w:rsidRPr="00294E34">
        <w:rPr>
          <w:sz w:val="22"/>
        </w:rPr>
        <w:t xml:space="preserve"> drugą co</w:t>
      </w:r>
      <w:r w:rsidR="00607A7F">
        <w:rPr>
          <w:sz w:val="22"/>
        </w:rPr>
        <w:t xml:space="preserve"> </w:t>
      </w:r>
      <w:r w:rsidR="000A7B42" w:rsidRPr="00294E34">
        <w:rPr>
          <w:sz w:val="22"/>
        </w:rPr>
        <w:t xml:space="preserve">do wielkości posiadanych gruntów grupę rejestrową. Właścicielem ziemskim jest także grupa </w:t>
      </w:r>
      <w:r w:rsidR="000A7B42" w:rsidRPr="00294E34">
        <w:rPr>
          <w:sz w:val="22"/>
        </w:rPr>
        <w:lastRenderedPageBreak/>
        <w:t>rejestrowa Powiat</w:t>
      </w:r>
      <w:r w:rsidR="003A417B">
        <w:rPr>
          <w:sz w:val="22"/>
        </w:rPr>
        <w:t>u</w:t>
      </w:r>
      <w:r w:rsidR="000A7B42" w:rsidRPr="00294E34">
        <w:rPr>
          <w:sz w:val="22"/>
        </w:rPr>
        <w:t xml:space="preserve">, do którego należy </w:t>
      </w:r>
      <w:r w:rsidR="007E5839">
        <w:rPr>
          <w:sz w:val="22"/>
        </w:rPr>
        <w:t>około 0</w:t>
      </w:r>
      <w:r w:rsidR="007E5839" w:rsidRPr="00870836">
        <w:rPr>
          <w:sz w:val="22"/>
        </w:rPr>
        <w:t>,5</w:t>
      </w:r>
      <w:r w:rsidR="000A7B42" w:rsidRPr="00870836">
        <w:rPr>
          <w:sz w:val="22"/>
        </w:rPr>
        <w:t xml:space="preserve"> % gruntów</w:t>
      </w:r>
      <w:r w:rsidR="000A7B42" w:rsidRPr="00294E34">
        <w:rPr>
          <w:sz w:val="22"/>
        </w:rPr>
        <w:t xml:space="preserve"> </w:t>
      </w:r>
      <w:r w:rsidR="000B19CE">
        <w:rPr>
          <w:sz w:val="22"/>
        </w:rPr>
        <w:t>g</w:t>
      </w:r>
      <w:r w:rsidR="000A7B42" w:rsidRPr="00294E34">
        <w:rPr>
          <w:sz w:val="22"/>
        </w:rPr>
        <w:t>miny, w związku z zarządem nad rozbudowaną siecią dróg powiatowych</w:t>
      </w:r>
      <w:r w:rsidR="003A417B">
        <w:rPr>
          <w:sz w:val="22"/>
        </w:rPr>
        <w:t xml:space="preserve"> oraz Województwa, do którego należy poniżej 3% gruntów </w:t>
      </w:r>
      <w:r w:rsidR="000B19CE">
        <w:rPr>
          <w:sz w:val="22"/>
        </w:rPr>
        <w:t>g</w:t>
      </w:r>
      <w:r w:rsidR="003A417B">
        <w:rPr>
          <w:sz w:val="22"/>
        </w:rPr>
        <w:t xml:space="preserve">miny, w skład których wchodzą m.in. grunty Portu lotniczego w obrębie Szymany oraz </w:t>
      </w:r>
      <w:r w:rsidR="00C262A2">
        <w:rPr>
          <w:sz w:val="22"/>
        </w:rPr>
        <w:t>nieruchomości drogowe przekazane w trwały zarząd.</w:t>
      </w:r>
    </w:p>
    <w:p w14:paraId="0DE6809E" w14:textId="482E43EE" w:rsidR="007E2A96" w:rsidRPr="002B7DAC" w:rsidRDefault="0075547F" w:rsidP="002B7DAC">
      <w:pPr>
        <w:spacing w:after="0"/>
        <w:ind w:firstLine="709"/>
        <w:rPr>
          <w:sz w:val="22"/>
        </w:rPr>
      </w:pPr>
      <w:r>
        <w:rPr>
          <w:sz w:val="22"/>
        </w:rPr>
        <w:t>Tabela poniżej przedstawia szczegółowe dane na temat stanu prawnego gruntów w granicach gminy Szczytno.</w:t>
      </w:r>
    </w:p>
    <w:p w14:paraId="01021BCD" w14:textId="0BC10AB3" w:rsidR="00A56A56" w:rsidRPr="00E4684F" w:rsidRDefault="00A56A56" w:rsidP="00B242E6">
      <w:pPr>
        <w:pStyle w:val="Tabele"/>
      </w:pPr>
      <w:bookmarkStart w:id="178" w:name="_Toc80858637"/>
      <w:r>
        <w:t>Tabela</w:t>
      </w:r>
      <w:r w:rsidR="0022430A">
        <w:t xml:space="preserve"> 39</w:t>
      </w:r>
      <w:r>
        <w:t xml:space="preserve"> </w:t>
      </w:r>
      <w:r w:rsidRPr="003E4010">
        <w:t xml:space="preserve">. </w:t>
      </w:r>
      <w:r>
        <w:t>Stan prawny gruntów w</w:t>
      </w:r>
      <w:r w:rsidRPr="003E4010">
        <w:t xml:space="preserve"> </w:t>
      </w:r>
      <w:r>
        <w:t>g</w:t>
      </w:r>
      <w:r w:rsidRPr="003E4010">
        <w:t>min</w:t>
      </w:r>
      <w:r>
        <w:t>ie</w:t>
      </w:r>
      <w:r w:rsidRPr="003E4010">
        <w:t xml:space="preserve"> Szczytno</w:t>
      </w:r>
      <w:r>
        <w:t xml:space="preserve"> wg stanu na 1 stycznia 2020 roku.</w:t>
      </w:r>
      <w:bookmarkEnd w:id="178"/>
    </w:p>
    <w:tbl>
      <w:tblPr>
        <w:tblW w:w="5000" w:type="pct"/>
        <w:tblCellMar>
          <w:left w:w="70" w:type="dxa"/>
          <w:right w:w="70" w:type="dxa"/>
        </w:tblCellMar>
        <w:tblLook w:val="04A0" w:firstRow="1" w:lastRow="0" w:firstColumn="1" w:lastColumn="0" w:noHBand="0" w:noVBand="1"/>
      </w:tblPr>
      <w:tblGrid>
        <w:gridCol w:w="851"/>
        <w:gridCol w:w="1493"/>
        <w:gridCol w:w="2987"/>
        <w:gridCol w:w="1957"/>
        <w:gridCol w:w="1774"/>
      </w:tblGrid>
      <w:tr w:rsidR="00A56A56" w:rsidRPr="00E4684F" w14:paraId="471BC7E2" w14:textId="77777777" w:rsidTr="002B7DAC">
        <w:trPr>
          <w:trHeight w:val="828"/>
          <w:tblHeader/>
        </w:trPr>
        <w:tc>
          <w:tcPr>
            <w:tcW w:w="4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F140A5" w14:textId="77777777" w:rsidR="00A56A56" w:rsidRPr="00E4684F" w:rsidRDefault="00A56A56" w:rsidP="00A56A56">
            <w:pPr>
              <w:spacing w:after="0" w:line="240" w:lineRule="auto"/>
              <w:jc w:val="center"/>
              <w:rPr>
                <w:rFonts w:eastAsia="Times New Roman" w:cs="Times New Roman"/>
                <w:b/>
                <w:bCs/>
                <w:i/>
                <w:iCs/>
                <w:sz w:val="20"/>
                <w:szCs w:val="20"/>
                <w:lang w:eastAsia="pl-PL"/>
              </w:rPr>
            </w:pPr>
            <w:r w:rsidRPr="00E4684F">
              <w:rPr>
                <w:rFonts w:eastAsia="Times New Roman" w:cs="Times New Roman"/>
                <w:b/>
                <w:bCs/>
                <w:i/>
                <w:iCs/>
                <w:sz w:val="20"/>
                <w:szCs w:val="20"/>
                <w:lang w:eastAsia="pl-PL"/>
              </w:rPr>
              <w:t>Lp.</w:t>
            </w:r>
          </w:p>
        </w:tc>
        <w:tc>
          <w:tcPr>
            <w:tcW w:w="82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49C41F" w14:textId="77777777" w:rsidR="00A56A56" w:rsidRPr="00E4684F" w:rsidRDefault="00A56A56" w:rsidP="00A56A56">
            <w:pPr>
              <w:spacing w:after="0" w:line="240" w:lineRule="auto"/>
              <w:jc w:val="center"/>
              <w:rPr>
                <w:rFonts w:eastAsia="Times New Roman" w:cs="Times New Roman"/>
                <w:b/>
                <w:bCs/>
                <w:i/>
                <w:iCs/>
                <w:color w:val="000000"/>
                <w:sz w:val="20"/>
                <w:szCs w:val="20"/>
                <w:lang w:eastAsia="pl-PL"/>
              </w:rPr>
            </w:pPr>
            <w:r w:rsidRPr="00E4684F">
              <w:rPr>
                <w:rFonts w:eastAsia="Times New Roman" w:cs="Times New Roman"/>
                <w:b/>
                <w:bCs/>
                <w:i/>
                <w:iCs/>
                <w:color w:val="000000"/>
                <w:sz w:val="20"/>
                <w:szCs w:val="20"/>
                <w:lang w:eastAsia="pl-PL"/>
              </w:rPr>
              <w:t>Grupa rejestrowa</w:t>
            </w:r>
          </w:p>
        </w:tc>
        <w:tc>
          <w:tcPr>
            <w:tcW w:w="164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AF5B7D3" w14:textId="77777777" w:rsidR="00A56A56" w:rsidRPr="00E4684F" w:rsidRDefault="00A56A56" w:rsidP="00A56A56">
            <w:pPr>
              <w:spacing w:after="0" w:line="240" w:lineRule="auto"/>
              <w:jc w:val="center"/>
              <w:rPr>
                <w:rFonts w:eastAsia="Times New Roman" w:cs="Times New Roman"/>
                <w:b/>
                <w:bCs/>
                <w:i/>
                <w:iCs/>
                <w:color w:val="000000"/>
                <w:sz w:val="20"/>
                <w:szCs w:val="20"/>
                <w:lang w:eastAsia="pl-PL"/>
              </w:rPr>
            </w:pPr>
            <w:r w:rsidRPr="00E4684F">
              <w:rPr>
                <w:rFonts w:eastAsia="Times New Roman" w:cs="Times New Roman"/>
                <w:b/>
                <w:bCs/>
                <w:i/>
                <w:iCs/>
                <w:color w:val="000000"/>
                <w:sz w:val="20"/>
                <w:szCs w:val="20"/>
                <w:lang w:eastAsia="pl-PL"/>
              </w:rPr>
              <w:t>Nazwa grupy rejestrowej</w:t>
            </w:r>
          </w:p>
        </w:tc>
        <w:tc>
          <w:tcPr>
            <w:tcW w:w="10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F99D5F9" w14:textId="77777777" w:rsidR="00A56A56" w:rsidRPr="00E4684F" w:rsidRDefault="00A56A56" w:rsidP="00A56A56">
            <w:pPr>
              <w:spacing w:after="0" w:line="240" w:lineRule="auto"/>
              <w:jc w:val="center"/>
              <w:rPr>
                <w:rFonts w:eastAsia="Times New Roman" w:cs="Times New Roman"/>
                <w:b/>
                <w:bCs/>
                <w:i/>
                <w:iCs/>
                <w:color w:val="000000"/>
                <w:sz w:val="20"/>
                <w:szCs w:val="20"/>
                <w:lang w:eastAsia="pl-PL"/>
              </w:rPr>
            </w:pPr>
            <w:r w:rsidRPr="00E4684F">
              <w:rPr>
                <w:rFonts w:eastAsia="Times New Roman" w:cs="Times New Roman"/>
                <w:b/>
                <w:bCs/>
                <w:i/>
                <w:iCs/>
                <w:color w:val="000000"/>
                <w:sz w:val="20"/>
                <w:szCs w:val="20"/>
                <w:lang w:eastAsia="pl-PL"/>
              </w:rPr>
              <w:t>Powierzchnia w ha</w:t>
            </w:r>
          </w:p>
        </w:tc>
        <w:tc>
          <w:tcPr>
            <w:tcW w:w="9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B26D66" w14:textId="77777777" w:rsidR="00A56A56" w:rsidRPr="00E4684F" w:rsidRDefault="00A56A56" w:rsidP="00A56A56">
            <w:pPr>
              <w:spacing w:after="0" w:line="240" w:lineRule="auto"/>
              <w:jc w:val="center"/>
              <w:rPr>
                <w:rFonts w:eastAsia="Times New Roman" w:cs="Times New Roman"/>
                <w:b/>
                <w:bCs/>
                <w:i/>
                <w:iCs/>
                <w:color w:val="000000"/>
                <w:sz w:val="20"/>
                <w:szCs w:val="20"/>
                <w:lang w:eastAsia="pl-PL"/>
              </w:rPr>
            </w:pPr>
            <w:r w:rsidRPr="00E4684F">
              <w:rPr>
                <w:rFonts w:eastAsia="Times New Roman" w:cs="Times New Roman"/>
                <w:b/>
                <w:bCs/>
                <w:i/>
                <w:iCs/>
                <w:color w:val="000000"/>
                <w:sz w:val="20"/>
                <w:szCs w:val="20"/>
                <w:lang w:eastAsia="pl-PL"/>
              </w:rPr>
              <w:t>Udział w powierzchni ogólnej</w:t>
            </w:r>
          </w:p>
        </w:tc>
      </w:tr>
      <w:tr w:rsidR="00A56A56" w:rsidRPr="00E4684F" w14:paraId="2D238A53" w14:textId="77777777" w:rsidTr="00F17FBF">
        <w:trPr>
          <w:trHeight w:val="851"/>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FFD2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0532E"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F3EF85"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Skarb Państwa, jeżeli nie występuje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872B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19274</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94E50A"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55,67%</w:t>
            </w:r>
          </w:p>
        </w:tc>
      </w:tr>
      <w:tr w:rsidR="00A56A56" w:rsidRPr="00E4684F" w14:paraId="5B815DC0" w14:textId="77777777" w:rsidTr="00F17FBF">
        <w:trPr>
          <w:trHeight w:val="835"/>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E55E3"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B1C718"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2</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2FD78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Skarb Państwa, jeżeli występuje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5BB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97</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657D37"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0,28%</w:t>
            </w:r>
          </w:p>
        </w:tc>
      </w:tr>
      <w:tr w:rsidR="00A56A56" w:rsidRPr="00E4684F" w14:paraId="174DF478" w14:textId="77777777" w:rsidTr="00F17FBF">
        <w:trPr>
          <w:trHeight w:val="988"/>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F6867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3</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226E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3</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C30C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Jednoosobowe spółki Skarbu Państwa, przedsiębiorstwa państwowe i inne państwowe osoby prawne</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93F75"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41F35"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0,00%</w:t>
            </w:r>
          </w:p>
        </w:tc>
      </w:tr>
      <w:tr w:rsidR="00A56A56" w:rsidRPr="00E4684F" w14:paraId="3F32078C" w14:textId="77777777" w:rsidTr="00F17FBF">
        <w:trPr>
          <w:trHeight w:val="847"/>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86C9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4</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5BDF1C"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4</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B1CBA"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Gminy i związki międzygminne, jeżeli występują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D9C03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665</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0FEF7"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1,92%</w:t>
            </w:r>
          </w:p>
        </w:tc>
      </w:tr>
      <w:tr w:rsidR="00A56A56" w:rsidRPr="00E4684F" w14:paraId="1A74B7F1" w14:textId="77777777" w:rsidTr="00F17FBF">
        <w:trPr>
          <w:trHeight w:val="973"/>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585A13"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5</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49166"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5</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AD1B2"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Gminy i związki międzygminne, jeżeli występują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B52C3"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2C60E"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0,04%</w:t>
            </w:r>
          </w:p>
        </w:tc>
      </w:tr>
      <w:tr w:rsidR="00A56A56" w:rsidRPr="00E4684F" w14:paraId="71C7FAE6" w14:textId="77777777" w:rsidTr="00F17FBF">
        <w:trPr>
          <w:trHeight w:val="1270"/>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C15C84"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6</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06DDC4"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6</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6695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Jednoosobowe spółki jednostek samorządu terytorialnego i inne osoby prawne, których organami założycielskimi są organy samorządu terytorialnego</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31C58"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60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534698"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0,17%</w:t>
            </w:r>
          </w:p>
        </w:tc>
      </w:tr>
      <w:tr w:rsidR="00A56A56" w:rsidRPr="00E4684F" w14:paraId="4D36A9FE" w14:textId="77777777" w:rsidTr="00F17FBF">
        <w:trPr>
          <w:trHeight w:val="288"/>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146E9"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7</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A2E24"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7</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8D839"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Osoby fizyczne</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BBE93"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13573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AEC44"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39,20%</w:t>
            </w:r>
          </w:p>
        </w:tc>
      </w:tr>
      <w:tr w:rsidR="00A56A56" w:rsidRPr="00E4684F" w14:paraId="73D2610B" w14:textId="77777777" w:rsidTr="00F17FBF">
        <w:trPr>
          <w:trHeight w:val="288"/>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4657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8</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476AC"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8</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59570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Spółdzielnie</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DCB97"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84456"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0,00%</w:t>
            </w:r>
          </w:p>
        </w:tc>
      </w:tr>
      <w:tr w:rsidR="00A56A56" w:rsidRPr="00E4684F" w14:paraId="0FD46231" w14:textId="77777777" w:rsidTr="00F17FBF">
        <w:trPr>
          <w:trHeight w:val="528"/>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1DFF9"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9</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A52C3"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9</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5CD9E"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Kościoły i związki wyznaniowe</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4E0AE0"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19</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04238B"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0,05%</w:t>
            </w:r>
          </w:p>
        </w:tc>
      </w:tr>
      <w:tr w:rsidR="00A56A56" w:rsidRPr="00E4684F" w14:paraId="462D4728" w14:textId="77777777" w:rsidTr="00F17FBF">
        <w:trPr>
          <w:trHeight w:val="288"/>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7AB58"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53BF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10</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DB3DC4" w14:textId="77777777" w:rsidR="00A56A56" w:rsidRPr="00E4684F" w:rsidRDefault="00A56A56" w:rsidP="00A56A56">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W</w:t>
            </w:r>
            <w:r w:rsidRPr="00E4684F">
              <w:rPr>
                <w:rFonts w:eastAsia="Times New Roman" w:cs="Times New Roman"/>
                <w:sz w:val="20"/>
                <w:szCs w:val="20"/>
                <w:lang w:eastAsia="pl-PL"/>
              </w:rPr>
              <w:t>spólnoty gruntowe</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D4E69"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15F38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0,00%</w:t>
            </w:r>
          </w:p>
        </w:tc>
      </w:tr>
      <w:tr w:rsidR="00A56A56" w:rsidRPr="00E4684F" w14:paraId="0FBE8650" w14:textId="77777777" w:rsidTr="00F17FBF">
        <w:trPr>
          <w:trHeight w:val="827"/>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0FA8B0"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11</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75C00"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11</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153B4"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Powiaty i związki powiatów, jeżeli nie występują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94E2DA"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151</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CFA375"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0,44%</w:t>
            </w:r>
          </w:p>
        </w:tc>
      </w:tr>
      <w:tr w:rsidR="00A56A56" w:rsidRPr="00E4684F" w14:paraId="3E28DA9C" w14:textId="77777777" w:rsidTr="00F17FBF">
        <w:trPr>
          <w:trHeight w:val="836"/>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3777E"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BDABE"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12</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366D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Powiaty i związki powiatów, jeżeli występują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C37D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6293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0,00%</w:t>
            </w:r>
          </w:p>
        </w:tc>
      </w:tr>
      <w:tr w:rsidR="00A56A56" w:rsidRPr="00E4684F" w14:paraId="0C2D21F3" w14:textId="77777777" w:rsidTr="00F17FBF">
        <w:trPr>
          <w:trHeight w:val="694"/>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75728"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13</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7741E"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13</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E93E4"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Województwa, jeżeli nie występują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C685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470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CD67D"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1,36%</w:t>
            </w:r>
          </w:p>
        </w:tc>
      </w:tr>
      <w:tr w:rsidR="00A56A56" w:rsidRPr="00E4684F" w14:paraId="14CE43DE" w14:textId="77777777" w:rsidTr="00F17FBF">
        <w:trPr>
          <w:trHeight w:val="718"/>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C2505"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lastRenderedPageBreak/>
              <w:t>14</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4FE1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14</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3B66F"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Województwa, jeżeli występują w zbiegu z użytkownikami wieczystymi</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A7526"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1D0ED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0,00%</w:t>
            </w:r>
          </w:p>
        </w:tc>
      </w:tr>
      <w:tr w:rsidR="00A56A56" w:rsidRPr="00E4684F" w14:paraId="1A7FB8B7" w14:textId="77777777" w:rsidTr="00F17FBF">
        <w:trPr>
          <w:trHeight w:val="700"/>
        </w:trPr>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E4A41"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15</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378B3"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grupa 15</w:t>
            </w:r>
          </w:p>
        </w:tc>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A6A1C"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Spółki prawa handlowego i inne podmioty ewidencyjne</w:t>
            </w:r>
          </w:p>
        </w:tc>
        <w:tc>
          <w:tcPr>
            <w:tcW w:w="10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56A0B"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283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218D6" w14:textId="77777777" w:rsidR="00A56A56" w:rsidRPr="00E4684F" w:rsidRDefault="00A56A56" w:rsidP="00A56A56">
            <w:pPr>
              <w:spacing w:after="0" w:line="240" w:lineRule="auto"/>
              <w:jc w:val="center"/>
              <w:rPr>
                <w:rFonts w:eastAsia="Times New Roman" w:cs="Times New Roman"/>
                <w:sz w:val="20"/>
                <w:szCs w:val="20"/>
                <w:lang w:eastAsia="pl-PL"/>
              </w:rPr>
            </w:pPr>
            <w:r w:rsidRPr="00E4684F">
              <w:rPr>
                <w:rFonts w:eastAsia="Times New Roman" w:cs="Times New Roman"/>
                <w:sz w:val="20"/>
                <w:szCs w:val="20"/>
                <w:lang w:eastAsia="pl-PL"/>
              </w:rPr>
              <w:t>0,82%</w:t>
            </w:r>
          </w:p>
        </w:tc>
      </w:tr>
      <w:tr w:rsidR="00A56A56" w:rsidRPr="00E4684F" w14:paraId="22F35C9B" w14:textId="77777777" w:rsidTr="00F17FBF">
        <w:trPr>
          <w:trHeight w:val="695"/>
        </w:trPr>
        <w:tc>
          <w:tcPr>
            <w:tcW w:w="2940"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30DDF868" w14:textId="77777777" w:rsidR="00A56A56" w:rsidRPr="00E4684F" w:rsidRDefault="00A56A56" w:rsidP="00A56A56">
            <w:pPr>
              <w:spacing w:after="0" w:line="240" w:lineRule="auto"/>
              <w:jc w:val="center"/>
              <w:rPr>
                <w:rFonts w:eastAsia="Times New Roman" w:cs="Times New Roman"/>
                <w:b/>
                <w:bCs/>
                <w:color w:val="000000"/>
                <w:sz w:val="20"/>
                <w:szCs w:val="20"/>
                <w:lang w:eastAsia="pl-PL"/>
              </w:rPr>
            </w:pPr>
            <w:r w:rsidRPr="00E4684F">
              <w:rPr>
                <w:rFonts w:eastAsia="Times New Roman" w:cs="Times New Roman"/>
                <w:b/>
                <w:bCs/>
                <w:color w:val="000000"/>
                <w:sz w:val="20"/>
                <w:szCs w:val="20"/>
                <w:lang w:eastAsia="pl-PL"/>
              </w:rPr>
              <w:t>Razem</w:t>
            </w:r>
          </w:p>
        </w:tc>
        <w:tc>
          <w:tcPr>
            <w:tcW w:w="10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8F82E6" w14:textId="77777777" w:rsidR="00A56A56" w:rsidRPr="00E4684F" w:rsidRDefault="00A56A56" w:rsidP="00A56A56">
            <w:pPr>
              <w:spacing w:after="0" w:line="240" w:lineRule="auto"/>
              <w:jc w:val="center"/>
              <w:rPr>
                <w:rFonts w:eastAsia="Times New Roman" w:cs="Times New Roman"/>
                <w:color w:val="000000"/>
                <w:sz w:val="20"/>
                <w:szCs w:val="20"/>
                <w:lang w:eastAsia="pl-PL"/>
              </w:rPr>
            </w:pPr>
            <w:r w:rsidRPr="00E4684F">
              <w:rPr>
                <w:rFonts w:eastAsia="Times New Roman" w:cs="Times New Roman"/>
                <w:color w:val="000000"/>
                <w:sz w:val="20"/>
                <w:szCs w:val="20"/>
                <w:lang w:eastAsia="pl-PL"/>
              </w:rPr>
              <w:t xml:space="preserve">34607 (+powierzchnia wyrównawcza) </w:t>
            </w:r>
            <w:r w:rsidRPr="00E4684F">
              <w:rPr>
                <w:rFonts w:eastAsia="Times New Roman" w:cs="Times New Roman"/>
                <w:b/>
                <w:bCs/>
                <w:color w:val="000000"/>
                <w:sz w:val="20"/>
                <w:szCs w:val="20"/>
                <w:lang w:eastAsia="pl-PL"/>
              </w:rPr>
              <w:t>34624</w:t>
            </w:r>
          </w:p>
        </w:tc>
        <w:tc>
          <w:tcPr>
            <w:tcW w:w="98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29D9894" w14:textId="77777777" w:rsidR="00A56A56" w:rsidRPr="00E4684F" w:rsidRDefault="00A56A56" w:rsidP="00A56A56">
            <w:pPr>
              <w:spacing w:after="0" w:line="240" w:lineRule="auto"/>
              <w:jc w:val="center"/>
              <w:rPr>
                <w:rFonts w:eastAsia="Times New Roman" w:cs="Times New Roman"/>
                <w:b/>
                <w:bCs/>
                <w:color w:val="000000"/>
                <w:sz w:val="20"/>
                <w:szCs w:val="20"/>
                <w:lang w:eastAsia="pl-PL"/>
              </w:rPr>
            </w:pPr>
            <w:r w:rsidRPr="00E4684F">
              <w:rPr>
                <w:rFonts w:eastAsia="Times New Roman" w:cs="Times New Roman"/>
                <w:b/>
                <w:bCs/>
                <w:color w:val="000000"/>
                <w:sz w:val="20"/>
                <w:szCs w:val="20"/>
                <w:lang w:eastAsia="pl-PL"/>
              </w:rPr>
              <w:t>100%</w:t>
            </w:r>
          </w:p>
        </w:tc>
      </w:tr>
    </w:tbl>
    <w:p w14:paraId="37380EB8" w14:textId="424AEF4A" w:rsidR="002E7945" w:rsidRDefault="00A56A56" w:rsidP="00DB400F">
      <w:pPr>
        <w:spacing w:line="240" w:lineRule="auto"/>
        <w:rPr>
          <w:i/>
          <w:iCs/>
          <w:sz w:val="22"/>
        </w:rPr>
      </w:pPr>
      <w:r w:rsidRPr="00EB250B">
        <w:rPr>
          <w:i/>
          <w:iCs/>
          <w:sz w:val="22"/>
        </w:rPr>
        <w:t xml:space="preserve">Źródło: </w:t>
      </w:r>
      <w:r w:rsidRPr="00992F82">
        <w:rPr>
          <w:i/>
          <w:iCs/>
          <w:sz w:val="22"/>
        </w:rPr>
        <w:t>opracowanie na podstawie danych Urzędu Gminy Szczytno, stan na styczeń 2020 r.</w:t>
      </w:r>
    </w:p>
    <w:p w14:paraId="398F62B7" w14:textId="3146821A" w:rsidR="00676EBE" w:rsidRPr="00B6506A" w:rsidRDefault="00676EBE" w:rsidP="00676EBE">
      <w:pPr>
        <w:pStyle w:val="Nagwek1"/>
        <w:spacing w:before="200" w:after="200"/>
        <w:ind w:left="431" w:hanging="431"/>
        <w:rPr>
          <w:sz w:val="26"/>
          <w:szCs w:val="26"/>
        </w:rPr>
      </w:pPr>
      <w:bookmarkStart w:id="179" w:name="_Hlk36815988"/>
      <w:bookmarkStart w:id="180" w:name="_Toc80865585"/>
      <w:r w:rsidRPr="00B6506A">
        <w:rPr>
          <w:sz w:val="26"/>
          <w:szCs w:val="26"/>
        </w:rPr>
        <w:t xml:space="preserve">STAN SYSTEMÓW KOMUNIKACJI I INFRASTRUKTURY TECHNICZNEJ, W TYM STOPNIA UPORZĄDKOWANIA GOSPODARKI </w:t>
      </w:r>
      <w:bookmarkEnd w:id="179"/>
      <w:r w:rsidRPr="00B6506A">
        <w:rPr>
          <w:sz w:val="26"/>
          <w:szCs w:val="26"/>
        </w:rPr>
        <w:t>WODNO-ŚCIEKOWEJ, ENERGETYCZNEJ ORAZ GOSPODARKI ODPADAMI</w:t>
      </w:r>
      <w:bookmarkEnd w:id="180"/>
    </w:p>
    <w:p w14:paraId="28ABFDF8" w14:textId="30516498" w:rsidR="000F33A3" w:rsidRPr="00664725" w:rsidRDefault="00676EBE" w:rsidP="00B6506A">
      <w:pPr>
        <w:pStyle w:val="Nagwek2"/>
        <w:spacing w:before="200" w:after="200"/>
        <w:ind w:left="578" w:hanging="578"/>
        <w:rPr>
          <w:smallCaps/>
        </w:rPr>
      </w:pPr>
      <w:bookmarkStart w:id="181" w:name="_Hlk39130745"/>
      <w:bookmarkStart w:id="182" w:name="_Toc80865586"/>
      <w:r>
        <w:rPr>
          <w:smallCaps/>
        </w:rPr>
        <w:t>Komunikacja</w:t>
      </w:r>
      <w:bookmarkEnd w:id="182"/>
    </w:p>
    <w:p w14:paraId="1714E910" w14:textId="16EEFC45" w:rsidR="00676EBE" w:rsidRDefault="00103E62" w:rsidP="00B6506A">
      <w:pPr>
        <w:pStyle w:val="Nagwek3"/>
        <w:spacing w:before="200" w:after="200"/>
        <w:rPr>
          <w:smallCaps/>
        </w:rPr>
      </w:pPr>
      <w:bookmarkStart w:id="183" w:name="_Toc80865587"/>
      <w:bookmarkEnd w:id="181"/>
      <w:r>
        <w:rPr>
          <w:smallCaps/>
        </w:rPr>
        <w:t>Układ drogowy</w:t>
      </w:r>
      <w:bookmarkEnd w:id="183"/>
    </w:p>
    <w:p w14:paraId="06D33A39" w14:textId="664B5569" w:rsidR="00664725" w:rsidRPr="00664725" w:rsidRDefault="00664725" w:rsidP="00664725">
      <w:pPr>
        <w:pStyle w:val="Tekstpodstawowyzwciciem"/>
        <w:spacing w:after="0" w:line="360" w:lineRule="auto"/>
        <w:ind w:firstLine="709"/>
        <w:rPr>
          <w:rFonts w:ascii="Times New Roman" w:hAnsi="Times New Roman"/>
        </w:rPr>
      </w:pPr>
      <w:r w:rsidRPr="00664725">
        <w:rPr>
          <w:rFonts w:ascii="Times New Roman" w:hAnsi="Times New Roman"/>
        </w:rPr>
        <w:t xml:space="preserve">Podstawowy układ komunikacyjny </w:t>
      </w:r>
      <w:r w:rsidR="000B19CE">
        <w:rPr>
          <w:rFonts w:ascii="Times New Roman" w:hAnsi="Times New Roman"/>
        </w:rPr>
        <w:t>g</w:t>
      </w:r>
      <w:r w:rsidRPr="00664725">
        <w:rPr>
          <w:rFonts w:ascii="Times New Roman" w:hAnsi="Times New Roman"/>
        </w:rPr>
        <w:t xml:space="preserve">miny </w:t>
      </w:r>
      <w:r>
        <w:rPr>
          <w:rFonts w:ascii="Times New Roman" w:hAnsi="Times New Roman"/>
        </w:rPr>
        <w:t>Szczytno</w:t>
      </w:r>
      <w:r w:rsidRPr="00664725">
        <w:rPr>
          <w:rFonts w:ascii="Times New Roman" w:hAnsi="Times New Roman"/>
        </w:rPr>
        <w:t xml:space="preserve"> o znaczeniu regionalnym i lokalnym tworzą:</w:t>
      </w:r>
    </w:p>
    <w:p w14:paraId="527B713E" w14:textId="75C43713" w:rsidR="00E95957" w:rsidRPr="00614143" w:rsidRDefault="00664725" w:rsidP="00D85CE5">
      <w:pPr>
        <w:pStyle w:val="Tekstpodstawowyzwciciem"/>
        <w:numPr>
          <w:ilvl w:val="0"/>
          <w:numId w:val="14"/>
        </w:numPr>
        <w:spacing w:after="0" w:line="360" w:lineRule="auto"/>
        <w:jc w:val="both"/>
        <w:rPr>
          <w:rFonts w:ascii="Times New Roman" w:hAnsi="Times New Roman"/>
        </w:rPr>
      </w:pPr>
      <w:r w:rsidRPr="00614143">
        <w:rPr>
          <w:rFonts w:ascii="Times New Roman" w:hAnsi="Times New Roman"/>
          <w:lang w:eastAsia="pl-PL"/>
        </w:rPr>
        <w:t xml:space="preserve">droga krajowa </w:t>
      </w:r>
      <w:r w:rsidR="00E95957" w:rsidRPr="00614143">
        <w:rPr>
          <w:rFonts w:ascii="Times New Roman" w:hAnsi="Times New Roman"/>
          <w:lang w:eastAsia="pl-PL"/>
        </w:rPr>
        <w:t xml:space="preserve">DK 53 Olsztyn – Szczytno – Rozogi – Myszyniec – Ostrołęka, posiada parametry techniczne odpowiadające klasie GP na odcinku </w:t>
      </w:r>
      <w:hyperlink r:id="rId45" w:tooltip="Olsztyn" w:history="1">
        <w:r w:rsidR="00E95957" w:rsidRPr="00614143">
          <w:rPr>
            <w:rStyle w:val="Hipercze"/>
            <w:rFonts w:ascii="Times New Roman" w:hAnsi="Times New Roman"/>
            <w:color w:val="auto"/>
            <w:u w:val="none"/>
            <w:lang w:eastAsia="pl-PL"/>
          </w:rPr>
          <w:t>Olsztyn</w:t>
        </w:r>
      </w:hyperlink>
      <w:r w:rsidR="00E95957" w:rsidRPr="00614143">
        <w:rPr>
          <w:rFonts w:ascii="Times New Roman" w:hAnsi="Times New Roman"/>
          <w:lang w:eastAsia="pl-PL"/>
        </w:rPr>
        <w:t xml:space="preserve"> – </w:t>
      </w:r>
      <w:hyperlink r:id="rId46" w:tooltip="Szczytno" w:history="1">
        <w:r w:rsidR="00E95957" w:rsidRPr="00614143">
          <w:rPr>
            <w:rStyle w:val="Hipercze"/>
            <w:rFonts w:ascii="Times New Roman" w:hAnsi="Times New Roman"/>
            <w:color w:val="auto"/>
            <w:u w:val="none"/>
            <w:lang w:eastAsia="pl-PL"/>
          </w:rPr>
          <w:t>Szczytno</w:t>
        </w:r>
      </w:hyperlink>
      <w:r w:rsidR="00E95957" w:rsidRPr="00614143">
        <w:rPr>
          <w:rFonts w:ascii="Times New Roman" w:hAnsi="Times New Roman"/>
          <w:lang w:eastAsia="pl-PL"/>
        </w:rPr>
        <w:t xml:space="preserve"> – </w:t>
      </w:r>
      <w:hyperlink r:id="rId47" w:tooltip="Rozogi (powiat szczycieński)" w:history="1">
        <w:r w:rsidR="00E95957" w:rsidRPr="00614143">
          <w:rPr>
            <w:rStyle w:val="Hipercze"/>
            <w:rFonts w:ascii="Times New Roman" w:hAnsi="Times New Roman"/>
            <w:color w:val="auto"/>
            <w:u w:val="none"/>
            <w:lang w:eastAsia="pl-PL"/>
          </w:rPr>
          <w:t>Rozogi</w:t>
        </w:r>
      </w:hyperlink>
      <w:r w:rsidR="00E95957" w:rsidRPr="00614143">
        <w:rPr>
          <w:rFonts w:ascii="Times New Roman" w:hAnsi="Times New Roman"/>
          <w:lang w:eastAsia="pl-PL"/>
        </w:rPr>
        <w:t xml:space="preserve"> oraz klasy G  na odcinku Rozogi – Myszyniec – Ostrołęka o </w:t>
      </w:r>
      <w:r w:rsidR="00462916" w:rsidRPr="00614143">
        <w:rPr>
          <w:rFonts w:ascii="Times New Roman" w:hAnsi="Times New Roman"/>
          <w:lang w:eastAsia="pl-PL"/>
        </w:rPr>
        <w:t xml:space="preserve">łącznej </w:t>
      </w:r>
      <w:r w:rsidR="00E95957" w:rsidRPr="00614143">
        <w:rPr>
          <w:rFonts w:ascii="Times New Roman" w:hAnsi="Times New Roman"/>
          <w:lang w:eastAsia="pl-PL"/>
        </w:rPr>
        <w:t>długości ok. 123 km;</w:t>
      </w:r>
    </w:p>
    <w:p w14:paraId="1BA4D155" w14:textId="68924443" w:rsidR="00E95957" w:rsidRPr="00614143" w:rsidRDefault="00462916" w:rsidP="00D85CE5">
      <w:pPr>
        <w:pStyle w:val="Tekstpodstawowyzwciciem"/>
        <w:numPr>
          <w:ilvl w:val="0"/>
          <w:numId w:val="14"/>
        </w:numPr>
        <w:spacing w:after="0" w:line="360" w:lineRule="auto"/>
        <w:jc w:val="both"/>
        <w:rPr>
          <w:rFonts w:ascii="Times New Roman" w:hAnsi="Times New Roman"/>
        </w:rPr>
      </w:pPr>
      <w:r w:rsidRPr="00614143">
        <w:rPr>
          <w:rFonts w:ascii="Times New Roman" w:hAnsi="Times New Roman"/>
        </w:rPr>
        <w:t>droga krajowa DK 57 Bartoszyce – Biskupiec – Szczytno – Przasnysz – Pułtusk, posiada parametry techniczne odpowiadające klasie G</w:t>
      </w:r>
      <w:r w:rsidR="00614143">
        <w:rPr>
          <w:rFonts w:ascii="Times New Roman" w:hAnsi="Times New Roman"/>
        </w:rPr>
        <w:t>,</w:t>
      </w:r>
      <w:r w:rsidR="00614143" w:rsidRPr="00614143">
        <w:rPr>
          <w:rFonts w:ascii="Times New Roman" w:hAnsi="Times New Roman"/>
        </w:rPr>
        <w:t xml:space="preserve"> będzie dostosowywana do parametrów drogi klasy GP,</w:t>
      </w:r>
      <w:r w:rsidRPr="00614143">
        <w:rPr>
          <w:rFonts w:ascii="Times New Roman" w:hAnsi="Times New Roman"/>
        </w:rPr>
        <w:t xml:space="preserve"> o </w:t>
      </w:r>
      <w:r w:rsidR="00614143">
        <w:rPr>
          <w:rFonts w:ascii="Times New Roman" w:hAnsi="Times New Roman"/>
        </w:rPr>
        <w:t xml:space="preserve">łącznej </w:t>
      </w:r>
      <w:r w:rsidRPr="00614143">
        <w:rPr>
          <w:rFonts w:ascii="Times New Roman" w:hAnsi="Times New Roman"/>
        </w:rPr>
        <w:t>długości ok 188 km;</w:t>
      </w:r>
    </w:p>
    <w:p w14:paraId="47AEAA1D" w14:textId="67065F7F" w:rsidR="00462916" w:rsidRPr="00614143" w:rsidRDefault="00462916" w:rsidP="00D85CE5">
      <w:pPr>
        <w:pStyle w:val="Tekstpodstawowyzwciciem"/>
        <w:numPr>
          <w:ilvl w:val="0"/>
          <w:numId w:val="14"/>
        </w:numPr>
        <w:spacing w:after="0" w:line="360" w:lineRule="auto"/>
        <w:jc w:val="both"/>
        <w:rPr>
          <w:rFonts w:ascii="Times New Roman" w:hAnsi="Times New Roman"/>
        </w:rPr>
      </w:pPr>
      <w:r w:rsidRPr="00614143">
        <w:rPr>
          <w:rFonts w:ascii="Times New Roman" w:hAnsi="Times New Roman"/>
        </w:rPr>
        <w:t>droga krajowa DK 58 Olsztynek – Zgniłocha - Jedwabno – Szczytno – Babięta – Ruciane Nida – Pisz – Biała Podlaska – Szczuczyn</w:t>
      </w:r>
      <w:r w:rsidR="00152802" w:rsidRPr="00614143">
        <w:rPr>
          <w:rFonts w:ascii="Times New Roman" w:hAnsi="Times New Roman"/>
        </w:rPr>
        <w:t>, posiada parametry techniczne odpowiadające klasie G</w:t>
      </w:r>
      <w:r w:rsidR="00614143" w:rsidRPr="00614143">
        <w:rPr>
          <w:rFonts w:ascii="Times New Roman" w:hAnsi="Times New Roman"/>
        </w:rPr>
        <w:t>,</w:t>
      </w:r>
      <w:r w:rsidR="00152802" w:rsidRPr="00614143">
        <w:rPr>
          <w:rFonts w:ascii="Times New Roman" w:hAnsi="Times New Roman"/>
        </w:rPr>
        <w:t xml:space="preserve"> </w:t>
      </w:r>
      <w:r w:rsidR="00614143" w:rsidRPr="00614143">
        <w:rPr>
          <w:rFonts w:ascii="Times New Roman" w:hAnsi="Times New Roman"/>
        </w:rPr>
        <w:t xml:space="preserve">będzie dostosowywana do parametrów drogi klasy GP, </w:t>
      </w:r>
      <w:r w:rsidR="00152802" w:rsidRPr="00614143">
        <w:rPr>
          <w:rFonts w:ascii="Times New Roman" w:hAnsi="Times New Roman"/>
        </w:rPr>
        <w:t xml:space="preserve">o </w:t>
      </w:r>
      <w:r w:rsidR="00614143">
        <w:rPr>
          <w:rFonts w:ascii="Times New Roman" w:hAnsi="Times New Roman"/>
        </w:rPr>
        <w:t xml:space="preserve">łącznej </w:t>
      </w:r>
      <w:r w:rsidR="00152802" w:rsidRPr="00614143">
        <w:rPr>
          <w:rFonts w:ascii="Times New Roman" w:hAnsi="Times New Roman"/>
        </w:rPr>
        <w:t>długości ok. 149 km;</w:t>
      </w:r>
      <w:r w:rsidRPr="00614143">
        <w:rPr>
          <w:rFonts w:ascii="Times New Roman" w:hAnsi="Times New Roman"/>
        </w:rPr>
        <w:t xml:space="preserve"> </w:t>
      </w:r>
    </w:p>
    <w:p w14:paraId="2A5F9E20" w14:textId="4E3EC834" w:rsidR="00664725" w:rsidRPr="00664725" w:rsidRDefault="00664725" w:rsidP="00D85CE5">
      <w:pPr>
        <w:pStyle w:val="Akapitzlist"/>
        <w:numPr>
          <w:ilvl w:val="0"/>
          <w:numId w:val="14"/>
        </w:numPr>
        <w:autoSpaceDE w:val="0"/>
        <w:autoSpaceDN w:val="0"/>
        <w:adjustRightInd w:val="0"/>
        <w:spacing w:after="0"/>
        <w:rPr>
          <w:sz w:val="22"/>
        </w:rPr>
      </w:pPr>
      <w:r w:rsidRPr="00664725">
        <w:rPr>
          <w:sz w:val="22"/>
        </w:rPr>
        <w:t xml:space="preserve">droga wojewódzka </w:t>
      </w:r>
      <w:r w:rsidR="00614143">
        <w:rPr>
          <w:sz w:val="22"/>
        </w:rPr>
        <w:t>DW 600</w:t>
      </w:r>
      <w:r w:rsidRPr="00664725">
        <w:rPr>
          <w:sz w:val="22"/>
        </w:rPr>
        <w:t xml:space="preserve"> Mrągowo –</w:t>
      </w:r>
      <w:r w:rsidR="00614143">
        <w:rPr>
          <w:sz w:val="22"/>
        </w:rPr>
        <w:t xml:space="preserve"> Kałęczyn -</w:t>
      </w:r>
      <w:r w:rsidRPr="00664725">
        <w:rPr>
          <w:sz w:val="22"/>
        </w:rPr>
        <w:t xml:space="preserve"> Szczytno poprzez drogi krajowe nr 59 i nr 57  umożliwia połączenie Wielkich Jezior Mazurskich z południową częścią kraju. Docelowa klasa drogi Z (której długość wynosi </w:t>
      </w:r>
      <w:r w:rsidR="00614143">
        <w:rPr>
          <w:sz w:val="22"/>
        </w:rPr>
        <w:t>ok. 46</w:t>
      </w:r>
      <w:r w:rsidRPr="00664725">
        <w:rPr>
          <w:sz w:val="22"/>
        </w:rPr>
        <w:t xml:space="preserve"> km);</w:t>
      </w:r>
    </w:p>
    <w:p w14:paraId="3FF7F41A" w14:textId="7CC05E22" w:rsidR="002B7DAC" w:rsidRPr="002B7DAC" w:rsidRDefault="00664725" w:rsidP="00D85CE5">
      <w:pPr>
        <w:pStyle w:val="Normalny1"/>
        <w:numPr>
          <w:ilvl w:val="0"/>
          <w:numId w:val="14"/>
        </w:numPr>
        <w:rPr>
          <w:sz w:val="22"/>
          <w:szCs w:val="22"/>
        </w:rPr>
      </w:pPr>
      <w:r w:rsidRPr="00664725">
        <w:rPr>
          <w:sz w:val="22"/>
          <w:szCs w:val="22"/>
        </w:rPr>
        <w:t>drogi powiatowe</w:t>
      </w:r>
      <w:r w:rsidR="00B76CFC">
        <w:rPr>
          <w:sz w:val="22"/>
          <w:szCs w:val="22"/>
        </w:rPr>
        <w:t xml:space="preserve"> – zostały przedstawione w tabeli poniżej</w:t>
      </w:r>
      <w:r w:rsidR="00A57CAC">
        <w:rPr>
          <w:sz w:val="22"/>
          <w:szCs w:val="22"/>
        </w:rPr>
        <w:t>:</w:t>
      </w:r>
      <w:bookmarkStart w:id="184" w:name="_Hlk37234332"/>
    </w:p>
    <w:p w14:paraId="7385813E" w14:textId="77777777" w:rsidR="007F32B1" w:rsidRDefault="007F32B1">
      <w:pPr>
        <w:spacing w:after="160" w:line="259" w:lineRule="auto"/>
        <w:jc w:val="left"/>
        <w:rPr>
          <w:b/>
          <w:bCs/>
          <w:sz w:val="20"/>
          <w:szCs w:val="20"/>
        </w:rPr>
      </w:pPr>
      <w:r>
        <w:br w:type="page"/>
      </w:r>
    </w:p>
    <w:p w14:paraId="7E0F01DA" w14:textId="504B4AE8" w:rsidR="0010500A" w:rsidRPr="00B76CFC" w:rsidRDefault="00B76CFC" w:rsidP="00B242E6">
      <w:pPr>
        <w:pStyle w:val="Tabele"/>
        <w:rPr>
          <w:sz w:val="22"/>
          <w:szCs w:val="22"/>
        </w:rPr>
      </w:pPr>
      <w:bookmarkStart w:id="185" w:name="_Toc80858638"/>
      <w:r w:rsidRPr="00B76CFC">
        <w:lastRenderedPageBreak/>
        <w:t>Tabela</w:t>
      </w:r>
      <w:r w:rsidR="000A309C">
        <w:t xml:space="preserve"> </w:t>
      </w:r>
      <w:r w:rsidR="0022430A">
        <w:t>40</w:t>
      </w:r>
      <w:r w:rsidRPr="00B76CFC">
        <w:t xml:space="preserve">. </w:t>
      </w:r>
      <w:r>
        <w:t xml:space="preserve">Drogi powiatowe w granicach </w:t>
      </w:r>
      <w:r w:rsidR="000B19CE">
        <w:t>g</w:t>
      </w:r>
      <w:r>
        <w:t>miny Szczytno.</w:t>
      </w:r>
      <w:bookmarkStart w:id="186" w:name="_Hlk37234238"/>
      <w:bookmarkEnd w:id="185"/>
    </w:p>
    <w:tbl>
      <w:tblPr>
        <w:tblW w:w="5000" w:type="pct"/>
        <w:jc w:val="center"/>
        <w:tblCellMar>
          <w:left w:w="70" w:type="dxa"/>
          <w:right w:w="70" w:type="dxa"/>
        </w:tblCellMar>
        <w:tblLook w:val="04A0" w:firstRow="1" w:lastRow="0" w:firstColumn="1" w:lastColumn="0" w:noHBand="0" w:noVBand="1"/>
      </w:tblPr>
      <w:tblGrid>
        <w:gridCol w:w="1331"/>
        <w:gridCol w:w="1635"/>
        <w:gridCol w:w="2106"/>
        <w:gridCol w:w="1330"/>
        <w:gridCol w:w="1330"/>
        <w:gridCol w:w="1330"/>
      </w:tblGrid>
      <w:tr w:rsidR="0010500A" w:rsidRPr="0010500A" w14:paraId="640A5EEA" w14:textId="77777777" w:rsidTr="001E0867">
        <w:trPr>
          <w:trHeight w:val="816"/>
          <w:tblHeader/>
          <w:jc w:val="center"/>
        </w:trPr>
        <w:tc>
          <w:tcPr>
            <w:tcW w:w="734"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bookmarkEnd w:id="184"/>
          <w:bookmarkEnd w:id="186"/>
          <w:p w14:paraId="493E2729"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LP.</w:t>
            </w:r>
          </w:p>
        </w:tc>
        <w:tc>
          <w:tcPr>
            <w:tcW w:w="902"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7071302D"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Numer drogi powiatowej</w:t>
            </w:r>
          </w:p>
        </w:tc>
        <w:tc>
          <w:tcPr>
            <w:tcW w:w="1162"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415217D9"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Przebieg drogi powiatowej</w:t>
            </w:r>
          </w:p>
        </w:tc>
        <w:tc>
          <w:tcPr>
            <w:tcW w:w="1468" w:type="pct"/>
            <w:gridSpan w:val="2"/>
            <w:tcBorders>
              <w:top w:val="single" w:sz="4" w:space="0" w:color="auto"/>
              <w:left w:val="nil"/>
              <w:bottom w:val="single" w:sz="4" w:space="0" w:color="auto"/>
              <w:right w:val="single" w:sz="4" w:space="0" w:color="auto"/>
            </w:tcBorders>
            <w:shd w:val="clear" w:color="auto" w:fill="D9D9D9"/>
            <w:vAlign w:val="center"/>
            <w:hideMark/>
          </w:tcPr>
          <w:p w14:paraId="0569B016"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Lokalizacja</w:t>
            </w:r>
          </w:p>
        </w:tc>
        <w:tc>
          <w:tcPr>
            <w:tcW w:w="73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94DDB6"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Długość</w:t>
            </w:r>
          </w:p>
        </w:tc>
      </w:tr>
      <w:tr w:rsidR="0010500A" w:rsidRPr="0010500A" w14:paraId="3C670861" w14:textId="77777777" w:rsidTr="001E0867">
        <w:trPr>
          <w:trHeight w:val="288"/>
          <w:tblHeader/>
          <w:jc w:val="center"/>
        </w:trPr>
        <w:tc>
          <w:tcPr>
            <w:tcW w:w="734"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7CE82201" w14:textId="77777777" w:rsidR="0010500A" w:rsidRPr="003173B1" w:rsidRDefault="0010500A" w:rsidP="0010500A">
            <w:pPr>
              <w:spacing w:after="0" w:line="240" w:lineRule="auto"/>
              <w:jc w:val="left"/>
              <w:rPr>
                <w:rFonts w:eastAsia="Times New Roman" w:cs="Times New Roman"/>
                <w:b/>
                <w:bCs/>
                <w:i/>
                <w:iCs/>
                <w:sz w:val="20"/>
                <w:szCs w:val="20"/>
                <w:lang w:eastAsia="pl-PL"/>
              </w:rPr>
            </w:pPr>
          </w:p>
        </w:tc>
        <w:tc>
          <w:tcPr>
            <w:tcW w:w="902"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706D68E3" w14:textId="77777777" w:rsidR="0010500A" w:rsidRPr="003173B1" w:rsidRDefault="0010500A" w:rsidP="0010500A">
            <w:pPr>
              <w:spacing w:after="0" w:line="240" w:lineRule="auto"/>
              <w:jc w:val="left"/>
              <w:rPr>
                <w:rFonts w:eastAsia="Times New Roman" w:cs="Times New Roman"/>
                <w:b/>
                <w:bCs/>
                <w:i/>
                <w:iCs/>
                <w:sz w:val="20"/>
                <w:szCs w:val="20"/>
                <w:lang w:eastAsia="pl-PL"/>
              </w:rPr>
            </w:pPr>
          </w:p>
        </w:tc>
        <w:tc>
          <w:tcPr>
            <w:tcW w:w="1162" w:type="pct"/>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305DB54A" w14:textId="77777777" w:rsidR="0010500A" w:rsidRPr="003173B1" w:rsidRDefault="0010500A" w:rsidP="0010500A">
            <w:pPr>
              <w:spacing w:after="0" w:line="240" w:lineRule="auto"/>
              <w:jc w:val="left"/>
              <w:rPr>
                <w:rFonts w:eastAsia="Times New Roman" w:cs="Times New Roman"/>
                <w:b/>
                <w:bCs/>
                <w:i/>
                <w:iCs/>
                <w:sz w:val="20"/>
                <w:szCs w:val="20"/>
                <w:lang w:eastAsia="pl-PL"/>
              </w:rPr>
            </w:pPr>
          </w:p>
        </w:tc>
        <w:tc>
          <w:tcPr>
            <w:tcW w:w="734" w:type="pct"/>
            <w:tcBorders>
              <w:top w:val="single" w:sz="4" w:space="0" w:color="C0C0C0"/>
              <w:left w:val="single" w:sz="4" w:space="0" w:color="C0C0C0"/>
              <w:bottom w:val="single" w:sz="4" w:space="0" w:color="auto"/>
              <w:right w:val="single" w:sz="4" w:space="0" w:color="auto"/>
            </w:tcBorders>
            <w:shd w:val="clear" w:color="auto" w:fill="D9D9D9"/>
            <w:vAlign w:val="center"/>
            <w:hideMark/>
          </w:tcPr>
          <w:p w14:paraId="1600B638"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od km</w:t>
            </w:r>
          </w:p>
        </w:tc>
        <w:tc>
          <w:tcPr>
            <w:tcW w:w="734" w:type="pct"/>
            <w:tcBorders>
              <w:top w:val="single" w:sz="4" w:space="0" w:color="C0C0C0"/>
              <w:left w:val="single" w:sz="4" w:space="0" w:color="C0C0C0"/>
              <w:bottom w:val="single" w:sz="4" w:space="0" w:color="auto"/>
              <w:right w:val="single" w:sz="4" w:space="0" w:color="auto"/>
            </w:tcBorders>
            <w:shd w:val="clear" w:color="auto" w:fill="D9D9D9"/>
            <w:vAlign w:val="center"/>
            <w:hideMark/>
          </w:tcPr>
          <w:p w14:paraId="345B501F"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do km</w:t>
            </w:r>
          </w:p>
        </w:tc>
        <w:tc>
          <w:tcPr>
            <w:tcW w:w="734" w:type="pct"/>
            <w:tcBorders>
              <w:top w:val="single" w:sz="4" w:space="0" w:color="auto"/>
              <w:left w:val="single" w:sz="4" w:space="0" w:color="C0C0C0"/>
              <w:bottom w:val="single" w:sz="4" w:space="0" w:color="auto"/>
              <w:right w:val="single" w:sz="4" w:space="0" w:color="auto"/>
            </w:tcBorders>
            <w:shd w:val="clear" w:color="auto" w:fill="D9D9D9"/>
            <w:vAlign w:val="center"/>
            <w:hideMark/>
          </w:tcPr>
          <w:p w14:paraId="2E1D7D92" w14:textId="77777777" w:rsidR="0010500A" w:rsidRPr="003173B1" w:rsidRDefault="0010500A" w:rsidP="0010500A">
            <w:pPr>
              <w:spacing w:after="0" w:line="240" w:lineRule="auto"/>
              <w:jc w:val="center"/>
              <w:rPr>
                <w:rFonts w:eastAsia="Times New Roman" w:cs="Times New Roman"/>
                <w:b/>
                <w:bCs/>
                <w:i/>
                <w:iCs/>
                <w:sz w:val="20"/>
                <w:szCs w:val="20"/>
                <w:lang w:eastAsia="pl-PL"/>
              </w:rPr>
            </w:pPr>
            <w:r w:rsidRPr="003173B1">
              <w:rPr>
                <w:rFonts w:eastAsia="Times New Roman" w:cs="Times New Roman"/>
                <w:b/>
                <w:bCs/>
                <w:i/>
                <w:iCs/>
                <w:sz w:val="20"/>
                <w:szCs w:val="20"/>
                <w:lang w:eastAsia="pl-PL"/>
              </w:rPr>
              <w:t>odcinka</w:t>
            </w:r>
          </w:p>
        </w:tc>
      </w:tr>
      <w:tr w:rsidR="0010500A" w:rsidRPr="0010500A" w14:paraId="7B4F629B" w14:textId="77777777" w:rsidTr="00B76CFC">
        <w:trPr>
          <w:trHeight w:val="500"/>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346D4E97"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06CB99D"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1478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619B62B"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Pasym – Elganowo – Jęcznik</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36E6C4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2+240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E3DE0A1"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12+602</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6DF305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10,362</w:t>
            </w:r>
          </w:p>
        </w:tc>
      </w:tr>
      <w:tr w:rsidR="0010500A" w:rsidRPr="0010500A" w14:paraId="051D0761" w14:textId="77777777" w:rsidTr="006A3484">
        <w:trPr>
          <w:trHeight w:val="397"/>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2F86DA0F"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2</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3682DC4"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1482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EB09A83"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Warchały – Szczytno</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824530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4931428"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12+206</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97914BB"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12,206</w:t>
            </w:r>
          </w:p>
        </w:tc>
      </w:tr>
      <w:tr w:rsidR="0010500A" w:rsidRPr="0010500A" w14:paraId="3C2934CB" w14:textId="77777777" w:rsidTr="006A3484">
        <w:trPr>
          <w:trHeight w:val="575"/>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45B0C59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99A0CC6"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1484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5E8E19F"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Rekownica – Sasek Mały – dr. kraj. nr 57</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2245480"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6CA6DC4"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12+359</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EE1EC0A"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12,359</w:t>
            </w:r>
          </w:p>
        </w:tc>
      </w:tr>
      <w:tr w:rsidR="0010500A" w:rsidRPr="0010500A" w14:paraId="1F1C6158" w14:textId="77777777" w:rsidTr="006A3484">
        <w:trPr>
          <w:trHeight w:val="758"/>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13DB1EA6"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4</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833840B"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1500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B5D8D9C"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Dębówko – Kobyłocha – Trelkówko – dr. woj. nr 600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F0E7DED"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A01C84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10+914</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16D7488"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10,914</w:t>
            </w:r>
          </w:p>
        </w:tc>
      </w:tr>
      <w:tr w:rsidR="0010500A" w:rsidRPr="0010500A" w14:paraId="0325C251" w14:textId="77777777" w:rsidTr="006A3484">
        <w:trPr>
          <w:trHeight w:val="569"/>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1ECF41F1"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5</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0216D48"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1502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D6A1581"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dr. kraj. nr 53 (Szczytno) – Świętajno</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9C7F877"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793B7C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12+619</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8FE6997"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12,619</w:t>
            </w:r>
          </w:p>
        </w:tc>
      </w:tr>
      <w:tr w:rsidR="0010500A" w:rsidRPr="0010500A" w14:paraId="7C7A8DC2" w14:textId="77777777" w:rsidTr="006A3484">
        <w:trPr>
          <w:trHeight w:val="344"/>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5A9C4596"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6</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826731F"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1506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61B3EC2"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Szczytno – Wawrochy</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E4371CA"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0+224</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C714002"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7+628</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FB1363C"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7,404</w:t>
            </w:r>
          </w:p>
        </w:tc>
      </w:tr>
      <w:tr w:rsidR="0010500A" w:rsidRPr="0010500A" w14:paraId="73FBA526" w14:textId="77777777" w:rsidTr="006A3484">
        <w:trPr>
          <w:trHeight w:val="408"/>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049D565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7</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3055198"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1508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E180AD7"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dr. nr 1665 N – Piecuchy</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B648CAF"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B75E05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1+848</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42CC12C"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1,848</w:t>
            </w:r>
          </w:p>
        </w:tc>
      </w:tr>
      <w:tr w:rsidR="0010500A" w:rsidRPr="0010500A" w14:paraId="5A52C828" w14:textId="77777777" w:rsidTr="0010500A">
        <w:trPr>
          <w:trHeight w:val="528"/>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17FB9FDD"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8</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B309AE8"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1510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2B383E9"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Kołodziejowy Grąd – Lipowiec</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BD83C04"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1832C0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13+742</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03D4A28"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13,742</w:t>
            </w:r>
          </w:p>
        </w:tc>
      </w:tr>
      <w:tr w:rsidR="0010500A" w:rsidRPr="0010500A" w14:paraId="2401120D" w14:textId="77777777" w:rsidTr="006A3484">
        <w:trPr>
          <w:trHeight w:val="551"/>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34D5886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9</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EDE2058"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1512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A8BBCC4"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Wielbark – Zieleniec Duży – Rozogi</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DD57B27"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1E259B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35+355</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39987F2"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35,355</w:t>
            </w:r>
          </w:p>
        </w:tc>
      </w:tr>
      <w:tr w:rsidR="0010500A" w:rsidRPr="0010500A" w14:paraId="1B8E688A" w14:textId="77777777" w:rsidTr="0010500A">
        <w:trPr>
          <w:trHeight w:val="528"/>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581E4CF8"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10</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D7BB48A"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1641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DC9E1EF" w14:textId="77777777" w:rsidR="0010500A" w:rsidRPr="00045E11" w:rsidRDefault="0010500A" w:rsidP="0010500A">
            <w:pPr>
              <w:spacing w:after="0" w:line="240" w:lineRule="auto"/>
              <w:jc w:val="left"/>
              <w:rPr>
                <w:rFonts w:eastAsia="Times New Roman" w:cs="Times New Roman"/>
                <w:sz w:val="20"/>
                <w:szCs w:val="20"/>
                <w:lang w:val="en-US" w:eastAsia="pl-PL"/>
              </w:rPr>
            </w:pPr>
            <w:r w:rsidRPr="00045E11">
              <w:rPr>
                <w:rFonts w:eastAsia="Times New Roman" w:cs="Times New Roman"/>
                <w:sz w:val="20"/>
                <w:szCs w:val="20"/>
                <w:lang w:val="en-US" w:eastAsia="pl-PL"/>
              </w:rPr>
              <w:t>dr. nr 1482 N – dr. nr 1484 N</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4ED5276"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F813B08"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4+102</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BC2644A"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4,102</w:t>
            </w:r>
          </w:p>
        </w:tc>
      </w:tr>
      <w:tr w:rsidR="0010500A" w:rsidRPr="0010500A" w14:paraId="00375CC4" w14:textId="77777777" w:rsidTr="006A3484">
        <w:trPr>
          <w:trHeight w:val="312"/>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414D412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11</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BC8AEBC"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1653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CE44606"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Miętkie – Marksewo</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C5F4B52"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ED93512"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3+867</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DD5DACB"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3,867</w:t>
            </w:r>
          </w:p>
        </w:tc>
      </w:tr>
      <w:tr w:rsidR="0010500A" w:rsidRPr="0010500A" w14:paraId="4E19FB16" w14:textId="77777777" w:rsidTr="006A3484">
        <w:trPr>
          <w:trHeight w:val="415"/>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66EE7576"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51D1ACA"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1655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899A754"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Stare Kiejkuty – Jerutki</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9B5033B"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049AD60"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6+857</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58D0588"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6,857</w:t>
            </w:r>
          </w:p>
        </w:tc>
      </w:tr>
      <w:tr w:rsidR="0010500A" w:rsidRPr="0010500A" w14:paraId="5D54FE0B" w14:textId="77777777" w:rsidTr="00B76CFC">
        <w:trPr>
          <w:trHeight w:val="404"/>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55C25C2C"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13</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C56F461"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1657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EE9F266"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dr. kraj. nr 53 – Szczytno</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004FFA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ACFB5C1"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3+155</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D7C8707"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3,155</w:t>
            </w:r>
          </w:p>
        </w:tc>
      </w:tr>
      <w:tr w:rsidR="0010500A" w:rsidRPr="0010500A" w14:paraId="28C14052" w14:textId="77777777" w:rsidTr="006A3484">
        <w:trPr>
          <w:trHeight w:val="558"/>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20A2D86B"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14</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2555458"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1659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E9174C8"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dr. kraj. nr 58 (Janowo) – Sędańsk – Siódmak</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D39FB10"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4618FEB"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10+114</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DDB14FF"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10,114</w:t>
            </w:r>
          </w:p>
        </w:tc>
      </w:tr>
      <w:tr w:rsidR="0010500A" w:rsidRPr="0010500A" w14:paraId="4267ECF8" w14:textId="77777777" w:rsidTr="006A3484">
        <w:trPr>
          <w:trHeight w:val="566"/>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18CD60C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15</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A06AE14"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1663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D50EB71"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Szczytno – Zabiele – Lejkowo</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4650E0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1+544</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3D8741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17+607</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1EB7EB1"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16,063</w:t>
            </w:r>
          </w:p>
        </w:tc>
      </w:tr>
      <w:tr w:rsidR="0010500A" w:rsidRPr="0010500A" w14:paraId="6130020C" w14:textId="77777777" w:rsidTr="006A3484">
        <w:trPr>
          <w:trHeight w:val="548"/>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27FAC76E"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16</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AC18F91"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1665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EAD87E4"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Rudka – Małdaniec – dr. nr 1663 N</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24303FA"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FFC78F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5+927</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3B99257"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5,927</w:t>
            </w:r>
          </w:p>
        </w:tc>
      </w:tr>
      <w:tr w:rsidR="0010500A" w:rsidRPr="0010500A" w14:paraId="39FE777B" w14:textId="77777777" w:rsidTr="006A3484">
        <w:trPr>
          <w:trHeight w:val="552"/>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09CB7C86"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17</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E74E550"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1667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58E1696"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dr. kraj. nr 53 – Lipowiec – dr. nr 1512 N (Łuka)</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705613D"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4705ED1"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17+374</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5F242EF"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17,374</w:t>
            </w:r>
          </w:p>
        </w:tc>
      </w:tr>
      <w:tr w:rsidR="0010500A" w:rsidRPr="0010500A" w14:paraId="7EF98374" w14:textId="77777777" w:rsidTr="006A3484">
        <w:trPr>
          <w:trHeight w:val="562"/>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723A8D69"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18</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4B4FEC48"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1673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42858CD"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dr. nr 1502 N (Jerutki) – Olszyny – Gawrzyjałki</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2AE397BA"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78407995"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12+153</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C85401D"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12,153</w:t>
            </w:r>
          </w:p>
        </w:tc>
      </w:tr>
      <w:tr w:rsidR="0010500A" w:rsidRPr="0010500A" w14:paraId="3974B790" w14:textId="77777777" w:rsidTr="006A3484">
        <w:trPr>
          <w:trHeight w:val="415"/>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45350110"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19</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D768979"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1675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784A572"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Jeruty – Lipowiec</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6CBF2FC"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9358EF4"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12+052</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6BA059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12,052</w:t>
            </w:r>
          </w:p>
        </w:tc>
      </w:tr>
      <w:tr w:rsidR="0010500A" w:rsidRPr="0010500A" w14:paraId="71DCE408" w14:textId="77777777" w:rsidTr="006A3484">
        <w:trPr>
          <w:trHeight w:val="561"/>
          <w:jc w:val="center"/>
        </w:trPr>
        <w:tc>
          <w:tcPr>
            <w:tcW w:w="734" w:type="pct"/>
            <w:tcBorders>
              <w:top w:val="single" w:sz="4" w:space="0" w:color="C0C0C0"/>
              <w:left w:val="single" w:sz="4" w:space="0" w:color="auto"/>
              <w:bottom w:val="single" w:sz="4" w:space="0" w:color="auto"/>
              <w:right w:val="single" w:sz="4" w:space="0" w:color="auto"/>
            </w:tcBorders>
            <w:shd w:val="clear" w:color="auto" w:fill="auto"/>
            <w:vAlign w:val="center"/>
            <w:hideMark/>
          </w:tcPr>
          <w:p w14:paraId="4DB2DD0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20</w:t>
            </w:r>
          </w:p>
        </w:tc>
        <w:tc>
          <w:tcPr>
            <w:tcW w:w="90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61D5A3CA"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1967 N</w:t>
            </w:r>
          </w:p>
        </w:tc>
        <w:tc>
          <w:tcPr>
            <w:tcW w:w="1162"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5BF96535" w14:textId="77777777" w:rsidR="0010500A" w:rsidRPr="0010500A" w:rsidRDefault="0010500A" w:rsidP="0010500A">
            <w:pPr>
              <w:spacing w:after="0" w:line="240" w:lineRule="auto"/>
              <w:jc w:val="left"/>
              <w:rPr>
                <w:rFonts w:eastAsia="Times New Roman" w:cs="Times New Roman"/>
                <w:sz w:val="20"/>
                <w:szCs w:val="20"/>
                <w:lang w:eastAsia="pl-PL"/>
              </w:rPr>
            </w:pPr>
            <w:r w:rsidRPr="0010500A">
              <w:rPr>
                <w:rFonts w:eastAsia="Times New Roman" w:cs="Times New Roman"/>
                <w:sz w:val="20"/>
                <w:szCs w:val="20"/>
                <w:lang w:eastAsia="pl-PL"/>
              </w:rPr>
              <w:t>Nowe Kiejkuty – dr. kraj. nr 58 (Stare Kiejkuty)</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09AC8084"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0+000</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9CB0EC3"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2+198</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3E021B44"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2,198</w:t>
            </w:r>
          </w:p>
        </w:tc>
      </w:tr>
      <w:tr w:rsidR="0010500A" w:rsidRPr="0010500A" w14:paraId="38C4AF72" w14:textId="77777777" w:rsidTr="0010500A">
        <w:trPr>
          <w:trHeight w:val="288"/>
          <w:jc w:val="center"/>
        </w:trPr>
        <w:tc>
          <w:tcPr>
            <w:tcW w:w="426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224E910" w14:textId="77777777" w:rsidR="0010500A" w:rsidRPr="0010500A" w:rsidRDefault="0010500A" w:rsidP="0010500A">
            <w:pPr>
              <w:spacing w:after="0" w:line="240" w:lineRule="auto"/>
              <w:jc w:val="center"/>
              <w:rPr>
                <w:rFonts w:eastAsia="Times New Roman" w:cs="Times New Roman"/>
                <w:sz w:val="20"/>
                <w:szCs w:val="20"/>
                <w:lang w:eastAsia="pl-PL"/>
              </w:rPr>
            </w:pPr>
            <w:r w:rsidRPr="0010500A">
              <w:rPr>
                <w:rFonts w:eastAsia="Times New Roman" w:cs="Times New Roman"/>
                <w:sz w:val="20"/>
                <w:szCs w:val="20"/>
                <w:lang w:eastAsia="pl-PL"/>
              </w:rPr>
              <w:t>Razem</w:t>
            </w:r>
          </w:p>
        </w:tc>
        <w:tc>
          <w:tcPr>
            <w:tcW w:w="734" w:type="pct"/>
            <w:tcBorders>
              <w:top w:val="single" w:sz="4" w:space="0" w:color="C0C0C0"/>
              <w:left w:val="single" w:sz="4" w:space="0" w:color="C0C0C0"/>
              <w:bottom w:val="single" w:sz="4" w:space="0" w:color="auto"/>
              <w:right w:val="single" w:sz="4" w:space="0" w:color="auto"/>
            </w:tcBorders>
            <w:shd w:val="clear" w:color="auto" w:fill="auto"/>
            <w:vAlign w:val="center"/>
            <w:hideMark/>
          </w:tcPr>
          <w:p w14:paraId="1D0DE2DB" w14:textId="77777777" w:rsidR="0010500A" w:rsidRPr="0010500A" w:rsidRDefault="0010500A" w:rsidP="0010500A">
            <w:pPr>
              <w:spacing w:after="0" w:line="240" w:lineRule="auto"/>
              <w:jc w:val="center"/>
              <w:rPr>
                <w:rFonts w:eastAsia="Times New Roman" w:cs="Times New Roman"/>
                <w:b/>
                <w:bCs/>
                <w:sz w:val="20"/>
                <w:szCs w:val="20"/>
                <w:lang w:eastAsia="pl-PL"/>
              </w:rPr>
            </w:pPr>
            <w:r w:rsidRPr="0010500A">
              <w:rPr>
                <w:rFonts w:eastAsia="Times New Roman" w:cs="Times New Roman"/>
                <w:b/>
                <w:bCs/>
                <w:sz w:val="20"/>
                <w:szCs w:val="20"/>
                <w:lang w:eastAsia="pl-PL"/>
              </w:rPr>
              <w:t>210,67</w:t>
            </w:r>
          </w:p>
        </w:tc>
      </w:tr>
    </w:tbl>
    <w:p w14:paraId="18165B3B" w14:textId="178CE149" w:rsidR="0010500A" w:rsidRPr="00B76CFC" w:rsidRDefault="00B76CFC" w:rsidP="00B76CFC">
      <w:pPr>
        <w:pStyle w:val="Normalny1"/>
        <w:spacing w:after="200" w:line="240" w:lineRule="auto"/>
        <w:rPr>
          <w:i/>
          <w:iCs/>
          <w:sz w:val="20"/>
          <w:szCs w:val="20"/>
        </w:rPr>
      </w:pPr>
      <w:r w:rsidRPr="00B76CFC">
        <w:rPr>
          <w:i/>
          <w:iCs/>
          <w:sz w:val="20"/>
          <w:szCs w:val="20"/>
        </w:rPr>
        <w:t>Źródło: opracowanie na podstawie danych</w:t>
      </w:r>
      <w:r>
        <w:rPr>
          <w:i/>
          <w:iCs/>
          <w:sz w:val="20"/>
          <w:szCs w:val="20"/>
        </w:rPr>
        <w:t xml:space="preserve"> Zarządu Dróg Powiatowych, </w:t>
      </w:r>
      <w:r w:rsidRPr="00B76CFC">
        <w:rPr>
          <w:i/>
          <w:iCs/>
          <w:sz w:val="20"/>
          <w:szCs w:val="20"/>
        </w:rPr>
        <w:t>http://szczytno-zdp.bip-wm.pl/</w:t>
      </w:r>
    </w:p>
    <w:p w14:paraId="40291DE7" w14:textId="1787AE62" w:rsidR="002B7DAC" w:rsidRPr="002B7DAC" w:rsidRDefault="00A57CAC" w:rsidP="00D85CE5">
      <w:pPr>
        <w:pStyle w:val="Normalny1"/>
        <w:numPr>
          <w:ilvl w:val="0"/>
          <w:numId w:val="15"/>
        </w:numPr>
        <w:spacing w:after="200" w:line="240" w:lineRule="auto"/>
        <w:rPr>
          <w:sz w:val="22"/>
        </w:rPr>
      </w:pPr>
      <w:r>
        <w:rPr>
          <w:sz w:val="22"/>
        </w:rPr>
        <w:t xml:space="preserve">drogi gminne </w:t>
      </w:r>
      <w:r>
        <w:rPr>
          <w:sz w:val="22"/>
          <w:szCs w:val="22"/>
        </w:rPr>
        <w:t>– zostały przedstawione w tabeli poniżej:</w:t>
      </w:r>
    </w:p>
    <w:p w14:paraId="417E3CA6" w14:textId="77777777" w:rsidR="007F32B1" w:rsidRDefault="007F32B1">
      <w:pPr>
        <w:spacing w:after="160" w:line="259" w:lineRule="auto"/>
        <w:jc w:val="left"/>
        <w:rPr>
          <w:b/>
          <w:bCs/>
          <w:sz w:val="20"/>
          <w:szCs w:val="20"/>
        </w:rPr>
      </w:pPr>
      <w:r>
        <w:br w:type="page"/>
      </w:r>
    </w:p>
    <w:p w14:paraId="338F3A9C" w14:textId="63BC14FE" w:rsidR="00585EC7" w:rsidRPr="00585EC7" w:rsidRDefault="00585EC7" w:rsidP="00B242E6">
      <w:pPr>
        <w:pStyle w:val="Tabele"/>
        <w:rPr>
          <w:sz w:val="22"/>
          <w:szCs w:val="22"/>
        </w:rPr>
      </w:pPr>
      <w:bookmarkStart w:id="187" w:name="_Toc80858639"/>
      <w:r w:rsidRPr="00B76CFC">
        <w:lastRenderedPageBreak/>
        <w:t>Tabela</w:t>
      </w:r>
      <w:r w:rsidR="000A309C">
        <w:t xml:space="preserve"> </w:t>
      </w:r>
      <w:r w:rsidR="0022430A">
        <w:t>41</w:t>
      </w:r>
      <w:r w:rsidRPr="00B76CFC">
        <w:t xml:space="preserve">. </w:t>
      </w:r>
      <w:r>
        <w:t xml:space="preserve">Drogi gminne w </w:t>
      </w:r>
      <w:r w:rsidR="002F5B9F">
        <w:t>g</w:t>
      </w:r>
      <w:r>
        <w:t>minie Szczytno.</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979"/>
        <w:gridCol w:w="1999"/>
        <w:gridCol w:w="2838"/>
        <w:gridCol w:w="819"/>
        <w:gridCol w:w="818"/>
        <w:gridCol w:w="1174"/>
      </w:tblGrid>
      <w:tr w:rsidR="00C11D63" w:rsidRPr="00C11D63" w14:paraId="392CFB7B" w14:textId="77777777" w:rsidTr="00101091">
        <w:trPr>
          <w:trHeight w:val="1560"/>
          <w:tblHeader/>
        </w:trPr>
        <w:tc>
          <w:tcPr>
            <w:tcW w:w="240" w:type="pct"/>
            <w:shd w:val="clear" w:color="auto" w:fill="D9D9D9"/>
            <w:vAlign w:val="center"/>
            <w:hideMark/>
          </w:tcPr>
          <w:p w14:paraId="561B5370"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Lp.</w:t>
            </w:r>
          </w:p>
        </w:tc>
        <w:tc>
          <w:tcPr>
            <w:tcW w:w="540" w:type="pct"/>
            <w:shd w:val="clear" w:color="auto" w:fill="D9D9D9"/>
            <w:vAlign w:val="center"/>
            <w:hideMark/>
          </w:tcPr>
          <w:p w14:paraId="715CC866"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Numer drogi</w:t>
            </w:r>
          </w:p>
        </w:tc>
        <w:tc>
          <w:tcPr>
            <w:tcW w:w="1103" w:type="pct"/>
            <w:shd w:val="clear" w:color="auto" w:fill="D9D9D9"/>
            <w:vAlign w:val="center"/>
            <w:hideMark/>
          </w:tcPr>
          <w:p w14:paraId="0F80F3A8"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Nazwa drogi</w:t>
            </w:r>
          </w:p>
        </w:tc>
        <w:tc>
          <w:tcPr>
            <w:tcW w:w="1566" w:type="pct"/>
            <w:shd w:val="clear" w:color="auto" w:fill="D9D9D9"/>
            <w:vAlign w:val="center"/>
            <w:hideMark/>
          </w:tcPr>
          <w:p w14:paraId="61103E95"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Opis przebiegu drogi  o nadanym numerze objaśnienia: # -skrzyżowanie, DK -droga krajowa, DW -droga wojewódzka, DP -droga powiatowa, DG -droga gminna</w:t>
            </w:r>
          </w:p>
        </w:tc>
        <w:tc>
          <w:tcPr>
            <w:tcW w:w="452" w:type="pct"/>
            <w:shd w:val="clear" w:color="auto" w:fill="D9D9D9"/>
            <w:vAlign w:val="center"/>
            <w:hideMark/>
          </w:tcPr>
          <w:p w14:paraId="473DD011"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Długość odcinka</w:t>
            </w:r>
          </w:p>
        </w:tc>
        <w:tc>
          <w:tcPr>
            <w:tcW w:w="451" w:type="pct"/>
            <w:shd w:val="clear" w:color="auto" w:fill="D9D9D9"/>
            <w:vAlign w:val="center"/>
            <w:hideMark/>
          </w:tcPr>
          <w:p w14:paraId="2963F245"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Długość drogi</w:t>
            </w:r>
          </w:p>
        </w:tc>
        <w:tc>
          <w:tcPr>
            <w:tcW w:w="648" w:type="pct"/>
            <w:shd w:val="clear" w:color="auto" w:fill="D9D9D9"/>
            <w:vAlign w:val="center"/>
            <w:hideMark/>
          </w:tcPr>
          <w:p w14:paraId="7A520F97" w14:textId="77777777" w:rsidR="00C11D63" w:rsidRPr="003173B1" w:rsidRDefault="00C11D63" w:rsidP="00C11D63">
            <w:pPr>
              <w:spacing w:after="0" w:line="240" w:lineRule="auto"/>
              <w:jc w:val="center"/>
              <w:rPr>
                <w:rFonts w:eastAsia="Times New Roman" w:cs="Times New Roman"/>
                <w:b/>
                <w:bCs/>
                <w:i/>
                <w:iCs/>
                <w:color w:val="000000"/>
                <w:sz w:val="20"/>
                <w:szCs w:val="20"/>
                <w:lang w:eastAsia="pl-PL"/>
              </w:rPr>
            </w:pPr>
            <w:r w:rsidRPr="003173B1">
              <w:rPr>
                <w:rFonts w:eastAsia="Times New Roman" w:cs="Times New Roman"/>
                <w:b/>
                <w:bCs/>
                <w:i/>
                <w:iCs/>
                <w:color w:val="000000"/>
                <w:sz w:val="20"/>
                <w:szCs w:val="20"/>
                <w:lang w:eastAsia="pl-PL"/>
              </w:rPr>
              <w:t>Numeracja wewnętrzna</w:t>
            </w:r>
          </w:p>
        </w:tc>
      </w:tr>
      <w:tr w:rsidR="00C11D63" w:rsidRPr="00C11D63" w14:paraId="51322076" w14:textId="77777777" w:rsidTr="00101091">
        <w:trPr>
          <w:trHeight w:val="629"/>
        </w:trPr>
        <w:tc>
          <w:tcPr>
            <w:tcW w:w="240" w:type="pct"/>
            <w:shd w:val="clear" w:color="auto" w:fill="auto"/>
            <w:noWrap/>
            <w:vAlign w:val="center"/>
            <w:hideMark/>
          </w:tcPr>
          <w:p w14:paraId="0DB87F9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w:t>
            </w:r>
          </w:p>
        </w:tc>
        <w:tc>
          <w:tcPr>
            <w:tcW w:w="540" w:type="pct"/>
            <w:shd w:val="clear" w:color="auto" w:fill="auto"/>
            <w:vAlign w:val="center"/>
            <w:hideMark/>
          </w:tcPr>
          <w:p w14:paraId="7A04936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196001 N</w:t>
            </w:r>
          </w:p>
        </w:tc>
        <w:tc>
          <w:tcPr>
            <w:tcW w:w="1103" w:type="pct"/>
            <w:shd w:val="clear" w:color="auto" w:fill="auto"/>
            <w:vAlign w:val="center"/>
            <w:hideMark/>
          </w:tcPr>
          <w:p w14:paraId="1C96FF47"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Jęcznik - Janowo</w:t>
            </w:r>
          </w:p>
        </w:tc>
        <w:tc>
          <w:tcPr>
            <w:tcW w:w="1566" w:type="pct"/>
            <w:shd w:val="clear" w:color="auto" w:fill="auto"/>
            <w:vAlign w:val="center"/>
            <w:hideMark/>
          </w:tcPr>
          <w:p w14:paraId="67CC173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53 do # DK 58</w:t>
            </w:r>
          </w:p>
        </w:tc>
        <w:tc>
          <w:tcPr>
            <w:tcW w:w="452" w:type="pct"/>
            <w:shd w:val="clear" w:color="auto" w:fill="auto"/>
            <w:noWrap/>
            <w:vAlign w:val="center"/>
            <w:hideMark/>
          </w:tcPr>
          <w:p w14:paraId="1BA288D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4+359</w:t>
            </w:r>
          </w:p>
        </w:tc>
        <w:tc>
          <w:tcPr>
            <w:tcW w:w="451" w:type="pct"/>
            <w:shd w:val="clear" w:color="auto" w:fill="auto"/>
            <w:noWrap/>
            <w:vAlign w:val="center"/>
            <w:hideMark/>
          </w:tcPr>
          <w:p w14:paraId="4567A7D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4+359</w:t>
            </w:r>
          </w:p>
        </w:tc>
        <w:tc>
          <w:tcPr>
            <w:tcW w:w="648" w:type="pct"/>
            <w:shd w:val="clear" w:color="auto" w:fill="auto"/>
            <w:noWrap/>
            <w:vAlign w:val="center"/>
            <w:hideMark/>
          </w:tcPr>
          <w:p w14:paraId="349EF53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G000001</w:t>
            </w:r>
          </w:p>
        </w:tc>
      </w:tr>
      <w:tr w:rsidR="00C11D63" w:rsidRPr="00C11D63" w14:paraId="07831FE0" w14:textId="77777777" w:rsidTr="00101091">
        <w:trPr>
          <w:trHeight w:val="882"/>
        </w:trPr>
        <w:tc>
          <w:tcPr>
            <w:tcW w:w="240" w:type="pct"/>
            <w:shd w:val="clear" w:color="auto" w:fill="auto"/>
            <w:noWrap/>
            <w:vAlign w:val="center"/>
            <w:hideMark/>
          </w:tcPr>
          <w:p w14:paraId="0B1434C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w:t>
            </w:r>
          </w:p>
        </w:tc>
        <w:tc>
          <w:tcPr>
            <w:tcW w:w="540" w:type="pct"/>
            <w:shd w:val="clear" w:color="auto" w:fill="auto"/>
            <w:vAlign w:val="center"/>
            <w:hideMark/>
          </w:tcPr>
          <w:p w14:paraId="2139449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196002 N</w:t>
            </w:r>
          </w:p>
        </w:tc>
        <w:tc>
          <w:tcPr>
            <w:tcW w:w="1103" w:type="pct"/>
            <w:shd w:val="clear" w:color="auto" w:fill="auto"/>
            <w:vAlign w:val="center"/>
            <w:hideMark/>
          </w:tcPr>
          <w:p w14:paraId="2D09BC6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pow. nr 1500N (Kobyłocha) - Piece - dr. kraj. Nr 53</w:t>
            </w:r>
          </w:p>
        </w:tc>
        <w:tc>
          <w:tcPr>
            <w:tcW w:w="1566" w:type="pct"/>
            <w:shd w:val="clear" w:color="auto" w:fill="auto"/>
            <w:vAlign w:val="center"/>
            <w:hideMark/>
          </w:tcPr>
          <w:p w14:paraId="698CDFC7"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1500 N do # DK 53</w:t>
            </w:r>
          </w:p>
        </w:tc>
        <w:tc>
          <w:tcPr>
            <w:tcW w:w="452" w:type="pct"/>
            <w:shd w:val="clear" w:color="auto" w:fill="auto"/>
            <w:noWrap/>
            <w:vAlign w:val="center"/>
            <w:hideMark/>
          </w:tcPr>
          <w:p w14:paraId="5C71CFE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2+908</w:t>
            </w:r>
          </w:p>
        </w:tc>
        <w:tc>
          <w:tcPr>
            <w:tcW w:w="451" w:type="pct"/>
            <w:shd w:val="clear" w:color="auto" w:fill="auto"/>
            <w:noWrap/>
            <w:vAlign w:val="center"/>
            <w:hideMark/>
          </w:tcPr>
          <w:p w14:paraId="1540A48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2+908</w:t>
            </w:r>
          </w:p>
        </w:tc>
        <w:tc>
          <w:tcPr>
            <w:tcW w:w="648" w:type="pct"/>
            <w:shd w:val="clear" w:color="auto" w:fill="auto"/>
            <w:noWrap/>
            <w:vAlign w:val="center"/>
            <w:hideMark/>
          </w:tcPr>
          <w:p w14:paraId="6BF3EAC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G000002</w:t>
            </w:r>
          </w:p>
        </w:tc>
      </w:tr>
      <w:tr w:rsidR="00C11D63" w:rsidRPr="00C11D63" w14:paraId="53E345D5" w14:textId="77777777" w:rsidTr="00101091">
        <w:trPr>
          <w:trHeight w:val="524"/>
        </w:trPr>
        <w:tc>
          <w:tcPr>
            <w:tcW w:w="240" w:type="pct"/>
            <w:shd w:val="clear" w:color="auto" w:fill="auto"/>
            <w:noWrap/>
            <w:vAlign w:val="center"/>
            <w:hideMark/>
          </w:tcPr>
          <w:p w14:paraId="4C6A9BC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w:t>
            </w:r>
          </w:p>
        </w:tc>
        <w:tc>
          <w:tcPr>
            <w:tcW w:w="540" w:type="pct"/>
            <w:shd w:val="clear" w:color="auto" w:fill="auto"/>
            <w:vAlign w:val="center"/>
            <w:hideMark/>
          </w:tcPr>
          <w:p w14:paraId="30E7257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196003 N</w:t>
            </w:r>
          </w:p>
        </w:tc>
        <w:tc>
          <w:tcPr>
            <w:tcW w:w="1103" w:type="pct"/>
            <w:shd w:val="clear" w:color="auto" w:fill="auto"/>
            <w:vAlign w:val="center"/>
            <w:hideMark/>
          </w:tcPr>
          <w:p w14:paraId="2E952FF5"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Dębówko - Szczycionek</w:t>
            </w:r>
          </w:p>
        </w:tc>
        <w:tc>
          <w:tcPr>
            <w:tcW w:w="1566" w:type="pct"/>
            <w:shd w:val="clear" w:color="auto" w:fill="auto"/>
            <w:vAlign w:val="center"/>
            <w:hideMark/>
          </w:tcPr>
          <w:p w14:paraId="2C5D88CC"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1500 N do # DP 1657 N</w:t>
            </w:r>
          </w:p>
        </w:tc>
        <w:tc>
          <w:tcPr>
            <w:tcW w:w="452" w:type="pct"/>
            <w:shd w:val="clear" w:color="auto" w:fill="auto"/>
            <w:noWrap/>
            <w:vAlign w:val="center"/>
            <w:hideMark/>
          </w:tcPr>
          <w:p w14:paraId="1B55B5D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3+076</w:t>
            </w:r>
          </w:p>
        </w:tc>
        <w:tc>
          <w:tcPr>
            <w:tcW w:w="451" w:type="pct"/>
            <w:shd w:val="clear" w:color="auto" w:fill="auto"/>
            <w:vAlign w:val="center"/>
            <w:hideMark/>
          </w:tcPr>
          <w:p w14:paraId="422D56F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3+076</w:t>
            </w:r>
          </w:p>
        </w:tc>
        <w:tc>
          <w:tcPr>
            <w:tcW w:w="648" w:type="pct"/>
            <w:shd w:val="clear" w:color="auto" w:fill="auto"/>
            <w:noWrap/>
            <w:vAlign w:val="center"/>
            <w:hideMark/>
          </w:tcPr>
          <w:p w14:paraId="606D159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G000003</w:t>
            </w:r>
          </w:p>
        </w:tc>
      </w:tr>
      <w:tr w:rsidR="00C11D63" w:rsidRPr="00C11D63" w14:paraId="51661CEE" w14:textId="77777777" w:rsidTr="00101091">
        <w:trPr>
          <w:trHeight w:val="575"/>
        </w:trPr>
        <w:tc>
          <w:tcPr>
            <w:tcW w:w="240" w:type="pct"/>
            <w:shd w:val="clear" w:color="auto" w:fill="auto"/>
            <w:noWrap/>
            <w:vAlign w:val="center"/>
            <w:hideMark/>
          </w:tcPr>
          <w:p w14:paraId="50FAEAB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w:t>
            </w:r>
          </w:p>
        </w:tc>
        <w:tc>
          <w:tcPr>
            <w:tcW w:w="540" w:type="pct"/>
            <w:shd w:val="clear" w:color="auto" w:fill="auto"/>
            <w:vAlign w:val="center"/>
            <w:hideMark/>
          </w:tcPr>
          <w:p w14:paraId="450C909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196005 N</w:t>
            </w:r>
          </w:p>
        </w:tc>
        <w:tc>
          <w:tcPr>
            <w:tcW w:w="1103" w:type="pct"/>
            <w:shd w:val="clear" w:color="auto" w:fill="auto"/>
            <w:vAlign w:val="center"/>
            <w:hideMark/>
          </w:tcPr>
          <w:p w14:paraId="0E136CE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Korpele - Sędańsk - dr. pow. nr 1659N</w:t>
            </w:r>
          </w:p>
        </w:tc>
        <w:tc>
          <w:tcPr>
            <w:tcW w:w="1566" w:type="pct"/>
            <w:shd w:val="clear" w:color="auto" w:fill="auto"/>
            <w:vAlign w:val="center"/>
            <w:hideMark/>
          </w:tcPr>
          <w:p w14:paraId="1A450241" w14:textId="16B196B1"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granica miasta Szczytno do</w:t>
            </w:r>
            <w:r w:rsidR="00A57CAC">
              <w:rPr>
                <w:rFonts w:eastAsia="Times New Roman" w:cs="Times New Roman"/>
                <w:color w:val="000000"/>
                <w:sz w:val="20"/>
                <w:szCs w:val="20"/>
                <w:lang w:eastAsia="pl-PL"/>
              </w:rPr>
              <w:t xml:space="preserve"> </w:t>
            </w:r>
            <w:r w:rsidRPr="00C11D63">
              <w:rPr>
                <w:rFonts w:eastAsia="Times New Roman" w:cs="Times New Roman"/>
                <w:color w:val="000000"/>
                <w:sz w:val="20"/>
                <w:szCs w:val="20"/>
                <w:lang w:eastAsia="pl-PL"/>
              </w:rPr>
              <w:t>DP 1659 N</w:t>
            </w:r>
          </w:p>
        </w:tc>
        <w:tc>
          <w:tcPr>
            <w:tcW w:w="452" w:type="pct"/>
            <w:shd w:val="clear" w:color="auto" w:fill="auto"/>
            <w:noWrap/>
            <w:vAlign w:val="center"/>
            <w:hideMark/>
          </w:tcPr>
          <w:p w14:paraId="64743D8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1+723</w:t>
            </w:r>
          </w:p>
        </w:tc>
        <w:tc>
          <w:tcPr>
            <w:tcW w:w="451" w:type="pct"/>
            <w:shd w:val="clear" w:color="auto" w:fill="auto"/>
            <w:noWrap/>
            <w:vAlign w:val="center"/>
            <w:hideMark/>
          </w:tcPr>
          <w:p w14:paraId="5A69033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1+723</w:t>
            </w:r>
          </w:p>
        </w:tc>
        <w:tc>
          <w:tcPr>
            <w:tcW w:w="648" w:type="pct"/>
            <w:shd w:val="clear" w:color="auto" w:fill="auto"/>
            <w:noWrap/>
            <w:vAlign w:val="center"/>
            <w:hideMark/>
          </w:tcPr>
          <w:p w14:paraId="09AD1E0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G000005</w:t>
            </w:r>
          </w:p>
        </w:tc>
      </w:tr>
      <w:tr w:rsidR="00C11D63" w:rsidRPr="00C11D63" w14:paraId="3DADF6CC" w14:textId="77777777" w:rsidTr="00101091">
        <w:trPr>
          <w:trHeight w:val="621"/>
        </w:trPr>
        <w:tc>
          <w:tcPr>
            <w:tcW w:w="240" w:type="pct"/>
            <w:shd w:val="clear" w:color="auto" w:fill="auto"/>
            <w:noWrap/>
            <w:vAlign w:val="center"/>
            <w:hideMark/>
          </w:tcPr>
          <w:p w14:paraId="5570B23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5.</w:t>
            </w:r>
          </w:p>
        </w:tc>
        <w:tc>
          <w:tcPr>
            <w:tcW w:w="540" w:type="pct"/>
            <w:shd w:val="clear" w:color="auto" w:fill="auto"/>
            <w:vAlign w:val="center"/>
            <w:hideMark/>
          </w:tcPr>
          <w:p w14:paraId="5F73084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196009 N</w:t>
            </w:r>
          </w:p>
        </w:tc>
        <w:tc>
          <w:tcPr>
            <w:tcW w:w="1103" w:type="pct"/>
            <w:shd w:val="clear" w:color="auto" w:fill="auto"/>
            <w:vAlign w:val="center"/>
            <w:hideMark/>
          </w:tcPr>
          <w:p w14:paraId="5B11937D"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Sasek Wielki - Sasek Mały</w:t>
            </w:r>
          </w:p>
        </w:tc>
        <w:tc>
          <w:tcPr>
            <w:tcW w:w="1566" w:type="pct"/>
            <w:shd w:val="clear" w:color="auto" w:fill="auto"/>
            <w:vAlign w:val="center"/>
            <w:hideMark/>
          </w:tcPr>
          <w:p w14:paraId="4C53FA6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1641 N do # DP 1484 N</w:t>
            </w:r>
          </w:p>
        </w:tc>
        <w:tc>
          <w:tcPr>
            <w:tcW w:w="452" w:type="pct"/>
            <w:shd w:val="clear" w:color="auto" w:fill="auto"/>
            <w:noWrap/>
            <w:vAlign w:val="center"/>
            <w:hideMark/>
          </w:tcPr>
          <w:p w14:paraId="4CB9182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1+464</w:t>
            </w:r>
          </w:p>
        </w:tc>
        <w:tc>
          <w:tcPr>
            <w:tcW w:w="451" w:type="pct"/>
            <w:shd w:val="clear" w:color="auto" w:fill="auto"/>
            <w:noWrap/>
            <w:vAlign w:val="center"/>
            <w:hideMark/>
          </w:tcPr>
          <w:p w14:paraId="73E083D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1+464</w:t>
            </w:r>
          </w:p>
        </w:tc>
        <w:tc>
          <w:tcPr>
            <w:tcW w:w="648" w:type="pct"/>
            <w:shd w:val="clear" w:color="auto" w:fill="auto"/>
            <w:noWrap/>
            <w:vAlign w:val="center"/>
            <w:hideMark/>
          </w:tcPr>
          <w:p w14:paraId="072F53C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G000009</w:t>
            </w:r>
          </w:p>
        </w:tc>
      </w:tr>
      <w:tr w:rsidR="00C11D63" w:rsidRPr="00C11D63" w14:paraId="340E8493" w14:textId="77777777" w:rsidTr="00101091">
        <w:trPr>
          <w:trHeight w:val="635"/>
        </w:trPr>
        <w:tc>
          <w:tcPr>
            <w:tcW w:w="240" w:type="pct"/>
            <w:shd w:val="clear" w:color="auto" w:fill="auto"/>
            <w:noWrap/>
            <w:vAlign w:val="center"/>
            <w:hideMark/>
          </w:tcPr>
          <w:p w14:paraId="55E1D37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6.</w:t>
            </w:r>
          </w:p>
        </w:tc>
        <w:tc>
          <w:tcPr>
            <w:tcW w:w="540" w:type="pct"/>
            <w:shd w:val="clear" w:color="auto" w:fill="auto"/>
            <w:vAlign w:val="center"/>
            <w:hideMark/>
          </w:tcPr>
          <w:p w14:paraId="537A508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196010 N</w:t>
            </w:r>
          </w:p>
        </w:tc>
        <w:tc>
          <w:tcPr>
            <w:tcW w:w="1103" w:type="pct"/>
            <w:shd w:val="clear" w:color="auto" w:fill="auto"/>
            <w:vAlign w:val="center"/>
            <w:hideMark/>
          </w:tcPr>
          <w:p w14:paraId="16700BC9"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pow. nr 1484N - Nowiny</w:t>
            </w:r>
          </w:p>
        </w:tc>
        <w:tc>
          <w:tcPr>
            <w:tcW w:w="1566" w:type="pct"/>
            <w:shd w:val="clear" w:color="auto" w:fill="auto"/>
            <w:vAlign w:val="center"/>
            <w:hideMark/>
          </w:tcPr>
          <w:p w14:paraId="6380CF19"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1484 N do # DK 57</w:t>
            </w:r>
          </w:p>
        </w:tc>
        <w:tc>
          <w:tcPr>
            <w:tcW w:w="452" w:type="pct"/>
            <w:shd w:val="clear" w:color="auto" w:fill="auto"/>
            <w:noWrap/>
            <w:vAlign w:val="center"/>
            <w:hideMark/>
          </w:tcPr>
          <w:p w14:paraId="5F95CAF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2+696</w:t>
            </w:r>
          </w:p>
        </w:tc>
        <w:tc>
          <w:tcPr>
            <w:tcW w:w="451" w:type="pct"/>
            <w:vMerge w:val="restart"/>
            <w:shd w:val="clear" w:color="auto" w:fill="auto"/>
            <w:noWrap/>
            <w:vAlign w:val="center"/>
            <w:hideMark/>
          </w:tcPr>
          <w:p w14:paraId="1097901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2+847</w:t>
            </w:r>
          </w:p>
        </w:tc>
        <w:tc>
          <w:tcPr>
            <w:tcW w:w="648" w:type="pct"/>
            <w:shd w:val="clear" w:color="auto" w:fill="auto"/>
            <w:noWrap/>
            <w:vAlign w:val="center"/>
            <w:hideMark/>
          </w:tcPr>
          <w:p w14:paraId="217F849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G000010.1</w:t>
            </w:r>
          </w:p>
        </w:tc>
      </w:tr>
      <w:tr w:rsidR="00C11D63" w:rsidRPr="00C11D63" w14:paraId="2FA8FF8A" w14:textId="77777777" w:rsidTr="00101091">
        <w:trPr>
          <w:trHeight w:val="715"/>
        </w:trPr>
        <w:tc>
          <w:tcPr>
            <w:tcW w:w="240" w:type="pct"/>
            <w:shd w:val="clear" w:color="auto" w:fill="auto"/>
            <w:noWrap/>
            <w:vAlign w:val="center"/>
            <w:hideMark/>
          </w:tcPr>
          <w:p w14:paraId="2C00CE9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7.</w:t>
            </w:r>
          </w:p>
        </w:tc>
        <w:tc>
          <w:tcPr>
            <w:tcW w:w="540" w:type="pct"/>
            <w:shd w:val="clear" w:color="auto" w:fill="auto"/>
            <w:vAlign w:val="center"/>
            <w:hideMark/>
          </w:tcPr>
          <w:p w14:paraId="3601A8B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196010 N</w:t>
            </w:r>
          </w:p>
        </w:tc>
        <w:tc>
          <w:tcPr>
            <w:tcW w:w="1103" w:type="pct"/>
            <w:shd w:val="clear" w:color="auto" w:fill="auto"/>
            <w:vAlign w:val="center"/>
            <w:hideMark/>
          </w:tcPr>
          <w:p w14:paraId="78B1F04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pow. nr 1484N - Nowiny</w:t>
            </w:r>
          </w:p>
        </w:tc>
        <w:tc>
          <w:tcPr>
            <w:tcW w:w="1566" w:type="pct"/>
            <w:shd w:val="clear" w:color="auto" w:fill="auto"/>
            <w:vAlign w:val="center"/>
            <w:hideMark/>
          </w:tcPr>
          <w:p w14:paraId="5D5BF3C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G000010.1 do # DG G000010.1</w:t>
            </w:r>
          </w:p>
        </w:tc>
        <w:tc>
          <w:tcPr>
            <w:tcW w:w="452" w:type="pct"/>
            <w:shd w:val="clear" w:color="auto" w:fill="auto"/>
            <w:noWrap/>
            <w:vAlign w:val="center"/>
            <w:hideMark/>
          </w:tcPr>
          <w:p w14:paraId="2BA3788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0+151</w:t>
            </w:r>
          </w:p>
        </w:tc>
        <w:tc>
          <w:tcPr>
            <w:tcW w:w="451" w:type="pct"/>
            <w:vMerge/>
            <w:vAlign w:val="center"/>
            <w:hideMark/>
          </w:tcPr>
          <w:p w14:paraId="3954849A"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7A6FD77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G000010.2</w:t>
            </w:r>
          </w:p>
        </w:tc>
      </w:tr>
      <w:tr w:rsidR="00C11D63" w:rsidRPr="00C11D63" w14:paraId="5522B9F2" w14:textId="77777777" w:rsidTr="00101091">
        <w:trPr>
          <w:trHeight w:val="525"/>
        </w:trPr>
        <w:tc>
          <w:tcPr>
            <w:tcW w:w="240" w:type="pct"/>
            <w:shd w:val="clear" w:color="auto" w:fill="auto"/>
            <w:noWrap/>
            <w:vAlign w:val="center"/>
            <w:hideMark/>
          </w:tcPr>
          <w:p w14:paraId="016023C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8.</w:t>
            </w:r>
          </w:p>
        </w:tc>
        <w:tc>
          <w:tcPr>
            <w:tcW w:w="540" w:type="pct"/>
            <w:shd w:val="clear" w:color="auto" w:fill="auto"/>
            <w:vAlign w:val="center"/>
            <w:hideMark/>
          </w:tcPr>
          <w:p w14:paraId="6049708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196012 N</w:t>
            </w:r>
          </w:p>
        </w:tc>
        <w:tc>
          <w:tcPr>
            <w:tcW w:w="1103" w:type="pct"/>
            <w:shd w:val="clear" w:color="auto" w:fill="auto"/>
            <w:vAlign w:val="center"/>
            <w:hideMark/>
          </w:tcPr>
          <w:p w14:paraId="7C6F69DF"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Dębówko - Romany</w:t>
            </w:r>
          </w:p>
        </w:tc>
        <w:tc>
          <w:tcPr>
            <w:tcW w:w="1566" w:type="pct"/>
            <w:shd w:val="clear" w:color="auto" w:fill="auto"/>
            <w:vAlign w:val="center"/>
            <w:hideMark/>
          </w:tcPr>
          <w:p w14:paraId="593D9276"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57 do # DW 600</w:t>
            </w:r>
          </w:p>
        </w:tc>
        <w:tc>
          <w:tcPr>
            <w:tcW w:w="452" w:type="pct"/>
            <w:shd w:val="clear" w:color="auto" w:fill="auto"/>
            <w:noWrap/>
            <w:vAlign w:val="center"/>
            <w:hideMark/>
          </w:tcPr>
          <w:p w14:paraId="2A289BD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3+056</w:t>
            </w:r>
          </w:p>
        </w:tc>
        <w:tc>
          <w:tcPr>
            <w:tcW w:w="451" w:type="pct"/>
            <w:shd w:val="clear" w:color="auto" w:fill="auto"/>
            <w:noWrap/>
            <w:vAlign w:val="center"/>
            <w:hideMark/>
          </w:tcPr>
          <w:p w14:paraId="72EFABA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3+056</w:t>
            </w:r>
          </w:p>
        </w:tc>
        <w:tc>
          <w:tcPr>
            <w:tcW w:w="648" w:type="pct"/>
            <w:shd w:val="clear" w:color="auto" w:fill="auto"/>
            <w:noWrap/>
            <w:vAlign w:val="center"/>
            <w:hideMark/>
          </w:tcPr>
          <w:p w14:paraId="6F98D4A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G000012</w:t>
            </w:r>
          </w:p>
        </w:tc>
      </w:tr>
      <w:tr w:rsidR="00C11D63" w:rsidRPr="00C11D63" w14:paraId="443463D4" w14:textId="77777777" w:rsidTr="00101091">
        <w:trPr>
          <w:trHeight w:val="707"/>
        </w:trPr>
        <w:tc>
          <w:tcPr>
            <w:tcW w:w="240" w:type="pct"/>
            <w:shd w:val="clear" w:color="auto" w:fill="auto"/>
            <w:noWrap/>
            <w:vAlign w:val="center"/>
            <w:hideMark/>
          </w:tcPr>
          <w:p w14:paraId="30446A6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9.</w:t>
            </w:r>
          </w:p>
        </w:tc>
        <w:tc>
          <w:tcPr>
            <w:tcW w:w="540" w:type="pct"/>
            <w:shd w:val="clear" w:color="auto" w:fill="auto"/>
            <w:vAlign w:val="center"/>
            <w:hideMark/>
          </w:tcPr>
          <w:p w14:paraId="4BB3DEE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196014 N</w:t>
            </w:r>
          </w:p>
        </w:tc>
        <w:tc>
          <w:tcPr>
            <w:tcW w:w="1103" w:type="pct"/>
            <w:shd w:val="clear" w:color="auto" w:fill="auto"/>
            <w:vAlign w:val="center"/>
            <w:hideMark/>
          </w:tcPr>
          <w:p w14:paraId="4E7BB8DC"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Trelkowo - Kaspry - Ochódno - dr. kraj. nr 58</w:t>
            </w:r>
          </w:p>
        </w:tc>
        <w:tc>
          <w:tcPr>
            <w:tcW w:w="1566" w:type="pct"/>
            <w:shd w:val="clear" w:color="auto" w:fill="auto"/>
            <w:vAlign w:val="center"/>
            <w:hideMark/>
          </w:tcPr>
          <w:p w14:paraId="7B6FA171"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1500 N do # DK 58</w:t>
            </w:r>
          </w:p>
        </w:tc>
        <w:tc>
          <w:tcPr>
            <w:tcW w:w="452" w:type="pct"/>
            <w:shd w:val="clear" w:color="auto" w:fill="auto"/>
            <w:noWrap/>
            <w:vAlign w:val="center"/>
            <w:hideMark/>
          </w:tcPr>
          <w:p w14:paraId="04915DD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5+203</w:t>
            </w:r>
          </w:p>
        </w:tc>
        <w:tc>
          <w:tcPr>
            <w:tcW w:w="451" w:type="pct"/>
            <w:shd w:val="clear" w:color="auto" w:fill="auto"/>
            <w:noWrap/>
            <w:vAlign w:val="center"/>
            <w:hideMark/>
          </w:tcPr>
          <w:p w14:paraId="57CAE43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5+203</w:t>
            </w:r>
          </w:p>
        </w:tc>
        <w:tc>
          <w:tcPr>
            <w:tcW w:w="648" w:type="pct"/>
            <w:shd w:val="clear" w:color="auto" w:fill="auto"/>
            <w:noWrap/>
            <w:vAlign w:val="center"/>
            <w:hideMark/>
          </w:tcPr>
          <w:p w14:paraId="1DA0FDC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G000014</w:t>
            </w:r>
          </w:p>
        </w:tc>
      </w:tr>
      <w:tr w:rsidR="00C11D63" w:rsidRPr="00C11D63" w14:paraId="08FC97D7" w14:textId="77777777" w:rsidTr="00101091">
        <w:trPr>
          <w:trHeight w:val="565"/>
        </w:trPr>
        <w:tc>
          <w:tcPr>
            <w:tcW w:w="240" w:type="pct"/>
            <w:shd w:val="clear" w:color="auto" w:fill="auto"/>
            <w:noWrap/>
            <w:vAlign w:val="center"/>
            <w:hideMark/>
          </w:tcPr>
          <w:p w14:paraId="28E6A01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10.</w:t>
            </w:r>
          </w:p>
        </w:tc>
        <w:tc>
          <w:tcPr>
            <w:tcW w:w="540" w:type="pct"/>
            <w:shd w:val="clear" w:color="auto" w:fill="auto"/>
            <w:vAlign w:val="center"/>
            <w:hideMark/>
          </w:tcPr>
          <w:p w14:paraId="3299928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196016 N</w:t>
            </w:r>
          </w:p>
        </w:tc>
        <w:tc>
          <w:tcPr>
            <w:tcW w:w="1103" w:type="pct"/>
            <w:shd w:val="clear" w:color="auto" w:fill="auto"/>
            <w:vAlign w:val="center"/>
            <w:hideMark/>
          </w:tcPr>
          <w:p w14:paraId="48968FD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Romany - Kaspry</w:t>
            </w:r>
          </w:p>
        </w:tc>
        <w:tc>
          <w:tcPr>
            <w:tcW w:w="1566" w:type="pct"/>
            <w:shd w:val="clear" w:color="auto" w:fill="auto"/>
            <w:vAlign w:val="center"/>
            <w:hideMark/>
          </w:tcPr>
          <w:p w14:paraId="53192CA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DW 600 do # DG G000014</w:t>
            </w:r>
          </w:p>
        </w:tc>
        <w:tc>
          <w:tcPr>
            <w:tcW w:w="452" w:type="pct"/>
            <w:shd w:val="clear" w:color="auto" w:fill="auto"/>
            <w:noWrap/>
            <w:vAlign w:val="center"/>
            <w:hideMark/>
          </w:tcPr>
          <w:p w14:paraId="07D3050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2+731</w:t>
            </w:r>
          </w:p>
        </w:tc>
        <w:tc>
          <w:tcPr>
            <w:tcW w:w="451" w:type="pct"/>
            <w:shd w:val="clear" w:color="auto" w:fill="auto"/>
            <w:noWrap/>
            <w:vAlign w:val="center"/>
            <w:hideMark/>
          </w:tcPr>
          <w:p w14:paraId="457552E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2+731</w:t>
            </w:r>
          </w:p>
        </w:tc>
        <w:tc>
          <w:tcPr>
            <w:tcW w:w="648" w:type="pct"/>
            <w:shd w:val="clear" w:color="auto" w:fill="auto"/>
            <w:noWrap/>
            <w:vAlign w:val="center"/>
            <w:hideMark/>
          </w:tcPr>
          <w:p w14:paraId="40FB6FC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G000016</w:t>
            </w:r>
          </w:p>
        </w:tc>
      </w:tr>
      <w:tr w:rsidR="00C11D63" w:rsidRPr="00C11D63" w14:paraId="782A50C7" w14:textId="77777777" w:rsidTr="00101091">
        <w:trPr>
          <w:trHeight w:val="795"/>
        </w:trPr>
        <w:tc>
          <w:tcPr>
            <w:tcW w:w="240" w:type="pct"/>
            <w:shd w:val="clear" w:color="auto" w:fill="auto"/>
            <w:noWrap/>
            <w:vAlign w:val="center"/>
            <w:hideMark/>
          </w:tcPr>
          <w:p w14:paraId="5D59C57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11.</w:t>
            </w:r>
          </w:p>
        </w:tc>
        <w:tc>
          <w:tcPr>
            <w:tcW w:w="540" w:type="pct"/>
            <w:shd w:val="clear" w:color="auto" w:fill="auto"/>
            <w:vAlign w:val="center"/>
            <w:hideMark/>
          </w:tcPr>
          <w:p w14:paraId="57F8F5B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196017 N</w:t>
            </w:r>
          </w:p>
        </w:tc>
        <w:tc>
          <w:tcPr>
            <w:tcW w:w="1103" w:type="pct"/>
            <w:shd w:val="clear" w:color="auto" w:fill="auto"/>
            <w:vAlign w:val="center"/>
            <w:hideMark/>
          </w:tcPr>
          <w:p w14:paraId="04F84482"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kraj. nr 58 - dr. gm. Nr 196016N (Zielonka - Romany)</w:t>
            </w:r>
          </w:p>
        </w:tc>
        <w:tc>
          <w:tcPr>
            <w:tcW w:w="1566" w:type="pct"/>
            <w:shd w:val="clear" w:color="auto" w:fill="auto"/>
            <w:vAlign w:val="center"/>
            <w:hideMark/>
          </w:tcPr>
          <w:p w14:paraId="4368D17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 xml:space="preserve">Od # DK 58 do # DG G000016 </w:t>
            </w:r>
          </w:p>
        </w:tc>
        <w:tc>
          <w:tcPr>
            <w:tcW w:w="452" w:type="pct"/>
            <w:shd w:val="clear" w:color="auto" w:fill="auto"/>
            <w:noWrap/>
            <w:vAlign w:val="center"/>
            <w:hideMark/>
          </w:tcPr>
          <w:p w14:paraId="2738C2C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2+665</w:t>
            </w:r>
          </w:p>
        </w:tc>
        <w:tc>
          <w:tcPr>
            <w:tcW w:w="451" w:type="pct"/>
            <w:shd w:val="clear" w:color="auto" w:fill="auto"/>
            <w:noWrap/>
            <w:vAlign w:val="center"/>
            <w:hideMark/>
          </w:tcPr>
          <w:p w14:paraId="47964D5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2+665</w:t>
            </w:r>
          </w:p>
        </w:tc>
        <w:tc>
          <w:tcPr>
            <w:tcW w:w="648" w:type="pct"/>
            <w:shd w:val="clear" w:color="auto" w:fill="auto"/>
            <w:noWrap/>
            <w:vAlign w:val="center"/>
            <w:hideMark/>
          </w:tcPr>
          <w:p w14:paraId="6C223A7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G000017</w:t>
            </w:r>
          </w:p>
        </w:tc>
      </w:tr>
      <w:tr w:rsidR="00C11D63" w:rsidRPr="00C11D63" w14:paraId="482F384D" w14:textId="77777777" w:rsidTr="00101091">
        <w:trPr>
          <w:trHeight w:val="621"/>
        </w:trPr>
        <w:tc>
          <w:tcPr>
            <w:tcW w:w="240" w:type="pct"/>
            <w:shd w:val="clear" w:color="auto" w:fill="auto"/>
            <w:noWrap/>
            <w:vAlign w:val="center"/>
            <w:hideMark/>
          </w:tcPr>
          <w:p w14:paraId="0A69E93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12.</w:t>
            </w:r>
          </w:p>
        </w:tc>
        <w:tc>
          <w:tcPr>
            <w:tcW w:w="540" w:type="pct"/>
            <w:shd w:val="clear" w:color="auto" w:fill="auto"/>
            <w:vAlign w:val="center"/>
            <w:hideMark/>
          </w:tcPr>
          <w:p w14:paraId="1C25A83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196018 N</w:t>
            </w:r>
          </w:p>
        </w:tc>
        <w:tc>
          <w:tcPr>
            <w:tcW w:w="1103" w:type="pct"/>
            <w:shd w:val="clear" w:color="auto" w:fill="auto"/>
            <w:vAlign w:val="center"/>
            <w:hideMark/>
          </w:tcPr>
          <w:p w14:paraId="6BB43F9E"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Romany - Lemany</w:t>
            </w:r>
          </w:p>
        </w:tc>
        <w:tc>
          <w:tcPr>
            <w:tcW w:w="1566" w:type="pct"/>
            <w:shd w:val="clear" w:color="auto" w:fill="auto"/>
            <w:vAlign w:val="center"/>
            <w:hideMark/>
          </w:tcPr>
          <w:p w14:paraId="7CF97C3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DW 600 do # DK 58</w:t>
            </w:r>
          </w:p>
        </w:tc>
        <w:tc>
          <w:tcPr>
            <w:tcW w:w="452" w:type="pct"/>
            <w:shd w:val="clear" w:color="auto" w:fill="auto"/>
            <w:noWrap/>
            <w:vAlign w:val="center"/>
            <w:hideMark/>
          </w:tcPr>
          <w:p w14:paraId="0A1F58D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3+030</w:t>
            </w:r>
          </w:p>
        </w:tc>
        <w:tc>
          <w:tcPr>
            <w:tcW w:w="451" w:type="pct"/>
            <w:shd w:val="clear" w:color="auto" w:fill="auto"/>
            <w:noWrap/>
            <w:vAlign w:val="center"/>
            <w:hideMark/>
          </w:tcPr>
          <w:p w14:paraId="6FA1257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3+030</w:t>
            </w:r>
          </w:p>
        </w:tc>
        <w:tc>
          <w:tcPr>
            <w:tcW w:w="648" w:type="pct"/>
            <w:shd w:val="clear" w:color="auto" w:fill="auto"/>
            <w:noWrap/>
            <w:vAlign w:val="center"/>
            <w:hideMark/>
          </w:tcPr>
          <w:p w14:paraId="1427713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G000018</w:t>
            </w:r>
          </w:p>
        </w:tc>
      </w:tr>
      <w:tr w:rsidR="00C11D63" w:rsidRPr="00C11D63" w14:paraId="70AA53B6" w14:textId="77777777" w:rsidTr="00101091">
        <w:trPr>
          <w:trHeight w:val="534"/>
        </w:trPr>
        <w:tc>
          <w:tcPr>
            <w:tcW w:w="240" w:type="pct"/>
            <w:shd w:val="clear" w:color="auto" w:fill="auto"/>
            <w:noWrap/>
            <w:vAlign w:val="center"/>
            <w:hideMark/>
          </w:tcPr>
          <w:p w14:paraId="568FBC5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13.</w:t>
            </w:r>
          </w:p>
        </w:tc>
        <w:tc>
          <w:tcPr>
            <w:tcW w:w="540" w:type="pct"/>
            <w:shd w:val="clear" w:color="auto" w:fill="auto"/>
            <w:vAlign w:val="center"/>
            <w:hideMark/>
          </w:tcPr>
          <w:p w14:paraId="63390B5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196019 N</w:t>
            </w:r>
          </w:p>
        </w:tc>
        <w:tc>
          <w:tcPr>
            <w:tcW w:w="1103" w:type="pct"/>
            <w:shd w:val="clear" w:color="auto" w:fill="auto"/>
            <w:vAlign w:val="center"/>
            <w:hideMark/>
          </w:tcPr>
          <w:p w14:paraId="1E74786C"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Kraj. Nr 58 - Wałpusz</w:t>
            </w:r>
          </w:p>
        </w:tc>
        <w:tc>
          <w:tcPr>
            <w:tcW w:w="1566" w:type="pct"/>
            <w:shd w:val="clear" w:color="auto" w:fill="auto"/>
            <w:vAlign w:val="center"/>
            <w:hideMark/>
          </w:tcPr>
          <w:p w14:paraId="753C981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58 do # DG G000022</w:t>
            </w:r>
          </w:p>
        </w:tc>
        <w:tc>
          <w:tcPr>
            <w:tcW w:w="452" w:type="pct"/>
            <w:shd w:val="clear" w:color="auto" w:fill="auto"/>
            <w:noWrap/>
            <w:vAlign w:val="center"/>
            <w:hideMark/>
          </w:tcPr>
          <w:p w14:paraId="30A3371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1+717</w:t>
            </w:r>
          </w:p>
        </w:tc>
        <w:tc>
          <w:tcPr>
            <w:tcW w:w="451" w:type="pct"/>
            <w:shd w:val="clear" w:color="auto" w:fill="auto"/>
            <w:noWrap/>
            <w:vAlign w:val="center"/>
            <w:hideMark/>
          </w:tcPr>
          <w:p w14:paraId="0085691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1+717</w:t>
            </w:r>
          </w:p>
        </w:tc>
        <w:tc>
          <w:tcPr>
            <w:tcW w:w="648" w:type="pct"/>
            <w:shd w:val="clear" w:color="auto" w:fill="auto"/>
            <w:noWrap/>
            <w:vAlign w:val="center"/>
            <w:hideMark/>
          </w:tcPr>
          <w:p w14:paraId="191C606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G000019</w:t>
            </w:r>
          </w:p>
        </w:tc>
      </w:tr>
      <w:tr w:rsidR="00C11D63" w:rsidRPr="00C11D63" w14:paraId="4FABAB0B" w14:textId="77777777" w:rsidTr="00101091">
        <w:trPr>
          <w:trHeight w:val="822"/>
        </w:trPr>
        <w:tc>
          <w:tcPr>
            <w:tcW w:w="240" w:type="pct"/>
            <w:shd w:val="clear" w:color="auto" w:fill="auto"/>
            <w:noWrap/>
            <w:vAlign w:val="center"/>
            <w:hideMark/>
          </w:tcPr>
          <w:p w14:paraId="515A56B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14.</w:t>
            </w:r>
          </w:p>
        </w:tc>
        <w:tc>
          <w:tcPr>
            <w:tcW w:w="540" w:type="pct"/>
            <w:shd w:val="clear" w:color="auto" w:fill="auto"/>
            <w:vAlign w:val="center"/>
            <w:hideMark/>
          </w:tcPr>
          <w:p w14:paraId="11BE0B7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196020 N</w:t>
            </w:r>
          </w:p>
        </w:tc>
        <w:tc>
          <w:tcPr>
            <w:tcW w:w="1103" w:type="pct"/>
            <w:shd w:val="clear" w:color="auto" w:fill="auto"/>
            <w:vAlign w:val="center"/>
            <w:hideMark/>
          </w:tcPr>
          <w:p w14:paraId="42CBA62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Gm. Szczytno - Lipowa Góra Wschodnia</w:t>
            </w:r>
          </w:p>
        </w:tc>
        <w:tc>
          <w:tcPr>
            <w:tcW w:w="1566" w:type="pct"/>
            <w:shd w:val="clear" w:color="auto" w:fill="auto"/>
            <w:vAlign w:val="center"/>
            <w:hideMark/>
          </w:tcPr>
          <w:p w14:paraId="19B22E0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58 do # DG G000020.1</w:t>
            </w:r>
          </w:p>
        </w:tc>
        <w:tc>
          <w:tcPr>
            <w:tcW w:w="452" w:type="pct"/>
            <w:shd w:val="clear" w:color="auto" w:fill="auto"/>
            <w:noWrap/>
            <w:vAlign w:val="center"/>
            <w:hideMark/>
          </w:tcPr>
          <w:p w14:paraId="639C0EF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2+853</w:t>
            </w:r>
          </w:p>
        </w:tc>
        <w:tc>
          <w:tcPr>
            <w:tcW w:w="451" w:type="pct"/>
            <w:vMerge w:val="restart"/>
            <w:shd w:val="clear" w:color="auto" w:fill="auto"/>
            <w:noWrap/>
            <w:vAlign w:val="center"/>
            <w:hideMark/>
          </w:tcPr>
          <w:p w14:paraId="74F8014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3+037</w:t>
            </w:r>
          </w:p>
        </w:tc>
        <w:tc>
          <w:tcPr>
            <w:tcW w:w="648" w:type="pct"/>
            <w:shd w:val="clear" w:color="auto" w:fill="auto"/>
            <w:noWrap/>
            <w:vAlign w:val="center"/>
            <w:hideMark/>
          </w:tcPr>
          <w:p w14:paraId="6957282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G000020.1</w:t>
            </w:r>
          </w:p>
        </w:tc>
      </w:tr>
      <w:tr w:rsidR="00C11D63" w:rsidRPr="00C11D63" w14:paraId="3210B1B9" w14:textId="77777777" w:rsidTr="00101091">
        <w:trPr>
          <w:trHeight w:val="624"/>
        </w:trPr>
        <w:tc>
          <w:tcPr>
            <w:tcW w:w="240" w:type="pct"/>
            <w:shd w:val="clear" w:color="auto" w:fill="auto"/>
            <w:noWrap/>
            <w:vAlign w:val="center"/>
            <w:hideMark/>
          </w:tcPr>
          <w:p w14:paraId="07CDA72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15.</w:t>
            </w:r>
          </w:p>
        </w:tc>
        <w:tc>
          <w:tcPr>
            <w:tcW w:w="540" w:type="pct"/>
            <w:shd w:val="clear" w:color="auto" w:fill="auto"/>
            <w:vAlign w:val="center"/>
            <w:hideMark/>
          </w:tcPr>
          <w:p w14:paraId="77925B0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196020 N</w:t>
            </w:r>
          </w:p>
        </w:tc>
        <w:tc>
          <w:tcPr>
            <w:tcW w:w="1103" w:type="pct"/>
            <w:shd w:val="clear" w:color="auto" w:fill="auto"/>
            <w:vAlign w:val="center"/>
            <w:hideMark/>
          </w:tcPr>
          <w:p w14:paraId="44BC2AC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Gm. Szczytno - Lipowa Góra Wschodnia</w:t>
            </w:r>
          </w:p>
        </w:tc>
        <w:tc>
          <w:tcPr>
            <w:tcW w:w="1566" w:type="pct"/>
            <w:shd w:val="clear" w:color="auto" w:fill="auto"/>
            <w:vAlign w:val="center"/>
            <w:hideMark/>
          </w:tcPr>
          <w:p w14:paraId="01C14C4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G000020.1 do granica miasta Szczytno</w:t>
            </w:r>
          </w:p>
        </w:tc>
        <w:tc>
          <w:tcPr>
            <w:tcW w:w="452" w:type="pct"/>
            <w:shd w:val="clear" w:color="auto" w:fill="auto"/>
            <w:noWrap/>
            <w:vAlign w:val="center"/>
            <w:hideMark/>
          </w:tcPr>
          <w:p w14:paraId="6F98775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0+071</w:t>
            </w:r>
          </w:p>
        </w:tc>
        <w:tc>
          <w:tcPr>
            <w:tcW w:w="451" w:type="pct"/>
            <w:vMerge/>
            <w:vAlign w:val="center"/>
            <w:hideMark/>
          </w:tcPr>
          <w:p w14:paraId="47282BBD"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6B22D34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G000020.2</w:t>
            </w:r>
          </w:p>
        </w:tc>
      </w:tr>
      <w:tr w:rsidR="00C11D63" w:rsidRPr="00C11D63" w14:paraId="2CDA1D77" w14:textId="77777777" w:rsidTr="00101091">
        <w:trPr>
          <w:trHeight w:val="829"/>
        </w:trPr>
        <w:tc>
          <w:tcPr>
            <w:tcW w:w="240" w:type="pct"/>
            <w:shd w:val="clear" w:color="auto" w:fill="auto"/>
            <w:noWrap/>
            <w:vAlign w:val="center"/>
            <w:hideMark/>
          </w:tcPr>
          <w:p w14:paraId="457ED92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16.</w:t>
            </w:r>
          </w:p>
        </w:tc>
        <w:tc>
          <w:tcPr>
            <w:tcW w:w="540" w:type="pct"/>
            <w:shd w:val="clear" w:color="auto" w:fill="auto"/>
            <w:vAlign w:val="center"/>
            <w:hideMark/>
          </w:tcPr>
          <w:p w14:paraId="2E5D89E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196020 N</w:t>
            </w:r>
          </w:p>
        </w:tc>
        <w:tc>
          <w:tcPr>
            <w:tcW w:w="1103" w:type="pct"/>
            <w:shd w:val="clear" w:color="auto" w:fill="auto"/>
            <w:vAlign w:val="center"/>
            <w:hideMark/>
          </w:tcPr>
          <w:p w14:paraId="5581445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Gm. Szczytno - Lipowa Góra Wschodnia</w:t>
            </w:r>
          </w:p>
        </w:tc>
        <w:tc>
          <w:tcPr>
            <w:tcW w:w="1566" w:type="pct"/>
            <w:shd w:val="clear" w:color="auto" w:fill="auto"/>
            <w:vAlign w:val="center"/>
            <w:hideMark/>
          </w:tcPr>
          <w:p w14:paraId="5B28292E"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G000020.1 do granica miasta Szczytno</w:t>
            </w:r>
          </w:p>
        </w:tc>
        <w:tc>
          <w:tcPr>
            <w:tcW w:w="452" w:type="pct"/>
            <w:shd w:val="clear" w:color="auto" w:fill="auto"/>
            <w:noWrap/>
            <w:vAlign w:val="center"/>
            <w:hideMark/>
          </w:tcPr>
          <w:p w14:paraId="2EC0A68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0+113</w:t>
            </w:r>
          </w:p>
        </w:tc>
        <w:tc>
          <w:tcPr>
            <w:tcW w:w="451" w:type="pct"/>
            <w:vMerge/>
            <w:vAlign w:val="center"/>
            <w:hideMark/>
          </w:tcPr>
          <w:p w14:paraId="2FC224B9"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46079B3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G000020.3</w:t>
            </w:r>
          </w:p>
        </w:tc>
      </w:tr>
      <w:tr w:rsidR="00C11D63" w:rsidRPr="00C11D63" w14:paraId="6BE5D26B" w14:textId="77777777" w:rsidTr="00101091">
        <w:trPr>
          <w:trHeight w:val="629"/>
        </w:trPr>
        <w:tc>
          <w:tcPr>
            <w:tcW w:w="240" w:type="pct"/>
            <w:shd w:val="clear" w:color="auto" w:fill="auto"/>
            <w:noWrap/>
            <w:vAlign w:val="center"/>
            <w:hideMark/>
          </w:tcPr>
          <w:p w14:paraId="46A9369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w:t>
            </w:r>
          </w:p>
        </w:tc>
        <w:tc>
          <w:tcPr>
            <w:tcW w:w="540" w:type="pct"/>
            <w:shd w:val="clear" w:color="auto" w:fill="auto"/>
            <w:vAlign w:val="center"/>
            <w:hideMark/>
          </w:tcPr>
          <w:p w14:paraId="649F5EC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196021 N</w:t>
            </w:r>
          </w:p>
        </w:tc>
        <w:tc>
          <w:tcPr>
            <w:tcW w:w="1103" w:type="pct"/>
            <w:shd w:val="clear" w:color="auto" w:fill="auto"/>
            <w:vAlign w:val="center"/>
            <w:hideMark/>
          </w:tcPr>
          <w:p w14:paraId="51049731"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Lemany - dr. kraj. 53 (Młyńsko)</w:t>
            </w:r>
          </w:p>
        </w:tc>
        <w:tc>
          <w:tcPr>
            <w:tcW w:w="1566" w:type="pct"/>
            <w:shd w:val="clear" w:color="auto" w:fill="auto"/>
            <w:vAlign w:val="center"/>
            <w:hideMark/>
          </w:tcPr>
          <w:p w14:paraId="38291FE6"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58 do # DK 53</w:t>
            </w:r>
          </w:p>
        </w:tc>
        <w:tc>
          <w:tcPr>
            <w:tcW w:w="452" w:type="pct"/>
            <w:shd w:val="clear" w:color="auto" w:fill="auto"/>
            <w:noWrap/>
            <w:vAlign w:val="center"/>
            <w:hideMark/>
          </w:tcPr>
          <w:p w14:paraId="1CB9800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3+391</w:t>
            </w:r>
          </w:p>
        </w:tc>
        <w:tc>
          <w:tcPr>
            <w:tcW w:w="451" w:type="pct"/>
            <w:shd w:val="clear" w:color="auto" w:fill="auto"/>
            <w:noWrap/>
            <w:vAlign w:val="center"/>
            <w:hideMark/>
          </w:tcPr>
          <w:p w14:paraId="1370DB8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3+391</w:t>
            </w:r>
          </w:p>
        </w:tc>
        <w:tc>
          <w:tcPr>
            <w:tcW w:w="648" w:type="pct"/>
            <w:shd w:val="clear" w:color="auto" w:fill="auto"/>
            <w:noWrap/>
            <w:vAlign w:val="center"/>
            <w:hideMark/>
          </w:tcPr>
          <w:p w14:paraId="6BA31EE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G000021</w:t>
            </w:r>
          </w:p>
        </w:tc>
      </w:tr>
      <w:tr w:rsidR="00C11D63" w:rsidRPr="00C11D63" w14:paraId="575511C9" w14:textId="77777777" w:rsidTr="00101091">
        <w:trPr>
          <w:trHeight w:val="584"/>
        </w:trPr>
        <w:tc>
          <w:tcPr>
            <w:tcW w:w="240" w:type="pct"/>
            <w:shd w:val="clear" w:color="auto" w:fill="auto"/>
            <w:noWrap/>
            <w:vAlign w:val="center"/>
            <w:hideMark/>
          </w:tcPr>
          <w:p w14:paraId="6AC643C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lastRenderedPageBreak/>
              <w:t>18.</w:t>
            </w:r>
          </w:p>
        </w:tc>
        <w:tc>
          <w:tcPr>
            <w:tcW w:w="540" w:type="pct"/>
            <w:shd w:val="clear" w:color="auto" w:fill="auto"/>
            <w:vAlign w:val="center"/>
            <w:hideMark/>
          </w:tcPr>
          <w:p w14:paraId="53236C0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196022 N</w:t>
            </w:r>
          </w:p>
        </w:tc>
        <w:tc>
          <w:tcPr>
            <w:tcW w:w="1103" w:type="pct"/>
            <w:shd w:val="clear" w:color="auto" w:fill="auto"/>
            <w:vAlign w:val="center"/>
            <w:hideMark/>
          </w:tcPr>
          <w:p w14:paraId="10F44C0C"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Wałpusz - dr. kraj. nr 53 (Olszyny)</w:t>
            </w:r>
          </w:p>
        </w:tc>
        <w:tc>
          <w:tcPr>
            <w:tcW w:w="1566" w:type="pct"/>
            <w:shd w:val="clear" w:color="auto" w:fill="auto"/>
            <w:vAlign w:val="center"/>
            <w:hideMark/>
          </w:tcPr>
          <w:p w14:paraId="0716135F"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G000019 do # DK 53</w:t>
            </w:r>
          </w:p>
        </w:tc>
        <w:tc>
          <w:tcPr>
            <w:tcW w:w="452" w:type="pct"/>
            <w:shd w:val="clear" w:color="auto" w:fill="auto"/>
            <w:noWrap/>
            <w:vAlign w:val="center"/>
            <w:hideMark/>
          </w:tcPr>
          <w:p w14:paraId="74F1E10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4+733</w:t>
            </w:r>
          </w:p>
        </w:tc>
        <w:tc>
          <w:tcPr>
            <w:tcW w:w="451" w:type="pct"/>
            <w:shd w:val="clear" w:color="auto" w:fill="auto"/>
            <w:noWrap/>
            <w:vAlign w:val="center"/>
            <w:hideMark/>
          </w:tcPr>
          <w:p w14:paraId="7E52A84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4+733</w:t>
            </w:r>
          </w:p>
        </w:tc>
        <w:tc>
          <w:tcPr>
            <w:tcW w:w="648" w:type="pct"/>
            <w:shd w:val="clear" w:color="auto" w:fill="auto"/>
            <w:noWrap/>
            <w:vAlign w:val="center"/>
            <w:hideMark/>
          </w:tcPr>
          <w:p w14:paraId="440D8FD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G000022</w:t>
            </w:r>
          </w:p>
        </w:tc>
      </w:tr>
      <w:tr w:rsidR="00C11D63" w:rsidRPr="00C11D63" w14:paraId="093BED82" w14:textId="77777777" w:rsidTr="00101091">
        <w:trPr>
          <w:trHeight w:val="622"/>
        </w:trPr>
        <w:tc>
          <w:tcPr>
            <w:tcW w:w="240" w:type="pct"/>
            <w:shd w:val="clear" w:color="auto" w:fill="auto"/>
            <w:noWrap/>
            <w:vAlign w:val="center"/>
            <w:hideMark/>
          </w:tcPr>
          <w:p w14:paraId="7598399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w:t>
            </w:r>
          </w:p>
        </w:tc>
        <w:tc>
          <w:tcPr>
            <w:tcW w:w="540" w:type="pct"/>
            <w:shd w:val="clear" w:color="auto" w:fill="auto"/>
            <w:vAlign w:val="center"/>
            <w:hideMark/>
          </w:tcPr>
          <w:p w14:paraId="6BE5389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196025 N</w:t>
            </w:r>
          </w:p>
        </w:tc>
        <w:tc>
          <w:tcPr>
            <w:tcW w:w="1103" w:type="pct"/>
            <w:shd w:val="clear" w:color="auto" w:fill="auto"/>
            <w:vAlign w:val="center"/>
            <w:hideMark/>
          </w:tcPr>
          <w:p w14:paraId="53B87BED"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Szymany - dr. gm. (Ciemna Dąbrowa)</w:t>
            </w:r>
          </w:p>
        </w:tc>
        <w:tc>
          <w:tcPr>
            <w:tcW w:w="1566" w:type="pct"/>
            <w:shd w:val="clear" w:color="auto" w:fill="auto"/>
            <w:vAlign w:val="center"/>
            <w:hideMark/>
          </w:tcPr>
          <w:p w14:paraId="67771E2B" w14:textId="0B1D4AC1"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57 do granica gminy (</w:t>
            </w:r>
            <w:r w:rsidR="002F5B9F">
              <w:rPr>
                <w:rFonts w:eastAsia="Times New Roman" w:cs="Times New Roman"/>
                <w:color w:val="000000"/>
                <w:sz w:val="20"/>
                <w:szCs w:val="20"/>
                <w:lang w:eastAsia="pl-PL"/>
              </w:rPr>
              <w:t>gmina</w:t>
            </w:r>
            <w:r w:rsidRPr="00C11D63">
              <w:rPr>
                <w:rFonts w:eastAsia="Times New Roman" w:cs="Times New Roman"/>
                <w:color w:val="000000"/>
                <w:sz w:val="20"/>
                <w:szCs w:val="20"/>
                <w:lang w:eastAsia="pl-PL"/>
              </w:rPr>
              <w:t xml:space="preserve"> Wielbark)</w:t>
            </w:r>
          </w:p>
        </w:tc>
        <w:tc>
          <w:tcPr>
            <w:tcW w:w="452" w:type="pct"/>
            <w:shd w:val="clear" w:color="auto" w:fill="auto"/>
            <w:noWrap/>
            <w:vAlign w:val="center"/>
            <w:hideMark/>
          </w:tcPr>
          <w:p w14:paraId="5FCD471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2+405</w:t>
            </w:r>
          </w:p>
        </w:tc>
        <w:tc>
          <w:tcPr>
            <w:tcW w:w="451" w:type="pct"/>
            <w:vMerge w:val="restart"/>
            <w:shd w:val="clear" w:color="auto" w:fill="auto"/>
            <w:noWrap/>
            <w:vAlign w:val="center"/>
            <w:hideMark/>
          </w:tcPr>
          <w:p w14:paraId="612E082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3+105</w:t>
            </w:r>
          </w:p>
        </w:tc>
        <w:tc>
          <w:tcPr>
            <w:tcW w:w="648" w:type="pct"/>
            <w:shd w:val="clear" w:color="auto" w:fill="auto"/>
            <w:noWrap/>
            <w:vAlign w:val="center"/>
            <w:hideMark/>
          </w:tcPr>
          <w:p w14:paraId="3DFC0AE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G000025.1</w:t>
            </w:r>
          </w:p>
        </w:tc>
      </w:tr>
      <w:tr w:rsidR="00C11D63" w:rsidRPr="00C11D63" w14:paraId="0130B84E" w14:textId="77777777" w:rsidTr="00101091">
        <w:trPr>
          <w:trHeight w:val="533"/>
        </w:trPr>
        <w:tc>
          <w:tcPr>
            <w:tcW w:w="240" w:type="pct"/>
            <w:shd w:val="clear" w:color="auto" w:fill="auto"/>
            <w:noWrap/>
            <w:vAlign w:val="center"/>
            <w:hideMark/>
          </w:tcPr>
          <w:p w14:paraId="5B134BA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20.</w:t>
            </w:r>
          </w:p>
        </w:tc>
        <w:tc>
          <w:tcPr>
            <w:tcW w:w="540" w:type="pct"/>
            <w:shd w:val="clear" w:color="auto" w:fill="auto"/>
            <w:vAlign w:val="center"/>
            <w:hideMark/>
          </w:tcPr>
          <w:p w14:paraId="0E4AEF3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196025 N</w:t>
            </w:r>
          </w:p>
        </w:tc>
        <w:tc>
          <w:tcPr>
            <w:tcW w:w="1103" w:type="pct"/>
            <w:shd w:val="clear" w:color="auto" w:fill="auto"/>
            <w:vAlign w:val="center"/>
            <w:hideMark/>
          </w:tcPr>
          <w:p w14:paraId="6BC7A96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Szymany - dr. gm. (Ciemna Dąbrowa)</w:t>
            </w:r>
          </w:p>
        </w:tc>
        <w:tc>
          <w:tcPr>
            <w:tcW w:w="1566" w:type="pct"/>
            <w:shd w:val="clear" w:color="auto" w:fill="auto"/>
            <w:vAlign w:val="center"/>
            <w:hideMark/>
          </w:tcPr>
          <w:p w14:paraId="65BADCDC"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G000025.1 do dz. ew. nr 246/2</w:t>
            </w:r>
          </w:p>
        </w:tc>
        <w:tc>
          <w:tcPr>
            <w:tcW w:w="452" w:type="pct"/>
            <w:shd w:val="clear" w:color="auto" w:fill="auto"/>
            <w:noWrap/>
            <w:vAlign w:val="center"/>
            <w:hideMark/>
          </w:tcPr>
          <w:p w14:paraId="4CB7DB4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0+700</w:t>
            </w:r>
          </w:p>
        </w:tc>
        <w:tc>
          <w:tcPr>
            <w:tcW w:w="451" w:type="pct"/>
            <w:vMerge/>
            <w:vAlign w:val="center"/>
            <w:hideMark/>
          </w:tcPr>
          <w:p w14:paraId="4464408F"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550D7AE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G000025.2</w:t>
            </w:r>
          </w:p>
        </w:tc>
      </w:tr>
      <w:tr w:rsidR="00C11D63" w:rsidRPr="00C11D63" w14:paraId="6F850101" w14:textId="77777777" w:rsidTr="00101091">
        <w:trPr>
          <w:trHeight w:val="795"/>
        </w:trPr>
        <w:tc>
          <w:tcPr>
            <w:tcW w:w="240" w:type="pct"/>
            <w:shd w:val="clear" w:color="auto" w:fill="auto"/>
            <w:noWrap/>
            <w:vAlign w:val="center"/>
            <w:hideMark/>
          </w:tcPr>
          <w:p w14:paraId="451B274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21.</w:t>
            </w:r>
          </w:p>
        </w:tc>
        <w:tc>
          <w:tcPr>
            <w:tcW w:w="540" w:type="pct"/>
            <w:shd w:val="clear" w:color="auto" w:fill="auto"/>
            <w:vAlign w:val="center"/>
            <w:hideMark/>
          </w:tcPr>
          <w:p w14:paraId="3DBECFA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196026 N</w:t>
            </w:r>
          </w:p>
        </w:tc>
        <w:tc>
          <w:tcPr>
            <w:tcW w:w="1103" w:type="pct"/>
            <w:shd w:val="clear" w:color="auto" w:fill="auto"/>
            <w:vAlign w:val="center"/>
            <w:hideMark/>
          </w:tcPr>
          <w:p w14:paraId="5C31C89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Rudka - dr. Pow. 1667N (Płozy)</w:t>
            </w:r>
          </w:p>
        </w:tc>
        <w:tc>
          <w:tcPr>
            <w:tcW w:w="1566" w:type="pct"/>
            <w:shd w:val="clear" w:color="auto" w:fill="auto"/>
            <w:vAlign w:val="center"/>
            <w:hideMark/>
          </w:tcPr>
          <w:p w14:paraId="7CE9DB5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1506 N do # DP 1667 N</w:t>
            </w:r>
          </w:p>
        </w:tc>
        <w:tc>
          <w:tcPr>
            <w:tcW w:w="452" w:type="pct"/>
            <w:shd w:val="clear" w:color="auto" w:fill="auto"/>
            <w:noWrap/>
            <w:vAlign w:val="center"/>
            <w:hideMark/>
          </w:tcPr>
          <w:p w14:paraId="328F99A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1+983</w:t>
            </w:r>
          </w:p>
        </w:tc>
        <w:tc>
          <w:tcPr>
            <w:tcW w:w="451" w:type="pct"/>
            <w:shd w:val="clear" w:color="auto" w:fill="auto"/>
            <w:noWrap/>
            <w:vAlign w:val="center"/>
            <w:hideMark/>
          </w:tcPr>
          <w:p w14:paraId="4A07676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1+983</w:t>
            </w:r>
          </w:p>
        </w:tc>
        <w:tc>
          <w:tcPr>
            <w:tcW w:w="648" w:type="pct"/>
            <w:shd w:val="clear" w:color="auto" w:fill="auto"/>
            <w:noWrap/>
            <w:vAlign w:val="center"/>
            <w:hideMark/>
          </w:tcPr>
          <w:p w14:paraId="1915AC7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G000026</w:t>
            </w:r>
          </w:p>
        </w:tc>
      </w:tr>
      <w:tr w:rsidR="00C11D63" w:rsidRPr="00C11D63" w14:paraId="5CC6832F" w14:textId="77777777" w:rsidTr="00101091">
        <w:trPr>
          <w:trHeight w:val="689"/>
        </w:trPr>
        <w:tc>
          <w:tcPr>
            <w:tcW w:w="240" w:type="pct"/>
            <w:shd w:val="clear" w:color="auto" w:fill="auto"/>
            <w:noWrap/>
            <w:vAlign w:val="center"/>
            <w:hideMark/>
          </w:tcPr>
          <w:p w14:paraId="5C8465A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22.</w:t>
            </w:r>
          </w:p>
        </w:tc>
        <w:tc>
          <w:tcPr>
            <w:tcW w:w="540" w:type="pct"/>
            <w:shd w:val="clear" w:color="auto" w:fill="auto"/>
            <w:vAlign w:val="center"/>
            <w:hideMark/>
          </w:tcPr>
          <w:p w14:paraId="5E3D36F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196029 N</w:t>
            </w:r>
          </w:p>
        </w:tc>
        <w:tc>
          <w:tcPr>
            <w:tcW w:w="1103" w:type="pct"/>
            <w:shd w:val="clear" w:color="auto" w:fill="auto"/>
            <w:vAlign w:val="center"/>
            <w:hideMark/>
          </w:tcPr>
          <w:p w14:paraId="6D71DC5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Gm. - Piecuch - Wały - dr. Pow. 1673N</w:t>
            </w:r>
          </w:p>
        </w:tc>
        <w:tc>
          <w:tcPr>
            <w:tcW w:w="1566" w:type="pct"/>
            <w:shd w:val="clear" w:color="auto" w:fill="auto"/>
            <w:vAlign w:val="center"/>
            <w:hideMark/>
          </w:tcPr>
          <w:p w14:paraId="441F1487"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dz. ew. nr 210/1 do # DP 1673 N</w:t>
            </w:r>
          </w:p>
        </w:tc>
        <w:tc>
          <w:tcPr>
            <w:tcW w:w="452" w:type="pct"/>
            <w:shd w:val="clear" w:color="auto" w:fill="auto"/>
            <w:noWrap/>
            <w:vAlign w:val="center"/>
            <w:hideMark/>
          </w:tcPr>
          <w:p w14:paraId="776362E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6+858</w:t>
            </w:r>
          </w:p>
        </w:tc>
        <w:tc>
          <w:tcPr>
            <w:tcW w:w="451" w:type="pct"/>
            <w:shd w:val="clear" w:color="auto" w:fill="auto"/>
            <w:noWrap/>
            <w:vAlign w:val="center"/>
            <w:hideMark/>
          </w:tcPr>
          <w:p w14:paraId="3AD6D67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6+858</w:t>
            </w:r>
          </w:p>
        </w:tc>
        <w:tc>
          <w:tcPr>
            <w:tcW w:w="648" w:type="pct"/>
            <w:shd w:val="clear" w:color="auto" w:fill="auto"/>
            <w:noWrap/>
            <w:vAlign w:val="center"/>
            <w:hideMark/>
          </w:tcPr>
          <w:p w14:paraId="5EED9DA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G000029</w:t>
            </w:r>
          </w:p>
        </w:tc>
      </w:tr>
      <w:tr w:rsidR="00C11D63" w:rsidRPr="00C11D63" w14:paraId="5FFF6287" w14:textId="77777777" w:rsidTr="00101091">
        <w:trPr>
          <w:trHeight w:val="632"/>
        </w:trPr>
        <w:tc>
          <w:tcPr>
            <w:tcW w:w="240" w:type="pct"/>
            <w:shd w:val="clear" w:color="auto" w:fill="auto"/>
            <w:noWrap/>
            <w:vAlign w:val="center"/>
            <w:hideMark/>
          </w:tcPr>
          <w:p w14:paraId="46A388A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23.</w:t>
            </w:r>
          </w:p>
        </w:tc>
        <w:tc>
          <w:tcPr>
            <w:tcW w:w="540" w:type="pct"/>
            <w:shd w:val="clear" w:color="auto" w:fill="auto"/>
            <w:vAlign w:val="center"/>
            <w:hideMark/>
          </w:tcPr>
          <w:p w14:paraId="0ABE3BB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196030 N</w:t>
            </w:r>
          </w:p>
        </w:tc>
        <w:tc>
          <w:tcPr>
            <w:tcW w:w="1103" w:type="pct"/>
            <w:shd w:val="clear" w:color="auto" w:fill="auto"/>
            <w:vAlign w:val="center"/>
            <w:hideMark/>
          </w:tcPr>
          <w:p w14:paraId="3F04EB0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Olszyny - Wawrochy</w:t>
            </w:r>
          </w:p>
        </w:tc>
        <w:tc>
          <w:tcPr>
            <w:tcW w:w="1566" w:type="pct"/>
            <w:shd w:val="clear" w:color="auto" w:fill="auto"/>
            <w:vAlign w:val="center"/>
            <w:hideMark/>
          </w:tcPr>
          <w:p w14:paraId="3AB8B9A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53 do # DP 1667 N</w:t>
            </w:r>
          </w:p>
        </w:tc>
        <w:tc>
          <w:tcPr>
            <w:tcW w:w="452" w:type="pct"/>
            <w:shd w:val="clear" w:color="auto" w:fill="auto"/>
            <w:noWrap/>
            <w:vAlign w:val="center"/>
            <w:hideMark/>
          </w:tcPr>
          <w:p w14:paraId="5BB6A37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3+972</w:t>
            </w:r>
          </w:p>
        </w:tc>
        <w:tc>
          <w:tcPr>
            <w:tcW w:w="451" w:type="pct"/>
            <w:shd w:val="clear" w:color="auto" w:fill="auto"/>
            <w:noWrap/>
            <w:vAlign w:val="center"/>
            <w:hideMark/>
          </w:tcPr>
          <w:p w14:paraId="08A9F2B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3+972</w:t>
            </w:r>
          </w:p>
        </w:tc>
        <w:tc>
          <w:tcPr>
            <w:tcW w:w="648" w:type="pct"/>
            <w:shd w:val="clear" w:color="auto" w:fill="auto"/>
            <w:noWrap/>
            <w:vAlign w:val="center"/>
            <w:hideMark/>
          </w:tcPr>
          <w:p w14:paraId="7AD1DC5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G000030</w:t>
            </w:r>
          </w:p>
        </w:tc>
      </w:tr>
      <w:tr w:rsidR="00C11D63" w:rsidRPr="00C11D63" w14:paraId="1F6ADA1B" w14:textId="77777777" w:rsidTr="00101091">
        <w:trPr>
          <w:trHeight w:val="556"/>
        </w:trPr>
        <w:tc>
          <w:tcPr>
            <w:tcW w:w="240" w:type="pct"/>
            <w:shd w:val="clear" w:color="auto" w:fill="auto"/>
            <w:noWrap/>
            <w:vAlign w:val="center"/>
            <w:hideMark/>
          </w:tcPr>
          <w:p w14:paraId="6373BC5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24.</w:t>
            </w:r>
          </w:p>
        </w:tc>
        <w:tc>
          <w:tcPr>
            <w:tcW w:w="540" w:type="pct"/>
            <w:shd w:val="clear" w:color="auto" w:fill="auto"/>
            <w:vAlign w:val="center"/>
            <w:hideMark/>
          </w:tcPr>
          <w:p w14:paraId="6A0E4E7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196031 N</w:t>
            </w:r>
          </w:p>
        </w:tc>
        <w:tc>
          <w:tcPr>
            <w:tcW w:w="1103" w:type="pct"/>
            <w:shd w:val="clear" w:color="auto" w:fill="auto"/>
            <w:vAlign w:val="center"/>
            <w:hideMark/>
          </w:tcPr>
          <w:p w14:paraId="41E62AA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Wawrochy - dr. Gm. (Wawrochy - Niedźwiedzie)</w:t>
            </w:r>
          </w:p>
        </w:tc>
        <w:tc>
          <w:tcPr>
            <w:tcW w:w="1566" w:type="pct"/>
            <w:shd w:val="clear" w:color="auto" w:fill="auto"/>
            <w:vAlign w:val="center"/>
            <w:hideMark/>
          </w:tcPr>
          <w:p w14:paraId="35FE9A8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1667 N do # DG G000029</w:t>
            </w:r>
          </w:p>
        </w:tc>
        <w:tc>
          <w:tcPr>
            <w:tcW w:w="452" w:type="pct"/>
            <w:shd w:val="clear" w:color="auto" w:fill="auto"/>
            <w:noWrap/>
            <w:vAlign w:val="center"/>
            <w:hideMark/>
          </w:tcPr>
          <w:p w14:paraId="037A71A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3+128</w:t>
            </w:r>
          </w:p>
        </w:tc>
        <w:tc>
          <w:tcPr>
            <w:tcW w:w="451" w:type="pct"/>
            <w:shd w:val="clear" w:color="auto" w:fill="auto"/>
            <w:noWrap/>
            <w:vAlign w:val="center"/>
            <w:hideMark/>
          </w:tcPr>
          <w:p w14:paraId="0B65DF6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3+128</w:t>
            </w:r>
          </w:p>
        </w:tc>
        <w:tc>
          <w:tcPr>
            <w:tcW w:w="648" w:type="pct"/>
            <w:shd w:val="clear" w:color="auto" w:fill="auto"/>
            <w:noWrap/>
            <w:vAlign w:val="center"/>
            <w:hideMark/>
          </w:tcPr>
          <w:p w14:paraId="5E37D81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G000031</w:t>
            </w:r>
          </w:p>
        </w:tc>
      </w:tr>
      <w:tr w:rsidR="00C11D63" w:rsidRPr="00C11D63" w14:paraId="2A68B805" w14:textId="77777777" w:rsidTr="00101091">
        <w:trPr>
          <w:trHeight w:val="572"/>
        </w:trPr>
        <w:tc>
          <w:tcPr>
            <w:tcW w:w="240" w:type="pct"/>
            <w:shd w:val="clear" w:color="auto" w:fill="auto"/>
            <w:noWrap/>
            <w:vAlign w:val="center"/>
            <w:hideMark/>
          </w:tcPr>
          <w:p w14:paraId="613E042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25.</w:t>
            </w:r>
          </w:p>
        </w:tc>
        <w:tc>
          <w:tcPr>
            <w:tcW w:w="540" w:type="pct"/>
            <w:shd w:val="clear" w:color="auto" w:fill="auto"/>
            <w:vAlign w:val="center"/>
            <w:hideMark/>
          </w:tcPr>
          <w:p w14:paraId="2332AE9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196032 N</w:t>
            </w:r>
          </w:p>
        </w:tc>
        <w:tc>
          <w:tcPr>
            <w:tcW w:w="1103" w:type="pct"/>
            <w:shd w:val="clear" w:color="auto" w:fill="auto"/>
            <w:vAlign w:val="center"/>
            <w:hideMark/>
          </w:tcPr>
          <w:p w14:paraId="6A6120A3"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Gawrzyjałki - dr. Pow. Nr 1675N</w:t>
            </w:r>
          </w:p>
        </w:tc>
        <w:tc>
          <w:tcPr>
            <w:tcW w:w="1566" w:type="pct"/>
            <w:shd w:val="clear" w:color="auto" w:fill="auto"/>
            <w:vAlign w:val="center"/>
            <w:hideMark/>
          </w:tcPr>
          <w:p w14:paraId="2B2DED2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1673 N do # DP 1675 N</w:t>
            </w:r>
          </w:p>
        </w:tc>
        <w:tc>
          <w:tcPr>
            <w:tcW w:w="452" w:type="pct"/>
            <w:shd w:val="clear" w:color="auto" w:fill="auto"/>
            <w:noWrap/>
            <w:vAlign w:val="center"/>
            <w:hideMark/>
          </w:tcPr>
          <w:p w14:paraId="1BEEAB4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1+052</w:t>
            </w:r>
          </w:p>
        </w:tc>
        <w:tc>
          <w:tcPr>
            <w:tcW w:w="451" w:type="pct"/>
            <w:shd w:val="clear" w:color="auto" w:fill="auto"/>
            <w:noWrap/>
            <w:vAlign w:val="center"/>
            <w:hideMark/>
          </w:tcPr>
          <w:p w14:paraId="2E2DCE0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1+052</w:t>
            </w:r>
          </w:p>
        </w:tc>
        <w:tc>
          <w:tcPr>
            <w:tcW w:w="648" w:type="pct"/>
            <w:shd w:val="clear" w:color="auto" w:fill="auto"/>
            <w:noWrap/>
            <w:vAlign w:val="center"/>
            <w:hideMark/>
          </w:tcPr>
          <w:p w14:paraId="2E450F4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G000032</w:t>
            </w:r>
          </w:p>
        </w:tc>
      </w:tr>
      <w:tr w:rsidR="00C11D63" w:rsidRPr="00C11D63" w14:paraId="50646E54" w14:textId="77777777" w:rsidTr="00101091">
        <w:trPr>
          <w:trHeight w:val="795"/>
        </w:trPr>
        <w:tc>
          <w:tcPr>
            <w:tcW w:w="240" w:type="pct"/>
            <w:shd w:val="clear" w:color="auto" w:fill="auto"/>
            <w:noWrap/>
            <w:vAlign w:val="center"/>
            <w:hideMark/>
          </w:tcPr>
          <w:p w14:paraId="0E68506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26.</w:t>
            </w:r>
          </w:p>
        </w:tc>
        <w:tc>
          <w:tcPr>
            <w:tcW w:w="540" w:type="pct"/>
            <w:shd w:val="clear" w:color="auto" w:fill="auto"/>
            <w:vAlign w:val="center"/>
            <w:hideMark/>
          </w:tcPr>
          <w:p w14:paraId="52E0C51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196033 N</w:t>
            </w:r>
          </w:p>
        </w:tc>
        <w:tc>
          <w:tcPr>
            <w:tcW w:w="1103" w:type="pct"/>
            <w:shd w:val="clear" w:color="auto" w:fill="auto"/>
            <w:vAlign w:val="center"/>
            <w:hideMark/>
          </w:tcPr>
          <w:p w14:paraId="13F72A5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Pow. Nr 1675N (Gawrzyjałki) - dr. Pow. Nr 1675N (Lipowiec)</w:t>
            </w:r>
          </w:p>
        </w:tc>
        <w:tc>
          <w:tcPr>
            <w:tcW w:w="1566" w:type="pct"/>
            <w:shd w:val="clear" w:color="auto" w:fill="auto"/>
            <w:vAlign w:val="center"/>
            <w:hideMark/>
          </w:tcPr>
          <w:p w14:paraId="0C1F99D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1675 N do # DP 1675 N</w:t>
            </w:r>
          </w:p>
        </w:tc>
        <w:tc>
          <w:tcPr>
            <w:tcW w:w="452" w:type="pct"/>
            <w:shd w:val="clear" w:color="auto" w:fill="auto"/>
            <w:vAlign w:val="center"/>
            <w:hideMark/>
          </w:tcPr>
          <w:p w14:paraId="335E290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4+319</w:t>
            </w:r>
          </w:p>
        </w:tc>
        <w:tc>
          <w:tcPr>
            <w:tcW w:w="451" w:type="pct"/>
            <w:shd w:val="clear" w:color="auto" w:fill="auto"/>
            <w:vAlign w:val="center"/>
            <w:hideMark/>
          </w:tcPr>
          <w:p w14:paraId="3E58831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4+319</w:t>
            </w:r>
          </w:p>
        </w:tc>
        <w:tc>
          <w:tcPr>
            <w:tcW w:w="648" w:type="pct"/>
            <w:shd w:val="clear" w:color="auto" w:fill="auto"/>
            <w:noWrap/>
            <w:vAlign w:val="center"/>
            <w:hideMark/>
          </w:tcPr>
          <w:p w14:paraId="64A95D1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G000033</w:t>
            </w:r>
          </w:p>
        </w:tc>
      </w:tr>
      <w:tr w:rsidR="00C11D63" w:rsidRPr="00C11D63" w14:paraId="29CD8135" w14:textId="77777777" w:rsidTr="00101091">
        <w:trPr>
          <w:trHeight w:val="795"/>
        </w:trPr>
        <w:tc>
          <w:tcPr>
            <w:tcW w:w="240" w:type="pct"/>
            <w:shd w:val="clear" w:color="auto" w:fill="auto"/>
            <w:noWrap/>
            <w:vAlign w:val="center"/>
            <w:hideMark/>
          </w:tcPr>
          <w:p w14:paraId="37E970D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27.</w:t>
            </w:r>
          </w:p>
        </w:tc>
        <w:tc>
          <w:tcPr>
            <w:tcW w:w="540" w:type="pct"/>
            <w:shd w:val="clear" w:color="auto" w:fill="auto"/>
            <w:vAlign w:val="center"/>
            <w:hideMark/>
          </w:tcPr>
          <w:p w14:paraId="119AF0A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196034 N</w:t>
            </w:r>
          </w:p>
        </w:tc>
        <w:tc>
          <w:tcPr>
            <w:tcW w:w="1103" w:type="pct"/>
            <w:shd w:val="clear" w:color="auto" w:fill="auto"/>
            <w:vAlign w:val="center"/>
            <w:hideMark/>
          </w:tcPr>
          <w:p w14:paraId="000E0205"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Pow. Nr 1675N (Gawrzyjałki) - dr. Gm. (Konrady)</w:t>
            </w:r>
          </w:p>
        </w:tc>
        <w:tc>
          <w:tcPr>
            <w:tcW w:w="1566" w:type="pct"/>
            <w:shd w:val="clear" w:color="auto" w:fill="auto"/>
            <w:vAlign w:val="center"/>
            <w:hideMark/>
          </w:tcPr>
          <w:p w14:paraId="34702FC4" w14:textId="35359E45"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1675 N do granica gminy (</w:t>
            </w:r>
            <w:r w:rsidR="002F5B9F">
              <w:rPr>
                <w:rFonts w:eastAsia="Times New Roman" w:cs="Times New Roman"/>
                <w:color w:val="000000"/>
                <w:sz w:val="20"/>
                <w:szCs w:val="20"/>
                <w:lang w:eastAsia="pl-PL"/>
              </w:rPr>
              <w:t>gmina</w:t>
            </w:r>
            <w:r w:rsidRPr="00C11D63">
              <w:rPr>
                <w:rFonts w:eastAsia="Times New Roman" w:cs="Times New Roman"/>
                <w:color w:val="000000"/>
                <w:sz w:val="20"/>
                <w:szCs w:val="20"/>
                <w:lang w:eastAsia="pl-PL"/>
              </w:rPr>
              <w:t xml:space="preserve"> Świętajno)</w:t>
            </w:r>
          </w:p>
        </w:tc>
        <w:tc>
          <w:tcPr>
            <w:tcW w:w="452" w:type="pct"/>
            <w:shd w:val="clear" w:color="auto" w:fill="auto"/>
            <w:vAlign w:val="center"/>
            <w:hideMark/>
          </w:tcPr>
          <w:p w14:paraId="4EE543A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1+716</w:t>
            </w:r>
          </w:p>
        </w:tc>
        <w:tc>
          <w:tcPr>
            <w:tcW w:w="451" w:type="pct"/>
            <w:shd w:val="clear" w:color="auto" w:fill="auto"/>
            <w:vAlign w:val="center"/>
            <w:hideMark/>
          </w:tcPr>
          <w:p w14:paraId="4C612FC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1+716</w:t>
            </w:r>
          </w:p>
        </w:tc>
        <w:tc>
          <w:tcPr>
            <w:tcW w:w="648" w:type="pct"/>
            <w:shd w:val="clear" w:color="auto" w:fill="auto"/>
            <w:noWrap/>
            <w:vAlign w:val="center"/>
            <w:hideMark/>
          </w:tcPr>
          <w:p w14:paraId="47733538"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G000034</w:t>
            </w:r>
          </w:p>
        </w:tc>
      </w:tr>
      <w:tr w:rsidR="00C11D63" w:rsidRPr="00C11D63" w14:paraId="15BAA587" w14:textId="77777777" w:rsidTr="00101091">
        <w:trPr>
          <w:trHeight w:val="642"/>
        </w:trPr>
        <w:tc>
          <w:tcPr>
            <w:tcW w:w="240" w:type="pct"/>
            <w:shd w:val="clear" w:color="auto" w:fill="auto"/>
            <w:noWrap/>
            <w:vAlign w:val="center"/>
            <w:hideMark/>
          </w:tcPr>
          <w:p w14:paraId="4BE29C4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28.</w:t>
            </w:r>
          </w:p>
        </w:tc>
        <w:tc>
          <w:tcPr>
            <w:tcW w:w="540" w:type="pct"/>
            <w:shd w:val="clear" w:color="auto" w:fill="auto"/>
            <w:vAlign w:val="center"/>
            <w:hideMark/>
          </w:tcPr>
          <w:p w14:paraId="4F9146D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196036 N</w:t>
            </w:r>
          </w:p>
        </w:tc>
        <w:tc>
          <w:tcPr>
            <w:tcW w:w="1103" w:type="pct"/>
            <w:shd w:val="clear" w:color="auto" w:fill="auto"/>
            <w:vAlign w:val="center"/>
            <w:hideMark/>
          </w:tcPr>
          <w:p w14:paraId="1356E4FF"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Lipowiec - dr. Gm. (Radostowo)</w:t>
            </w:r>
          </w:p>
        </w:tc>
        <w:tc>
          <w:tcPr>
            <w:tcW w:w="1566" w:type="pct"/>
            <w:shd w:val="clear" w:color="auto" w:fill="auto"/>
            <w:vAlign w:val="center"/>
            <w:hideMark/>
          </w:tcPr>
          <w:p w14:paraId="079BC409" w14:textId="23D40470"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1667 N do granica gminy (</w:t>
            </w:r>
            <w:r w:rsidR="002F5B9F">
              <w:rPr>
                <w:rFonts w:eastAsia="Times New Roman" w:cs="Times New Roman"/>
                <w:color w:val="000000"/>
                <w:sz w:val="20"/>
                <w:szCs w:val="20"/>
                <w:lang w:eastAsia="pl-PL"/>
              </w:rPr>
              <w:t>gmina</w:t>
            </w:r>
            <w:r w:rsidRPr="00C11D63">
              <w:rPr>
                <w:rFonts w:eastAsia="Times New Roman" w:cs="Times New Roman"/>
                <w:color w:val="000000"/>
                <w:sz w:val="20"/>
                <w:szCs w:val="20"/>
                <w:lang w:eastAsia="pl-PL"/>
              </w:rPr>
              <w:t xml:space="preserve"> Rozogi)</w:t>
            </w:r>
          </w:p>
        </w:tc>
        <w:tc>
          <w:tcPr>
            <w:tcW w:w="452" w:type="pct"/>
            <w:shd w:val="clear" w:color="auto" w:fill="auto"/>
            <w:vAlign w:val="center"/>
            <w:hideMark/>
          </w:tcPr>
          <w:p w14:paraId="7DBC45F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4+583</w:t>
            </w:r>
          </w:p>
        </w:tc>
        <w:tc>
          <w:tcPr>
            <w:tcW w:w="451" w:type="pct"/>
            <w:vMerge w:val="restart"/>
            <w:shd w:val="clear" w:color="auto" w:fill="auto"/>
            <w:vAlign w:val="center"/>
            <w:hideMark/>
          </w:tcPr>
          <w:p w14:paraId="3AD5E80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5+120</w:t>
            </w:r>
          </w:p>
        </w:tc>
        <w:tc>
          <w:tcPr>
            <w:tcW w:w="648" w:type="pct"/>
            <w:shd w:val="clear" w:color="auto" w:fill="auto"/>
            <w:noWrap/>
            <w:vAlign w:val="center"/>
            <w:hideMark/>
          </w:tcPr>
          <w:p w14:paraId="3B325A3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G000036.1</w:t>
            </w:r>
          </w:p>
        </w:tc>
      </w:tr>
      <w:tr w:rsidR="00C11D63" w:rsidRPr="00C11D63" w14:paraId="63D6282A" w14:textId="77777777" w:rsidTr="00101091">
        <w:trPr>
          <w:trHeight w:val="553"/>
        </w:trPr>
        <w:tc>
          <w:tcPr>
            <w:tcW w:w="240" w:type="pct"/>
            <w:shd w:val="clear" w:color="auto" w:fill="auto"/>
            <w:noWrap/>
            <w:vAlign w:val="center"/>
            <w:hideMark/>
          </w:tcPr>
          <w:p w14:paraId="346CE77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29.</w:t>
            </w:r>
          </w:p>
        </w:tc>
        <w:tc>
          <w:tcPr>
            <w:tcW w:w="540" w:type="pct"/>
            <w:shd w:val="clear" w:color="auto" w:fill="auto"/>
            <w:vAlign w:val="center"/>
            <w:hideMark/>
          </w:tcPr>
          <w:p w14:paraId="50F8754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196036 N</w:t>
            </w:r>
          </w:p>
        </w:tc>
        <w:tc>
          <w:tcPr>
            <w:tcW w:w="1103" w:type="pct"/>
            <w:shd w:val="clear" w:color="auto" w:fill="auto"/>
            <w:vAlign w:val="center"/>
            <w:hideMark/>
          </w:tcPr>
          <w:p w14:paraId="66B815B5"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Lipowiec - dr. Gm. (Radostowo)</w:t>
            </w:r>
          </w:p>
        </w:tc>
        <w:tc>
          <w:tcPr>
            <w:tcW w:w="1566" w:type="pct"/>
            <w:shd w:val="clear" w:color="auto" w:fill="auto"/>
            <w:vAlign w:val="center"/>
            <w:hideMark/>
          </w:tcPr>
          <w:p w14:paraId="3F25B6B1"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G000036.1 do # DP 1675 N</w:t>
            </w:r>
          </w:p>
        </w:tc>
        <w:tc>
          <w:tcPr>
            <w:tcW w:w="452" w:type="pct"/>
            <w:shd w:val="clear" w:color="auto" w:fill="auto"/>
            <w:vAlign w:val="center"/>
            <w:hideMark/>
          </w:tcPr>
          <w:p w14:paraId="24DE7A6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0+537</w:t>
            </w:r>
          </w:p>
        </w:tc>
        <w:tc>
          <w:tcPr>
            <w:tcW w:w="451" w:type="pct"/>
            <w:vMerge/>
            <w:vAlign w:val="center"/>
            <w:hideMark/>
          </w:tcPr>
          <w:p w14:paraId="060A4338"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52C17C9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G000036.2</w:t>
            </w:r>
          </w:p>
        </w:tc>
      </w:tr>
      <w:tr w:rsidR="00C11D63" w:rsidRPr="00C11D63" w14:paraId="58DF18B0" w14:textId="77777777" w:rsidTr="00101091">
        <w:trPr>
          <w:trHeight w:val="594"/>
        </w:trPr>
        <w:tc>
          <w:tcPr>
            <w:tcW w:w="240" w:type="pct"/>
            <w:shd w:val="clear" w:color="auto" w:fill="auto"/>
            <w:noWrap/>
            <w:vAlign w:val="center"/>
            <w:hideMark/>
          </w:tcPr>
          <w:p w14:paraId="29CFB5A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30.</w:t>
            </w:r>
          </w:p>
        </w:tc>
        <w:tc>
          <w:tcPr>
            <w:tcW w:w="540" w:type="pct"/>
            <w:shd w:val="clear" w:color="auto" w:fill="auto"/>
            <w:vAlign w:val="center"/>
            <w:hideMark/>
          </w:tcPr>
          <w:p w14:paraId="20781B0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196037 N</w:t>
            </w:r>
          </w:p>
        </w:tc>
        <w:tc>
          <w:tcPr>
            <w:tcW w:w="1103" w:type="pct"/>
            <w:shd w:val="clear" w:color="auto" w:fill="auto"/>
            <w:vAlign w:val="center"/>
            <w:hideMark/>
          </w:tcPr>
          <w:p w14:paraId="3AB1120A"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Gm. Lipowiec - Lipowiec Mały</w:t>
            </w:r>
          </w:p>
        </w:tc>
        <w:tc>
          <w:tcPr>
            <w:tcW w:w="1566" w:type="pct"/>
            <w:shd w:val="clear" w:color="auto" w:fill="auto"/>
            <w:vAlign w:val="center"/>
            <w:hideMark/>
          </w:tcPr>
          <w:p w14:paraId="360DDC3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1667 N do dz. ew. nr 828</w:t>
            </w:r>
          </w:p>
        </w:tc>
        <w:tc>
          <w:tcPr>
            <w:tcW w:w="452" w:type="pct"/>
            <w:shd w:val="clear" w:color="auto" w:fill="auto"/>
            <w:vAlign w:val="center"/>
            <w:hideMark/>
          </w:tcPr>
          <w:p w14:paraId="4CC5972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2+689</w:t>
            </w:r>
          </w:p>
        </w:tc>
        <w:tc>
          <w:tcPr>
            <w:tcW w:w="451" w:type="pct"/>
            <w:shd w:val="clear" w:color="auto" w:fill="auto"/>
            <w:noWrap/>
            <w:vAlign w:val="center"/>
            <w:hideMark/>
          </w:tcPr>
          <w:p w14:paraId="53455C7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2+689</w:t>
            </w:r>
          </w:p>
        </w:tc>
        <w:tc>
          <w:tcPr>
            <w:tcW w:w="648" w:type="pct"/>
            <w:shd w:val="clear" w:color="auto" w:fill="auto"/>
            <w:noWrap/>
            <w:vAlign w:val="center"/>
            <w:hideMark/>
          </w:tcPr>
          <w:p w14:paraId="26F9D14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G000037</w:t>
            </w:r>
          </w:p>
        </w:tc>
      </w:tr>
      <w:tr w:rsidR="00C11D63" w:rsidRPr="00C11D63" w14:paraId="321206F2" w14:textId="77777777" w:rsidTr="00101091">
        <w:trPr>
          <w:trHeight w:val="795"/>
        </w:trPr>
        <w:tc>
          <w:tcPr>
            <w:tcW w:w="240" w:type="pct"/>
            <w:shd w:val="clear" w:color="auto" w:fill="auto"/>
            <w:noWrap/>
            <w:vAlign w:val="center"/>
            <w:hideMark/>
          </w:tcPr>
          <w:p w14:paraId="01C30E1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31.</w:t>
            </w:r>
          </w:p>
        </w:tc>
        <w:tc>
          <w:tcPr>
            <w:tcW w:w="540" w:type="pct"/>
            <w:shd w:val="clear" w:color="auto" w:fill="auto"/>
            <w:vAlign w:val="center"/>
            <w:hideMark/>
          </w:tcPr>
          <w:p w14:paraId="3300C01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196038 N</w:t>
            </w:r>
          </w:p>
        </w:tc>
        <w:tc>
          <w:tcPr>
            <w:tcW w:w="1103" w:type="pct"/>
            <w:shd w:val="clear" w:color="auto" w:fill="auto"/>
            <w:vAlign w:val="center"/>
            <w:hideMark/>
          </w:tcPr>
          <w:p w14:paraId="3ED5A7C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Dr. Pow. Nr 1510N (Lipowiec) - dr. Gm. (Lipowiec - Zieleniec)</w:t>
            </w:r>
          </w:p>
        </w:tc>
        <w:tc>
          <w:tcPr>
            <w:tcW w:w="1566" w:type="pct"/>
            <w:shd w:val="clear" w:color="auto" w:fill="auto"/>
            <w:vAlign w:val="center"/>
            <w:hideMark/>
          </w:tcPr>
          <w:p w14:paraId="2592F023" w14:textId="7A2C0676"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1510 N do granica gminy (</w:t>
            </w:r>
            <w:r w:rsidR="002F5B9F">
              <w:rPr>
                <w:rFonts w:eastAsia="Times New Roman" w:cs="Times New Roman"/>
                <w:color w:val="000000"/>
                <w:sz w:val="20"/>
                <w:szCs w:val="20"/>
                <w:lang w:eastAsia="pl-PL"/>
              </w:rPr>
              <w:t>gmina</w:t>
            </w:r>
            <w:r w:rsidRPr="00C11D63">
              <w:rPr>
                <w:rFonts w:eastAsia="Times New Roman" w:cs="Times New Roman"/>
                <w:color w:val="000000"/>
                <w:sz w:val="20"/>
                <w:szCs w:val="20"/>
                <w:lang w:eastAsia="pl-PL"/>
              </w:rPr>
              <w:t xml:space="preserve"> Wielbark)</w:t>
            </w:r>
          </w:p>
        </w:tc>
        <w:tc>
          <w:tcPr>
            <w:tcW w:w="452" w:type="pct"/>
            <w:shd w:val="clear" w:color="auto" w:fill="auto"/>
            <w:noWrap/>
            <w:vAlign w:val="center"/>
            <w:hideMark/>
          </w:tcPr>
          <w:p w14:paraId="11133CF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3+168</w:t>
            </w:r>
          </w:p>
        </w:tc>
        <w:tc>
          <w:tcPr>
            <w:tcW w:w="451" w:type="pct"/>
            <w:shd w:val="clear" w:color="auto" w:fill="auto"/>
            <w:noWrap/>
            <w:vAlign w:val="center"/>
            <w:hideMark/>
          </w:tcPr>
          <w:p w14:paraId="2A15B54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3+168</w:t>
            </w:r>
          </w:p>
        </w:tc>
        <w:tc>
          <w:tcPr>
            <w:tcW w:w="648" w:type="pct"/>
            <w:shd w:val="clear" w:color="auto" w:fill="auto"/>
            <w:noWrap/>
            <w:vAlign w:val="center"/>
            <w:hideMark/>
          </w:tcPr>
          <w:p w14:paraId="1DD93D5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G000038</w:t>
            </w:r>
          </w:p>
        </w:tc>
      </w:tr>
      <w:tr w:rsidR="00C11D63" w:rsidRPr="00C11D63" w14:paraId="461940AE" w14:textId="77777777" w:rsidTr="00101091">
        <w:trPr>
          <w:trHeight w:val="546"/>
        </w:trPr>
        <w:tc>
          <w:tcPr>
            <w:tcW w:w="240" w:type="pct"/>
            <w:shd w:val="clear" w:color="auto" w:fill="auto"/>
            <w:noWrap/>
            <w:vAlign w:val="center"/>
            <w:hideMark/>
          </w:tcPr>
          <w:p w14:paraId="78A1466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32.</w:t>
            </w:r>
          </w:p>
        </w:tc>
        <w:tc>
          <w:tcPr>
            <w:tcW w:w="540" w:type="pct"/>
            <w:shd w:val="clear" w:color="auto" w:fill="auto"/>
            <w:vAlign w:val="center"/>
            <w:hideMark/>
          </w:tcPr>
          <w:p w14:paraId="5E17E5F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196039 N</w:t>
            </w:r>
          </w:p>
        </w:tc>
        <w:tc>
          <w:tcPr>
            <w:tcW w:w="1103" w:type="pct"/>
            <w:shd w:val="clear" w:color="auto" w:fill="auto"/>
            <w:vAlign w:val="center"/>
            <w:hideMark/>
          </w:tcPr>
          <w:p w14:paraId="55DE263F"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Nowe Gizewo</w:t>
            </w:r>
          </w:p>
        </w:tc>
        <w:tc>
          <w:tcPr>
            <w:tcW w:w="1566" w:type="pct"/>
            <w:shd w:val="clear" w:color="auto" w:fill="auto"/>
            <w:vAlign w:val="center"/>
            <w:hideMark/>
          </w:tcPr>
          <w:p w14:paraId="466E1FD8"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1506 N do granica miasta Szczytno</w:t>
            </w:r>
          </w:p>
        </w:tc>
        <w:tc>
          <w:tcPr>
            <w:tcW w:w="452" w:type="pct"/>
            <w:shd w:val="clear" w:color="auto" w:fill="auto"/>
            <w:noWrap/>
            <w:vAlign w:val="center"/>
            <w:hideMark/>
          </w:tcPr>
          <w:p w14:paraId="09C87CF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1+205</w:t>
            </w:r>
          </w:p>
        </w:tc>
        <w:tc>
          <w:tcPr>
            <w:tcW w:w="451" w:type="pct"/>
            <w:vMerge w:val="restart"/>
            <w:shd w:val="clear" w:color="auto" w:fill="auto"/>
            <w:noWrap/>
            <w:vAlign w:val="center"/>
            <w:hideMark/>
          </w:tcPr>
          <w:p w14:paraId="6B6E948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1+418</w:t>
            </w:r>
          </w:p>
        </w:tc>
        <w:tc>
          <w:tcPr>
            <w:tcW w:w="648" w:type="pct"/>
            <w:shd w:val="clear" w:color="auto" w:fill="auto"/>
            <w:noWrap/>
            <w:vAlign w:val="center"/>
            <w:hideMark/>
          </w:tcPr>
          <w:p w14:paraId="0C44CA8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G000039.1</w:t>
            </w:r>
          </w:p>
        </w:tc>
      </w:tr>
      <w:tr w:rsidR="00C11D63" w:rsidRPr="00C11D63" w14:paraId="0D3BF58D" w14:textId="77777777" w:rsidTr="00101091">
        <w:trPr>
          <w:trHeight w:val="599"/>
        </w:trPr>
        <w:tc>
          <w:tcPr>
            <w:tcW w:w="240" w:type="pct"/>
            <w:shd w:val="clear" w:color="auto" w:fill="auto"/>
            <w:noWrap/>
            <w:vAlign w:val="center"/>
            <w:hideMark/>
          </w:tcPr>
          <w:p w14:paraId="51D3252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33.</w:t>
            </w:r>
          </w:p>
        </w:tc>
        <w:tc>
          <w:tcPr>
            <w:tcW w:w="540" w:type="pct"/>
            <w:shd w:val="clear" w:color="auto" w:fill="auto"/>
            <w:vAlign w:val="center"/>
            <w:hideMark/>
          </w:tcPr>
          <w:p w14:paraId="2C464AF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196039 N</w:t>
            </w:r>
          </w:p>
        </w:tc>
        <w:tc>
          <w:tcPr>
            <w:tcW w:w="1103" w:type="pct"/>
            <w:shd w:val="clear" w:color="auto" w:fill="auto"/>
            <w:vAlign w:val="center"/>
            <w:hideMark/>
          </w:tcPr>
          <w:p w14:paraId="1FB7169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Nowe Gizewo</w:t>
            </w:r>
          </w:p>
        </w:tc>
        <w:tc>
          <w:tcPr>
            <w:tcW w:w="1566" w:type="pct"/>
            <w:shd w:val="clear" w:color="auto" w:fill="auto"/>
            <w:vAlign w:val="center"/>
            <w:hideMark/>
          </w:tcPr>
          <w:p w14:paraId="4DE95F9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G000039.1 do dz. ew. nr 105/16</w:t>
            </w:r>
          </w:p>
        </w:tc>
        <w:tc>
          <w:tcPr>
            <w:tcW w:w="452" w:type="pct"/>
            <w:shd w:val="clear" w:color="auto" w:fill="auto"/>
            <w:noWrap/>
            <w:vAlign w:val="center"/>
            <w:hideMark/>
          </w:tcPr>
          <w:p w14:paraId="0D03FB9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0+213</w:t>
            </w:r>
          </w:p>
        </w:tc>
        <w:tc>
          <w:tcPr>
            <w:tcW w:w="451" w:type="pct"/>
            <w:vMerge/>
            <w:vAlign w:val="center"/>
            <w:hideMark/>
          </w:tcPr>
          <w:p w14:paraId="6CD6C4DC"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064B2E4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G000039.2</w:t>
            </w:r>
          </w:p>
        </w:tc>
      </w:tr>
      <w:tr w:rsidR="00C11D63" w:rsidRPr="00C11D63" w14:paraId="104C0A17" w14:textId="77777777" w:rsidTr="00101091">
        <w:trPr>
          <w:trHeight w:val="795"/>
        </w:trPr>
        <w:tc>
          <w:tcPr>
            <w:tcW w:w="240" w:type="pct"/>
            <w:shd w:val="clear" w:color="auto" w:fill="auto"/>
            <w:noWrap/>
            <w:vAlign w:val="center"/>
            <w:hideMark/>
          </w:tcPr>
          <w:p w14:paraId="5047D0D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34.</w:t>
            </w:r>
          </w:p>
        </w:tc>
        <w:tc>
          <w:tcPr>
            <w:tcW w:w="540" w:type="pct"/>
            <w:shd w:val="clear" w:color="auto" w:fill="auto"/>
            <w:vAlign w:val="center"/>
            <w:hideMark/>
          </w:tcPr>
          <w:p w14:paraId="6E232E1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196040 N</w:t>
            </w:r>
          </w:p>
        </w:tc>
        <w:tc>
          <w:tcPr>
            <w:tcW w:w="1103" w:type="pct"/>
            <w:shd w:val="clear" w:color="auto" w:fill="auto"/>
            <w:vAlign w:val="center"/>
            <w:hideMark/>
          </w:tcPr>
          <w:p w14:paraId="56AC9A86"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 xml:space="preserve">Szymany </w:t>
            </w:r>
          </w:p>
        </w:tc>
        <w:tc>
          <w:tcPr>
            <w:tcW w:w="1566" w:type="pct"/>
            <w:shd w:val="clear" w:color="auto" w:fill="auto"/>
            <w:vAlign w:val="center"/>
            <w:hideMark/>
          </w:tcPr>
          <w:p w14:paraId="36B0E2E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DK 57 do dz. ew. nr 463/37 (teren portu lotniczego Olsztyn-Mazury)</w:t>
            </w:r>
          </w:p>
        </w:tc>
        <w:tc>
          <w:tcPr>
            <w:tcW w:w="452" w:type="pct"/>
            <w:shd w:val="clear" w:color="auto" w:fill="auto"/>
            <w:noWrap/>
            <w:vAlign w:val="center"/>
            <w:hideMark/>
          </w:tcPr>
          <w:p w14:paraId="3AFE1BD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1+404</w:t>
            </w:r>
          </w:p>
        </w:tc>
        <w:tc>
          <w:tcPr>
            <w:tcW w:w="451" w:type="pct"/>
            <w:shd w:val="clear" w:color="auto" w:fill="auto"/>
            <w:noWrap/>
            <w:vAlign w:val="center"/>
            <w:hideMark/>
          </w:tcPr>
          <w:p w14:paraId="417F42C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1+404</w:t>
            </w:r>
          </w:p>
        </w:tc>
        <w:tc>
          <w:tcPr>
            <w:tcW w:w="648" w:type="pct"/>
            <w:shd w:val="clear" w:color="auto" w:fill="auto"/>
            <w:noWrap/>
            <w:vAlign w:val="center"/>
            <w:hideMark/>
          </w:tcPr>
          <w:p w14:paraId="4A328CB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G000040</w:t>
            </w:r>
          </w:p>
        </w:tc>
      </w:tr>
      <w:tr w:rsidR="00C11D63" w:rsidRPr="00C11D63" w14:paraId="32D7561E" w14:textId="77777777" w:rsidTr="00101091">
        <w:trPr>
          <w:trHeight w:val="552"/>
        </w:trPr>
        <w:tc>
          <w:tcPr>
            <w:tcW w:w="240" w:type="pct"/>
            <w:shd w:val="clear" w:color="auto" w:fill="auto"/>
            <w:noWrap/>
            <w:vAlign w:val="center"/>
            <w:hideMark/>
          </w:tcPr>
          <w:p w14:paraId="502BD92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lastRenderedPageBreak/>
              <w:t>35.</w:t>
            </w:r>
          </w:p>
        </w:tc>
        <w:tc>
          <w:tcPr>
            <w:tcW w:w="540" w:type="pct"/>
            <w:shd w:val="clear" w:color="auto" w:fill="auto"/>
            <w:vAlign w:val="center"/>
            <w:hideMark/>
          </w:tcPr>
          <w:p w14:paraId="3D360A2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196041 N</w:t>
            </w:r>
          </w:p>
        </w:tc>
        <w:tc>
          <w:tcPr>
            <w:tcW w:w="1103" w:type="pct"/>
            <w:shd w:val="clear" w:color="auto" w:fill="auto"/>
            <w:vAlign w:val="center"/>
            <w:hideMark/>
          </w:tcPr>
          <w:p w14:paraId="5D3140D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Lipowiec</w:t>
            </w:r>
          </w:p>
        </w:tc>
        <w:tc>
          <w:tcPr>
            <w:tcW w:w="1566" w:type="pct"/>
            <w:shd w:val="clear" w:color="auto" w:fill="auto"/>
            <w:vAlign w:val="center"/>
            <w:hideMark/>
          </w:tcPr>
          <w:p w14:paraId="4591E999"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G000036.1 do # DG G000037</w:t>
            </w:r>
          </w:p>
        </w:tc>
        <w:tc>
          <w:tcPr>
            <w:tcW w:w="452" w:type="pct"/>
            <w:shd w:val="clear" w:color="auto" w:fill="auto"/>
            <w:noWrap/>
            <w:vAlign w:val="center"/>
            <w:hideMark/>
          </w:tcPr>
          <w:p w14:paraId="09BB7CD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0+143</w:t>
            </w:r>
          </w:p>
        </w:tc>
        <w:tc>
          <w:tcPr>
            <w:tcW w:w="451" w:type="pct"/>
            <w:shd w:val="clear" w:color="auto" w:fill="auto"/>
            <w:noWrap/>
            <w:vAlign w:val="center"/>
            <w:hideMark/>
          </w:tcPr>
          <w:p w14:paraId="78B0C09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0+143</w:t>
            </w:r>
          </w:p>
        </w:tc>
        <w:tc>
          <w:tcPr>
            <w:tcW w:w="648" w:type="pct"/>
            <w:shd w:val="clear" w:color="auto" w:fill="auto"/>
            <w:noWrap/>
            <w:vAlign w:val="center"/>
            <w:hideMark/>
          </w:tcPr>
          <w:p w14:paraId="2FD8FFB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G000041</w:t>
            </w:r>
          </w:p>
        </w:tc>
      </w:tr>
      <w:tr w:rsidR="00C11D63" w:rsidRPr="00C11D63" w14:paraId="767A1370" w14:textId="77777777" w:rsidTr="00101091">
        <w:trPr>
          <w:trHeight w:val="591"/>
        </w:trPr>
        <w:tc>
          <w:tcPr>
            <w:tcW w:w="240" w:type="pct"/>
            <w:shd w:val="clear" w:color="auto" w:fill="auto"/>
            <w:noWrap/>
            <w:vAlign w:val="center"/>
            <w:hideMark/>
          </w:tcPr>
          <w:p w14:paraId="0A0F84A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36.</w:t>
            </w:r>
          </w:p>
        </w:tc>
        <w:tc>
          <w:tcPr>
            <w:tcW w:w="540" w:type="pct"/>
            <w:shd w:val="clear" w:color="auto" w:fill="auto"/>
            <w:vAlign w:val="center"/>
            <w:hideMark/>
          </w:tcPr>
          <w:p w14:paraId="1061E18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196042 N</w:t>
            </w:r>
          </w:p>
        </w:tc>
        <w:tc>
          <w:tcPr>
            <w:tcW w:w="1103" w:type="pct"/>
            <w:shd w:val="clear" w:color="auto" w:fill="auto"/>
            <w:vAlign w:val="center"/>
            <w:hideMark/>
          </w:tcPr>
          <w:p w14:paraId="1614C09F"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Lipowiec</w:t>
            </w:r>
          </w:p>
        </w:tc>
        <w:tc>
          <w:tcPr>
            <w:tcW w:w="1566" w:type="pct"/>
            <w:shd w:val="clear" w:color="auto" w:fill="auto"/>
            <w:vAlign w:val="center"/>
            <w:hideMark/>
          </w:tcPr>
          <w:p w14:paraId="352E546D"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1675 N do # DG G000036.1</w:t>
            </w:r>
          </w:p>
        </w:tc>
        <w:tc>
          <w:tcPr>
            <w:tcW w:w="452" w:type="pct"/>
            <w:shd w:val="clear" w:color="auto" w:fill="auto"/>
            <w:noWrap/>
            <w:vAlign w:val="center"/>
            <w:hideMark/>
          </w:tcPr>
          <w:p w14:paraId="4D69AA12"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1+280</w:t>
            </w:r>
          </w:p>
        </w:tc>
        <w:tc>
          <w:tcPr>
            <w:tcW w:w="451" w:type="pct"/>
            <w:shd w:val="clear" w:color="auto" w:fill="auto"/>
            <w:noWrap/>
            <w:vAlign w:val="center"/>
            <w:hideMark/>
          </w:tcPr>
          <w:p w14:paraId="69AE518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1+280</w:t>
            </w:r>
          </w:p>
        </w:tc>
        <w:tc>
          <w:tcPr>
            <w:tcW w:w="648" w:type="pct"/>
            <w:shd w:val="clear" w:color="auto" w:fill="auto"/>
            <w:noWrap/>
            <w:vAlign w:val="center"/>
            <w:hideMark/>
          </w:tcPr>
          <w:p w14:paraId="5F7A6B7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G000042</w:t>
            </w:r>
          </w:p>
        </w:tc>
      </w:tr>
      <w:tr w:rsidR="00C11D63" w:rsidRPr="00C11D63" w14:paraId="7201EE64" w14:textId="77777777" w:rsidTr="00101091">
        <w:trPr>
          <w:trHeight w:val="557"/>
        </w:trPr>
        <w:tc>
          <w:tcPr>
            <w:tcW w:w="240" w:type="pct"/>
            <w:shd w:val="clear" w:color="auto" w:fill="auto"/>
            <w:noWrap/>
            <w:vAlign w:val="center"/>
            <w:hideMark/>
          </w:tcPr>
          <w:p w14:paraId="4448B40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37.</w:t>
            </w:r>
          </w:p>
        </w:tc>
        <w:tc>
          <w:tcPr>
            <w:tcW w:w="540" w:type="pct"/>
            <w:shd w:val="clear" w:color="auto" w:fill="auto"/>
            <w:vAlign w:val="center"/>
            <w:hideMark/>
          </w:tcPr>
          <w:p w14:paraId="342EA88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196043 N</w:t>
            </w:r>
          </w:p>
        </w:tc>
        <w:tc>
          <w:tcPr>
            <w:tcW w:w="1103" w:type="pct"/>
            <w:shd w:val="clear" w:color="auto" w:fill="auto"/>
            <w:vAlign w:val="center"/>
            <w:hideMark/>
          </w:tcPr>
          <w:p w14:paraId="7D047A9D"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Szczycionek</w:t>
            </w:r>
          </w:p>
        </w:tc>
        <w:tc>
          <w:tcPr>
            <w:tcW w:w="1566" w:type="pct"/>
            <w:shd w:val="clear" w:color="auto" w:fill="auto"/>
            <w:vAlign w:val="center"/>
            <w:hideMark/>
          </w:tcPr>
          <w:p w14:paraId="2FE0D9FD"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G000003 do dz. ew. nr 75/3</w:t>
            </w:r>
          </w:p>
        </w:tc>
        <w:tc>
          <w:tcPr>
            <w:tcW w:w="452" w:type="pct"/>
            <w:shd w:val="clear" w:color="auto" w:fill="auto"/>
            <w:noWrap/>
            <w:vAlign w:val="center"/>
            <w:hideMark/>
          </w:tcPr>
          <w:p w14:paraId="6017899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0+655</w:t>
            </w:r>
          </w:p>
        </w:tc>
        <w:tc>
          <w:tcPr>
            <w:tcW w:w="451" w:type="pct"/>
            <w:shd w:val="clear" w:color="auto" w:fill="auto"/>
            <w:noWrap/>
            <w:vAlign w:val="center"/>
            <w:hideMark/>
          </w:tcPr>
          <w:p w14:paraId="0207298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0+655</w:t>
            </w:r>
          </w:p>
        </w:tc>
        <w:tc>
          <w:tcPr>
            <w:tcW w:w="648" w:type="pct"/>
            <w:shd w:val="clear" w:color="auto" w:fill="auto"/>
            <w:noWrap/>
            <w:vAlign w:val="center"/>
            <w:hideMark/>
          </w:tcPr>
          <w:p w14:paraId="67D1ADB5"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G000043</w:t>
            </w:r>
          </w:p>
        </w:tc>
      </w:tr>
      <w:tr w:rsidR="00C11D63" w:rsidRPr="00C11D63" w14:paraId="1C25DC68" w14:textId="77777777" w:rsidTr="00101091">
        <w:trPr>
          <w:trHeight w:val="543"/>
        </w:trPr>
        <w:tc>
          <w:tcPr>
            <w:tcW w:w="240" w:type="pct"/>
            <w:shd w:val="clear" w:color="auto" w:fill="auto"/>
            <w:noWrap/>
            <w:vAlign w:val="center"/>
            <w:hideMark/>
          </w:tcPr>
          <w:p w14:paraId="4F2369EA"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38.</w:t>
            </w:r>
          </w:p>
        </w:tc>
        <w:tc>
          <w:tcPr>
            <w:tcW w:w="540" w:type="pct"/>
            <w:shd w:val="clear" w:color="auto" w:fill="auto"/>
            <w:vAlign w:val="center"/>
            <w:hideMark/>
          </w:tcPr>
          <w:p w14:paraId="1CA30BF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196044 N</w:t>
            </w:r>
          </w:p>
        </w:tc>
        <w:tc>
          <w:tcPr>
            <w:tcW w:w="1103" w:type="pct"/>
            <w:shd w:val="clear" w:color="auto" w:fill="auto"/>
            <w:vAlign w:val="center"/>
            <w:hideMark/>
          </w:tcPr>
          <w:p w14:paraId="360E503B"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Korpele</w:t>
            </w:r>
          </w:p>
        </w:tc>
        <w:tc>
          <w:tcPr>
            <w:tcW w:w="1566" w:type="pct"/>
            <w:shd w:val="clear" w:color="auto" w:fill="auto"/>
            <w:vAlign w:val="center"/>
            <w:hideMark/>
          </w:tcPr>
          <w:p w14:paraId="5E28B0F0"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granica miasta Szczytno do granica miasta Szczytno</w:t>
            </w:r>
          </w:p>
        </w:tc>
        <w:tc>
          <w:tcPr>
            <w:tcW w:w="452" w:type="pct"/>
            <w:shd w:val="clear" w:color="auto" w:fill="auto"/>
            <w:noWrap/>
            <w:vAlign w:val="center"/>
            <w:hideMark/>
          </w:tcPr>
          <w:p w14:paraId="5A18C84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0+922</w:t>
            </w:r>
          </w:p>
        </w:tc>
        <w:tc>
          <w:tcPr>
            <w:tcW w:w="451" w:type="pct"/>
            <w:vMerge w:val="restart"/>
            <w:shd w:val="clear" w:color="auto" w:fill="auto"/>
            <w:noWrap/>
            <w:vAlign w:val="center"/>
            <w:hideMark/>
          </w:tcPr>
          <w:p w14:paraId="03C8CEA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0+956</w:t>
            </w:r>
          </w:p>
        </w:tc>
        <w:tc>
          <w:tcPr>
            <w:tcW w:w="648" w:type="pct"/>
            <w:shd w:val="clear" w:color="auto" w:fill="auto"/>
            <w:noWrap/>
            <w:vAlign w:val="center"/>
            <w:hideMark/>
          </w:tcPr>
          <w:p w14:paraId="49AD65C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G000044.1</w:t>
            </w:r>
          </w:p>
        </w:tc>
      </w:tr>
      <w:tr w:rsidR="00C11D63" w:rsidRPr="00C11D63" w14:paraId="36D08AEF" w14:textId="77777777" w:rsidTr="00101091">
        <w:trPr>
          <w:trHeight w:val="597"/>
        </w:trPr>
        <w:tc>
          <w:tcPr>
            <w:tcW w:w="240" w:type="pct"/>
            <w:shd w:val="clear" w:color="auto" w:fill="auto"/>
            <w:noWrap/>
            <w:vAlign w:val="center"/>
            <w:hideMark/>
          </w:tcPr>
          <w:p w14:paraId="7385513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39.</w:t>
            </w:r>
          </w:p>
        </w:tc>
        <w:tc>
          <w:tcPr>
            <w:tcW w:w="540" w:type="pct"/>
            <w:shd w:val="clear" w:color="auto" w:fill="auto"/>
            <w:vAlign w:val="center"/>
            <w:hideMark/>
          </w:tcPr>
          <w:p w14:paraId="5C89266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196044 N</w:t>
            </w:r>
          </w:p>
        </w:tc>
        <w:tc>
          <w:tcPr>
            <w:tcW w:w="1103" w:type="pct"/>
            <w:shd w:val="clear" w:color="auto" w:fill="auto"/>
            <w:vAlign w:val="center"/>
            <w:hideMark/>
          </w:tcPr>
          <w:p w14:paraId="149360FD"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Korpele</w:t>
            </w:r>
          </w:p>
        </w:tc>
        <w:tc>
          <w:tcPr>
            <w:tcW w:w="1566" w:type="pct"/>
            <w:shd w:val="clear" w:color="auto" w:fill="auto"/>
            <w:vAlign w:val="center"/>
            <w:hideMark/>
          </w:tcPr>
          <w:p w14:paraId="74FC916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G000044.1 do dz. ew. nr 45/98</w:t>
            </w:r>
          </w:p>
        </w:tc>
        <w:tc>
          <w:tcPr>
            <w:tcW w:w="452" w:type="pct"/>
            <w:shd w:val="clear" w:color="auto" w:fill="auto"/>
            <w:noWrap/>
            <w:vAlign w:val="center"/>
            <w:hideMark/>
          </w:tcPr>
          <w:p w14:paraId="18628E1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0+034</w:t>
            </w:r>
          </w:p>
        </w:tc>
        <w:tc>
          <w:tcPr>
            <w:tcW w:w="451" w:type="pct"/>
            <w:vMerge/>
            <w:vAlign w:val="center"/>
            <w:hideMark/>
          </w:tcPr>
          <w:p w14:paraId="17F2877D"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4E448C8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G000044.2</w:t>
            </w:r>
          </w:p>
        </w:tc>
      </w:tr>
      <w:tr w:rsidR="00C11D63" w:rsidRPr="00C11D63" w14:paraId="6C903E18" w14:textId="77777777" w:rsidTr="00101091">
        <w:trPr>
          <w:trHeight w:val="546"/>
        </w:trPr>
        <w:tc>
          <w:tcPr>
            <w:tcW w:w="240" w:type="pct"/>
            <w:shd w:val="clear" w:color="auto" w:fill="auto"/>
            <w:noWrap/>
            <w:vAlign w:val="center"/>
            <w:hideMark/>
          </w:tcPr>
          <w:p w14:paraId="796ED5E0"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40.</w:t>
            </w:r>
          </w:p>
        </w:tc>
        <w:tc>
          <w:tcPr>
            <w:tcW w:w="540" w:type="pct"/>
            <w:shd w:val="clear" w:color="auto" w:fill="auto"/>
            <w:vAlign w:val="center"/>
            <w:hideMark/>
          </w:tcPr>
          <w:p w14:paraId="2C0FF78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196045 N</w:t>
            </w:r>
          </w:p>
        </w:tc>
        <w:tc>
          <w:tcPr>
            <w:tcW w:w="1103" w:type="pct"/>
            <w:shd w:val="clear" w:color="auto" w:fill="auto"/>
            <w:vAlign w:val="center"/>
            <w:hideMark/>
          </w:tcPr>
          <w:p w14:paraId="7B97A0F9"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Korpele - Lipowa Góra Zachodnia</w:t>
            </w:r>
          </w:p>
        </w:tc>
        <w:tc>
          <w:tcPr>
            <w:tcW w:w="1566" w:type="pct"/>
            <w:shd w:val="clear" w:color="auto" w:fill="auto"/>
            <w:vAlign w:val="center"/>
            <w:hideMark/>
          </w:tcPr>
          <w:p w14:paraId="030773BC"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1657 N do dz. ew. nr 3/7</w:t>
            </w:r>
          </w:p>
        </w:tc>
        <w:tc>
          <w:tcPr>
            <w:tcW w:w="452" w:type="pct"/>
            <w:shd w:val="clear" w:color="auto" w:fill="auto"/>
            <w:noWrap/>
            <w:vAlign w:val="center"/>
            <w:hideMark/>
          </w:tcPr>
          <w:p w14:paraId="4FEFAFC3"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0+955</w:t>
            </w:r>
          </w:p>
        </w:tc>
        <w:tc>
          <w:tcPr>
            <w:tcW w:w="451" w:type="pct"/>
            <w:shd w:val="clear" w:color="auto" w:fill="auto"/>
            <w:noWrap/>
            <w:vAlign w:val="center"/>
            <w:hideMark/>
          </w:tcPr>
          <w:p w14:paraId="3936BC1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0+955</w:t>
            </w:r>
          </w:p>
        </w:tc>
        <w:tc>
          <w:tcPr>
            <w:tcW w:w="648" w:type="pct"/>
            <w:shd w:val="clear" w:color="auto" w:fill="auto"/>
            <w:noWrap/>
            <w:vAlign w:val="center"/>
            <w:hideMark/>
          </w:tcPr>
          <w:p w14:paraId="03DA6639"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G000045</w:t>
            </w:r>
          </w:p>
        </w:tc>
      </w:tr>
      <w:tr w:rsidR="00C11D63" w:rsidRPr="00C11D63" w14:paraId="7CC05734" w14:textId="77777777" w:rsidTr="00101091">
        <w:trPr>
          <w:trHeight w:val="590"/>
        </w:trPr>
        <w:tc>
          <w:tcPr>
            <w:tcW w:w="240" w:type="pct"/>
            <w:shd w:val="clear" w:color="auto" w:fill="auto"/>
            <w:noWrap/>
            <w:vAlign w:val="center"/>
            <w:hideMark/>
          </w:tcPr>
          <w:p w14:paraId="74AB110E"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41.</w:t>
            </w:r>
          </w:p>
        </w:tc>
        <w:tc>
          <w:tcPr>
            <w:tcW w:w="540" w:type="pct"/>
            <w:shd w:val="clear" w:color="auto" w:fill="auto"/>
            <w:vAlign w:val="center"/>
            <w:hideMark/>
          </w:tcPr>
          <w:p w14:paraId="61BA4D7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196046 N</w:t>
            </w:r>
          </w:p>
        </w:tc>
        <w:tc>
          <w:tcPr>
            <w:tcW w:w="1103" w:type="pct"/>
            <w:shd w:val="clear" w:color="auto" w:fill="auto"/>
            <w:vAlign w:val="center"/>
            <w:hideMark/>
          </w:tcPr>
          <w:p w14:paraId="433B4A37"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Nowe Gizewo (Leśny Dwór)</w:t>
            </w:r>
          </w:p>
        </w:tc>
        <w:tc>
          <w:tcPr>
            <w:tcW w:w="1566" w:type="pct"/>
            <w:shd w:val="clear" w:color="auto" w:fill="auto"/>
            <w:vAlign w:val="center"/>
            <w:hideMark/>
          </w:tcPr>
          <w:p w14:paraId="549AF459"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1482 N do granica miasta Szczytno</w:t>
            </w:r>
          </w:p>
        </w:tc>
        <w:tc>
          <w:tcPr>
            <w:tcW w:w="452" w:type="pct"/>
            <w:shd w:val="clear" w:color="auto" w:fill="auto"/>
            <w:noWrap/>
            <w:vAlign w:val="center"/>
            <w:hideMark/>
          </w:tcPr>
          <w:p w14:paraId="579CE86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0+367</w:t>
            </w:r>
          </w:p>
        </w:tc>
        <w:tc>
          <w:tcPr>
            <w:tcW w:w="451" w:type="pct"/>
            <w:shd w:val="clear" w:color="auto" w:fill="auto"/>
            <w:noWrap/>
            <w:vAlign w:val="center"/>
            <w:hideMark/>
          </w:tcPr>
          <w:p w14:paraId="398C8AB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0+367</w:t>
            </w:r>
          </w:p>
        </w:tc>
        <w:tc>
          <w:tcPr>
            <w:tcW w:w="648" w:type="pct"/>
            <w:shd w:val="clear" w:color="auto" w:fill="auto"/>
            <w:noWrap/>
            <w:vAlign w:val="center"/>
            <w:hideMark/>
          </w:tcPr>
          <w:p w14:paraId="5FB34DE6"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G000046</w:t>
            </w:r>
          </w:p>
        </w:tc>
      </w:tr>
      <w:tr w:rsidR="00C11D63" w:rsidRPr="00C11D63" w14:paraId="43644882" w14:textId="77777777" w:rsidTr="00101091">
        <w:trPr>
          <w:trHeight w:val="629"/>
        </w:trPr>
        <w:tc>
          <w:tcPr>
            <w:tcW w:w="240" w:type="pct"/>
            <w:shd w:val="clear" w:color="auto" w:fill="auto"/>
            <w:noWrap/>
            <w:vAlign w:val="center"/>
            <w:hideMark/>
          </w:tcPr>
          <w:p w14:paraId="79DE603F"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42.</w:t>
            </w:r>
          </w:p>
        </w:tc>
        <w:tc>
          <w:tcPr>
            <w:tcW w:w="540" w:type="pct"/>
            <w:shd w:val="clear" w:color="auto" w:fill="auto"/>
            <w:vAlign w:val="center"/>
            <w:hideMark/>
          </w:tcPr>
          <w:p w14:paraId="631F428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196047 N</w:t>
            </w:r>
          </w:p>
        </w:tc>
        <w:tc>
          <w:tcPr>
            <w:tcW w:w="1103" w:type="pct"/>
            <w:shd w:val="clear" w:color="auto" w:fill="auto"/>
            <w:vAlign w:val="center"/>
            <w:hideMark/>
          </w:tcPr>
          <w:p w14:paraId="41490A31"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Lipowa Góra Zachodnia</w:t>
            </w:r>
          </w:p>
        </w:tc>
        <w:tc>
          <w:tcPr>
            <w:tcW w:w="1566" w:type="pct"/>
            <w:shd w:val="clear" w:color="auto" w:fill="auto"/>
            <w:vAlign w:val="center"/>
            <w:hideMark/>
          </w:tcPr>
          <w:p w14:paraId="2A18D404"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DP 1657 N do granica miasta Szczytno</w:t>
            </w:r>
          </w:p>
        </w:tc>
        <w:tc>
          <w:tcPr>
            <w:tcW w:w="452" w:type="pct"/>
            <w:shd w:val="clear" w:color="auto" w:fill="auto"/>
            <w:noWrap/>
            <w:vAlign w:val="center"/>
            <w:hideMark/>
          </w:tcPr>
          <w:p w14:paraId="158A6B9B"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0+715</w:t>
            </w:r>
          </w:p>
        </w:tc>
        <w:tc>
          <w:tcPr>
            <w:tcW w:w="451" w:type="pct"/>
            <w:vMerge w:val="restart"/>
            <w:shd w:val="clear" w:color="auto" w:fill="auto"/>
            <w:noWrap/>
            <w:vAlign w:val="center"/>
            <w:hideMark/>
          </w:tcPr>
          <w:p w14:paraId="7A4EDE17"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0+831</w:t>
            </w:r>
          </w:p>
        </w:tc>
        <w:tc>
          <w:tcPr>
            <w:tcW w:w="648" w:type="pct"/>
            <w:shd w:val="clear" w:color="auto" w:fill="auto"/>
            <w:noWrap/>
            <w:vAlign w:val="center"/>
            <w:hideMark/>
          </w:tcPr>
          <w:p w14:paraId="3EAB0ED1"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G000047.1</w:t>
            </w:r>
          </w:p>
        </w:tc>
      </w:tr>
      <w:tr w:rsidR="00C11D63" w:rsidRPr="00C11D63" w14:paraId="606964C5" w14:textId="77777777" w:rsidTr="00101091">
        <w:trPr>
          <w:trHeight w:val="542"/>
        </w:trPr>
        <w:tc>
          <w:tcPr>
            <w:tcW w:w="240" w:type="pct"/>
            <w:shd w:val="clear" w:color="auto" w:fill="auto"/>
            <w:noWrap/>
            <w:vAlign w:val="center"/>
            <w:hideMark/>
          </w:tcPr>
          <w:p w14:paraId="793E823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43.</w:t>
            </w:r>
          </w:p>
        </w:tc>
        <w:tc>
          <w:tcPr>
            <w:tcW w:w="540" w:type="pct"/>
            <w:shd w:val="clear" w:color="auto" w:fill="auto"/>
            <w:vAlign w:val="center"/>
            <w:hideMark/>
          </w:tcPr>
          <w:p w14:paraId="6E171DEC"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196047 N</w:t>
            </w:r>
          </w:p>
        </w:tc>
        <w:tc>
          <w:tcPr>
            <w:tcW w:w="1103" w:type="pct"/>
            <w:shd w:val="clear" w:color="auto" w:fill="auto"/>
            <w:vAlign w:val="center"/>
            <w:hideMark/>
          </w:tcPr>
          <w:p w14:paraId="07E3D6C2"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Lipowa Góra Zachodnia</w:t>
            </w:r>
          </w:p>
        </w:tc>
        <w:tc>
          <w:tcPr>
            <w:tcW w:w="1566" w:type="pct"/>
            <w:shd w:val="clear" w:color="auto" w:fill="auto"/>
            <w:vAlign w:val="center"/>
            <w:hideMark/>
          </w:tcPr>
          <w:p w14:paraId="4AB272DE" w14:textId="77777777" w:rsidR="00C11D63" w:rsidRPr="00C11D63" w:rsidRDefault="00C11D63" w:rsidP="00C11D63">
            <w:pPr>
              <w:spacing w:after="0" w:line="240" w:lineRule="auto"/>
              <w:ind w:firstLineChars="100" w:firstLine="200"/>
              <w:jc w:val="left"/>
              <w:rPr>
                <w:rFonts w:eastAsia="Times New Roman" w:cs="Times New Roman"/>
                <w:color w:val="000000"/>
                <w:sz w:val="20"/>
                <w:szCs w:val="20"/>
                <w:lang w:eastAsia="pl-PL"/>
              </w:rPr>
            </w:pPr>
            <w:r w:rsidRPr="00C11D63">
              <w:rPr>
                <w:rFonts w:eastAsia="Times New Roman" w:cs="Times New Roman"/>
                <w:color w:val="000000"/>
                <w:sz w:val="20"/>
                <w:szCs w:val="20"/>
                <w:lang w:eastAsia="pl-PL"/>
              </w:rPr>
              <w:t>Od # DG G000047.1 do dz. ew. nr 6/11</w:t>
            </w:r>
          </w:p>
        </w:tc>
        <w:tc>
          <w:tcPr>
            <w:tcW w:w="452" w:type="pct"/>
            <w:shd w:val="clear" w:color="auto" w:fill="auto"/>
            <w:noWrap/>
            <w:vAlign w:val="center"/>
            <w:hideMark/>
          </w:tcPr>
          <w:p w14:paraId="3AED96CD"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0+116</w:t>
            </w:r>
          </w:p>
        </w:tc>
        <w:tc>
          <w:tcPr>
            <w:tcW w:w="451" w:type="pct"/>
            <w:vMerge/>
            <w:vAlign w:val="center"/>
            <w:hideMark/>
          </w:tcPr>
          <w:p w14:paraId="47BEFC61" w14:textId="77777777" w:rsidR="00C11D63" w:rsidRPr="00C11D63" w:rsidRDefault="00C11D63" w:rsidP="00C11D63">
            <w:pPr>
              <w:spacing w:after="0" w:line="240" w:lineRule="auto"/>
              <w:jc w:val="left"/>
              <w:rPr>
                <w:rFonts w:eastAsia="Times New Roman" w:cs="Times New Roman"/>
                <w:color w:val="000000"/>
                <w:sz w:val="20"/>
                <w:szCs w:val="20"/>
                <w:lang w:eastAsia="pl-PL"/>
              </w:rPr>
            </w:pPr>
          </w:p>
        </w:tc>
        <w:tc>
          <w:tcPr>
            <w:tcW w:w="648" w:type="pct"/>
            <w:shd w:val="clear" w:color="auto" w:fill="auto"/>
            <w:noWrap/>
            <w:vAlign w:val="center"/>
            <w:hideMark/>
          </w:tcPr>
          <w:p w14:paraId="04E50124" w14:textId="77777777" w:rsidR="00C11D63" w:rsidRPr="00C11D63" w:rsidRDefault="00C11D63" w:rsidP="00C11D63">
            <w:pPr>
              <w:spacing w:after="0" w:line="240" w:lineRule="auto"/>
              <w:jc w:val="center"/>
              <w:rPr>
                <w:rFonts w:eastAsia="Times New Roman" w:cs="Times New Roman"/>
                <w:color w:val="000000"/>
                <w:sz w:val="20"/>
                <w:szCs w:val="20"/>
                <w:lang w:eastAsia="pl-PL"/>
              </w:rPr>
            </w:pPr>
            <w:r w:rsidRPr="00C11D63">
              <w:rPr>
                <w:rFonts w:eastAsia="Times New Roman" w:cs="Times New Roman"/>
                <w:color w:val="000000"/>
                <w:sz w:val="20"/>
                <w:szCs w:val="20"/>
                <w:lang w:eastAsia="pl-PL"/>
              </w:rPr>
              <w:t>G000047.2</w:t>
            </w:r>
          </w:p>
        </w:tc>
      </w:tr>
    </w:tbl>
    <w:p w14:paraId="3562BAA7" w14:textId="698364CE" w:rsidR="001C69D1" w:rsidRPr="0022430A" w:rsidRDefault="001C69D1" w:rsidP="00B76CFC">
      <w:pPr>
        <w:pStyle w:val="Normalny1"/>
        <w:spacing w:after="200" w:line="240" w:lineRule="auto"/>
        <w:rPr>
          <w:i/>
          <w:sz w:val="20"/>
          <w:szCs w:val="20"/>
        </w:rPr>
      </w:pPr>
      <w:r w:rsidRPr="003A69EC">
        <w:rPr>
          <w:i/>
          <w:sz w:val="20"/>
          <w:szCs w:val="20"/>
        </w:rPr>
        <w:t xml:space="preserve">Źródło: </w:t>
      </w:r>
      <w:r>
        <w:rPr>
          <w:i/>
          <w:sz w:val="20"/>
          <w:szCs w:val="20"/>
        </w:rPr>
        <w:t>opracowanie na podstawie danych Urzędu Gminy Szczytno.</w:t>
      </w:r>
    </w:p>
    <w:p w14:paraId="1855AFF0" w14:textId="29A32273" w:rsidR="00103E62" w:rsidRDefault="00103E62" w:rsidP="00922EB6">
      <w:pPr>
        <w:pStyle w:val="Nagwek3"/>
        <w:spacing w:before="200" w:after="200"/>
        <w:rPr>
          <w:smallCaps/>
        </w:rPr>
      </w:pPr>
      <w:bookmarkStart w:id="188" w:name="_Hlk38632270"/>
      <w:bookmarkStart w:id="189" w:name="_Toc80865588"/>
      <w:r>
        <w:rPr>
          <w:smallCaps/>
        </w:rPr>
        <w:t>Kolej</w:t>
      </w:r>
      <w:bookmarkEnd w:id="189"/>
    </w:p>
    <w:bookmarkEnd w:id="188"/>
    <w:p w14:paraId="59FAB4F8" w14:textId="2E623E8F" w:rsidR="00232085" w:rsidRPr="00D70FF9" w:rsidRDefault="00922EB6" w:rsidP="00232085">
      <w:pPr>
        <w:spacing w:after="0"/>
        <w:ind w:firstLine="709"/>
        <w:rPr>
          <w:sz w:val="22"/>
          <w:szCs w:val="20"/>
        </w:rPr>
      </w:pPr>
      <w:r w:rsidRPr="00D70FF9">
        <w:rPr>
          <w:sz w:val="22"/>
          <w:szCs w:val="20"/>
        </w:rPr>
        <w:t xml:space="preserve">Przez teren </w:t>
      </w:r>
      <w:r w:rsidR="000B19CE">
        <w:rPr>
          <w:sz w:val="22"/>
          <w:szCs w:val="20"/>
        </w:rPr>
        <w:t>g</w:t>
      </w:r>
      <w:r w:rsidRPr="00D70FF9">
        <w:rPr>
          <w:sz w:val="22"/>
          <w:szCs w:val="20"/>
        </w:rPr>
        <w:t xml:space="preserve">miny Szczytno przebiega </w:t>
      </w:r>
      <w:r w:rsidR="00DC3988">
        <w:rPr>
          <w:sz w:val="22"/>
          <w:szCs w:val="20"/>
        </w:rPr>
        <w:t xml:space="preserve">o znaczeniu państwowym i </w:t>
      </w:r>
      <w:r w:rsidRPr="00D70FF9">
        <w:rPr>
          <w:sz w:val="22"/>
          <w:szCs w:val="20"/>
        </w:rPr>
        <w:t>regionaln</w:t>
      </w:r>
      <w:r w:rsidR="00DC3988">
        <w:rPr>
          <w:sz w:val="22"/>
          <w:szCs w:val="20"/>
        </w:rPr>
        <w:t>ym</w:t>
      </w:r>
      <w:r w:rsidRPr="00D70FF9">
        <w:rPr>
          <w:sz w:val="22"/>
          <w:szCs w:val="20"/>
        </w:rPr>
        <w:t xml:space="preserve"> linia kolejowa nr 219 łącząca stację Olsztyn </w:t>
      </w:r>
      <w:r w:rsidR="00232085" w:rsidRPr="00D70FF9">
        <w:rPr>
          <w:sz w:val="22"/>
          <w:szCs w:val="20"/>
        </w:rPr>
        <w:t xml:space="preserve">przez Szczytno, Pisz </w:t>
      </w:r>
      <w:r w:rsidRPr="00D70FF9">
        <w:rPr>
          <w:sz w:val="22"/>
          <w:szCs w:val="20"/>
        </w:rPr>
        <w:t xml:space="preserve">ze stacją </w:t>
      </w:r>
      <w:r w:rsidR="00232085" w:rsidRPr="00D70FF9">
        <w:rPr>
          <w:sz w:val="22"/>
          <w:szCs w:val="20"/>
        </w:rPr>
        <w:t>Ełk</w:t>
      </w:r>
      <w:r w:rsidR="00766542" w:rsidRPr="00D70FF9">
        <w:rPr>
          <w:sz w:val="22"/>
          <w:szCs w:val="20"/>
        </w:rPr>
        <w:t xml:space="preserve"> oraz linia kolejowa</w:t>
      </w:r>
      <w:r w:rsidR="00A55E5F" w:rsidRPr="00D70FF9">
        <w:rPr>
          <w:sz w:val="22"/>
          <w:szCs w:val="20"/>
        </w:rPr>
        <w:t xml:space="preserve"> nr 35 łącząca Szczytno z Ostrołęką.</w:t>
      </w:r>
    </w:p>
    <w:p w14:paraId="73F1696E" w14:textId="6CE8D51B" w:rsidR="007F32B1" w:rsidRPr="007F32B1" w:rsidRDefault="00A55E5F" w:rsidP="007F32B1">
      <w:pPr>
        <w:rPr>
          <w:sz w:val="22"/>
          <w:szCs w:val="20"/>
        </w:rPr>
      </w:pPr>
      <w:r w:rsidRPr="00D70FF9">
        <w:rPr>
          <w:sz w:val="22"/>
          <w:szCs w:val="20"/>
        </w:rPr>
        <w:t xml:space="preserve">Na rysunku poniżej zlokalizowane są linie kolejowe występujące w granicach </w:t>
      </w:r>
      <w:r w:rsidR="000B19CE">
        <w:rPr>
          <w:sz w:val="22"/>
          <w:szCs w:val="20"/>
        </w:rPr>
        <w:t>g</w:t>
      </w:r>
      <w:r w:rsidRPr="00D70FF9">
        <w:rPr>
          <w:sz w:val="22"/>
          <w:szCs w:val="20"/>
        </w:rPr>
        <w:t>miny Szczytno – pozioma linia kolejowa nr 219, pionowa linia kolejowa wychodzącą z Miasta Szczytno w kierunku południowym to linia nr 35.</w:t>
      </w:r>
      <w:bookmarkStart w:id="190" w:name="_Toc80358572"/>
    </w:p>
    <w:p w14:paraId="52F73160" w14:textId="77777777" w:rsidR="007F32B1" w:rsidRDefault="007F32B1">
      <w:pPr>
        <w:spacing w:after="160" w:line="259" w:lineRule="auto"/>
        <w:jc w:val="left"/>
        <w:rPr>
          <w:b/>
          <w:bCs/>
          <w:sz w:val="20"/>
          <w:szCs w:val="20"/>
        </w:rPr>
      </w:pPr>
      <w:r>
        <w:br w:type="page"/>
      </w:r>
    </w:p>
    <w:p w14:paraId="2DCBDA2F" w14:textId="29B65568" w:rsidR="00585EC7" w:rsidRPr="00585EC7" w:rsidRDefault="00585EC7" w:rsidP="00DB400F">
      <w:pPr>
        <w:pStyle w:val="Rysunki"/>
      </w:pPr>
      <w:r w:rsidRPr="00585EC7">
        <w:lastRenderedPageBreak/>
        <w:t>Rysunek</w:t>
      </w:r>
      <w:r w:rsidR="00BB7BB8">
        <w:t xml:space="preserve"> 9</w:t>
      </w:r>
      <w:r w:rsidRPr="00585EC7">
        <w:t xml:space="preserve">. Sieć kolejowa w granicach </w:t>
      </w:r>
      <w:r w:rsidR="000B19CE">
        <w:t>g</w:t>
      </w:r>
      <w:r w:rsidRPr="00585EC7">
        <w:t>miny Szczytno.</w:t>
      </w:r>
      <w:bookmarkEnd w:id="190"/>
    </w:p>
    <w:p w14:paraId="4D04D630" w14:textId="2BBF69BA" w:rsidR="004A52BF" w:rsidRDefault="001C69D1" w:rsidP="00585EC7">
      <w:pPr>
        <w:spacing w:after="0" w:line="240" w:lineRule="auto"/>
        <w:jc w:val="center"/>
      </w:pPr>
      <w:r>
        <w:rPr>
          <w:noProof/>
          <w:lang w:eastAsia="pl-PL"/>
        </w:rPr>
        <w:drawing>
          <wp:inline distT="0" distB="0" distL="0" distR="0" wp14:anchorId="64351DBB" wp14:editId="330744D1">
            <wp:extent cx="2761862" cy="2971800"/>
            <wp:effectExtent l="0" t="0" r="63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63889" cy="2973981"/>
                    </a:xfrm>
                    <a:prstGeom prst="rect">
                      <a:avLst/>
                    </a:prstGeom>
                  </pic:spPr>
                </pic:pic>
              </a:graphicData>
            </a:graphic>
          </wp:inline>
        </w:drawing>
      </w:r>
    </w:p>
    <w:p w14:paraId="6947BD70" w14:textId="2CF5AAE6" w:rsidR="001C69D1" w:rsidRDefault="001C69D1" w:rsidP="00585EC7">
      <w:pPr>
        <w:jc w:val="left"/>
        <w:rPr>
          <w:i/>
          <w:sz w:val="20"/>
          <w:szCs w:val="20"/>
        </w:rPr>
      </w:pPr>
      <w:r w:rsidRPr="001C69D1">
        <w:rPr>
          <w:i/>
          <w:sz w:val="20"/>
          <w:szCs w:val="20"/>
        </w:rPr>
        <w:t xml:space="preserve">Źródło: Opracowanie na podstawie danych PKP Polskich Linii Kolejowych S.A. </w:t>
      </w:r>
      <w:bookmarkStart w:id="191" w:name="_Hlk37231973"/>
      <w:r w:rsidR="00585EC7" w:rsidRPr="00585EC7">
        <w:rPr>
          <w:i/>
          <w:sz w:val="20"/>
          <w:szCs w:val="20"/>
        </w:rPr>
        <w:t>http://mapa.plk-sa.pl/</w:t>
      </w:r>
      <w:bookmarkEnd w:id="191"/>
    </w:p>
    <w:p w14:paraId="102865B1" w14:textId="6BA9B3D4" w:rsidR="00585EC7" w:rsidRDefault="00E613CE" w:rsidP="004415C1">
      <w:pPr>
        <w:spacing w:after="0"/>
        <w:ind w:firstLine="709"/>
        <w:rPr>
          <w:iCs/>
          <w:sz w:val="22"/>
        </w:rPr>
      </w:pPr>
      <w:r w:rsidRPr="004415C1">
        <w:rPr>
          <w:iCs/>
          <w:sz w:val="22"/>
        </w:rPr>
        <w:t xml:space="preserve">Na terenie </w:t>
      </w:r>
      <w:r w:rsidR="000B19CE">
        <w:rPr>
          <w:iCs/>
          <w:sz w:val="22"/>
        </w:rPr>
        <w:t>g</w:t>
      </w:r>
      <w:r w:rsidRPr="004415C1">
        <w:rPr>
          <w:iCs/>
          <w:sz w:val="22"/>
        </w:rPr>
        <w:t>miny przewiduje się realizację zadań</w:t>
      </w:r>
      <w:r w:rsidR="004415C1" w:rsidRPr="004415C1">
        <w:rPr>
          <w:iCs/>
          <w:sz w:val="22"/>
        </w:rPr>
        <w:t xml:space="preserve"> rządowych z zakresu prac na linii kolejowej nr 219 na odcinku Ełk – Szczytno (projekt o znaczeniu makroregionalnym) zawartych w Krajowym Programie Kolejowym do 2023 roku.</w:t>
      </w:r>
    </w:p>
    <w:p w14:paraId="32CE6903" w14:textId="248BB50A" w:rsidR="00E57A8A" w:rsidRPr="00E57A8A" w:rsidRDefault="00E57A8A" w:rsidP="00E57A8A">
      <w:pPr>
        <w:pStyle w:val="Nagwek3"/>
        <w:spacing w:before="200" w:after="200"/>
        <w:rPr>
          <w:smallCaps/>
        </w:rPr>
      </w:pPr>
      <w:bookmarkStart w:id="192" w:name="_Toc80865589"/>
      <w:r w:rsidRPr="00E57A8A">
        <w:rPr>
          <w:smallCaps/>
        </w:rPr>
        <w:t>Lotnisko</w:t>
      </w:r>
      <w:bookmarkEnd w:id="192"/>
    </w:p>
    <w:p w14:paraId="130DC719" w14:textId="6E1C78BE" w:rsidR="00EF142F" w:rsidRDefault="009742E4" w:rsidP="002331DA">
      <w:pPr>
        <w:spacing w:after="0"/>
        <w:ind w:firstLine="709"/>
        <w:rPr>
          <w:iCs/>
          <w:sz w:val="22"/>
        </w:rPr>
      </w:pPr>
      <w:r>
        <w:rPr>
          <w:iCs/>
          <w:sz w:val="22"/>
        </w:rPr>
        <w:t xml:space="preserve">W </w:t>
      </w:r>
      <w:r w:rsidR="002F5B9F">
        <w:rPr>
          <w:iCs/>
          <w:sz w:val="22"/>
        </w:rPr>
        <w:t>g</w:t>
      </w:r>
      <w:r>
        <w:rPr>
          <w:iCs/>
          <w:sz w:val="22"/>
        </w:rPr>
        <w:t>minie Szczytno zlokalizowany jest Port Lotniczy Olsztyn – Mazury</w:t>
      </w:r>
      <w:r w:rsidR="002331DA">
        <w:rPr>
          <w:iCs/>
          <w:sz w:val="22"/>
        </w:rPr>
        <w:t xml:space="preserve"> </w:t>
      </w:r>
      <w:r>
        <w:rPr>
          <w:iCs/>
          <w:sz w:val="22"/>
        </w:rPr>
        <w:t>w</w:t>
      </w:r>
      <w:r w:rsidR="002331DA">
        <w:rPr>
          <w:iCs/>
          <w:sz w:val="22"/>
        </w:rPr>
        <w:t xml:space="preserve"> </w:t>
      </w:r>
      <w:r>
        <w:rPr>
          <w:iCs/>
          <w:sz w:val="22"/>
        </w:rPr>
        <w:t xml:space="preserve">obrębie </w:t>
      </w:r>
      <w:r w:rsidR="00D04167">
        <w:rPr>
          <w:iCs/>
          <w:sz w:val="22"/>
        </w:rPr>
        <w:t>geodezyjnym</w:t>
      </w:r>
      <w:r>
        <w:rPr>
          <w:iCs/>
          <w:sz w:val="22"/>
        </w:rPr>
        <w:t xml:space="preserve"> Szymany</w:t>
      </w:r>
      <w:r w:rsidR="00D04167">
        <w:rPr>
          <w:iCs/>
          <w:sz w:val="22"/>
        </w:rPr>
        <w:t xml:space="preserve">, </w:t>
      </w:r>
      <w:r w:rsidR="00D04167" w:rsidRPr="00D04167">
        <w:rPr>
          <w:iCs/>
          <w:sz w:val="22"/>
        </w:rPr>
        <w:t>ponad 10 km od centrum Szczytna i ok</w:t>
      </w:r>
      <w:r w:rsidR="002331DA">
        <w:rPr>
          <w:iCs/>
          <w:sz w:val="22"/>
        </w:rPr>
        <w:t>oło</w:t>
      </w:r>
      <w:r w:rsidR="00D04167" w:rsidRPr="00D04167">
        <w:rPr>
          <w:iCs/>
          <w:sz w:val="22"/>
        </w:rPr>
        <w:t xml:space="preserve"> 56 km na południowy wschód od centrum Olsztyna. Port ten obsługiwał region Warmii i Mazur w latach 1996–2003 oraz po rozbudowie od </w:t>
      </w:r>
      <w:r w:rsidR="00EF142F" w:rsidRPr="00EF142F">
        <w:rPr>
          <w:iCs/>
          <w:sz w:val="22"/>
        </w:rPr>
        <w:t>stycznia 2016 roku jest nowoczesnym, międzynarodowym  lotniskiem  cywilnym  obsługującym loty pasażerskie krajowe i zagraniczne.</w:t>
      </w:r>
      <w:r w:rsidR="00EF142F">
        <w:rPr>
          <w:iCs/>
          <w:sz w:val="22"/>
        </w:rPr>
        <w:t xml:space="preserve"> </w:t>
      </w:r>
      <w:r w:rsidR="00EF142F" w:rsidRPr="00EF142F">
        <w:rPr>
          <w:iCs/>
          <w:sz w:val="22"/>
        </w:rPr>
        <w:t>Port wyposażony jest w</w:t>
      </w:r>
      <w:r w:rsidR="00EF142F">
        <w:rPr>
          <w:iCs/>
          <w:sz w:val="22"/>
        </w:rPr>
        <w:t xml:space="preserve"> </w:t>
      </w:r>
      <w:r w:rsidR="00EF142F" w:rsidRPr="00EF142F">
        <w:rPr>
          <w:iCs/>
          <w:sz w:val="22"/>
        </w:rPr>
        <w:t>pełną infrastrukturę przygotowaną  do  obsługi  samolotów pasażerskich poruszających się zarówno w trybie rejsowym jak i czarterowym.</w:t>
      </w:r>
      <w:r w:rsidR="00EF142F">
        <w:rPr>
          <w:iCs/>
          <w:sz w:val="22"/>
        </w:rPr>
        <w:t xml:space="preserve"> </w:t>
      </w:r>
      <w:r w:rsidR="00EF142F" w:rsidRPr="00EF142F">
        <w:rPr>
          <w:iCs/>
          <w:sz w:val="22"/>
        </w:rPr>
        <w:t>Jest jedynym portem lotniczym w województwie warmińsko-mazurskim.</w:t>
      </w:r>
      <w:r w:rsidR="00EF142F">
        <w:rPr>
          <w:iCs/>
          <w:sz w:val="22"/>
        </w:rPr>
        <w:t xml:space="preserve"> </w:t>
      </w:r>
      <w:r w:rsidR="00EF142F" w:rsidRPr="00EF142F">
        <w:rPr>
          <w:iCs/>
          <w:sz w:val="22"/>
        </w:rPr>
        <w:t>Część lotnicza lotniska zajmuje powierzchnię ok</w:t>
      </w:r>
      <w:r w:rsidR="002331DA">
        <w:rPr>
          <w:iCs/>
          <w:sz w:val="22"/>
        </w:rPr>
        <w:t>oło</w:t>
      </w:r>
      <w:r w:rsidR="00EF142F" w:rsidRPr="00EF142F">
        <w:rPr>
          <w:iCs/>
          <w:sz w:val="22"/>
        </w:rPr>
        <w:t xml:space="preserve"> 322 ha</w:t>
      </w:r>
      <w:r w:rsidR="00EF142F">
        <w:rPr>
          <w:iCs/>
          <w:sz w:val="22"/>
        </w:rPr>
        <w:t>.</w:t>
      </w:r>
    </w:p>
    <w:p w14:paraId="682E9B27" w14:textId="082D6D24" w:rsidR="00EF142F" w:rsidRDefault="00EF142F" w:rsidP="002331DA">
      <w:pPr>
        <w:spacing w:after="0"/>
        <w:ind w:firstLine="709"/>
        <w:rPr>
          <w:iCs/>
          <w:sz w:val="22"/>
        </w:rPr>
      </w:pPr>
      <w:bookmarkStart w:id="193" w:name="_Hlk39141169"/>
      <w:r w:rsidRPr="00EF142F">
        <w:rPr>
          <w:iCs/>
          <w:sz w:val="22"/>
        </w:rPr>
        <w:t>Lotnisk</w:t>
      </w:r>
      <w:r w:rsidR="002331DA">
        <w:rPr>
          <w:iCs/>
          <w:sz w:val="22"/>
        </w:rPr>
        <w:t>o</w:t>
      </w:r>
      <w:r w:rsidRPr="00EF142F">
        <w:rPr>
          <w:iCs/>
          <w:sz w:val="22"/>
        </w:rPr>
        <w:t xml:space="preserve"> Olsztyn-Mazury  zlokalizowane  jest </w:t>
      </w:r>
      <w:r w:rsidR="002F2DCE">
        <w:rPr>
          <w:iCs/>
          <w:sz w:val="22"/>
        </w:rPr>
        <w:t>w Obszarze NATURA 2000 oraz</w:t>
      </w:r>
      <w:r w:rsidRPr="00EF142F">
        <w:rPr>
          <w:iCs/>
          <w:sz w:val="22"/>
        </w:rPr>
        <w:t xml:space="preserve"> </w:t>
      </w:r>
      <w:r w:rsidR="002F2DCE">
        <w:rPr>
          <w:iCs/>
          <w:sz w:val="22"/>
        </w:rPr>
        <w:t>częściowo</w:t>
      </w:r>
      <w:r w:rsidRPr="00EF142F">
        <w:rPr>
          <w:iCs/>
          <w:sz w:val="22"/>
        </w:rPr>
        <w:t xml:space="preserve">  </w:t>
      </w:r>
      <w:r w:rsidR="002F2DCE">
        <w:rPr>
          <w:iCs/>
          <w:sz w:val="22"/>
        </w:rPr>
        <w:t xml:space="preserve">w </w:t>
      </w:r>
      <w:r w:rsidRPr="00EF142F">
        <w:rPr>
          <w:iCs/>
          <w:sz w:val="22"/>
        </w:rPr>
        <w:t>Obszarze Chronionego Krajobrazu</w:t>
      </w:r>
      <w:r w:rsidR="002F2DCE">
        <w:rPr>
          <w:iCs/>
          <w:sz w:val="22"/>
        </w:rPr>
        <w:t>.</w:t>
      </w:r>
    </w:p>
    <w:bookmarkEnd w:id="193"/>
    <w:p w14:paraId="689D3A8B" w14:textId="37BCED49" w:rsidR="002B7DAC" w:rsidRPr="002B7DAC" w:rsidRDefault="00A24BEE" w:rsidP="002B7DAC">
      <w:pPr>
        <w:spacing w:after="0"/>
        <w:ind w:firstLine="709"/>
        <w:rPr>
          <w:iCs/>
          <w:sz w:val="22"/>
        </w:rPr>
      </w:pPr>
      <w:r>
        <w:rPr>
          <w:iCs/>
          <w:sz w:val="22"/>
        </w:rPr>
        <w:t xml:space="preserve">Z poniższego zestawienia wynika, </w:t>
      </w:r>
      <w:r w:rsidRPr="00A24BEE">
        <w:rPr>
          <w:iCs/>
          <w:sz w:val="22"/>
        </w:rPr>
        <w:t xml:space="preserve">że </w:t>
      </w:r>
      <w:r>
        <w:rPr>
          <w:iCs/>
          <w:sz w:val="22"/>
        </w:rPr>
        <w:t xml:space="preserve">od roku 2016 </w:t>
      </w:r>
      <w:r w:rsidRPr="00A24BEE">
        <w:rPr>
          <w:iCs/>
          <w:sz w:val="22"/>
        </w:rPr>
        <w:t>coraz więcej pasażerów korzysta z oferowanych przez Port Lotniczy Olsztyn Mazury połączeń.</w:t>
      </w:r>
      <w:r w:rsidR="002A7437">
        <w:rPr>
          <w:iCs/>
          <w:sz w:val="22"/>
        </w:rPr>
        <w:t xml:space="preserve"> W 2018 roku odnotowano wzrost liczby pasażerów o 183,60% względem roku 2016.</w:t>
      </w:r>
    </w:p>
    <w:p w14:paraId="3176C04F" w14:textId="77777777" w:rsidR="007F32B1" w:rsidRDefault="007F32B1">
      <w:pPr>
        <w:spacing w:after="160" w:line="259" w:lineRule="auto"/>
        <w:jc w:val="left"/>
        <w:rPr>
          <w:b/>
          <w:bCs/>
          <w:sz w:val="20"/>
          <w:szCs w:val="20"/>
        </w:rPr>
      </w:pPr>
      <w:r>
        <w:br w:type="page"/>
      </w:r>
    </w:p>
    <w:p w14:paraId="35ED748B" w14:textId="702E0B5C" w:rsidR="00800612" w:rsidRPr="00800612" w:rsidRDefault="00800612" w:rsidP="00B242E6">
      <w:pPr>
        <w:pStyle w:val="Tabele"/>
      </w:pPr>
      <w:bookmarkStart w:id="194" w:name="_Toc80858640"/>
      <w:r w:rsidRPr="00800612">
        <w:lastRenderedPageBreak/>
        <w:t xml:space="preserve">Tabela </w:t>
      </w:r>
      <w:r w:rsidR="0022430A">
        <w:t>42</w:t>
      </w:r>
      <w:r w:rsidRPr="00800612">
        <w:t>. Liczba obsłużonych pasażerów oraz wykonanych operacji w ruchu krajowym i międzynarodowym - regularnym i czarterowym w latach 2016 – 2018.</w:t>
      </w:r>
      <w:bookmarkEnd w:id="194"/>
    </w:p>
    <w:tbl>
      <w:tblPr>
        <w:tblW w:w="5000" w:type="pct"/>
        <w:jc w:val="center"/>
        <w:tblCellMar>
          <w:left w:w="70" w:type="dxa"/>
          <w:right w:w="70" w:type="dxa"/>
        </w:tblCellMar>
        <w:tblLook w:val="04A0" w:firstRow="1" w:lastRow="0" w:firstColumn="1" w:lastColumn="0" w:noHBand="0" w:noVBand="1"/>
      </w:tblPr>
      <w:tblGrid>
        <w:gridCol w:w="2556"/>
        <w:gridCol w:w="1040"/>
        <w:gridCol w:w="1189"/>
        <w:gridCol w:w="1189"/>
        <w:gridCol w:w="1544"/>
        <w:gridCol w:w="1544"/>
      </w:tblGrid>
      <w:tr w:rsidR="00800612" w:rsidRPr="00800612" w14:paraId="41458E40" w14:textId="77777777" w:rsidTr="00101091">
        <w:trPr>
          <w:trHeight w:val="288"/>
          <w:jc w:val="center"/>
        </w:trPr>
        <w:tc>
          <w:tcPr>
            <w:tcW w:w="14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EFB5B5A" w14:textId="77777777" w:rsidR="00800612" w:rsidRPr="00800612" w:rsidRDefault="00800612" w:rsidP="00800612">
            <w:pPr>
              <w:spacing w:after="0" w:line="240" w:lineRule="auto"/>
              <w:jc w:val="left"/>
              <w:rPr>
                <w:rFonts w:eastAsia="Times New Roman" w:cs="Times New Roman"/>
                <w:b/>
                <w:bCs/>
                <w:i/>
                <w:iCs/>
                <w:color w:val="000000"/>
                <w:sz w:val="20"/>
                <w:szCs w:val="20"/>
                <w:lang w:eastAsia="pl-PL"/>
              </w:rPr>
            </w:pPr>
            <w:r w:rsidRPr="00800612">
              <w:rPr>
                <w:rFonts w:eastAsia="Times New Roman" w:cs="Times New Roman"/>
                <w:b/>
                <w:bCs/>
                <w:i/>
                <w:iCs/>
                <w:color w:val="000000"/>
                <w:sz w:val="20"/>
                <w:szCs w:val="20"/>
                <w:lang w:eastAsia="pl-PL"/>
              </w:rPr>
              <w:t>Wyszczególnienie</w:t>
            </w:r>
          </w:p>
        </w:tc>
        <w:tc>
          <w:tcPr>
            <w:tcW w:w="574" w:type="pct"/>
            <w:tcBorders>
              <w:top w:val="single" w:sz="4" w:space="0" w:color="auto"/>
              <w:left w:val="nil"/>
              <w:bottom w:val="single" w:sz="4" w:space="0" w:color="auto"/>
              <w:right w:val="single" w:sz="4" w:space="0" w:color="auto"/>
            </w:tcBorders>
            <w:shd w:val="clear" w:color="auto" w:fill="D9D9D9"/>
            <w:noWrap/>
            <w:vAlign w:val="center"/>
            <w:hideMark/>
          </w:tcPr>
          <w:p w14:paraId="6BEC67EE" w14:textId="77777777" w:rsidR="00800612" w:rsidRPr="00800612" w:rsidRDefault="00800612" w:rsidP="001E0867">
            <w:pPr>
              <w:spacing w:after="0" w:line="240" w:lineRule="auto"/>
              <w:jc w:val="center"/>
              <w:rPr>
                <w:rFonts w:eastAsia="Times New Roman" w:cs="Times New Roman"/>
                <w:b/>
                <w:bCs/>
                <w:i/>
                <w:iCs/>
                <w:color w:val="000000"/>
                <w:sz w:val="20"/>
                <w:szCs w:val="20"/>
                <w:lang w:eastAsia="pl-PL"/>
              </w:rPr>
            </w:pPr>
            <w:r w:rsidRPr="00800612">
              <w:rPr>
                <w:rFonts w:eastAsia="Times New Roman" w:cs="Times New Roman"/>
                <w:b/>
                <w:bCs/>
                <w:i/>
                <w:iCs/>
                <w:color w:val="000000"/>
                <w:sz w:val="20"/>
                <w:szCs w:val="20"/>
                <w:lang w:eastAsia="pl-PL"/>
              </w:rPr>
              <w:t>2016</w:t>
            </w:r>
          </w:p>
        </w:tc>
        <w:tc>
          <w:tcPr>
            <w:tcW w:w="656" w:type="pct"/>
            <w:tcBorders>
              <w:top w:val="single" w:sz="4" w:space="0" w:color="auto"/>
              <w:left w:val="nil"/>
              <w:bottom w:val="single" w:sz="4" w:space="0" w:color="auto"/>
              <w:right w:val="single" w:sz="4" w:space="0" w:color="auto"/>
            </w:tcBorders>
            <w:shd w:val="clear" w:color="auto" w:fill="D9D9D9"/>
            <w:noWrap/>
            <w:vAlign w:val="center"/>
            <w:hideMark/>
          </w:tcPr>
          <w:p w14:paraId="675C064D" w14:textId="77777777" w:rsidR="00800612" w:rsidRPr="00800612" w:rsidRDefault="00800612" w:rsidP="001E0867">
            <w:pPr>
              <w:spacing w:after="0" w:line="240" w:lineRule="auto"/>
              <w:jc w:val="center"/>
              <w:rPr>
                <w:rFonts w:eastAsia="Times New Roman" w:cs="Times New Roman"/>
                <w:b/>
                <w:bCs/>
                <w:i/>
                <w:iCs/>
                <w:color w:val="000000"/>
                <w:sz w:val="20"/>
                <w:szCs w:val="20"/>
                <w:lang w:eastAsia="pl-PL"/>
              </w:rPr>
            </w:pPr>
            <w:r w:rsidRPr="00800612">
              <w:rPr>
                <w:rFonts w:eastAsia="Times New Roman" w:cs="Times New Roman"/>
                <w:b/>
                <w:bCs/>
                <w:i/>
                <w:iCs/>
                <w:color w:val="000000"/>
                <w:sz w:val="20"/>
                <w:szCs w:val="20"/>
                <w:lang w:eastAsia="pl-PL"/>
              </w:rPr>
              <w:t>2017</w:t>
            </w:r>
          </w:p>
        </w:tc>
        <w:tc>
          <w:tcPr>
            <w:tcW w:w="656" w:type="pct"/>
            <w:tcBorders>
              <w:top w:val="single" w:sz="4" w:space="0" w:color="auto"/>
              <w:left w:val="nil"/>
              <w:bottom w:val="single" w:sz="4" w:space="0" w:color="auto"/>
              <w:right w:val="single" w:sz="4" w:space="0" w:color="auto"/>
            </w:tcBorders>
            <w:shd w:val="clear" w:color="auto" w:fill="D9D9D9"/>
            <w:noWrap/>
            <w:vAlign w:val="center"/>
            <w:hideMark/>
          </w:tcPr>
          <w:p w14:paraId="506AA717" w14:textId="77777777" w:rsidR="00800612" w:rsidRPr="00800612" w:rsidRDefault="00800612" w:rsidP="001E0867">
            <w:pPr>
              <w:spacing w:after="0" w:line="240" w:lineRule="auto"/>
              <w:jc w:val="center"/>
              <w:rPr>
                <w:rFonts w:eastAsia="Times New Roman" w:cs="Times New Roman"/>
                <w:b/>
                <w:bCs/>
                <w:i/>
                <w:iCs/>
                <w:color w:val="000000"/>
                <w:sz w:val="20"/>
                <w:szCs w:val="20"/>
                <w:lang w:eastAsia="pl-PL"/>
              </w:rPr>
            </w:pPr>
            <w:r w:rsidRPr="00800612">
              <w:rPr>
                <w:rFonts w:eastAsia="Times New Roman" w:cs="Times New Roman"/>
                <w:b/>
                <w:bCs/>
                <w:i/>
                <w:iCs/>
                <w:color w:val="000000"/>
                <w:sz w:val="20"/>
                <w:szCs w:val="20"/>
                <w:lang w:eastAsia="pl-PL"/>
              </w:rPr>
              <w:t>2018</w:t>
            </w:r>
          </w:p>
        </w:tc>
        <w:tc>
          <w:tcPr>
            <w:tcW w:w="852" w:type="pct"/>
            <w:tcBorders>
              <w:top w:val="single" w:sz="4" w:space="0" w:color="auto"/>
              <w:left w:val="nil"/>
              <w:bottom w:val="single" w:sz="4" w:space="0" w:color="auto"/>
              <w:right w:val="single" w:sz="4" w:space="0" w:color="auto"/>
            </w:tcBorders>
            <w:shd w:val="clear" w:color="auto" w:fill="D9D9D9"/>
            <w:noWrap/>
            <w:vAlign w:val="center"/>
            <w:hideMark/>
          </w:tcPr>
          <w:p w14:paraId="26990582" w14:textId="77777777" w:rsidR="00800612" w:rsidRPr="00800612" w:rsidRDefault="00800612" w:rsidP="001E0867">
            <w:pPr>
              <w:spacing w:after="0" w:line="240" w:lineRule="auto"/>
              <w:jc w:val="center"/>
              <w:rPr>
                <w:rFonts w:eastAsia="Times New Roman" w:cs="Times New Roman"/>
                <w:b/>
                <w:bCs/>
                <w:i/>
                <w:iCs/>
                <w:color w:val="000000"/>
                <w:sz w:val="20"/>
                <w:szCs w:val="20"/>
                <w:lang w:eastAsia="pl-PL"/>
              </w:rPr>
            </w:pPr>
            <w:r w:rsidRPr="00800612">
              <w:rPr>
                <w:rFonts w:eastAsia="Times New Roman" w:cs="Times New Roman"/>
                <w:b/>
                <w:bCs/>
                <w:i/>
                <w:iCs/>
                <w:color w:val="000000"/>
                <w:sz w:val="20"/>
                <w:szCs w:val="20"/>
                <w:lang w:eastAsia="pl-PL"/>
              </w:rPr>
              <w:t>2018/2017</w:t>
            </w:r>
          </w:p>
        </w:tc>
        <w:tc>
          <w:tcPr>
            <w:tcW w:w="852" w:type="pct"/>
            <w:tcBorders>
              <w:top w:val="single" w:sz="4" w:space="0" w:color="auto"/>
              <w:left w:val="nil"/>
              <w:bottom w:val="single" w:sz="4" w:space="0" w:color="auto"/>
              <w:right w:val="single" w:sz="4" w:space="0" w:color="auto"/>
            </w:tcBorders>
            <w:shd w:val="clear" w:color="auto" w:fill="D9D9D9"/>
            <w:noWrap/>
            <w:vAlign w:val="center"/>
            <w:hideMark/>
          </w:tcPr>
          <w:p w14:paraId="57751222" w14:textId="77777777" w:rsidR="00800612" w:rsidRPr="00800612" w:rsidRDefault="00800612" w:rsidP="001E0867">
            <w:pPr>
              <w:spacing w:after="0" w:line="240" w:lineRule="auto"/>
              <w:jc w:val="center"/>
              <w:rPr>
                <w:rFonts w:eastAsia="Times New Roman" w:cs="Times New Roman"/>
                <w:b/>
                <w:bCs/>
                <w:i/>
                <w:iCs/>
                <w:color w:val="000000"/>
                <w:sz w:val="20"/>
                <w:szCs w:val="20"/>
                <w:lang w:eastAsia="pl-PL"/>
              </w:rPr>
            </w:pPr>
            <w:r w:rsidRPr="00800612">
              <w:rPr>
                <w:rFonts w:eastAsia="Times New Roman" w:cs="Times New Roman"/>
                <w:b/>
                <w:bCs/>
                <w:i/>
                <w:iCs/>
                <w:color w:val="000000"/>
                <w:sz w:val="20"/>
                <w:szCs w:val="20"/>
                <w:lang w:eastAsia="pl-PL"/>
              </w:rPr>
              <w:t>2018/2016</w:t>
            </w:r>
          </w:p>
        </w:tc>
      </w:tr>
      <w:tr w:rsidR="00800612" w:rsidRPr="00800612" w14:paraId="413846E5" w14:textId="77777777" w:rsidTr="00101091">
        <w:trPr>
          <w:trHeight w:val="288"/>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EF64F" w14:textId="77777777" w:rsidR="00800612" w:rsidRPr="00800612" w:rsidRDefault="00800612" w:rsidP="00800612">
            <w:pPr>
              <w:spacing w:after="0" w:line="240" w:lineRule="auto"/>
              <w:jc w:val="left"/>
              <w:rPr>
                <w:rFonts w:eastAsia="Times New Roman" w:cs="Times New Roman"/>
                <w:i/>
                <w:iCs/>
                <w:color w:val="000000"/>
                <w:sz w:val="20"/>
                <w:szCs w:val="20"/>
                <w:lang w:eastAsia="pl-PL"/>
              </w:rPr>
            </w:pPr>
            <w:r w:rsidRPr="00800612">
              <w:rPr>
                <w:rFonts w:eastAsia="Times New Roman" w:cs="Times New Roman"/>
                <w:i/>
                <w:iCs/>
                <w:color w:val="000000"/>
                <w:sz w:val="20"/>
                <w:szCs w:val="20"/>
                <w:lang w:eastAsia="pl-PL"/>
              </w:rPr>
              <w:t>Liczba pasażerów</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BEBFF"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41 290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9716D"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101 306</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129A1"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117 102</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6E6D2"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15,60%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DE41"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183,60%</w:t>
            </w:r>
          </w:p>
        </w:tc>
      </w:tr>
      <w:tr w:rsidR="00800612" w:rsidRPr="00800612" w14:paraId="4C9C30AA" w14:textId="77777777" w:rsidTr="00101091">
        <w:trPr>
          <w:trHeight w:val="288"/>
          <w:jc w:val="center"/>
        </w:trPr>
        <w:tc>
          <w:tcPr>
            <w:tcW w:w="14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86922" w14:textId="662B1ABA" w:rsidR="00800612" w:rsidRPr="00853790" w:rsidRDefault="00800612" w:rsidP="00800612">
            <w:pPr>
              <w:spacing w:after="0" w:line="240" w:lineRule="auto"/>
              <w:jc w:val="left"/>
              <w:rPr>
                <w:rFonts w:eastAsia="Times New Roman" w:cs="Times New Roman"/>
                <w:i/>
                <w:iCs/>
                <w:color w:val="000000"/>
                <w:sz w:val="20"/>
                <w:szCs w:val="20"/>
                <w:lang w:eastAsia="pl-PL"/>
              </w:rPr>
            </w:pPr>
            <w:r w:rsidRPr="00800612">
              <w:rPr>
                <w:rFonts w:eastAsia="Times New Roman" w:cs="Times New Roman"/>
                <w:i/>
                <w:iCs/>
                <w:color w:val="000000"/>
                <w:sz w:val="20"/>
                <w:szCs w:val="20"/>
                <w:lang w:eastAsia="pl-PL"/>
              </w:rPr>
              <w:t xml:space="preserve">Liczba operacji </w:t>
            </w:r>
            <w:proofErr w:type="spellStart"/>
            <w:r w:rsidRPr="00800612">
              <w:rPr>
                <w:rFonts w:eastAsia="Times New Roman" w:cs="Times New Roman"/>
                <w:i/>
                <w:iCs/>
                <w:color w:val="000000"/>
                <w:sz w:val="20"/>
                <w:szCs w:val="20"/>
                <w:lang w:eastAsia="pl-PL"/>
              </w:rPr>
              <w:t>pax</w:t>
            </w:r>
            <w:proofErr w:type="spellEnd"/>
            <w:r w:rsidRPr="00853790">
              <w:rPr>
                <w:rFonts w:eastAsia="Times New Roman" w:cs="Times New Roman"/>
                <w:i/>
                <w:iCs/>
                <w:color w:val="000000"/>
                <w:sz w:val="20"/>
                <w:szCs w:val="20"/>
                <w:lang w:eastAsia="pl-PL"/>
              </w:rPr>
              <w:t xml:space="preserve"> (przylotów i odlotów</w:t>
            </w:r>
          </w:p>
          <w:p w14:paraId="27048C98" w14:textId="1EAD36F3" w:rsidR="00800612" w:rsidRPr="00800612" w:rsidRDefault="00800612" w:rsidP="00800612">
            <w:pPr>
              <w:spacing w:after="0" w:line="240" w:lineRule="auto"/>
              <w:jc w:val="left"/>
              <w:rPr>
                <w:rFonts w:eastAsia="Times New Roman" w:cs="Times New Roman"/>
                <w:i/>
                <w:iCs/>
                <w:color w:val="000000"/>
                <w:sz w:val="20"/>
                <w:szCs w:val="20"/>
                <w:lang w:eastAsia="pl-PL"/>
              </w:rPr>
            </w:pPr>
            <w:r w:rsidRPr="00853790">
              <w:rPr>
                <w:rFonts w:eastAsia="Times New Roman" w:cs="Times New Roman"/>
                <w:i/>
                <w:iCs/>
                <w:color w:val="000000"/>
                <w:sz w:val="20"/>
                <w:szCs w:val="20"/>
                <w:lang w:eastAsia="pl-PL"/>
              </w:rPr>
              <w:t>samolotów pasażerskich)</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26F0B"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882</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F24E"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680</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E772D"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862</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EAED8"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26,80%</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688D5" w14:textId="77777777" w:rsidR="00800612" w:rsidRPr="00800612" w:rsidRDefault="00800612" w:rsidP="00800612">
            <w:pPr>
              <w:spacing w:after="0" w:line="240" w:lineRule="auto"/>
              <w:jc w:val="right"/>
              <w:rPr>
                <w:rFonts w:eastAsia="Times New Roman" w:cs="Times New Roman"/>
                <w:color w:val="000000"/>
                <w:sz w:val="20"/>
                <w:szCs w:val="20"/>
                <w:lang w:eastAsia="pl-PL"/>
              </w:rPr>
            </w:pPr>
            <w:r w:rsidRPr="00800612">
              <w:rPr>
                <w:rFonts w:eastAsia="Times New Roman" w:cs="Times New Roman"/>
                <w:color w:val="000000"/>
                <w:sz w:val="20"/>
                <w:szCs w:val="20"/>
                <w:lang w:eastAsia="pl-PL"/>
              </w:rPr>
              <w:t>-2,30%</w:t>
            </w:r>
          </w:p>
        </w:tc>
      </w:tr>
    </w:tbl>
    <w:p w14:paraId="668EB412" w14:textId="264E4E97" w:rsidR="00587AD9" w:rsidRDefault="001C6C3E" w:rsidP="001C6C3E">
      <w:pPr>
        <w:spacing w:after="0"/>
        <w:rPr>
          <w:i/>
          <w:sz w:val="20"/>
          <w:szCs w:val="20"/>
        </w:rPr>
      </w:pPr>
      <w:r w:rsidRPr="001C6C3E">
        <w:rPr>
          <w:i/>
          <w:sz w:val="20"/>
          <w:szCs w:val="20"/>
        </w:rPr>
        <w:t>Źródło:</w:t>
      </w:r>
      <w:r>
        <w:rPr>
          <w:i/>
          <w:sz w:val="20"/>
          <w:szCs w:val="20"/>
        </w:rPr>
        <w:t xml:space="preserve"> Opracowanie na podstawie danych Urzędu Lotnictwa Cywilnego,</w:t>
      </w:r>
      <w:r w:rsidRPr="001C6C3E">
        <w:rPr>
          <w:i/>
          <w:sz w:val="20"/>
          <w:szCs w:val="20"/>
        </w:rPr>
        <w:t xml:space="preserve"> </w:t>
      </w:r>
      <w:r w:rsidR="00587AD9" w:rsidRPr="00587AD9">
        <w:rPr>
          <w:i/>
          <w:sz w:val="20"/>
          <w:szCs w:val="20"/>
        </w:rPr>
        <w:t>https://www.ulc.gov.pl/</w:t>
      </w:r>
    </w:p>
    <w:p w14:paraId="18B751D8" w14:textId="0AF77522" w:rsidR="00587AD9" w:rsidRPr="00837B27" w:rsidRDefault="00587AD9" w:rsidP="00587AD9">
      <w:pPr>
        <w:pStyle w:val="Nagwek2"/>
        <w:spacing w:before="200" w:after="200"/>
        <w:ind w:left="578" w:hanging="578"/>
        <w:rPr>
          <w:smallCaps/>
        </w:rPr>
      </w:pPr>
      <w:bookmarkStart w:id="195" w:name="_Toc80865590"/>
      <w:r>
        <w:rPr>
          <w:smallCaps/>
        </w:rPr>
        <w:t xml:space="preserve">Drogi wodne i szlaki </w:t>
      </w:r>
      <w:r w:rsidR="00562D0E">
        <w:rPr>
          <w:smallCaps/>
        </w:rPr>
        <w:t>rowerowe</w:t>
      </w:r>
      <w:bookmarkEnd w:id="195"/>
    </w:p>
    <w:p w14:paraId="7BA9448F" w14:textId="3AD53753" w:rsidR="00587AD9" w:rsidRPr="00587AD9" w:rsidRDefault="00587AD9" w:rsidP="00587AD9">
      <w:pPr>
        <w:pStyle w:val="Nagwek3"/>
        <w:spacing w:before="200" w:after="200"/>
        <w:rPr>
          <w:smallCaps/>
        </w:rPr>
      </w:pPr>
      <w:bookmarkStart w:id="196" w:name="_Hlk39131278"/>
      <w:bookmarkStart w:id="197" w:name="_Toc80865591"/>
      <w:r w:rsidRPr="00587AD9">
        <w:rPr>
          <w:smallCaps/>
        </w:rPr>
        <w:t>Drogi wodne</w:t>
      </w:r>
      <w:bookmarkEnd w:id="197"/>
    </w:p>
    <w:bookmarkEnd w:id="196"/>
    <w:p w14:paraId="5FBD2F94" w14:textId="7D155C6F" w:rsidR="002C6FF0" w:rsidRPr="004D791F" w:rsidRDefault="002C6FF0" w:rsidP="002C6FF0">
      <w:pPr>
        <w:pStyle w:val="Normalny1"/>
        <w:ind w:firstLine="426"/>
        <w:rPr>
          <w:sz w:val="22"/>
          <w:szCs w:val="22"/>
        </w:rPr>
      </w:pPr>
      <w:r w:rsidRPr="004D791F">
        <w:rPr>
          <w:sz w:val="22"/>
          <w:szCs w:val="22"/>
        </w:rPr>
        <w:t xml:space="preserve">Przez obszar </w:t>
      </w:r>
      <w:r w:rsidR="000B19CE">
        <w:rPr>
          <w:sz w:val="22"/>
          <w:szCs w:val="22"/>
        </w:rPr>
        <w:t>g</w:t>
      </w:r>
      <w:r w:rsidRPr="004D791F">
        <w:rPr>
          <w:sz w:val="22"/>
          <w:szCs w:val="22"/>
        </w:rPr>
        <w:t>miny</w:t>
      </w:r>
      <w:r w:rsidR="00212E15" w:rsidRPr="004D791F">
        <w:rPr>
          <w:sz w:val="22"/>
          <w:szCs w:val="22"/>
        </w:rPr>
        <w:t xml:space="preserve"> Szczytno</w:t>
      </w:r>
      <w:r w:rsidRPr="004D791F">
        <w:rPr>
          <w:sz w:val="22"/>
          <w:szCs w:val="22"/>
        </w:rPr>
        <w:t xml:space="preserve"> przebiega</w:t>
      </w:r>
      <w:r w:rsidR="00AD7421" w:rsidRPr="004D791F">
        <w:rPr>
          <w:sz w:val="22"/>
          <w:szCs w:val="22"/>
        </w:rPr>
        <w:t>ją</w:t>
      </w:r>
      <w:r w:rsidRPr="004D791F">
        <w:rPr>
          <w:sz w:val="22"/>
          <w:szCs w:val="22"/>
        </w:rPr>
        <w:t xml:space="preserve"> szla</w:t>
      </w:r>
      <w:r w:rsidR="00AD7421" w:rsidRPr="004D791F">
        <w:rPr>
          <w:sz w:val="22"/>
          <w:szCs w:val="22"/>
        </w:rPr>
        <w:t>ki</w:t>
      </w:r>
      <w:r w:rsidRPr="004D791F">
        <w:rPr>
          <w:sz w:val="22"/>
          <w:szCs w:val="22"/>
        </w:rPr>
        <w:t xml:space="preserve"> turystyczn</w:t>
      </w:r>
      <w:r w:rsidR="00AD7421" w:rsidRPr="004D791F">
        <w:rPr>
          <w:sz w:val="22"/>
          <w:szCs w:val="22"/>
        </w:rPr>
        <w:t>e</w:t>
      </w:r>
      <w:r w:rsidRPr="004D791F">
        <w:rPr>
          <w:sz w:val="22"/>
          <w:szCs w:val="22"/>
        </w:rPr>
        <w:t xml:space="preserve">. </w:t>
      </w:r>
      <w:r w:rsidR="00AD7421" w:rsidRPr="004D791F">
        <w:rPr>
          <w:sz w:val="22"/>
          <w:szCs w:val="22"/>
        </w:rPr>
        <w:t>U</w:t>
      </w:r>
      <w:r w:rsidRPr="004D791F">
        <w:rPr>
          <w:sz w:val="22"/>
          <w:szCs w:val="22"/>
        </w:rPr>
        <w:t>dział</w:t>
      </w:r>
      <w:r w:rsidR="00AD7421" w:rsidRPr="004D791F">
        <w:rPr>
          <w:sz w:val="22"/>
          <w:szCs w:val="22"/>
        </w:rPr>
        <w:t xml:space="preserve"> w tym</w:t>
      </w:r>
      <w:r w:rsidRPr="004D791F">
        <w:rPr>
          <w:sz w:val="22"/>
          <w:szCs w:val="22"/>
        </w:rPr>
        <w:t xml:space="preserve"> mają szlaki wodne, które umożliwiają realizację wodnej turystyki krajoznawczej. </w:t>
      </w:r>
    </w:p>
    <w:p w14:paraId="29532614" w14:textId="7411EBF7" w:rsidR="00212E15" w:rsidRPr="004D791F" w:rsidRDefault="00AD7421" w:rsidP="004D791F">
      <w:pPr>
        <w:pStyle w:val="Normalny1"/>
        <w:ind w:firstLine="426"/>
        <w:rPr>
          <w:sz w:val="22"/>
          <w:szCs w:val="22"/>
        </w:rPr>
      </w:pPr>
      <w:r w:rsidRPr="004D791F">
        <w:rPr>
          <w:sz w:val="22"/>
          <w:szCs w:val="22"/>
        </w:rPr>
        <w:t>Do najbardziej znanych należy</w:t>
      </w:r>
      <w:r w:rsidR="004D791F">
        <w:rPr>
          <w:sz w:val="22"/>
          <w:szCs w:val="22"/>
        </w:rPr>
        <w:t xml:space="preserve"> </w:t>
      </w:r>
      <w:r w:rsidR="00212E15" w:rsidRPr="004D791F">
        <w:rPr>
          <w:sz w:val="22"/>
        </w:rPr>
        <w:t>szlak kajakowy rzek Saski i Sawicy - prowadzący z jeziora Sasek Wielki przez miejscowości Jęcznik, Janowo, Sędańsk, jezioro Sędańskie, jezioro Sasek Mały</w:t>
      </w:r>
      <w:r w:rsidR="006D3EB8" w:rsidRPr="004D791F">
        <w:rPr>
          <w:sz w:val="22"/>
        </w:rPr>
        <w:t>, miejscowość</w:t>
      </w:r>
      <w:r w:rsidR="00212E15" w:rsidRPr="004D791F">
        <w:rPr>
          <w:sz w:val="22"/>
        </w:rPr>
        <w:t xml:space="preserve"> Kucbork </w:t>
      </w:r>
      <w:r w:rsidR="006D3EB8" w:rsidRPr="004D791F">
        <w:rPr>
          <w:sz w:val="22"/>
        </w:rPr>
        <w:t xml:space="preserve">do miejscowości </w:t>
      </w:r>
      <w:r w:rsidR="00212E15" w:rsidRPr="004D791F">
        <w:rPr>
          <w:sz w:val="22"/>
        </w:rPr>
        <w:t>Wie</w:t>
      </w:r>
      <w:r w:rsidR="006D3EB8" w:rsidRPr="004D791F">
        <w:rPr>
          <w:sz w:val="22"/>
        </w:rPr>
        <w:t>lbark</w:t>
      </w:r>
      <w:r w:rsidRPr="004D791F">
        <w:rPr>
          <w:sz w:val="22"/>
        </w:rPr>
        <w:t xml:space="preserve">. </w:t>
      </w:r>
    </w:p>
    <w:p w14:paraId="28A775BC" w14:textId="761295DB" w:rsidR="00AD7421" w:rsidRPr="004D791F" w:rsidRDefault="00AD7421" w:rsidP="004D791F">
      <w:pPr>
        <w:spacing w:after="0"/>
        <w:ind w:firstLine="709"/>
        <w:rPr>
          <w:sz w:val="22"/>
        </w:rPr>
      </w:pPr>
      <w:r w:rsidRPr="004D791F">
        <w:rPr>
          <w:sz w:val="22"/>
        </w:rPr>
        <w:t>Szlak kajakowy rzek Saki i Sawicy to drugi (po szlaku kajakowym rzeki Omulew)</w:t>
      </w:r>
      <w:r w:rsidR="004D791F" w:rsidRPr="004D791F">
        <w:rPr>
          <w:sz w:val="22"/>
        </w:rPr>
        <w:t xml:space="preserve"> </w:t>
      </w:r>
      <w:r w:rsidRPr="004D791F">
        <w:rPr>
          <w:sz w:val="22"/>
        </w:rPr>
        <w:t xml:space="preserve">popularny szlak kajakowy na terenie powiatu szczycieńskiego. Ze względu na </w:t>
      </w:r>
      <w:r w:rsidR="004D791F" w:rsidRPr="004D791F">
        <w:rPr>
          <w:sz w:val="22"/>
        </w:rPr>
        <w:t xml:space="preserve">długość </w:t>
      </w:r>
      <w:r w:rsidRPr="004D791F">
        <w:rPr>
          <w:sz w:val="22"/>
        </w:rPr>
        <w:t>szlaku</w:t>
      </w:r>
      <w:r w:rsidR="004D791F" w:rsidRPr="004D791F">
        <w:rPr>
          <w:sz w:val="22"/>
        </w:rPr>
        <w:t xml:space="preserve"> (47 km) </w:t>
      </w:r>
      <w:r w:rsidRPr="004D791F">
        <w:rPr>
          <w:sz w:val="22"/>
        </w:rPr>
        <w:t xml:space="preserve"> jego pokonanie wymaga organizacji przynajmniej jednego noclegu. tym niemniej stanowi on doskonałą ofertę na coraz popularniejsza w naszym kraju tak zwana turystykę weekendową. Większość część szlaku stanowią odcinki leśne, na których należy liczyć się z występowaniem wiatrołomów.</w:t>
      </w:r>
    </w:p>
    <w:p w14:paraId="789BCBD8" w14:textId="33CF3A92" w:rsidR="002C6FF0" w:rsidRDefault="002C6FF0" w:rsidP="002C6FF0">
      <w:pPr>
        <w:pStyle w:val="Nagwek3"/>
        <w:spacing w:before="200" w:after="200"/>
        <w:rPr>
          <w:smallCaps/>
        </w:rPr>
      </w:pPr>
      <w:bookmarkStart w:id="198" w:name="_Toc80865592"/>
      <w:r>
        <w:rPr>
          <w:smallCaps/>
        </w:rPr>
        <w:t xml:space="preserve">Szlaki </w:t>
      </w:r>
      <w:r w:rsidR="007B1FB2">
        <w:rPr>
          <w:smallCaps/>
        </w:rPr>
        <w:t>rowerowe</w:t>
      </w:r>
      <w:bookmarkEnd w:id="198"/>
    </w:p>
    <w:p w14:paraId="12A620C7" w14:textId="78465283" w:rsidR="00682A7C" w:rsidRDefault="00682A7C" w:rsidP="00682A7C">
      <w:pPr>
        <w:spacing w:after="0"/>
        <w:rPr>
          <w:sz w:val="22"/>
        </w:rPr>
      </w:pPr>
      <w:r w:rsidRPr="00682A7C">
        <w:rPr>
          <w:sz w:val="22"/>
        </w:rPr>
        <w:t xml:space="preserve">Na terenie </w:t>
      </w:r>
      <w:r w:rsidR="000B19CE">
        <w:rPr>
          <w:sz w:val="22"/>
        </w:rPr>
        <w:t>g</w:t>
      </w:r>
      <w:r w:rsidRPr="00682A7C">
        <w:rPr>
          <w:sz w:val="22"/>
        </w:rPr>
        <w:t xml:space="preserve">miny </w:t>
      </w:r>
      <w:r w:rsidR="00117A56">
        <w:rPr>
          <w:sz w:val="22"/>
        </w:rPr>
        <w:t>występują</w:t>
      </w:r>
      <w:r w:rsidRPr="00682A7C">
        <w:rPr>
          <w:sz w:val="22"/>
        </w:rPr>
        <w:t xml:space="preserve"> następujące</w:t>
      </w:r>
      <w:r w:rsidR="00117A56">
        <w:rPr>
          <w:sz w:val="22"/>
        </w:rPr>
        <w:t xml:space="preserve"> turystyczne</w:t>
      </w:r>
      <w:r w:rsidRPr="00682A7C">
        <w:rPr>
          <w:sz w:val="22"/>
        </w:rPr>
        <w:t xml:space="preserve"> trasy rowerowe:</w:t>
      </w:r>
    </w:p>
    <w:p w14:paraId="391B84AE" w14:textId="3198D40C" w:rsidR="00E85051" w:rsidRPr="003570A7" w:rsidRDefault="00E85051" w:rsidP="00D85CE5">
      <w:pPr>
        <w:pStyle w:val="Akapitzlist"/>
        <w:numPr>
          <w:ilvl w:val="1"/>
          <w:numId w:val="21"/>
        </w:numPr>
        <w:spacing w:after="0"/>
        <w:ind w:left="714" w:hanging="357"/>
        <w:rPr>
          <w:sz w:val="22"/>
          <w:szCs w:val="20"/>
        </w:rPr>
      </w:pPr>
      <w:r w:rsidRPr="003570A7">
        <w:rPr>
          <w:sz w:val="22"/>
          <w:szCs w:val="20"/>
        </w:rPr>
        <w:t>Trasa „Rybitwy”</w:t>
      </w:r>
      <w:r>
        <w:rPr>
          <w:sz w:val="22"/>
          <w:szCs w:val="20"/>
        </w:rPr>
        <w:t xml:space="preserve">: </w:t>
      </w:r>
      <w:r w:rsidRPr="003570A7">
        <w:rPr>
          <w:sz w:val="22"/>
          <w:szCs w:val="20"/>
        </w:rPr>
        <w:t>Szczytno – Sasek Wieki – Sasek Mały – Rekownica – Jedwabno – Narty - Brajniki – Nowy Dwór – Sawica – Janowo – Sędańsk – Szczytno (dł. 55 km);</w:t>
      </w:r>
    </w:p>
    <w:p w14:paraId="10D7ACC4" w14:textId="77777777" w:rsidR="00E85051" w:rsidRDefault="00E85051" w:rsidP="00D85CE5">
      <w:pPr>
        <w:pStyle w:val="Akapitzlist"/>
        <w:numPr>
          <w:ilvl w:val="1"/>
          <w:numId w:val="21"/>
        </w:numPr>
        <w:spacing w:after="0"/>
        <w:ind w:left="714" w:hanging="357"/>
        <w:rPr>
          <w:sz w:val="22"/>
          <w:szCs w:val="20"/>
        </w:rPr>
      </w:pPr>
      <w:r w:rsidRPr="003570A7">
        <w:rPr>
          <w:sz w:val="22"/>
          <w:szCs w:val="20"/>
        </w:rPr>
        <w:t>Trasa „Młyński Staw”: Szczytno – Szczycionek – Dębówko – Piece – Jęcznik – Elganowo – Janowo – Szczytno (dł. 41 km);</w:t>
      </w:r>
    </w:p>
    <w:p w14:paraId="6FBDE1A6" w14:textId="51342C44" w:rsidR="00E85051" w:rsidRDefault="00E85051" w:rsidP="00D85CE5">
      <w:pPr>
        <w:pStyle w:val="Akapitzlist"/>
        <w:numPr>
          <w:ilvl w:val="1"/>
          <w:numId w:val="21"/>
        </w:numPr>
        <w:ind w:left="714" w:hanging="357"/>
        <w:rPr>
          <w:sz w:val="22"/>
          <w:szCs w:val="20"/>
        </w:rPr>
      </w:pPr>
      <w:r w:rsidRPr="003570A7">
        <w:rPr>
          <w:sz w:val="22"/>
          <w:szCs w:val="20"/>
        </w:rPr>
        <w:t>Trasa „Wielkich Jałowców” (rowerowa): Szczytno – Prusowy Borek – Lipowiec – Zabiele – Szczytno (dł. 36 km)</w:t>
      </w:r>
      <w:r w:rsidR="00117A56">
        <w:rPr>
          <w:sz w:val="22"/>
          <w:szCs w:val="20"/>
        </w:rPr>
        <w:t>.</w:t>
      </w:r>
    </w:p>
    <w:p w14:paraId="59930C16" w14:textId="51EEE7A2" w:rsidR="00117A56" w:rsidRPr="00117A56" w:rsidRDefault="00117A56" w:rsidP="00085B5F">
      <w:pPr>
        <w:spacing w:after="0"/>
        <w:ind w:firstLine="709"/>
        <w:rPr>
          <w:sz w:val="22"/>
          <w:szCs w:val="20"/>
        </w:rPr>
      </w:pPr>
      <w:r>
        <w:rPr>
          <w:sz w:val="22"/>
          <w:szCs w:val="20"/>
        </w:rPr>
        <w:t xml:space="preserve">Poza turystycznymi szlakami dla rowerów na terenie </w:t>
      </w:r>
      <w:r w:rsidR="000B19CE">
        <w:rPr>
          <w:sz w:val="22"/>
          <w:szCs w:val="20"/>
        </w:rPr>
        <w:t>g</w:t>
      </w:r>
      <w:r>
        <w:rPr>
          <w:sz w:val="22"/>
          <w:szCs w:val="20"/>
        </w:rPr>
        <w:t xml:space="preserve">miny zlokalizowane są również ścieżki rowerowe. </w:t>
      </w:r>
      <w:r w:rsidRPr="00117A56">
        <w:rPr>
          <w:sz w:val="22"/>
          <w:szCs w:val="20"/>
        </w:rPr>
        <w:t>Szlaków rowerowych nie należy mylić z drogą rowerową</w:t>
      </w:r>
      <w:r>
        <w:rPr>
          <w:sz w:val="22"/>
          <w:szCs w:val="20"/>
        </w:rPr>
        <w:t xml:space="preserve"> (ścieżką rowerową), która stanowi </w:t>
      </w:r>
      <w:r w:rsidRPr="00117A56">
        <w:rPr>
          <w:sz w:val="22"/>
          <w:szCs w:val="20"/>
        </w:rPr>
        <w:t>wydzielony pas terenu (ciąg komunikacyjny) przeznaczony dla ruchu rowerowego</w:t>
      </w:r>
      <w:r w:rsidR="00085B5F">
        <w:rPr>
          <w:sz w:val="22"/>
          <w:szCs w:val="20"/>
        </w:rPr>
        <w:t xml:space="preserve"> oznaczony odpowiednimi znakami drogowymi.</w:t>
      </w:r>
      <w:r w:rsidRPr="00117A56">
        <w:rPr>
          <w:sz w:val="22"/>
          <w:szCs w:val="20"/>
        </w:rPr>
        <w:t xml:space="preserve"> Turystyczne trasy dla rowerów są to oznakowane szlaki rowerowe, które mogą prowadzić zarówno po drogach rowerowych w mieście, po wydzielonych, osobnych drogach dla rowerów poza miastami, jak i zwykłymi drogami publicznymi lub niepublicznymi.</w:t>
      </w:r>
      <w:r>
        <w:rPr>
          <w:sz w:val="22"/>
          <w:szCs w:val="20"/>
        </w:rPr>
        <w:t xml:space="preserve"> </w:t>
      </w:r>
      <w:r w:rsidR="00085B5F">
        <w:rPr>
          <w:sz w:val="22"/>
          <w:szCs w:val="20"/>
        </w:rPr>
        <w:t xml:space="preserve">Jak </w:t>
      </w:r>
      <w:r w:rsidR="00085B5F">
        <w:rPr>
          <w:sz w:val="22"/>
          <w:szCs w:val="20"/>
        </w:rPr>
        <w:lastRenderedPageBreak/>
        <w:t xml:space="preserve">podaje </w:t>
      </w:r>
      <w:r w:rsidR="00085B5F" w:rsidRPr="00085B5F">
        <w:rPr>
          <w:sz w:val="22"/>
          <w:szCs w:val="20"/>
        </w:rPr>
        <w:t>Główny Urząd Statystyczny</w:t>
      </w:r>
      <w:r w:rsidR="00085B5F">
        <w:rPr>
          <w:sz w:val="22"/>
          <w:szCs w:val="20"/>
        </w:rPr>
        <w:t xml:space="preserve"> długość </w:t>
      </w:r>
      <w:r>
        <w:rPr>
          <w:sz w:val="22"/>
          <w:szCs w:val="20"/>
        </w:rPr>
        <w:t>ścież</w:t>
      </w:r>
      <w:r w:rsidR="00085B5F">
        <w:rPr>
          <w:sz w:val="22"/>
          <w:szCs w:val="20"/>
        </w:rPr>
        <w:t>ek</w:t>
      </w:r>
      <w:r>
        <w:rPr>
          <w:sz w:val="22"/>
          <w:szCs w:val="20"/>
        </w:rPr>
        <w:t xml:space="preserve"> rowerow</w:t>
      </w:r>
      <w:r w:rsidR="00085B5F">
        <w:rPr>
          <w:sz w:val="22"/>
          <w:szCs w:val="20"/>
        </w:rPr>
        <w:t xml:space="preserve">ych w </w:t>
      </w:r>
      <w:r>
        <w:rPr>
          <w:sz w:val="22"/>
          <w:szCs w:val="20"/>
        </w:rPr>
        <w:t>2018</w:t>
      </w:r>
      <w:r w:rsidR="00085B5F">
        <w:rPr>
          <w:sz w:val="22"/>
          <w:szCs w:val="20"/>
        </w:rPr>
        <w:t xml:space="preserve"> roku wynosiła 5,6 km. Wartość ta nie uległa zmianie od 2015 roku.</w:t>
      </w:r>
    </w:p>
    <w:p w14:paraId="5129025A" w14:textId="09376ED4" w:rsidR="00E85051" w:rsidRPr="00682A7C" w:rsidRDefault="00562D0E" w:rsidP="00085B5F">
      <w:pPr>
        <w:spacing w:after="0"/>
        <w:ind w:firstLine="709"/>
        <w:rPr>
          <w:sz w:val="22"/>
        </w:rPr>
      </w:pPr>
      <w:r>
        <w:rPr>
          <w:sz w:val="22"/>
        </w:rPr>
        <w:t xml:space="preserve">Przez teren </w:t>
      </w:r>
      <w:r w:rsidR="000B19CE">
        <w:rPr>
          <w:sz w:val="22"/>
        </w:rPr>
        <w:t>g</w:t>
      </w:r>
      <w:r>
        <w:rPr>
          <w:sz w:val="22"/>
        </w:rPr>
        <w:t>miny planowany jest przebieg</w:t>
      </w:r>
      <w:r w:rsidR="00117A56">
        <w:rPr>
          <w:sz w:val="22"/>
        </w:rPr>
        <w:t xml:space="preserve"> rowerowego</w:t>
      </w:r>
      <w:r>
        <w:rPr>
          <w:sz w:val="22"/>
        </w:rPr>
        <w:t xml:space="preserve"> korytarza Trasy Tysiąca Jezior Północnych.</w:t>
      </w:r>
    </w:p>
    <w:p w14:paraId="05143A16" w14:textId="6135F4FE" w:rsidR="00837B27" w:rsidRPr="00837B27" w:rsidRDefault="00103E62" w:rsidP="00837B27">
      <w:pPr>
        <w:pStyle w:val="Nagwek2"/>
        <w:spacing w:before="200" w:after="200"/>
        <w:ind w:left="578" w:hanging="578"/>
        <w:rPr>
          <w:smallCaps/>
        </w:rPr>
      </w:pPr>
      <w:bookmarkStart w:id="199" w:name="_Toc80865593"/>
      <w:r>
        <w:rPr>
          <w:smallCaps/>
        </w:rPr>
        <w:t>Infrastruktura techniczna</w:t>
      </w:r>
      <w:bookmarkEnd w:id="199"/>
    </w:p>
    <w:p w14:paraId="096BE555" w14:textId="64B0BBB6" w:rsidR="00AE3BF9" w:rsidRDefault="00AE3BF9" w:rsidP="00837B27">
      <w:pPr>
        <w:pStyle w:val="Nagwek3"/>
        <w:spacing w:before="200" w:after="200"/>
        <w:rPr>
          <w:smallCaps/>
        </w:rPr>
      </w:pPr>
      <w:bookmarkStart w:id="200" w:name="_Toc80865594"/>
      <w:r>
        <w:rPr>
          <w:smallCaps/>
        </w:rPr>
        <w:t>Sieć wodociągowa</w:t>
      </w:r>
      <w:bookmarkEnd w:id="200"/>
    </w:p>
    <w:p w14:paraId="64B6C9CD" w14:textId="5D0E48A2" w:rsidR="002B7DAC" w:rsidRPr="007F32B1" w:rsidRDefault="00222987" w:rsidP="007F32B1">
      <w:pPr>
        <w:spacing w:after="0"/>
        <w:ind w:firstLine="709"/>
        <w:rPr>
          <w:sz w:val="22"/>
          <w:szCs w:val="20"/>
        </w:rPr>
      </w:pPr>
      <w:r>
        <w:rPr>
          <w:sz w:val="22"/>
          <w:szCs w:val="20"/>
        </w:rPr>
        <w:t>Z</w:t>
      </w:r>
      <w:r w:rsidR="00AD6723" w:rsidRPr="00AD6723">
        <w:rPr>
          <w:sz w:val="22"/>
          <w:szCs w:val="20"/>
        </w:rPr>
        <w:t>apotrzebowanie na wodę</w:t>
      </w:r>
      <w:r>
        <w:rPr>
          <w:sz w:val="22"/>
          <w:szCs w:val="20"/>
        </w:rPr>
        <w:t xml:space="preserve"> w 2018 roku</w:t>
      </w:r>
      <w:r w:rsidR="00AD6723" w:rsidRPr="00AD6723">
        <w:rPr>
          <w:sz w:val="22"/>
          <w:szCs w:val="20"/>
        </w:rPr>
        <w:t xml:space="preserve"> dla </w:t>
      </w:r>
      <w:r>
        <w:rPr>
          <w:sz w:val="22"/>
          <w:szCs w:val="20"/>
        </w:rPr>
        <w:t>90,3%</w:t>
      </w:r>
      <w:r w:rsidR="00AD6723" w:rsidRPr="00AD6723">
        <w:rPr>
          <w:sz w:val="22"/>
          <w:szCs w:val="20"/>
        </w:rPr>
        <w:t xml:space="preserve"> mieszkańców </w:t>
      </w:r>
      <w:r w:rsidR="000B19CE">
        <w:rPr>
          <w:sz w:val="22"/>
          <w:szCs w:val="20"/>
        </w:rPr>
        <w:t>g</w:t>
      </w:r>
      <w:r w:rsidR="00AD6723" w:rsidRPr="00AD6723">
        <w:rPr>
          <w:sz w:val="22"/>
          <w:szCs w:val="20"/>
        </w:rPr>
        <w:t>miny</w:t>
      </w:r>
      <w:r w:rsidR="00AD6723">
        <w:rPr>
          <w:sz w:val="22"/>
          <w:szCs w:val="20"/>
        </w:rPr>
        <w:t xml:space="preserve"> </w:t>
      </w:r>
      <w:r w:rsidR="00AD6723" w:rsidRPr="00AD6723">
        <w:rPr>
          <w:sz w:val="22"/>
          <w:szCs w:val="20"/>
        </w:rPr>
        <w:t xml:space="preserve">pokrywane </w:t>
      </w:r>
      <w:r>
        <w:rPr>
          <w:sz w:val="22"/>
          <w:szCs w:val="20"/>
        </w:rPr>
        <w:t>było</w:t>
      </w:r>
      <w:r w:rsidR="00AD6723" w:rsidRPr="00AD6723">
        <w:rPr>
          <w:sz w:val="22"/>
          <w:szCs w:val="20"/>
        </w:rPr>
        <w:t xml:space="preserve"> z </w:t>
      </w:r>
      <w:r>
        <w:rPr>
          <w:sz w:val="22"/>
          <w:szCs w:val="20"/>
        </w:rPr>
        <w:t xml:space="preserve">sieci </w:t>
      </w:r>
      <w:r w:rsidR="00AD6723" w:rsidRPr="00AD6723">
        <w:rPr>
          <w:sz w:val="22"/>
          <w:szCs w:val="20"/>
        </w:rPr>
        <w:t>wodociąg</w:t>
      </w:r>
      <w:r>
        <w:rPr>
          <w:sz w:val="22"/>
          <w:szCs w:val="20"/>
        </w:rPr>
        <w:t>owej</w:t>
      </w:r>
      <w:r w:rsidR="00AD6723" w:rsidRPr="00AD6723">
        <w:rPr>
          <w:sz w:val="22"/>
          <w:szCs w:val="20"/>
        </w:rPr>
        <w:t xml:space="preserve"> na bazie zbiorowych ujęć wody. </w:t>
      </w:r>
      <w:r w:rsidRPr="00222987">
        <w:rPr>
          <w:sz w:val="22"/>
          <w:szCs w:val="20"/>
        </w:rPr>
        <w:t xml:space="preserve">Liczba korzystających z </w:t>
      </w:r>
      <w:r>
        <w:rPr>
          <w:sz w:val="22"/>
          <w:szCs w:val="20"/>
        </w:rPr>
        <w:t xml:space="preserve">,,wodociągów” </w:t>
      </w:r>
      <w:r w:rsidRPr="00222987">
        <w:rPr>
          <w:sz w:val="22"/>
          <w:szCs w:val="20"/>
        </w:rPr>
        <w:t>od 2010 roku systematycznie wzrasta</w:t>
      </w:r>
      <w:r w:rsidR="00780769">
        <w:rPr>
          <w:sz w:val="22"/>
          <w:szCs w:val="20"/>
        </w:rPr>
        <w:t xml:space="preserve">. </w:t>
      </w:r>
      <w:r w:rsidR="00AD6723" w:rsidRPr="00AD6723">
        <w:rPr>
          <w:sz w:val="22"/>
          <w:szCs w:val="20"/>
        </w:rPr>
        <w:t>W części miejscowości</w:t>
      </w:r>
      <w:r w:rsidR="00AD6723">
        <w:rPr>
          <w:sz w:val="22"/>
          <w:szCs w:val="20"/>
        </w:rPr>
        <w:t xml:space="preserve"> </w:t>
      </w:r>
      <w:r w:rsidR="00AD6723" w:rsidRPr="00AD6723">
        <w:rPr>
          <w:sz w:val="22"/>
          <w:szCs w:val="20"/>
        </w:rPr>
        <w:t>ludność zaopatrywana jest w wodę z indywidualnych źródeł – studni wierconych i kopanych.</w:t>
      </w:r>
      <w:r w:rsidR="00AD6723">
        <w:rPr>
          <w:sz w:val="22"/>
          <w:szCs w:val="20"/>
        </w:rPr>
        <w:t xml:space="preserve"> </w:t>
      </w:r>
      <w:r w:rsidR="00AD6723" w:rsidRPr="00AD6723">
        <w:rPr>
          <w:sz w:val="22"/>
          <w:szCs w:val="20"/>
        </w:rPr>
        <w:t>Dotyczy to głównie zabudowy rozproszonej.</w:t>
      </w:r>
      <w:r w:rsidR="00780769">
        <w:rPr>
          <w:sz w:val="22"/>
          <w:szCs w:val="20"/>
        </w:rPr>
        <w:t xml:space="preserve"> Ujęcia wody </w:t>
      </w:r>
      <w:r w:rsidR="00272BB2">
        <w:rPr>
          <w:sz w:val="22"/>
          <w:szCs w:val="20"/>
        </w:rPr>
        <w:t>zaopatrujące</w:t>
      </w:r>
      <w:r w:rsidR="00780769">
        <w:rPr>
          <w:sz w:val="22"/>
          <w:szCs w:val="20"/>
        </w:rPr>
        <w:t xml:space="preserve"> </w:t>
      </w:r>
      <w:r w:rsidR="00272BB2">
        <w:rPr>
          <w:sz w:val="22"/>
          <w:szCs w:val="20"/>
        </w:rPr>
        <w:t>G</w:t>
      </w:r>
      <w:r w:rsidR="00780769">
        <w:rPr>
          <w:sz w:val="22"/>
          <w:szCs w:val="20"/>
        </w:rPr>
        <w:t>min</w:t>
      </w:r>
      <w:r w:rsidR="00272BB2">
        <w:rPr>
          <w:sz w:val="22"/>
          <w:szCs w:val="20"/>
        </w:rPr>
        <w:t>ę</w:t>
      </w:r>
      <w:r w:rsidR="00780769">
        <w:rPr>
          <w:sz w:val="22"/>
          <w:szCs w:val="20"/>
        </w:rPr>
        <w:t xml:space="preserve"> Szczytno znajdują się w następujących miejscowościach: </w:t>
      </w:r>
      <w:proofErr w:type="spellStart"/>
      <w:r w:rsidR="00780769">
        <w:rPr>
          <w:sz w:val="22"/>
          <w:szCs w:val="20"/>
        </w:rPr>
        <w:t>Kamionku</w:t>
      </w:r>
      <w:proofErr w:type="spellEnd"/>
      <w:r w:rsidR="00780769">
        <w:rPr>
          <w:sz w:val="22"/>
          <w:szCs w:val="20"/>
        </w:rPr>
        <w:t>, Olszynach, Wawrochach, Szymanach, Trelkowie, Romanach oraz Lipowcu. (więcej informacji nt. w dziale</w:t>
      </w:r>
      <w:r w:rsidR="00D70FF9">
        <w:rPr>
          <w:sz w:val="22"/>
          <w:szCs w:val="20"/>
        </w:rPr>
        <w:t xml:space="preserve"> </w:t>
      </w:r>
      <w:r w:rsidR="00D70FF9" w:rsidRPr="00D70FF9">
        <w:rPr>
          <w:i/>
          <w:iCs/>
          <w:sz w:val="22"/>
          <w:szCs w:val="20"/>
        </w:rPr>
        <w:t>Wody podziemne</w:t>
      </w:r>
      <w:r w:rsidR="00D70FF9">
        <w:rPr>
          <w:sz w:val="22"/>
          <w:szCs w:val="20"/>
        </w:rPr>
        <w:t>)</w:t>
      </w:r>
      <w:r w:rsidR="005A69B9">
        <w:rPr>
          <w:sz w:val="22"/>
          <w:szCs w:val="20"/>
        </w:rPr>
        <w:t xml:space="preserve">. </w:t>
      </w:r>
      <w:r w:rsidR="00734B40">
        <w:rPr>
          <w:sz w:val="22"/>
          <w:szCs w:val="20"/>
        </w:rPr>
        <w:t>W</w:t>
      </w:r>
      <w:r w:rsidR="00734B40" w:rsidRPr="00734B40">
        <w:rPr>
          <w:sz w:val="22"/>
          <w:szCs w:val="20"/>
        </w:rPr>
        <w:t xml:space="preserve"> </w:t>
      </w:r>
      <w:r w:rsidR="00734B40">
        <w:rPr>
          <w:sz w:val="22"/>
          <w:szCs w:val="20"/>
        </w:rPr>
        <w:t>miejscowości</w:t>
      </w:r>
      <w:r w:rsidR="00734B40" w:rsidRPr="00734B40">
        <w:rPr>
          <w:sz w:val="22"/>
          <w:szCs w:val="20"/>
        </w:rPr>
        <w:t xml:space="preserve"> Lipowa Góra Wschodnia zlokalizowane jest ujęcie wody dla miasta Szczytno - ujęcie ”LEMANY”.</w:t>
      </w:r>
      <w:r w:rsidR="00734B40">
        <w:rPr>
          <w:sz w:val="22"/>
          <w:szCs w:val="20"/>
        </w:rPr>
        <w:t xml:space="preserve"> Na terenie</w:t>
      </w:r>
      <w:r w:rsidR="005A69B9" w:rsidRPr="005A69B9">
        <w:rPr>
          <w:sz w:val="22"/>
          <w:szCs w:val="20"/>
        </w:rPr>
        <w:t xml:space="preserve"> </w:t>
      </w:r>
      <w:r w:rsidR="000B19CE">
        <w:rPr>
          <w:sz w:val="22"/>
          <w:szCs w:val="20"/>
        </w:rPr>
        <w:t>g</w:t>
      </w:r>
      <w:r w:rsidR="005A69B9" w:rsidRPr="005A69B9">
        <w:rPr>
          <w:sz w:val="22"/>
          <w:szCs w:val="20"/>
        </w:rPr>
        <w:t>min</w:t>
      </w:r>
      <w:r w:rsidR="00734B40">
        <w:rPr>
          <w:sz w:val="22"/>
          <w:szCs w:val="20"/>
        </w:rPr>
        <w:t>y</w:t>
      </w:r>
      <w:r w:rsidR="005A69B9" w:rsidRPr="005A69B9">
        <w:rPr>
          <w:sz w:val="22"/>
          <w:szCs w:val="20"/>
        </w:rPr>
        <w:t xml:space="preserve"> ustanowiono stref</w:t>
      </w:r>
      <w:r w:rsidR="00734B40">
        <w:rPr>
          <w:sz w:val="22"/>
          <w:szCs w:val="20"/>
        </w:rPr>
        <w:t>y</w:t>
      </w:r>
      <w:r w:rsidR="005A69B9" w:rsidRPr="005A69B9">
        <w:rPr>
          <w:sz w:val="22"/>
          <w:szCs w:val="20"/>
        </w:rPr>
        <w:t xml:space="preserve"> ochron</w:t>
      </w:r>
      <w:r w:rsidR="00734B40">
        <w:rPr>
          <w:sz w:val="22"/>
          <w:szCs w:val="20"/>
        </w:rPr>
        <w:t>y bezpośredniej</w:t>
      </w:r>
      <w:r w:rsidR="005A69B9" w:rsidRPr="005A69B9">
        <w:rPr>
          <w:sz w:val="22"/>
          <w:szCs w:val="20"/>
        </w:rPr>
        <w:t xml:space="preserve"> dla</w:t>
      </w:r>
      <w:r w:rsidR="005A69B9">
        <w:rPr>
          <w:sz w:val="22"/>
          <w:szCs w:val="20"/>
        </w:rPr>
        <w:t xml:space="preserve"> </w:t>
      </w:r>
      <w:r w:rsidR="005A69B9" w:rsidRPr="005A69B9">
        <w:rPr>
          <w:sz w:val="22"/>
          <w:szCs w:val="20"/>
        </w:rPr>
        <w:t>uję</w:t>
      </w:r>
      <w:r w:rsidR="00734B40">
        <w:rPr>
          <w:sz w:val="22"/>
          <w:szCs w:val="20"/>
        </w:rPr>
        <w:t>ć</w:t>
      </w:r>
      <w:r w:rsidR="005A69B9" w:rsidRPr="005A69B9">
        <w:rPr>
          <w:sz w:val="22"/>
          <w:szCs w:val="20"/>
        </w:rPr>
        <w:t xml:space="preserve"> w m</w:t>
      </w:r>
      <w:r w:rsidR="005A69B9">
        <w:rPr>
          <w:sz w:val="22"/>
          <w:szCs w:val="20"/>
        </w:rPr>
        <w:t>iejscowośc</w:t>
      </w:r>
      <w:r w:rsidR="00734B40">
        <w:rPr>
          <w:sz w:val="22"/>
          <w:szCs w:val="20"/>
        </w:rPr>
        <w:t>iach</w:t>
      </w:r>
      <w:r w:rsidR="005A69B9" w:rsidRPr="005A69B9">
        <w:rPr>
          <w:sz w:val="22"/>
          <w:szCs w:val="20"/>
        </w:rPr>
        <w:t xml:space="preserve"> </w:t>
      </w:r>
      <w:r w:rsidR="00734B40">
        <w:rPr>
          <w:sz w:val="22"/>
          <w:szCs w:val="20"/>
        </w:rPr>
        <w:t>Szymany i Lipowa Góra Wschodnia.</w:t>
      </w:r>
      <w:bookmarkStart w:id="201" w:name="_Toc80360814"/>
    </w:p>
    <w:p w14:paraId="0133EDAA" w14:textId="529978A9" w:rsidR="00222987" w:rsidRPr="00A63E2C" w:rsidRDefault="00222987" w:rsidP="00F17FBF">
      <w:pPr>
        <w:pStyle w:val="Wykresy"/>
      </w:pPr>
      <w:r w:rsidRPr="00B40696">
        <w:t>Wykres</w:t>
      </w:r>
      <w:r w:rsidR="00BB7BB8">
        <w:t xml:space="preserve"> </w:t>
      </w:r>
      <w:r w:rsidR="006F67A0">
        <w:t>2</w:t>
      </w:r>
      <w:r w:rsidR="00F17FBF">
        <w:t>0</w:t>
      </w:r>
      <w:r w:rsidRPr="00B40696">
        <w:t xml:space="preserve">. </w:t>
      </w:r>
      <w:r w:rsidRPr="00A63E2C">
        <w:t xml:space="preserve">Korzystający z sieci </w:t>
      </w:r>
      <w:r>
        <w:t>wodociągowej</w:t>
      </w:r>
      <w:r w:rsidRPr="00A63E2C">
        <w:t xml:space="preserve"> w % ogółu ludności</w:t>
      </w:r>
      <w:r w:rsidRPr="00B40696">
        <w:t xml:space="preserve"> </w:t>
      </w:r>
      <w:r w:rsidR="000B19CE">
        <w:t>g</w:t>
      </w:r>
      <w:r w:rsidRPr="00B40696">
        <w:t>min</w:t>
      </w:r>
      <w:r>
        <w:t>y</w:t>
      </w:r>
      <w:r w:rsidRPr="00B40696">
        <w:t xml:space="preserve"> Szczytno w latach 201</w:t>
      </w:r>
      <w:r>
        <w:t>0</w:t>
      </w:r>
      <w:r w:rsidRPr="00B40696">
        <w:t>-2018.</w:t>
      </w:r>
      <w:bookmarkEnd w:id="201"/>
    </w:p>
    <w:p w14:paraId="40313633" w14:textId="2F12D2A4" w:rsidR="00222987" w:rsidRDefault="0011102D" w:rsidP="0011102D">
      <w:pPr>
        <w:spacing w:after="0"/>
        <w:jc w:val="center"/>
      </w:pPr>
      <w:r>
        <w:rPr>
          <w:noProof/>
        </w:rPr>
        <w:drawing>
          <wp:inline distT="0" distB="0" distL="0" distR="0" wp14:anchorId="03DA70C5" wp14:editId="265E0609">
            <wp:extent cx="4584700" cy="2755900"/>
            <wp:effectExtent l="0" t="0" r="6350" b="635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3422963" w14:textId="4DE6B7AD" w:rsidR="00222987" w:rsidRPr="00780769" w:rsidRDefault="00222987" w:rsidP="00780769">
      <w:r w:rsidRPr="001F0CBB">
        <w:rPr>
          <w:i/>
          <w:sz w:val="22"/>
        </w:rPr>
        <w:t>Źródło: opracowanie własne na podstawie danych GUS</w:t>
      </w:r>
      <w:r>
        <w:rPr>
          <w:i/>
          <w:sz w:val="22"/>
        </w:rPr>
        <w:t xml:space="preserve">, </w:t>
      </w:r>
      <w:r w:rsidRPr="003A08E4">
        <w:rPr>
          <w:i/>
          <w:sz w:val="22"/>
        </w:rPr>
        <w:t>http://stat.gov.pl/</w:t>
      </w:r>
    </w:p>
    <w:p w14:paraId="48294F2E" w14:textId="35B753DF" w:rsidR="00B40696" w:rsidRPr="00F17FBF" w:rsidRDefault="00780769" w:rsidP="00F17FBF">
      <w:pPr>
        <w:spacing w:after="0"/>
        <w:ind w:firstLine="578"/>
        <w:rPr>
          <w:sz w:val="22"/>
          <w:szCs w:val="20"/>
        </w:rPr>
      </w:pPr>
      <w:r w:rsidRPr="00222987">
        <w:rPr>
          <w:sz w:val="22"/>
          <w:szCs w:val="20"/>
        </w:rPr>
        <w:t xml:space="preserve">W analizowanych latach 2010-2018 w </w:t>
      </w:r>
      <w:r w:rsidR="002F5B9F">
        <w:rPr>
          <w:sz w:val="22"/>
          <w:szCs w:val="20"/>
        </w:rPr>
        <w:t>g</w:t>
      </w:r>
      <w:r w:rsidRPr="00222987">
        <w:rPr>
          <w:sz w:val="22"/>
          <w:szCs w:val="20"/>
        </w:rPr>
        <w:t xml:space="preserve">minie Szczytno odnotowano budowę </w:t>
      </w:r>
      <w:r>
        <w:rPr>
          <w:sz w:val="22"/>
          <w:szCs w:val="20"/>
        </w:rPr>
        <w:t>955</w:t>
      </w:r>
      <w:r w:rsidRPr="00222987">
        <w:rPr>
          <w:sz w:val="22"/>
          <w:szCs w:val="20"/>
        </w:rPr>
        <w:t xml:space="preserve"> nowych połączeń prowadzących do budynków mieszkalnych i zbiorowego zamieszkania. Wraz z rozbudową sieci </w:t>
      </w:r>
      <w:r>
        <w:rPr>
          <w:sz w:val="22"/>
          <w:szCs w:val="20"/>
        </w:rPr>
        <w:t>wodociągowej</w:t>
      </w:r>
      <w:r w:rsidRPr="00222987">
        <w:rPr>
          <w:sz w:val="22"/>
          <w:szCs w:val="20"/>
        </w:rPr>
        <w:t xml:space="preserve"> w latach 201</w:t>
      </w:r>
      <w:r>
        <w:rPr>
          <w:sz w:val="22"/>
          <w:szCs w:val="20"/>
        </w:rPr>
        <w:t>5</w:t>
      </w:r>
      <w:r w:rsidRPr="00222987">
        <w:rPr>
          <w:sz w:val="22"/>
          <w:szCs w:val="20"/>
        </w:rPr>
        <w:t xml:space="preserve">-2018 wzrósł udział procentowy budynków mieszkalnych </w:t>
      </w:r>
      <w:r w:rsidRPr="00222987">
        <w:rPr>
          <w:sz w:val="22"/>
          <w:szCs w:val="20"/>
        </w:rPr>
        <w:lastRenderedPageBreak/>
        <w:t xml:space="preserve">podłączonych do sieci </w:t>
      </w:r>
      <w:r>
        <w:rPr>
          <w:sz w:val="22"/>
          <w:szCs w:val="20"/>
        </w:rPr>
        <w:t xml:space="preserve">wodociągowej </w:t>
      </w:r>
      <w:r w:rsidRPr="00222987">
        <w:rPr>
          <w:sz w:val="22"/>
          <w:szCs w:val="20"/>
        </w:rPr>
        <w:t xml:space="preserve">w ogółu budynków mieszkalnych w </w:t>
      </w:r>
      <w:r w:rsidR="002F5B9F">
        <w:rPr>
          <w:sz w:val="22"/>
          <w:szCs w:val="20"/>
        </w:rPr>
        <w:t>g</w:t>
      </w:r>
      <w:r w:rsidRPr="00222987">
        <w:rPr>
          <w:sz w:val="22"/>
          <w:szCs w:val="20"/>
        </w:rPr>
        <w:t xml:space="preserve">minie Szczytno z </w:t>
      </w:r>
      <w:r>
        <w:rPr>
          <w:sz w:val="22"/>
          <w:szCs w:val="20"/>
        </w:rPr>
        <w:t>90</w:t>
      </w:r>
      <w:r w:rsidRPr="00222987">
        <w:rPr>
          <w:sz w:val="22"/>
          <w:szCs w:val="20"/>
        </w:rPr>
        <w:t>,</w:t>
      </w:r>
      <w:r>
        <w:rPr>
          <w:sz w:val="22"/>
          <w:szCs w:val="20"/>
        </w:rPr>
        <w:t>6</w:t>
      </w:r>
      <w:r w:rsidRPr="00222987">
        <w:rPr>
          <w:sz w:val="22"/>
          <w:szCs w:val="20"/>
        </w:rPr>
        <w:t xml:space="preserve">% w 2015 roku do </w:t>
      </w:r>
      <w:r>
        <w:rPr>
          <w:sz w:val="22"/>
          <w:szCs w:val="20"/>
        </w:rPr>
        <w:t>93,1</w:t>
      </w:r>
      <w:r w:rsidRPr="00222987">
        <w:rPr>
          <w:sz w:val="22"/>
          <w:szCs w:val="20"/>
        </w:rPr>
        <w:t xml:space="preserve">% w 2018 roku. </w:t>
      </w:r>
    </w:p>
    <w:p w14:paraId="00A18419" w14:textId="6A71EEA1" w:rsidR="00837B27" w:rsidRPr="00B40696" w:rsidRDefault="00B40696" w:rsidP="00F17FBF">
      <w:pPr>
        <w:pStyle w:val="Wykresy"/>
      </w:pPr>
      <w:bookmarkStart w:id="202" w:name="_Toc80360815"/>
      <w:r w:rsidRPr="00B40696">
        <w:t>Wykres</w:t>
      </w:r>
      <w:r w:rsidR="00BB7BB8">
        <w:t xml:space="preserve"> </w:t>
      </w:r>
      <w:r w:rsidR="006F67A0">
        <w:t>2</w:t>
      </w:r>
      <w:r w:rsidR="00F17FBF">
        <w:t>1</w:t>
      </w:r>
      <w:r w:rsidRPr="00B40696">
        <w:t>. Budynki mieszkalne podłączone do sieci wodociągowej - w % ogółu budynków mieszkalnych</w:t>
      </w:r>
      <w:r>
        <w:t xml:space="preserve"> </w:t>
      </w:r>
      <w:r w:rsidRPr="00B40696">
        <w:t xml:space="preserve">w </w:t>
      </w:r>
      <w:r w:rsidR="002F5B9F">
        <w:t>g</w:t>
      </w:r>
      <w:r w:rsidRPr="00B40696">
        <w:t>minie Szczytno w latach 201</w:t>
      </w:r>
      <w:r>
        <w:t>5</w:t>
      </w:r>
      <w:r w:rsidRPr="00B40696">
        <w:t>-2018.</w:t>
      </w:r>
      <w:bookmarkEnd w:id="202"/>
    </w:p>
    <w:p w14:paraId="22DFC9F2" w14:textId="28A9750D" w:rsidR="00B40696" w:rsidRDefault="000B0CC3" w:rsidP="000B0CC3">
      <w:pPr>
        <w:spacing w:after="0" w:line="240" w:lineRule="auto"/>
        <w:jc w:val="center"/>
      </w:pPr>
      <w:r>
        <w:rPr>
          <w:noProof/>
        </w:rPr>
        <w:drawing>
          <wp:inline distT="0" distB="0" distL="0" distR="0" wp14:anchorId="74B4F604" wp14:editId="382DCE7D">
            <wp:extent cx="4584700" cy="2755900"/>
            <wp:effectExtent l="0" t="0" r="6350" b="6350"/>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A82023A" w14:textId="5B207964" w:rsidR="00B40696" w:rsidRPr="00B40696" w:rsidRDefault="00B40696" w:rsidP="00B40696">
      <w:pPr>
        <w:spacing w:line="240" w:lineRule="auto"/>
      </w:pPr>
      <w:r w:rsidRPr="001F0CBB">
        <w:rPr>
          <w:i/>
          <w:sz w:val="22"/>
        </w:rPr>
        <w:t>Źródło: opracowanie własne na podstawie danych GUS</w:t>
      </w:r>
      <w:r w:rsidR="003A08E4">
        <w:rPr>
          <w:i/>
          <w:sz w:val="22"/>
        </w:rPr>
        <w:t xml:space="preserve">, </w:t>
      </w:r>
      <w:r w:rsidR="003A08E4" w:rsidRPr="003A08E4">
        <w:rPr>
          <w:i/>
          <w:sz w:val="22"/>
        </w:rPr>
        <w:t>http://stat.gov.pl/</w:t>
      </w:r>
    </w:p>
    <w:p w14:paraId="535BC6E8" w14:textId="00752278" w:rsidR="00780769" w:rsidRDefault="00780769" w:rsidP="00780769">
      <w:pPr>
        <w:spacing w:after="0"/>
        <w:ind w:firstLine="578"/>
        <w:rPr>
          <w:sz w:val="22"/>
          <w:szCs w:val="20"/>
        </w:rPr>
      </w:pPr>
      <w:r w:rsidRPr="00E1751B">
        <w:rPr>
          <w:sz w:val="22"/>
          <w:szCs w:val="20"/>
        </w:rPr>
        <w:t xml:space="preserve">Długość czynnej wodociągowej sieci rozdzielczej wzrosła z </w:t>
      </w:r>
      <w:r w:rsidR="00D70FF9">
        <w:rPr>
          <w:sz w:val="22"/>
          <w:szCs w:val="20"/>
        </w:rPr>
        <w:t>223,4</w:t>
      </w:r>
      <w:r w:rsidRPr="00E1751B">
        <w:rPr>
          <w:sz w:val="22"/>
          <w:szCs w:val="20"/>
        </w:rPr>
        <w:t xml:space="preserve"> km (w roku 20</w:t>
      </w:r>
      <w:r w:rsidR="00D70FF9">
        <w:rPr>
          <w:sz w:val="22"/>
          <w:szCs w:val="20"/>
        </w:rPr>
        <w:t>10</w:t>
      </w:r>
      <w:r w:rsidRPr="00E1751B">
        <w:rPr>
          <w:sz w:val="22"/>
          <w:szCs w:val="20"/>
        </w:rPr>
        <w:t xml:space="preserve">) do poziomu </w:t>
      </w:r>
      <w:r w:rsidR="00D70FF9">
        <w:rPr>
          <w:sz w:val="22"/>
          <w:szCs w:val="20"/>
        </w:rPr>
        <w:t>268,0</w:t>
      </w:r>
      <w:r w:rsidRPr="00E1751B">
        <w:rPr>
          <w:sz w:val="22"/>
          <w:szCs w:val="20"/>
        </w:rPr>
        <w:t xml:space="preserve"> km w roku 201</w:t>
      </w:r>
      <w:r w:rsidR="00D70FF9">
        <w:rPr>
          <w:sz w:val="22"/>
          <w:szCs w:val="20"/>
        </w:rPr>
        <w:t>8 (wzrost o 44,6 km).</w:t>
      </w:r>
      <w:r w:rsidRPr="00E1751B">
        <w:rPr>
          <w:sz w:val="22"/>
          <w:szCs w:val="20"/>
        </w:rPr>
        <w:t xml:space="preserve"> </w:t>
      </w:r>
    </w:p>
    <w:p w14:paraId="7A6E5D28" w14:textId="6611CF27" w:rsidR="003A08E4" w:rsidRPr="003A08E4" w:rsidRDefault="003A08E4" w:rsidP="00B242E6">
      <w:pPr>
        <w:pStyle w:val="Tabele"/>
        <w:rPr>
          <w:sz w:val="22"/>
          <w:szCs w:val="22"/>
        </w:rPr>
      </w:pPr>
      <w:bookmarkStart w:id="203" w:name="_Toc80858641"/>
      <w:r w:rsidRPr="00B76CFC">
        <w:t>Tabela</w:t>
      </w:r>
      <w:r w:rsidR="000A309C">
        <w:t xml:space="preserve"> </w:t>
      </w:r>
      <w:r w:rsidR="0022430A">
        <w:t>43</w:t>
      </w:r>
      <w:r w:rsidRPr="00B76CFC">
        <w:t xml:space="preserve">. </w:t>
      </w:r>
      <w:r>
        <w:t xml:space="preserve">Sieć wodociągowa w </w:t>
      </w:r>
      <w:r w:rsidR="002F5B9F">
        <w:t>g</w:t>
      </w:r>
      <w:r>
        <w:t>minie Szczytno w latach 2010-2018.</w:t>
      </w:r>
      <w:bookmarkEnd w:id="2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15"/>
        <w:gridCol w:w="751"/>
        <w:gridCol w:w="751"/>
        <w:gridCol w:w="750"/>
        <w:gridCol w:w="750"/>
        <w:gridCol w:w="750"/>
        <w:gridCol w:w="750"/>
        <w:gridCol w:w="750"/>
        <w:gridCol w:w="750"/>
        <w:gridCol w:w="745"/>
      </w:tblGrid>
      <w:tr w:rsidR="003A08E4" w:rsidRPr="003A08E4" w14:paraId="039D61E0" w14:textId="77777777" w:rsidTr="00101091">
        <w:trPr>
          <w:trHeight w:val="288"/>
        </w:trPr>
        <w:tc>
          <w:tcPr>
            <w:tcW w:w="1277" w:type="pct"/>
            <w:shd w:val="clear" w:color="auto" w:fill="D9D9D9"/>
            <w:noWrap/>
            <w:vAlign w:val="center"/>
            <w:hideMark/>
          </w:tcPr>
          <w:p w14:paraId="0D359D40" w14:textId="77777777" w:rsidR="003A08E4" w:rsidRPr="003A08E4" w:rsidRDefault="003A08E4" w:rsidP="003A08E4">
            <w:pPr>
              <w:spacing w:after="0" w:line="240" w:lineRule="auto"/>
              <w:jc w:val="center"/>
              <w:rPr>
                <w:rFonts w:eastAsia="Times New Roman" w:cs="Times New Roman"/>
                <w:b/>
                <w:bCs/>
                <w:i/>
                <w:iCs/>
                <w:sz w:val="20"/>
                <w:szCs w:val="20"/>
                <w:lang w:eastAsia="pl-PL"/>
              </w:rPr>
            </w:pPr>
            <w:r w:rsidRPr="003A08E4">
              <w:rPr>
                <w:rFonts w:eastAsia="Times New Roman" w:cs="Times New Roman"/>
                <w:b/>
                <w:bCs/>
                <w:i/>
                <w:iCs/>
                <w:sz w:val="20"/>
                <w:szCs w:val="20"/>
                <w:lang w:eastAsia="pl-PL"/>
              </w:rPr>
              <w:t>Nazwa</w:t>
            </w:r>
          </w:p>
        </w:tc>
        <w:tc>
          <w:tcPr>
            <w:tcW w:w="414" w:type="pct"/>
            <w:shd w:val="clear" w:color="auto" w:fill="D9D9D9"/>
            <w:vAlign w:val="center"/>
            <w:hideMark/>
          </w:tcPr>
          <w:p w14:paraId="5CDE6A47"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2010</w:t>
            </w:r>
          </w:p>
        </w:tc>
        <w:tc>
          <w:tcPr>
            <w:tcW w:w="414" w:type="pct"/>
            <w:shd w:val="clear" w:color="auto" w:fill="D9D9D9"/>
            <w:vAlign w:val="center"/>
            <w:hideMark/>
          </w:tcPr>
          <w:p w14:paraId="5BA01150"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2011</w:t>
            </w:r>
          </w:p>
        </w:tc>
        <w:tc>
          <w:tcPr>
            <w:tcW w:w="414" w:type="pct"/>
            <w:shd w:val="clear" w:color="auto" w:fill="D9D9D9"/>
            <w:vAlign w:val="center"/>
            <w:hideMark/>
          </w:tcPr>
          <w:p w14:paraId="26C51D01"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2012</w:t>
            </w:r>
          </w:p>
        </w:tc>
        <w:tc>
          <w:tcPr>
            <w:tcW w:w="414" w:type="pct"/>
            <w:shd w:val="clear" w:color="auto" w:fill="D9D9D9"/>
            <w:vAlign w:val="center"/>
            <w:hideMark/>
          </w:tcPr>
          <w:p w14:paraId="72F67B43"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2013</w:t>
            </w:r>
          </w:p>
        </w:tc>
        <w:tc>
          <w:tcPr>
            <w:tcW w:w="414" w:type="pct"/>
            <w:shd w:val="clear" w:color="auto" w:fill="D9D9D9"/>
            <w:vAlign w:val="center"/>
            <w:hideMark/>
          </w:tcPr>
          <w:p w14:paraId="74E3B99D"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2014</w:t>
            </w:r>
          </w:p>
        </w:tc>
        <w:tc>
          <w:tcPr>
            <w:tcW w:w="414" w:type="pct"/>
            <w:shd w:val="clear" w:color="auto" w:fill="D9D9D9"/>
            <w:vAlign w:val="center"/>
            <w:hideMark/>
          </w:tcPr>
          <w:p w14:paraId="5F54BB09"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2015</w:t>
            </w:r>
          </w:p>
        </w:tc>
        <w:tc>
          <w:tcPr>
            <w:tcW w:w="414" w:type="pct"/>
            <w:shd w:val="clear" w:color="auto" w:fill="D9D9D9"/>
            <w:vAlign w:val="center"/>
            <w:hideMark/>
          </w:tcPr>
          <w:p w14:paraId="509843FA"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2016</w:t>
            </w:r>
          </w:p>
        </w:tc>
        <w:tc>
          <w:tcPr>
            <w:tcW w:w="414" w:type="pct"/>
            <w:shd w:val="clear" w:color="auto" w:fill="D9D9D9"/>
            <w:vAlign w:val="center"/>
            <w:hideMark/>
          </w:tcPr>
          <w:p w14:paraId="7C74A363"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2017</w:t>
            </w:r>
          </w:p>
        </w:tc>
        <w:tc>
          <w:tcPr>
            <w:tcW w:w="412" w:type="pct"/>
            <w:shd w:val="clear" w:color="auto" w:fill="D9D9D9"/>
            <w:vAlign w:val="center"/>
            <w:hideMark/>
          </w:tcPr>
          <w:p w14:paraId="21ACF771" w14:textId="77777777" w:rsidR="003A08E4" w:rsidRPr="003A08E4" w:rsidRDefault="003A08E4" w:rsidP="003A08E4">
            <w:pPr>
              <w:spacing w:after="0" w:line="240" w:lineRule="auto"/>
              <w:jc w:val="center"/>
              <w:rPr>
                <w:rFonts w:eastAsia="Times New Roman" w:cs="Times New Roman"/>
                <w:b/>
                <w:bCs/>
                <w:i/>
                <w:iCs/>
                <w:color w:val="000000"/>
                <w:sz w:val="20"/>
                <w:szCs w:val="20"/>
                <w:lang w:eastAsia="pl-PL"/>
              </w:rPr>
            </w:pPr>
            <w:r w:rsidRPr="003A08E4">
              <w:rPr>
                <w:rFonts w:eastAsia="Times New Roman" w:cs="Times New Roman"/>
                <w:b/>
                <w:bCs/>
                <w:i/>
                <w:iCs/>
                <w:color w:val="000000"/>
                <w:sz w:val="20"/>
                <w:szCs w:val="20"/>
                <w:lang w:eastAsia="pl-PL"/>
              </w:rPr>
              <w:t>2018</w:t>
            </w:r>
          </w:p>
        </w:tc>
      </w:tr>
      <w:tr w:rsidR="003A08E4" w:rsidRPr="003A08E4" w14:paraId="1296FFF0" w14:textId="77777777" w:rsidTr="00101091">
        <w:trPr>
          <w:trHeight w:val="288"/>
        </w:trPr>
        <w:tc>
          <w:tcPr>
            <w:tcW w:w="1277" w:type="pct"/>
            <w:shd w:val="clear" w:color="auto" w:fill="auto"/>
            <w:vAlign w:val="center"/>
            <w:hideMark/>
          </w:tcPr>
          <w:p w14:paraId="47C08E37" w14:textId="156B6700" w:rsidR="003A08E4" w:rsidRPr="00853790" w:rsidRDefault="003A08E4" w:rsidP="003A08E4">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długość czynnej sieci rozdzielczej</w:t>
            </w:r>
            <w:r w:rsidR="00116C63" w:rsidRPr="00853790">
              <w:rPr>
                <w:rFonts w:eastAsia="Times New Roman" w:cs="Times New Roman"/>
                <w:i/>
                <w:iCs/>
                <w:sz w:val="20"/>
                <w:szCs w:val="20"/>
                <w:lang w:eastAsia="pl-PL"/>
              </w:rPr>
              <w:t xml:space="preserve"> [km]</w:t>
            </w:r>
          </w:p>
        </w:tc>
        <w:tc>
          <w:tcPr>
            <w:tcW w:w="414" w:type="pct"/>
            <w:shd w:val="clear" w:color="auto" w:fill="auto"/>
            <w:noWrap/>
            <w:vAlign w:val="center"/>
            <w:hideMark/>
          </w:tcPr>
          <w:p w14:paraId="411CA487"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223,4</w:t>
            </w:r>
          </w:p>
        </w:tc>
        <w:tc>
          <w:tcPr>
            <w:tcW w:w="414" w:type="pct"/>
            <w:shd w:val="clear" w:color="auto" w:fill="auto"/>
            <w:noWrap/>
            <w:vAlign w:val="center"/>
            <w:hideMark/>
          </w:tcPr>
          <w:p w14:paraId="02E0B300"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226,9</w:t>
            </w:r>
          </w:p>
        </w:tc>
        <w:tc>
          <w:tcPr>
            <w:tcW w:w="414" w:type="pct"/>
            <w:shd w:val="clear" w:color="auto" w:fill="auto"/>
            <w:noWrap/>
            <w:vAlign w:val="center"/>
            <w:hideMark/>
          </w:tcPr>
          <w:p w14:paraId="013FC652"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230,0</w:t>
            </w:r>
          </w:p>
        </w:tc>
        <w:tc>
          <w:tcPr>
            <w:tcW w:w="414" w:type="pct"/>
            <w:shd w:val="clear" w:color="auto" w:fill="auto"/>
            <w:noWrap/>
            <w:vAlign w:val="center"/>
            <w:hideMark/>
          </w:tcPr>
          <w:p w14:paraId="06A7D791"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239,0</w:t>
            </w:r>
          </w:p>
        </w:tc>
        <w:tc>
          <w:tcPr>
            <w:tcW w:w="414" w:type="pct"/>
            <w:shd w:val="clear" w:color="auto" w:fill="auto"/>
            <w:noWrap/>
            <w:vAlign w:val="center"/>
            <w:hideMark/>
          </w:tcPr>
          <w:p w14:paraId="70057A62"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242,3</w:t>
            </w:r>
          </w:p>
        </w:tc>
        <w:tc>
          <w:tcPr>
            <w:tcW w:w="414" w:type="pct"/>
            <w:shd w:val="clear" w:color="auto" w:fill="auto"/>
            <w:noWrap/>
            <w:vAlign w:val="center"/>
            <w:hideMark/>
          </w:tcPr>
          <w:p w14:paraId="1D34EED5"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251,7</w:t>
            </w:r>
          </w:p>
        </w:tc>
        <w:tc>
          <w:tcPr>
            <w:tcW w:w="414" w:type="pct"/>
            <w:shd w:val="clear" w:color="auto" w:fill="auto"/>
            <w:noWrap/>
            <w:vAlign w:val="center"/>
            <w:hideMark/>
          </w:tcPr>
          <w:p w14:paraId="12BB165B"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257,2</w:t>
            </w:r>
          </w:p>
        </w:tc>
        <w:tc>
          <w:tcPr>
            <w:tcW w:w="414" w:type="pct"/>
            <w:shd w:val="clear" w:color="auto" w:fill="auto"/>
            <w:noWrap/>
            <w:vAlign w:val="center"/>
            <w:hideMark/>
          </w:tcPr>
          <w:p w14:paraId="2E5564A5"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258,5</w:t>
            </w:r>
          </w:p>
        </w:tc>
        <w:tc>
          <w:tcPr>
            <w:tcW w:w="412" w:type="pct"/>
            <w:shd w:val="clear" w:color="auto" w:fill="auto"/>
            <w:noWrap/>
            <w:vAlign w:val="center"/>
            <w:hideMark/>
          </w:tcPr>
          <w:p w14:paraId="1D02E1A4"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268,0</w:t>
            </w:r>
          </w:p>
        </w:tc>
      </w:tr>
      <w:tr w:rsidR="003A08E4" w:rsidRPr="003A08E4" w14:paraId="6D539A43" w14:textId="77777777" w:rsidTr="00101091">
        <w:trPr>
          <w:trHeight w:val="528"/>
        </w:trPr>
        <w:tc>
          <w:tcPr>
            <w:tcW w:w="1277" w:type="pct"/>
            <w:shd w:val="clear" w:color="auto" w:fill="auto"/>
            <w:vAlign w:val="center"/>
            <w:hideMark/>
          </w:tcPr>
          <w:p w14:paraId="45E545DF" w14:textId="77777777" w:rsidR="003A08E4" w:rsidRPr="00853790" w:rsidRDefault="003A08E4" w:rsidP="003A08E4">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ludność korzystająca z sieci wodociągowej</w:t>
            </w:r>
          </w:p>
        </w:tc>
        <w:tc>
          <w:tcPr>
            <w:tcW w:w="414" w:type="pct"/>
            <w:shd w:val="clear" w:color="auto" w:fill="auto"/>
            <w:noWrap/>
            <w:vAlign w:val="center"/>
            <w:hideMark/>
          </w:tcPr>
          <w:p w14:paraId="07B651E2"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9632</w:t>
            </w:r>
          </w:p>
        </w:tc>
        <w:tc>
          <w:tcPr>
            <w:tcW w:w="414" w:type="pct"/>
            <w:shd w:val="clear" w:color="auto" w:fill="auto"/>
            <w:noWrap/>
            <w:vAlign w:val="center"/>
            <w:hideMark/>
          </w:tcPr>
          <w:p w14:paraId="787004B8"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9824</w:t>
            </w:r>
          </w:p>
        </w:tc>
        <w:tc>
          <w:tcPr>
            <w:tcW w:w="414" w:type="pct"/>
            <w:shd w:val="clear" w:color="auto" w:fill="auto"/>
            <w:noWrap/>
            <w:vAlign w:val="center"/>
            <w:hideMark/>
          </w:tcPr>
          <w:p w14:paraId="7C71FAD4"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10294</w:t>
            </w:r>
          </w:p>
        </w:tc>
        <w:tc>
          <w:tcPr>
            <w:tcW w:w="414" w:type="pct"/>
            <w:shd w:val="clear" w:color="auto" w:fill="auto"/>
            <w:noWrap/>
            <w:vAlign w:val="center"/>
            <w:hideMark/>
          </w:tcPr>
          <w:p w14:paraId="3BB09E1D"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10497</w:t>
            </w:r>
          </w:p>
        </w:tc>
        <w:tc>
          <w:tcPr>
            <w:tcW w:w="414" w:type="pct"/>
            <w:shd w:val="clear" w:color="auto" w:fill="auto"/>
            <w:noWrap/>
            <w:vAlign w:val="center"/>
            <w:hideMark/>
          </w:tcPr>
          <w:p w14:paraId="01AE8532"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11126</w:t>
            </w:r>
          </w:p>
        </w:tc>
        <w:tc>
          <w:tcPr>
            <w:tcW w:w="414" w:type="pct"/>
            <w:shd w:val="clear" w:color="auto" w:fill="auto"/>
            <w:noWrap/>
            <w:vAlign w:val="center"/>
            <w:hideMark/>
          </w:tcPr>
          <w:p w14:paraId="1F388DA8"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11275</w:t>
            </w:r>
          </w:p>
        </w:tc>
        <w:tc>
          <w:tcPr>
            <w:tcW w:w="414" w:type="pct"/>
            <w:shd w:val="clear" w:color="auto" w:fill="auto"/>
            <w:noWrap/>
            <w:vAlign w:val="center"/>
            <w:hideMark/>
          </w:tcPr>
          <w:p w14:paraId="579F2C3E"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11462</w:t>
            </w:r>
          </w:p>
        </w:tc>
        <w:tc>
          <w:tcPr>
            <w:tcW w:w="414" w:type="pct"/>
            <w:shd w:val="clear" w:color="auto" w:fill="auto"/>
            <w:noWrap/>
            <w:vAlign w:val="center"/>
            <w:hideMark/>
          </w:tcPr>
          <w:p w14:paraId="10711893"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11597</w:t>
            </w:r>
          </w:p>
        </w:tc>
        <w:tc>
          <w:tcPr>
            <w:tcW w:w="412" w:type="pct"/>
            <w:shd w:val="clear" w:color="auto" w:fill="auto"/>
            <w:noWrap/>
            <w:vAlign w:val="center"/>
            <w:hideMark/>
          </w:tcPr>
          <w:p w14:paraId="5DC86EE8"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11719</w:t>
            </w:r>
          </w:p>
        </w:tc>
      </w:tr>
      <w:tr w:rsidR="003A08E4" w:rsidRPr="003A08E4" w14:paraId="5DD224D8" w14:textId="77777777" w:rsidTr="00101091">
        <w:trPr>
          <w:trHeight w:val="792"/>
        </w:trPr>
        <w:tc>
          <w:tcPr>
            <w:tcW w:w="1277" w:type="pct"/>
            <w:shd w:val="clear" w:color="auto" w:fill="auto"/>
            <w:vAlign w:val="center"/>
            <w:hideMark/>
          </w:tcPr>
          <w:p w14:paraId="3B51F054" w14:textId="4522E8A7" w:rsidR="003A08E4" w:rsidRPr="00853790" w:rsidRDefault="003A08E4" w:rsidP="003A08E4">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przyłącza prowadzące do budynków mieszkalnych i zbiorowego zamieszkania</w:t>
            </w:r>
            <w:r w:rsidR="00E03AA7" w:rsidRPr="00853790">
              <w:rPr>
                <w:rFonts w:eastAsia="Times New Roman" w:cs="Times New Roman"/>
                <w:i/>
                <w:iCs/>
                <w:sz w:val="20"/>
                <w:szCs w:val="20"/>
                <w:lang w:eastAsia="pl-PL"/>
              </w:rPr>
              <w:t xml:space="preserve"> [szt.]</w:t>
            </w:r>
          </w:p>
        </w:tc>
        <w:tc>
          <w:tcPr>
            <w:tcW w:w="414" w:type="pct"/>
            <w:shd w:val="clear" w:color="auto" w:fill="auto"/>
            <w:noWrap/>
            <w:vAlign w:val="center"/>
            <w:hideMark/>
          </w:tcPr>
          <w:p w14:paraId="517DA73F"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2335</w:t>
            </w:r>
          </w:p>
        </w:tc>
        <w:tc>
          <w:tcPr>
            <w:tcW w:w="414" w:type="pct"/>
            <w:shd w:val="clear" w:color="auto" w:fill="auto"/>
            <w:noWrap/>
            <w:vAlign w:val="center"/>
            <w:hideMark/>
          </w:tcPr>
          <w:p w14:paraId="5C8608D5"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2348</w:t>
            </w:r>
          </w:p>
        </w:tc>
        <w:tc>
          <w:tcPr>
            <w:tcW w:w="414" w:type="pct"/>
            <w:shd w:val="clear" w:color="auto" w:fill="auto"/>
            <w:noWrap/>
            <w:vAlign w:val="center"/>
            <w:hideMark/>
          </w:tcPr>
          <w:p w14:paraId="1D0DB144"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2736</w:t>
            </w:r>
          </w:p>
        </w:tc>
        <w:tc>
          <w:tcPr>
            <w:tcW w:w="414" w:type="pct"/>
            <w:shd w:val="clear" w:color="auto" w:fill="auto"/>
            <w:noWrap/>
            <w:vAlign w:val="center"/>
            <w:hideMark/>
          </w:tcPr>
          <w:p w14:paraId="31564809"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2844</w:t>
            </w:r>
          </w:p>
        </w:tc>
        <w:tc>
          <w:tcPr>
            <w:tcW w:w="414" w:type="pct"/>
            <w:shd w:val="clear" w:color="auto" w:fill="auto"/>
            <w:noWrap/>
            <w:vAlign w:val="center"/>
            <w:hideMark/>
          </w:tcPr>
          <w:p w14:paraId="56163BF0"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2957</w:t>
            </w:r>
          </w:p>
        </w:tc>
        <w:tc>
          <w:tcPr>
            <w:tcW w:w="414" w:type="pct"/>
            <w:shd w:val="clear" w:color="auto" w:fill="auto"/>
            <w:noWrap/>
            <w:vAlign w:val="center"/>
            <w:hideMark/>
          </w:tcPr>
          <w:p w14:paraId="2E0648A5"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3071</w:t>
            </w:r>
          </w:p>
        </w:tc>
        <w:tc>
          <w:tcPr>
            <w:tcW w:w="414" w:type="pct"/>
            <w:shd w:val="clear" w:color="auto" w:fill="auto"/>
            <w:noWrap/>
            <w:vAlign w:val="center"/>
            <w:hideMark/>
          </w:tcPr>
          <w:p w14:paraId="421DAF58"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3160</w:t>
            </w:r>
          </w:p>
        </w:tc>
        <w:tc>
          <w:tcPr>
            <w:tcW w:w="414" w:type="pct"/>
            <w:shd w:val="clear" w:color="auto" w:fill="auto"/>
            <w:noWrap/>
            <w:vAlign w:val="center"/>
            <w:hideMark/>
          </w:tcPr>
          <w:p w14:paraId="07DC8ECD"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3196</w:t>
            </w:r>
          </w:p>
        </w:tc>
        <w:tc>
          <w:tcPr>
            <w:tcW w:w="412" w:type="pct"/>
            <w:shd w:val="clear" w:color="auto" w:fill="auto"/>
            <w:noWrap/>
            <w:vAlign w:val="center"/>
            <w:hideMark/>
          </w:tcPr>
          <w:p w14:paraId="335EFB0E" w14:textId="77777777" w:rsidR="003A08E4" w:rsidRPr="003A08E4" w:rsidRDefault="003A08E4" w:rsidP="003A08E4">
            <w:pPr>
              <w:spacing w:after="0" w:line="240" w:lineRule="auto"/>
              <w:jc w:val="center"/>
              <w:rPr>
                <w:rFonts w:eastAsia="Times New Roman" w:cs="Times New Roman"/>
                <w:sz w:val="20"/>
                <w:szCs w:val="20"/>
                <w:lang w:eastAsia="pl-PL"/>
              </w:rPr>
            </w:pPr>
            <w:r w:rsidRPr="003A08E4">
              <w:rPr>
                <w:rFonts w:eastAsia="Times New Roman" w:cs="Times New Roman"/>
                <w:sz w:val="20"/>
                <w:szCs w:val="20"/>
                <w:lang w:eastAsia="pl-PL"/>
              </w:rPr>
              <w:t>3290</w:t>
            </w:r>
          </w:p>
        </w:tc>
      </w:tr>
    </w:tbl>
    <w:p w14:paraId="41A5FDE8" w14:textId="4BCFA156" w:rsidR="007E2A96" w:rsidRPr="0022430A" w:rsidRDefault="003A08E4" w:rsidP="00D70FF9">
      <w:pPr>
        <w:spacing w:line="240" w:lineRule="auto"/>
        <w:rPr>
          <w:i/>
          <w:sz w:val="22"/>
        </w:rPr>
      </w:pPr>
      <w:r w:rsidRPr="001F0CBB">
        <w:rPr>
          <w:i/>
          <w:sz w:val="22"/>
        </w:rPr>
        <w:t>Źródło: opracowanie własne na podstawie danych GUS</w:t>
      </w:r>
      <w:r>
        <w:rPr>
          <w:i/>
          <w:sz w:val="22"/>
        </w:rPr>
        <w:t xml:space="preserve">, </w:t>
      </w:r>
      <w:r w:rsidR="007E2A96" w:rsidRPr="0011102D">
        <w:rPr>
          <w:i/>
          <w:sz w:val="22"/>
        </w:rPr>
        <w:t>http://stat.gov.pl/</w:t>
      </w:r>
    </w:p>
    <w:p w14:paraId="4FCBEABC" w14:textId="6330469D" w:rsidR="00C443C4" w:rsidRPr="002547B2" w:rsidRDefault="00AE3BF9" w:rsidP="00C443C4">
      <w:pPr>
        <w:pStyle w:val="Nagwek3"/>
        <w:spacing w:before="200" w:after="200"/>
        <w:rPr>
          <w:smallCaps/>
        </w:rPr>
      </w:pPr>
      <w:bookmarkStart w:id="204" w:name="_Toc80865595"/>
      <w:r>
        <w:rPr>
          <w:smallCaps/>
        </w:rPr>
        <w:t>Sieć kanalizacyjna i oczyszczalnie ścieków</w:t>
      </w:r>
      <w:bookmarkEnd w:id="204"/>
    </w:p>
    <w:p w14:paraId="35EF0BFD" w14:textId="0D3224C7" w:rsidR="002B7DAC" w:rsidRPr="002B7DAC" w:rsidRDefault="002547B2" w:rsidP="002B7DAC">
      <w:pPr>
        <w:spacing w:after="0"/>
        <w:ind w:firstLine="709"/>
        <w:rPr>
          <w:sz w:val="22"/>
          <w:szCs w:val="20"/>
        </w:rPr>
      </w:pPr>
      <w:bookmarkStart w:id="205" w:name="_Hlk37323905"/>
      <w:r w:rsidRPr="00222987">
        <w:rPr>
          <w:sz w:val="22"/>
          <w:szCs w:val="20"/>
        </w:rPr>
        <w:t>Według danych GUS na 201</w:t>
      </w:r>
      <w:r w:rsidR="00186DC3" w:rsidRPr="00222987">
        <w:rPr>
          <w:sz w:val="22"/>
          <w:szCs w:val="20"/>
        </w:rPr>
        <w:t>8</w:t>
      </w:r>
      <w:r w:rsidRPr="00222987">
        <w:rPr>
          <w:sz w:val="22"/>
          <w:szCs w:val="20"/>
        </w:rPr>
        <w:t xml:space="preserve"> rok </w:t>
      </w:r>
      <w:r w:rsidR="00186DC3" w:rsidRPr="00222987">
        <w:rPr>
          <w:sz w:val="22"/>
          <w:szCs w:val="20"/>
        </w:rPr>
        <w:t>4</w:t>
      </w:r>
      <w:r w:rsidR="00A63E2C" w:rsidRPr="00222987">
        <w:rPr>
          <w:sz w:val="22"/>
          <w:szCs w:val="20"/>
        </w:rPr>
        <w:t>4</w:t>
      </w:r>
      <w:r w:rsidRPr="00222987">
        <w:rPr>
          <w:sz w:val="22"/>
          <w:szCs w:val="20"/>
        </w:rPr>
        <w:t>,</w:t>
      </w:r>
      <w:r w:rsidR="00A63E2C" w:rsidRPr="00222987">
        <w:rPr>
          <w:sz w:val="22"/>
          <w:szCs w:val="20"/>
        </w:rPr>
        <w:t>5</w:t>
      </w:r>
      <w:r w:rsidRPr="00222987">
        <w:rPr>
          <w:sz w:val="22"/>
          <w:szCs w:val="20"/>
        </w:rPr>
        <w:t xml:space="preserve">% mieszańców </w:t>
      </w:r>
      <w:r w:rsidR="000B19CE">
        <w:rPr>
          <w:sz w:val="22"/>
          <w:szCs w:val="20"/>
        </w:rPr>
        <w:t>g</w:t>
      </w:r>
      <w:r w:rsidRPr="00222987">
        <w:rPr>
          <w:sz w:val="22"/>
          <w:szCs w:val="20"/>
        </w:rPr>
        <w:t xml:space="preserve">miny </w:t>
      </w:r>
      <w:r w:rsidR="00186DC3" w:rsidRPr="00222987">
        <w:rPr>
          <w:sz w:val="22"/>
          <w:szCs w:val="20"/>
        </w:rPr>
        <w:t xml:space="preserve">Szczytno </w:t>
      </w:r>
      <w:r w:rsidRPr="00222987">
        <w:rPr>
          <w:sz w:val="22"/>
          <w:szCs w:val="20"/>
        </w:rPr>
        <w:t xml:space="preserve">podłączonych było do sieci kanalizacyjnej. </w:t>
      </w:r>
      <w:bookmarkStart w:id="206" w:name="_Hlk37322690"/>
      <w:r w:rsidR="00F31E24" w:rsidRPr="00222987">
        <w:rPr>
          <w:sz w:val="22"/>
          <w:szCs w:val="20"/>
        </w:rPr>
        <w:t>Liczba korzystających z sieci kanalizacyjnej od 2010 roku systematycznie wzrasta.</w:t>
      </w:r>
      <w:bookmarkStart w:id="207" w:name="_Toc80360816"/>
      <w:bookmarkEnd w:id="206"/>
    </w:p>
    <w:p w14:paraId="5149175D" w14:textId="77777777" w:rsidR="007F32B1" w:rsidRDefault="007F32B1">
      <w:pPr>
        <w:spacing w:after="160" w:line="259" w:lineRule="auto"/>
        <w:jc w:val="left"/>
        <w:rPr>
          <w:rFonts w:eastAsia="Calibri" w:cs="Times New Roman"/>
          <w:b/>
          <w:bCs/>
          <w:sz w:val="20"/>
          <w:szCs w:val="20"/>
        </w:rPr>
      </w:pPr>
      <w:r>
        <w:br w:type="page"/>
      </w:r>
    </w:p>
    <w:p w14:paraId="013E7125" w14:textId="08056039" w:rsidR="00A63E2C" w:rsidRPr="00A63E2C" w:rsidRDefault="00A63E2C" w:rsidP="00F17FBF">
      <w:pPr>
        <w:pStyle w:val="Wykresy"/>
      </w:pPr>
      <w:r w:rsidRPr="00B40696">
        <w:lastRenderedPageBreak/>
        <w:t>Wykres</w:t>
      </w:r>
      <w:r w:rsidR="00BB7BB8">
        <w:t xml:space="preserve"> </w:t>
      </w:r>
      <w:r w:rsidR="006F67A0">
        <w:t>2</w:t>
      </w:r>
      <w:r w:rsidR="00F17FBF">
        <w:t>2</w:t>
      </w:r>
      <w:r w:rsidRPr="00B40696">
        <w:t xml:space="preserve">. </w:t>
      </w:r>
      <w:r w:rsidRPr="00A63E2C">
        <w:t>Korzystający z sieci kanalizacyjnej w % ogółu ludności</w:t>
      </w:r>
      <w:r w:rsidRPr="00B40696">
        <w:t xml:space="preserve"> </w:t>
      </w:r>
      <w:r w:rsidR="000B19CE">
        <w:t>g</w:t>
      </w:r>
      <w:r w:rsidRPr="00B40696">
        <w:t>min</w:t>
      </w:r>
      <w:r>
        <w:t>y</w:t>
      </w:r>
      <w:r w:rsidRPr="00B40696">
        <w:t xml:space="preserve"> Szczytno w latach 201</w:t>
      </w:r>
      <w:r>
        <w:t>0</w:t>
      </w:r>
      <w:r w:rsidRPr="00B40696">
        <w:t>-2018.</w:t>
      </w:r>
      <w:bookmarkEnd w:id="207"/>
    </w:p>
    <w:p w14:paraId="32978B25" w14:textId="404BD571" w:rsidR="00A63E2C" w:rsidRDefault="004D42AD" w:rsidP="004D42AD">
      <w:pPr>
        <w:spacing w:after="0"/>
        <w:jc w:val="center"/>
      </w:pPr>
      <w:r>
        <w:rPr>
          <w:noProof/>
        </w:rPr>
        <w:drawing>
          <wp:inline distT="0" distB="0" distL="0" distR="0" wp14:anchorId="0CA60E55" wp14:editId="78CD2E99">
            <wp:extent cx="3866361" cy="2324100"/>
            <wp:effectExtent l="0" t="0" r="1270" b="0"/>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7608" cy="2330861"/>
                    </a:xfrm>
                    <a:prstGeom prst="rect">
                      <a:avLst/>
                    </a:prstGeom>
                    <a:noFill/>
                  </pic:spPr>
                </pic:pic>
              </a:graphicData>
            </a:graphic>
          </wp:inline>
        </w:drawing>
      </w:r>
    </w:p>
    <w:p w14:paraId="389C7648" w14:textId="486F9454" w:rsidR="00A63E2C" w:rsidRDefault="00A63E2C" w:rsidP="00511930">
      <w:r w:rsidRPr="001F0CBB">
        <w:rPr>
          <w:i/>
          <w:sz w:val="22"/>
        </w:rPr>
        <w:t>Źródło: opracowanie własne na podstawie danych GUS</w:t>
      </w:r>
      <w:r>
        <w:rPr>
          <w:i/>
          <w:sz w:val="22"/>
        </w:rPr>
        <w:t xml:space="preserve">, </w:t>
      </w:r>
      <w:r w:rsidRPr="003A08E4">
        <w:rPr>
          <w:i/>
          <w:sz w:val="22"/>
        </w:rPr>
        <w:t>http://stat.gov.pl/</w:t>
      </w:r>
    </w:p>
    <w:p w14:paraId="76A34D91" w14:textId="5444E741" w:rsidR="002E7945" w:rsidRPr="0022430A" w:rsidRDefault="002547B2" w:rsidP="0022430A">
      <w:pPr>
        <w:spacing w:after="0"/>
        <w:ind w:firstLine="709"/>
        <w:rPr>
          <w:sz w:val="22"/>
          <w:szCs w:val="20"/>
        </w:rPr>
      </w:pPr>
      <w:r w:rsidRPr="00222987">
        <w:rPr>
          <w:sz w:val="22"/>
          <w:szCs w:val="20"/>
        </w:rPr>
        <w:t xml:space="preserve">W analizowanych latach </w:t>
      </w:r>
      <w:r w:rsidR="00511930" w:rsidRPr="00222987">
        <w:rPr>
          <w:sz w:val="22"/>
          <w:szCs w:val="20"/>
        </w:rPr>
        <w:t xml:space="preserve">2010-2018 </w:t>
      </w:r>
      <w:r w:rsidRPr="00222987">
        <w:rPr>
          <w:sz w:val="22"/>
          <w:szCs w:val="20"/>
        </w:rPr>
        <w:t xml:space="preserve">w </w:t>
      </w:r>
      <w:r w:rsidR="002F5B9F">
        <w:rPr>
          <w:sz w:val="22"/>
          <w:szCs w:val="20"/>
        </w:rPr>
        <w:t>g</w:t>
      </w:r>
      <w:r w:rsidRPr="00222987">
        <w:rPr>
          <w:sz w:val="22"/>
          <w:szCs w:val="20"/>
        </w:rPr>
        <w:t xml:space="preserve">minie </w:t>
      </w:r>
      <w:r w:rsidR="00511930" w:rsidRPr="00222987">
        <w:rPr>
          <w:sz w:val="22"/>
          <w:szCs w:val="20"/>
        </w:rPr>
        <w:t>Szczytno</w:t>
      </w:r>
      <w:r w:rsidRPr="00222987">
        <w:rPr>
          <w:sz w:val="22"/>
          <w:szCs w:val="20"/>
        </w:rPr>
        <w:t xml:space="preserve"> odnotowano budowę </w:t>
      </w:r>
      <w:r w:rsidR="00511930" w:rsidRPr="00222987">
        <w:rPr>
          <w:sz w:val="22"/>
          <w:szCs w:val="20"/>
        </w:rPr>
        <w:t>401</w:t>
      </w:r>
      <w:r w:rsidRPr="00222987">
        <w:rPr>
          <w:sz w:val="22"/>
          <w:szCs w:val="20"/>
        </w:rPr>
        <w:t xml:space="preserve"> nowych połączeń prowadzących do budynków mieszkalnych i zbiorowego zamieszkania. Wraz z </w:t>
      </w:r>
      <w:r w:rsidR="00511930" w:rsidRPr="00222987">
        <w:rPr>
          <w:sz w:val="22"/>
          <w:szCs w:val="20"/>
        </w:rPr>
        <w:t>roz</w:t>
      </w:r>
      <w:r w:rsidRPr="00222987">
        <w:rPr>
          <w:sz w:val="22"/>
          <w:szCs w:val="20"/>
        </w:rPr>
        <w:t>budową czynnej sieci kanalizacji sanitarnej w latach 201</w:t>
      </w:r>
      <w:r w:rsidR="00780769">
        <w:rPr>
          <w:sz w:val="22"/>
          <w:szCs w:val="20"/>
        </w:rPr>
        <w:t>5</w:t>
      </w:r>
      <w:r w:rsidRPr="00222987">
        <w:rPr>
          <w:sz w:val="22"/>
          <w:szCs w:val="20"/>
        </w:rPr>
        <w:t>-201</w:t>
      </w:r>
      <w:r w:rsidR="00511930" w:rsidRPr="00222987">
        <w:rPr>
          <w:sz w:val="22"/>
          <w:szCs w:val="20"/>
        </w:rPr>
        <w:t xml:space="preserve">8 </w:t>
      </w:r>
      <w:r w:rsidR="0074258D" w:rsidRPr="00222987">
        <w:rPr>
          <w:sz w:val="22"/>
          <w:szCs w:val="20"/>
        </w:rPr>
        <w:t>wzrósł udział procentowy</w:t>
      </w:r>
      <w:r w:rsidRPr="00222987">
        <w:rPr>
          <w:sz w:val="22"/>
          <w:szCs w:val="20"/>
        </w:rPr>
        <w:t xml:space="preserve"> </w:t>
      </w:r>
      <w:r w:rsidR="0074258D" w:rsidRPr="00222987">
        <w:rPr>
          <w:sz w:val="22"/>
          <w:szCs w:val="20"/>
        </w:rPr>
        <w:t xml:space="preserve">budynków mieszkalnych podłączonych do sieci kanalizacyjnej w ogółu budynków mieszkalnych w </w:t>
      </w:r>
      <w:r w:rsidR="00BE21DB">
        <w:rPr>
          <w:sz w:val="22"/>
          <w:szCs w:val="20"/>
        </w:rPr>
        <w:t>g</w:t>
      </w:r>
      <w:r w:rsidR="0074258D" w:rsidRPr="00222987">
        <w:rPr>
          <w:sz w:val="22"/>
          <w:szCs w:val="20"/>
        </w:rPr>
        <w:t>minie Szczytno z 41,3% w 2015 roku do 42,9% w 2018 roku</w:t>
      </w:r>
      <w:r w:rsidRPr="00222987">
        <w:rPr>
          <w:sz w:val="22"/>
          <w:szCs w:val="20"/>
        </w:rPr>
        <w:t xml:space="preserve">. </w:t>
      </w:r>
      <w:r w:rsidR="0074258D" w:rsidRPr="00222987">
        <w:rPr>
          <w:sz w:val="22"/>
          <w:szCs w:val="20"/>
        </w:rPr>
        <w:t>W</w:t>
      </w:r>
      <w:r w:rsidRPr="00222987">
        <w:rPr>
          <w:sz w:val="22"/>
          <w:szCs w:val="20"/>
        </w:rPr>
        <w:t xml:space="preserve">zrósł </w:t>
      </w:r>
      <w:r w:rsidR="0074258D" w:rsidRPr="00222987">
        <w:rPr>
          <w:sz w:val="22"/>
          <w:szCs w:val="20"/>
        </w:rPr>
        <w:t>również udział procentowy ludności korzystającej z sieci kanalizacyjnej w relacji do ludności korzystającej z sieci wodociągowej z 39,1% w 2010 roku do 49,3% w 2019 roku</w:t>
      </w:r>
      <w:bookmarkEnd w:id="205"/>
      <w:r w:rsidRPr="00222987">
        <w:rPr>
          <w:sz w:val="22"/>
          <w:szCs w:val="20"/>
        </w:rPr>
        <w:t>, co oznacza, iż p</w:t>
      </w:r>
      <w:r w:rsidR="003333D0" w:rsidRPr="00222987">
        <w:rPr>
          <w:sz w:val="22"/>
          <w:szCs w:val="20"/>
        </w:rPr>
        <w:t>onad</w:t>
      </w:r>
      <w:r w:rsidRPr="00222987">
        <w:rPr>
          <w:sz w:val="22"/>
          <w:szCs w:val="20"/>
        </w:rPr>
        <w:t xml:space="preserve"> </w:t>
      </w:r>
      <w:r w:rsidR="003333D0" w:rsidRPr="00222987">
        <w:rPr>
          <w:sz w:val="22"/>
          <w:szCs w:val="20"/>
        </w:rPr>
        <w:t>1/2</w:t>
      </w:r>
      <w:r w:rsidRPr="00222987">
        <w:rPr>
          <w:sz w:val="22"/>
          <w:szCs w:val="20"/>
        </w:rPr>
        <w:t xml:space="preserve"> mieszkańców korzysta z alternatywnych metod odprowadzania ścieków</w:t>
      </w:r>
      <w:r w:rsidR="003333D0" w:rsidRPr="00222987">
        <w:rPr>
          <w:sz w:val="22"/>
          <w:szCs w:val="20"/>
        </w:rPr>
        <w:t xml:space="preserve"> </w:t>
      </w:r>
      <w:r w:rsidRPr="00222987">
        <w:rPr>
          <w:sz w:val="22"/>
          <w:szCs w:val="20"/>
        </w:rPr>
        <w:t>w postaci przede wszystkim zbiorników bezodpływowych</w:t>
      </w:r>
      <w:r w:rsidR="003333D0" w:rsidRPr="00222987">
        <w:rPr>
          <w:sz w:val="22"/>
          <w:szCs w:val="20"/>
        </w:rPr>
        <w:t xml:space="preserve"> oraz</w:t>
      </w:r>
      <w:r w:rsidRPr="00222987">
        <w:rPr>
          <w:sz w:val="22"/>
          <w:szCs w:val="20"/>
        </w:rPr>
        <w:t xml:space="preserve"> z przydomowych oczyszczalni ścieków.</w:t>
      </w:r>
      <w:r w:rsidR="00E713AE">
        <w:rPr>
          <w:sz w:val="22"/>
          <w:szCs w:val="20"/>
        </w:rPr>
        <w:t xml:space="preserve"> Według danych GUS w 2018 roku było 758 zbiorników bezodpływowych.</w:t>
      </w:r>
    </w:p>
    <w:p w14:paraId="0444FF54" w14:textId="4C7EEE07" w:rsidR="00F00A07" w:rsidRPr="00F00A07" w:rsidRDefault="00F00A07" w:rsidP="00F17FBF">
      <w:pPr>
        <w:pStyle w:val="Wykresy"/>
      </w:pPr>
      <w:bookmarkStart w:id="208" w:name="_Toc80360817"/>
      <w:r w:rsidRPr="00B40696">
        <w:t>Wykres</w:t>
      </w:r>
      <w:r w:rsidR="00BB7BB8">
        <w:t xml:space="preserve"> 2</w:t>
      </w:r>
      <w:r w:rsidR="00F17FBF">
        <w:t>3</w:t>
      </w:r>
      <w:r w:rsidRPr="00B40696">
        <w:t xml:space="preserve">. Budynki mieszkalne podłączone do sieci </w:t>
      </w:r>
      <w:r>
        <w:t>kanalizacyjnej</w:t>
      </w:r>
      <w:r w:rsidRPr="00B40696">
        <w:t xml:space="preserve"> - w % ogółu budynków mieszkalnych</w:t>
      </w:r>
      <w:r>
        <w:t xml:space="preserve"> </w:t>
      </w:r>
      <w:r w:rsidRPr="00B40696">
        <w:t xml:space="preserve">w </w:t>
      </w:r>
      <w:r w:rsidR="002F5B9F">
        <w:t>g</w:t>
      </w:r>
      <w:r w:rsidRPr="00B40696">
        <w:t>minie Szczytno w latach 201</w:t>
      </w:r>
      <w:r>
        <w:t>5</w:t>
      </w:r>
      <w:r w:rsidRPr="00B40696">
        <w:t>-2018.</w:t>
      </w:r>
      <w:bookmarkEnd w:id="208"/>
    </w:p>
    <w:p w14:paraId="592173BB" w14:textId="724EA27F" w:rsidR="00C443C4" w:rsidRDefault="008F0B47" w:rsidP="008F0B47">
      <w:pPr>
        <w:spacing w:after="120" w:line="240" w:lineRule="auto"/>
        <w:jc w:val="center"/>
      </w:pPr>
      <w:r>
        <w:rPr>
          <w:noProof/>
        </w:rPr>
        <w:drawing>
          <wp:inline distT="0" distB="0" distL="0" distR="0" wp14:anchorId="68AE60F5" wp14:editId="149FAD0E">
            <wp:extent cx="4000500" cy="2404732"/>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7770" cy="2409102"/>
                    </a:xfrm>
                    <a:prstGeom prst="rect">
                      <a:avLst/>
                    </a:prstGeom>
                    <a:noFill/>
                  </pic:spPr>
                </pic:pic>
              </a:graphicData>
            </a:graphic>
          </wp:inline>
        </w:drawing>
      </w:r>
    </w:p>
    <w:p w14:paraId="6A88FA6A" w14:textId="77777777" w:rsidR="00F00A07" w:rsidRPr="00B40696" w:rsidRDefault="00F00A07" w:rsidP="00F00A07">
      <w:pPr>
        <w:spacing w:line="240" w:lineRule="auto"/>
      </w:pPr>
      <w:r w:rsidRPr="001F0CBB">
        <w:rPr>
          <w:i/>
          <w:sz w:val="22"/>
        </w:rPr>
        <w:t>Źródło: opracowanie własne na podstawie danych GUS</w:t>
      </w:r>
      <w:r>
        <w:rPr>
          <w:i/>
          <w:sz w:val="22"/>
        </w:rPr>
        <w:t xml:space="preserve">, </w:t>
      </w:r>
      <w:r w:rsidRPr="003A08E4">
        <w:rPr>
          <w:i/>
          <w:sz w:val="22"/>
        </w:rPr>
        <w:t>http://stat.gov.pl/</w:t>
      </w:r>
    </w:p>
    <w:p w14:paraId="6C27B49C" w14:textId="7DCABD76" w:rsidR="00511930" w:rsidRPr="00511930" w:rsidRDefault="00511930" w:rsidP="003333D0">
      <w:pPr>
        <w:pStyle w:val="Normalny1"/>
        <w:ind w:firstLine="709"/>
        <w:rPr>
          <w:sz w:val="22"/>
          <w:szCs w:val="22"/>
        </w:rPr>
      </w:pPr>
      <w:r w:rsidRPr="00511930">
        <w:rPr>
          <w:sz w:val="22"/>
          <w:szCs w:val="22"/>
        </w:rPr>
        <w:lastRenderedPageBreak/>
        <w:t xml:space="preserve">Długość czynnej sieci kanalizacji sanitarnej w latach 2010-2018 wyraźnie uległa zmianie - od </w:t>
      </w:r>
      <w:r w:rsidR="003333D0">
        <w:rPr>
          <w:sz w:val="22"/>
          <w:szCs w:val="22"/>
        </w:rPr>
        <w:t>53,5 km</w:t>
      </w:r>
      <w:r w:rsidRPr="00511930">
        <w:rPr>
          <w:sz w:val="22"/>
          <w:szCs w:val="22"/>
        </w:rPr>
        <w:t xml:space="preserve"> w 20</w:t>
      </w:r>
      <w:r w:rsidR="003333D0">
        <w:rPr>
          <w:sz w:val="22"/>
          <w:szCs w:val="22"/>
        </w:rPr>
        <w:t xml:space="preserve">10 roku </w:t>
      </w:r>
      <w:r w:rsidRPr="00511930">
        <w:rPr>
          <w:sz w:val="22"/>
          <w:szCs w:val="22"/>
        </w:rPr>
        <w:t xml:space="preserve">do </w:t>
      </w:r>
      <w:r w:rsidR="003333D0">
        <w:rPr>
          <w:sz w:val="22"/>
          <w:szCs w:val="22"/>
        </w:rPr>
        <w:t>84</w:t>
      </w:r>
      <w:r w:rsidRPr="00511930">
        <w:rPr>
          <w:sz w:val="22"/>
          <w:szCs w:val="22"/>
        </w:rPr>
        <w:t>,</w:t>
      </w:r>
      <w:r w:rsidR="003333D0">
        <w:rPr>
          <w:sz w:val="22"/>
          <w:szCs w:val="22"/>
        </w:rPr>
        <w:t>3</w:t>
      </w:r>
      <w:r w:rsidRPr="00511930">
        <w:rPr>
          <w:sz w:val="22"/>
          <w:szCs w:val="22"/>
        </w:rPr>
        <w:t xml:space="preserve"> km w roku 201</w:t>
      </w:r>
      <w:r w:rsidR="003333D0">
        <w:rPr>
          <w:sz w:val="22"/>
          <w:szCs w:val="22"/>
        </w:rPr>
        <w:t>8, tj. wzrost o 30,8 km.</w:t>
      </w:r>
    </w:p>
    <w:p w14:paraId="04FA0396" w14:textId="3CD33046" w:rsidR="00C443C4" w:rsidRPr="009B4B0C" w:rsidRDefault="009B4B0C" w:rsidP="00B242E6">
      <w:pPr>
        <w:pStyle w:val="Tabele"/>
        <w:rPr>
          <w:sz w:val="22"/>
          <w:szCs w:val="22"/>
        </w:rPr>
      </w:pPr>
      <w:bookmarkStart w:id="209" w:name="_Toc80858642"/>
      <w:r w:rsidRPr="00B76CFC">
        <w:t>Tabela</w:t>
      </w:r>
      <w:r w:rsidR="000A309C">
        <w:t xml:space="preserve"> </w:t>
      </w:r>
      <w:r w:rsidR="0022430A">
        <w:t>44</w:t>
      </w:r>
      <w:r w:rsidRPr="00B76CFC">
        <w:t xml:space="preserve">. </w:t>
      </w:r>
      <w:r>
        <w:t xml:space="preserve">Sieć kanalizacyjna w </w:t>
      </w:r>
      <w:r w:rsidR="002F5B9F">
        <w:t>g</w:t>
      </w:r>
      <w:r>
        <w:t>minie Szczytno w latach 2010-2018.</w:t>
      </w:r>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6"/>
        <w:gridCol w:w="850"/>
        <w:gridCol w:w="850"/>
        <w:gridCol w:w="850"/>
        <w:gridCol w:w="850"/>
        <w:gridCol w:w="850"/>
        <w:gridCol w:w="850"/>
        <w:gridCol w:w="850"/>
        <w:gridCol w:w="850"/>
        <w:gridCol w:w="846"/>
      </w:tblGrid>
      <w:tr w:rsidR="009B4B0C" w:rsidRPr="009B4B0C" w14:paraId="30E33BA1" w14:textId="77777777" w:rsidTr="00101091">
        <w:trPr>
          <w:trHeight w:val="288"/>
        </w:trPr>
        <w:tc>
          <w:tcPr>
            <w:tcW w:w="781" w:type="pct"/>
            <w:shd w:val="clear" w:color="auto" w:fill="D9D9D9"/>
            <w:noWrap/>
            <w:vAlign w:val="center"/>
            <w:hideMark/>
          </w:tcPr>
          <w:p w14:paraId="66FF9213" w14:textId="77777777" w:rsidR="009B4B0C" w:rsidRPr="009B4B0C" w:rsidRDefault="009B4B0C" w:rsidP="009B4B0C">
            <w:pPr>
              <w:spacing w:after="0" w:line="240" w:lineRule="auto"/>
              <w:jc w:val="center"/>
              <w:rPr>
                <w:rFonts w:eastAsia="Times New Roman" w:cs="Times New Roman"/>
                <w:b/>
                <w:bCs/>
                <w:i/>
                <w:iCs/>
                <w:sz w:val="20"/>
                <w:szCs w:val="20"/>
                <w:lang w:eastAsia="pl-PL"/>
              </w:rPr>
            </w:pPr>
            <w:r w:rsidRPr="009B4B0C">
              <w:rPr>
                <w:rFonts w:eastAsia="Times New Roman" w:cs="Times New Roman"/>
                <w:b/>
                <w:bCs/>
                <w:i/>
                <w:iCs/>
                <w:sz w:val="20"/>
                <w:szCs w:val="20"/>
                <w:lang w:eastAsia="pl-PL"/>
              </w:rPr>
              <w:t>Nazwa</w:t>
            </w:r>
          </w:p>
        </w:tc>
        <w:tc>
          <w:tcPr>
            <w:tcW w:w="469" w:type="pct"/>
            <w:shd w:val="clear" w:color="auto" w:fill="D9D9D9"/>
            <w:vAlign w:val="center"/>
            <w:hideMark/>
          </w:tcPr>
          <w:p w14:paraId="7593C7C1"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2010</w:t>
            </w:r>
          </w:p>
        </w:tc>
        <w:tc>
          <w:tcPr>
            <w:tcW w:w="469" w:type="pct"/>
            <w:shd w:val="clear" w:color="auto" w:fill="D9D9D9"/>
            <w:vAlign w:val="center"/>
            <w:hideMark/>
          </w:tcPr>
          <w:p w14:paraId="416323AF"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2011</w:t>
            </w:r>
          </w:p>
        </w:tc>
        <w:tc>
          <w:tcPr>
            <w:tcW w:w="469" w:type="pct"/>
            <w:shd w:val="clear" w:color="auto" w:fill="D9D9D9"/>
            <w:vAlign w:val="center"/>
            <w:hideMark/>
          </w:tcPr>
          <w:p w14:paraId="135CD20F"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2012</w:t>
            </w:r>
          </w:p>
        </w:tc>
        <w:tc>
          <w:tcPr>
            <w:tcW w:w="469" w:type="pct"/>
            <w:shd w:val="clear" w:color="auto" w:fill="D9D9D9"/>
            <w:vAlign w:val="center"/>
            <w:hideMark/>
          </w:tcPr>
          <w:p w14:paraId="6AF348FC"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2013</w:t>
            </w:r>
          </w:p>
        </w:tc>
        <w:tc>
          <w:tcPr>
            <w:tcW w:w="469" w:type="pct"/>
            <w:shd w:val="clear" w:color="auto" w:fill="D9D9D9"/>
            <w:vAlign w:val="center"/>
            <w:hideMark/>
          </w:tcPr>
          <w:p w14:paraId="1243ECF3"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2014</w:t>
            </w:r>
          </w:p>
        </w:tc>
        <w:tc>
          <w:tcPr>
            <w:tcW w:w="469" w:type="pct"/>
            <w:shd w:val="clear" w:color="auto" w:fill="D9D9D9"/>
            <w:vAlign w:val="center"/>
            <w:hideMark/>
          </w:tcPr>
          <w:p w14:paraId="52E5F46D"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2015</w:t>
            </w:r>
          </w:p>
        </w:tc>
        <w:tc>
          <w:tcPr>
            <w:tcW w:w="469" w:type="pct"/>
            <w:shd w:val="clear" w:color="auto" w:fill="D9D9D9"/>
            <w:vAlign w:val="center"/>
            <w:hideMark/>
          </w:tcPr>
          <w:p w14:paraId="5ADEE4BE"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2016</w:t>
            </w:r>
          </w:p>
        </w:tc>
        <w:tc>
          <w:tcPr>
            <w:tcW w:w="469" w:type="pct"/>
            <w:shd w:val="clear" w:color="auto" w:fill="D9D9D9"/>
            <w:vAlign w:val="center"/>
            <w:hideMark/>
          </w:tcPr>
          <w:p w14:paraId="33FA437C"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2017</w:t>
            </w:r>
          </w:p>
        </w:tc>
        <w:tc>
          <w:tcPr>
            <w:tcW w:w="467" w:type="pct"/>
            <w:shd w:val="clear" w:color="auto" w:fill="D9D9D9"/>
            <w:vAlign w:val="center"/>
            <w:hideMark/>
          </w:tcPr>
          <w:p w14:paraId="22FBCC8E" w14:textId="77777777" w:rsidR="009B4B0C" w:rsidRPr="009B4B0C" w:rsidRDefault="009B4B0C" w:rsidP="009B4B0C">
            <w:pPr>
              <w:spacing w:after="0" w:line="240" w:lineRule="auto"/>
              <w:jc w:val="center"/>
              <w:rPr>
                <w:rFonts w:eastAsia="Times New Roman" w:cs="Times New Roman"/>
                <w:b/>
                <w:bCs/>
                <w:i/>
                <w:iCs/>
                <w:color w:val="000000"/>
                <w:sz w:val="20"/>
                <w:szCs w:val="20"/>
                <w:lang w:eastAsia="pl-PL"/>
              </w:rPr>
            </w:pPr>
            <w:r w:rsidRPr="009B4B0C">
              <w:rPr>
                <w:rFonts w:eastAsia="Times New Roman" w:cs="Times New Roman"/>
                <w:b/>
                <w:bCs/>
                <w:i/>
                <w:iCs/>
                <w:color w:val="000000"/>
                <w:sz w:val="20"/>
                <w:szCs w:val="20"/>
                <w:lang w:eastAsia="pl-PL"/>
              </w:rPr>
              <w:t>2018</w:t>
            </w:r>
          </w:p>
        </w:tc>
      </w:tr>
      <w:tr w:rsidR="009B4B0C" w:rsidRPr="009B4B0C" w14:paraId="39DBE14E" w14:textId="77777777" w:rsidTr="00101091">
        <w:trPr>
          <w:trHeight w:val="708"/>
        </w:trPr>
        <w:tc>
          <w:tcPr>
            <w:tcW w:w="781" w:type="pct"/>
            <w:shd w:val="clear" w:color="auto" w:fill="auto"/>
            <w:vAlign w:val="center"/>
            <w:hideMark/>
          </w:tcPr>
          <w:p w14:paraId="18735360" w14:textId="0C335C09" w:rsidR="009B4B0C" w:rsidRPr="00853790" w:rsidRDefault="009B4B0C" w:rsidP="009B4B0C">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długość czynnej sieci kanalizacyjnej</w:t>
            </w:r>
            <w:r w:rsidR="003333D0" w:rsidRPr="00853790">
              <w:rPr>
                <w:rFonts w:eastAsia="Times New Roman" w:cs="Times New Roman"/>
                <w:i/>
                <w:iCs/>
                <w:sz w:val="20"/>
                <w:szCs w:val="20"/>
                <w:lang w:eastAsia="pl-PL"/>
              </w:rPr>
              <w:t xml:space="preserve"> [km]</w:t>
            </w:r>
          </w:p>
        </w:tc>
        <w:tc>
          <w:tcPr>
            <w:tcW w:w="469" w:type="pct"/>
            <w:shd w:val="clear" w:color="auto" w:fill="auto"/>
            <w:noWrap/>
            <w:vAlign w:val="center"/>
            <w:hideMark/>
          </w:tcPr>
          <w:p w14:paraId="1B525315"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53,5</w:t>
            </w:r>
          </w:p>
        </w:tc>
        <w:tc>
          <w:tcPr>
            <w:tcW w:w="469" w:type="pct"/>
            <w:shd w:val="clear" w:color="auto" w:fill="auto"/>
            <w:noWrap/>
            <w:vAlign w:val="center"/>
            <w:hideMark/>
          </w:tcPr>
          <w:p w14:paraId="404A11DD"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63,8</w:t>
            </w:r>
          </w:p>
        </w:tc>
        <w:tc>
          <w:tcPr>
            <w:tcW w:w="469" w:type="pct"/>
            <w:shd w:val="clear" w:color="auto" w:fill="auto"/>
            <w:noWrap/>
            <w:vAlign w:val="center"/>
            <w:hideMark/>
          </w:tcPr>
          <w:p w14:paraId="749C1ED4"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65,7</w:t>
            </w:r>
          </w:p>
        </w:tc>
        <w:tc>
          <w:tcPr>
            <w:tcW w:w="469" w:type="pct"/>
            <w:shd w:val="clear" w:color="auto" w:fill="auto"/>
            <w:noWrap/>
            <w:vAlign w:val="center"/>
            <w:hideMark/>
          </w:tcPr>
          <w:p w14:paraId="2457992A"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66,8</w:t>
            </w:r>
          </w:p>
        </w:tc>
        <w:tc>
          <w:tcPr>
            <w:tcW w:w="469" w:type="pct"/>
            <w:shd w:val="clear" w:color="auto" w:fill="auto"/>
            <w:noWrap/>
            <w:vAlign w:val="center"/>
            <w:hideMark/>
          </w:tcPr>
          <w:p w14:paraId="4F9B9455"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67,4</w:t>
            </w:r>
          </w:p>
        </w:tc>
        <w:tc>
          <w:tcPr>
            <w:tcW w:w="469" w:type="pct"/>
            <w:shd w:val="clear" w:color="auto" w:fill="auto"/>
            <w:noWrap/>
            <w:vAlign w:val="center"/>
            <w:hideMark/>
          </w:tcPr>
          <w:p w14:paraId="1E9663F0"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67,9</w:t>
            </w:r>
          </w:p>
        </w:tc>
        <w:tc>
          <w:tcPr>
            <w:tcW w:w="469" w:type="pct"/>
            <w:shd w:val="clear" w:color="auto" w:fill="auto"/>
            <w:noWrap/>
            <w:vAlign w:val="center"/>
            <w:hideMark/>
          </w:tcPr>
          <w:p w14:paraId="0A84A69D"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68,2</w:t>
            </w:r>
          </w:p>
        </w:tc>
        <w:tc>
          <w:tcPr>
            <w:tcW w:w="469" w:type="pct"/>
            <w:shd w:val="clear" w:color="auto" w:fill="auto"/>
            <w:noWrap/>
            <w:vAlign w:val="center"/>
            <w:hideMark/>
          </w:tcPr>
          <w:p w14:paraId="1DF87FE6"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77,9</w:t>
            </w:r>
          </w:p>
        </w:tc>
        <w:tc>
          <w:tcPr>
            <w:tcW w:w="467" w:type="pct"/>
            <w:shd w:val="clear" w:color="auto" w:fill="auto"/>
            <w:noWrap/>
            <w:vAlign w:val="center"/>
            <w:hideMark/>
          </w:tcPr>
          <w:p w14:paraId="614F4A22"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84,3</w:t>
            </w:r>
          </w:p>
        </w:tc>
      </w:tr>
      <w:tr w:rsidR="009B4B0C" w:rsidRPr="009B4B0C" w14:paraId="7B4567F4" w14:textId="77777777" w:rsidTr="00101091">
        <w:trPr>
          <w:trHeight w:val="903"/>
        </w:trPr>
        <w:tc>
          <w:tcPr>
            <w:tcW w:w="781" w:type="pct"/>
            <w:shd w:val="clear" w:color="auto" w:fill="auto"/>
            <w:vAlign w:val="bottom"/>
            <w:hideMark/>
          </w:tcPr>
          <w:p w14:paraId="435F36D7" w14:textId="77777777" w:rsidR="009B4B0C" w:rsidRPr="00853790" w:rsidRDefault="009B4B0C" w:rsidP="009B4B0C">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ludność korzystająca z  sieci kanalizacyjnej</w:t>
            </w:r>
          </w:p>
        </w:tc>
        <w:tc>
          <w:tcPr>
            <w:tcW w:w="469" w:type="pct"/>
            <w:shd w:val="clear" w:color="auto" w:fill="auto"/>
            <w:noWrap/>
            <w:vAlign w:val="center"/>
            <w:hideMark/>
          </w:tcPr>
          <w:p w14:paraId="36C7B737"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3763</w:t>
            </w:r>
          </w:p>
        </w:tc>
        <w:tc>
          <w:tcPr>
            <w:tcW w:w="469" w:type="pct"/>
            <w:shd w:val="clear" w:color="auto" w:fill="auto"/>
            <w:noWrap/>
            <w:vAlign w:val="center"/>
            <w:hideMark/>
          </w:tcPr>
          <w:p w14:paraId="26CC7C0B"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4222</w:t>
            </w:r>
          </w:p>
        </w:tc>
        <w:tc>
          <w:tcPr>
            <w:tcW w:w="469" w:type="pct"/>
            <w:shd w:val="clear" w:color="auto" w:fill="auto"/>
            <w:noWrap/>
            <w:vAlign w:val="center"/>
            <w:hideMark/>
          </w:tcPr>
          <w:p w14:paraId="0DBF7B48"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4433</w:t>
            </w:r>
          </w:p>
        </w:tc>
        <w:tc>
          <w:tcPr>
            <w:tcW w:w="469" w:type="pct"/>
            <w:shd w:val="clear" w:color="auto" w:fill="auto"/>
            <w:noWrap/>
            <w:vAlign w:val="center"/>
            <w:hideMark/>
          </w:tcPr>
          <w:p w14:paraId="05E91F00"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4643</w:t>
            </w:r>
          </w:p>
        </w:tc>
        <w:tc>
          <w:tcPr>
            <w:tcW w:w="469" w:type="pct"/>
            <w:shd w:val="clear" w:color="auto" w:fill="auto"/>
            <w:noWrap/>
            <w:vAlign w:val="center"/>
            <w:hideMark/>
          </w:tcPr>
          <w:p w14:paraId="5B56EC0F"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5162</w:t>
            </w:r>
          </w:p>
        </w:tc>
        <w:tc>
          <w:tcPr>
            <w:tcW w:w="469" w:type="pct"/>
            <w:shd w:val="clear" w:color="auto" w:fill="auto"/>
            <w:noWrap/>
            <w:vAlign w:val="center"/>
            <w:hideMark/>
          </w:tcPr>
          <w:p w14:paraId="30AAE9F8"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5304</w:t>
            </w:r>
          </w:p>
        </w:tc>
        <w:tc>
          <w:tcPr>
            <w:tcW w:w="469" w:type="pct"/>
            <w:shd w:val="clear" w:color="auto" w:fill="auto"/>
            <w:noWrap/>
            <w:vAlign w:val="center"/>
            <w:hideMark/>
          </w:tcPr>
          <w:p w14:paraId="27DEA5DD"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5479</w:t>
            </w:r>
          </w:p>
        </w:tc>
        <w:tc>
          <w:tcPr>
            <w:tcW w:w="469" w:type="pct"/>
            <w:shd w:val="clear" w:color="auto" w:fill="auto"/>
            <w:noWrap/>
            <w:vAlign w:val="center"/>
            <w:hideMark/>
          </w:tcPr>
          <w:p w14:paraId="238DCFCD"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5615</w:t>
            </w:r>
          </w:p>
        </w:tc>
        <w:tc>
          <w:tcPr>
            <w:tcW w:w="467" w:type="pct"/>
            <w:shd w:val="clear" w:color="auto" w:fill="auto"/>
            <w:noWrap/>
            <w:vAlign w:val="center"/>
            <w:hideMark/>
          </w:tcPr>
          <w:p w14:paraId="1269AE03" w14:textId="77777777" w:rsidR="009B4B0C" w:rsidRPr="009B4B0C" w:rsidRDefault="009B4B0C" w:rsidP="009B4B0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5779</w:t>
            </w:r>
          </w:p>
        </w:tc>
      </w:tr>
      <w:tr w:rsidR="0080326C" w:rsidRPr="009B4B0C" w14:paraId="7D0F82C4" w14:textId="77777777" w:rsidTr="00101091">
        <w:trPr>
          <w:trHeight w:val="903"/>
        </w:trPr>
        <w:tc>
          <w:tcPr>
            <w:tcW w:w="781" w:type="pct"/>
            <w:shd w:val="clear" w:color="auto" w:fill="auto"/>
            <w:vAlign w:val="center"/>
          </w:tcPr>
          <w:p w14:paraId="02AFA26C" w14:textId="5AEA80C5" w:rsidR="0080326C" w:rsidRPr="00853790" w:rsidRDefault="0080326C" w:rsidP="0080326C">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przyłącza prowadzące do budynków mieszkalnych i zbiorowego zamieszkania</w:t>
            </w:r>
            <w:r w:rsidR="00E03AA7" w:rsidRPr="00853790">
              <w:rPr>
                <w:rFonts w:eastAsia="Times New Roman" w:cs="Times New Roman"/>
                <w:i/>
                <w:iCs/>
                <w:sz w:val="20"/>
                <w:szCs w:val="20"/>
                <w:lang w:eastAsia="pl-PL"/>
              </w:rPr>
              <w:t xml:space="preserve"> [szt.]</w:t>
            </w:r>
          </w:p>
        </w:tc>
        <w:tc>
          <w:tcPr>
            <w:tcW w:w="469" w:type="pct"/>
            <w:shd w:val="clear" w:color="auto" w:fill="auto"/>
            <w:noWrap/>
            <w:vAlign w:val="center"/>
          </w:tcPr>
          <w:p w14:paraId="26F6C88D" w14:textId="53AE6781"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882</w:t>
            </w:r>
          </w:p>
        </w:tc>
        <w:tc>
          <w:tcPr>
            <w:tcW w:w="469" w:type="pct"/>
            <w:shd w:val="clear" w:color="auto" w:fill="auto"/>
            <w:noWrap/>
            <w:vAlign w:val="center"/>
          </w:tcPr>
          <w:p w14:paraId="64788F5B" w14:textId="64C5955B"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967</w:t>
            </w:r>
          </w:p>
        </w:tc>
        <w:tc>
          <w:tcPr>
            <w:tcW w:w="469" w:type="pct"/>
            <w:shd w:val="clear" w:color="auto" w:fill="auto"/>
            <w:noWrap/>
            <w:vAlign w:val="center"/>
          </w:tcPr>
          <w:p w14:paraId="00208781" w14:textId="0AFFA791"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1015</w:t>
            </w:r>
          </w:p>
        </w:tc>
        <w:tc>
          <w:tcPr>
            <w:tcW w:w="469" w:type="pct"/>
            <w:shd w:val="clear" w:color="auto" w:fill="auto"/>
            <w:noWrap/>
            <w:vAlign w:val="center"/>
          </w:tcPr>
          <w:p w14:paraId="7AFB137C" w14:textId="0CCC218C"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1079</w:t>
            </w:r>
          </w:p>
        </w:tc>
        <w:tc>
          <w:tcPr>
            <w:tcW w:w="469" w:type="pct"/>
            <w:shd w:val="clear" w:color="auto" w:fill="auto"/>
            <w:noWrap/>
            <w:vAlign w:val="center"/>
          </w:tcPr>
          <w:p w14:paraId="0D278206" w14:textId="0E2FB05C"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1115</w:t>
            </w:r>
          </w:p>
        </w:tc>
        <w:tc>
          <w:tcPr>
            <w:tcW w:w="469" w:type="pct"/>
            <w:shd w:val="clear" w:color="auto" w:fill="auto"/>
            <w:noWrap/>
            <w:vAlign w:val="center"/>
          </w:tcPr>
          <w:p w14:paraId="3FB3D95A" w14:textId="568D6B40"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1159</w:t>
            </w:r>
          </w:p>
        </w:tc>
        <w:tc>
          <w:tcPr>
            <w:tcW w:w="469" w:type="pct"/>
            <w:shd w:val="clear" w:color="auto" w:fill="auto"/>
            <w:noWrap/>
            <w:vAlign w:val="center"/>
          </w:tcPr>
          <w:p w14:paraId="71A61BDF" w14:textId="0A584813"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1200</w:t>
            </w:r>
          </w:p>
        </w:tc>
        <w:tc>
          <w:tcPr>
            <w:tcW w:w="469" w:type="pct"/>
            <w:shd w:val="clear" w:color="auto" w:fill="auto"/>
            <w:noWrap/>
            <w:vAlign w:val="center"/>
          </w:tcPr>
          <w:p w14:paraId="0C883379" w14:textId="77D1C1DD"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1232</w:t>
            </w:r>
          </w:p>
        </w:tc>
        <w:tc>
          <w:tcPr>
            <w:tcW w:w="467" w:type="pct"/>
            <w:shd w:val="clear" w:color="auto" w:fill="auto"/>
            <w:noWrap/>
            <w:vAlign w:val="center"/>
          </w:tcPr>
          <w:p w14:paraId="602B6D5D" w14:textId="450727A2" w:rsidR="0080326C" w:rsidRPr="009B4B0C" w:rsidRDefault="0080326C" w:rsidP="0080326C">
            <w:pPr>
              <w:spacing w:after="0" w:line="240" w:lineRule="auto"/>
              <w:jc w:val="center"/>
              <w:rPr>
                <w:rFonts w:eastAsia="Times New Roman" w:cs="Times New Roman"/>
                <w:sz w:val="20"/>
                <w:szCs w:val="20"/>
                <w:lang w:eastAsia="pl-PL"/>
              </w:rPr>
            </w:pPr>
            <w:r w:rsidRPr="009B4B0C">
              <w:rPr>
                <w:rFonts w:eastAsia="Times New Roman" w:cs="Times New Roman"/>
                <w:sz w:val="20"/>
                <w:szCs w:val="20"/>
                <w:lang w:eastAsia="pl-PL"/>
              </w:rPr>
              <w:t>1283</w:t>
            </w:r>
          </w:p>
        </w:tc>
      </w:tr>
      <w:tr w:rsidR="0080326C" w:rsidRPr="009B4B0C" w14:paraId="6070356F" w14:textId="77777777" w:rsidTr="00101091">
        <w:trPr>
          <w:trHeight w:val="1384"/>
        </w:trPr>
        <w:tc>
          <w:tcPr>
            <w:tcW w:w="781" w:type="pct"/>
            <w:shd w:val="clear" w:color="auto" w:fill="auto"/>
            <w:vAlign w:val="center"/>
          </w:tcPr>
          <w:p w14:paraId="30B1E4B1" w14:textId="6288D689" w:rsidR="0080326C" w:rsidRPr="00853790" w:rsidRDefault="0080326C" w:rsidP="0080326C">
            <w:pPr>
              <w:spacing w:after="0" w:line="240" w:lineRule="auto"/>
              <w:jc w:val="left"/>
              <w:rPr>
                <w:rFonts w:eastAsia="Times New Roman" w:cs="Times New Roman"/>
                <w:i/>
                <w:iCs/>
                <w:sz w:val="20"/>
                <w:szCs w:val="20"/>
                <w:lang w:eastAsia="pl-PL"/>
              </w:rPr>
            </w:pPr>
            <w:bookmarkStart w:id="210" w:name="_Hlk37321393"/>
            <w:r w:rsidRPr="00853790">
              <w:rPr>
                <w:rFonts w:eastAsia="Times New Roman" w:cs="Times New Roman"/>
                <w:i/>
                <w:iCs/>
                <w:sz w:val="20"/>
                <w:szCs w:val="20"/>
                <w:lang w:eastAsia="pl-PL"/>
              </w:rPr>
              <w:t>ludność korzystająca z  sieci kanalizacyjnej w relacji do ludności korzystającej z sieci wodociągowej</w:t>
            </w:r>
            <w:bookmarkEnd w:id="210"/>
          </w:p>
        </w:tc>
        <w:tc>
          <w:tcPr>
            <w:tcW w:w="469" w:type="pct"/>
            <w:shd w:val="clear" w:color="auto" w:fill="auto"/>
            <w:noWrap/>
            <w:vAlign w:val="center"/>
          </w:tcPr>
          <w:p w14:paraId="339F2741" w14:textId="5F12E245"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39,1%</w:t>
            </w:r>
          </w:p>
        </w:tc>
        <w:tc>
          <w:tcPr>
            <w:tcW w:w="469" w:type="pct"/>
            <w:shd w:val="clear" w:color="auto" w:fill="auto"/>
            <w:noWrap/>
            <w:vAlign w:val="center"/>
          </w:tcPr>
          <w:p w14:paraId="7BB1B0FE" w14:textId="75BA8A72"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43,0%</w:t>
            </w:r>
          </w:p>
        </w:tc>
        <w:tc>
          <w:tcPr>
            <w:tcW w:w="469" w:type="pct"/>
            <w:shd w:val="clear" w:color="auto" w:fill="auto"/>
            <w:noWrap/>
            <w:vAlign w:val="center"/>
          </w:tcPr>
          <w:p w14:paraId="6ADFEBF1" w14:textId="63154A62"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43,1%</w:t>
            </w:r>
          </w:p>
        </w:tc>
        <w:tc>
          <w:tcPr>
            <w:tcW w:w="469" w:type="pct"/>
            <w:shd w:val="clear" w:color="auto" w:fill="auto"/>
            <w:noWrap/>
            <w:vAlign w:val="center"/>
          </w:tcPr>
          <w:p w14:paraId="2B6B7D81" w14:textId="7CBF04C8"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44,2%</w:t>
            </w:r>
          </w:p>
        </w:tc>
        <w:tc>
          <w:tcPr>
            <w:tcW w:w="469" w:type="pct"/>
            <w:shd w:val="clear" w:color="auto" w:fill="auto"/>
            <w:noWrap/>
            <w:vAlign w:val="center"/>
          </w:tcPr>
          <w:p w14:paraId="55BA8891" w14:textId="7DF23C5C"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46,4%</w:t>
            </w:r>
          </w:p>
        </w:tc>
        <w:tc>
          <w:tcPr>
            <w:tcW w:w="469" w:type="pct"/>
            <w:shd w:val="clear" w:color="auto" w:fill="auto"/>
            <w:noWrap/>
            <w:vAlign w:val="center"/>
          </w:tcPr>
          <w:p w14:paraId="7016002F" w14:textId="04F542C6"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47,0%</w:t>
            </w:r>
          </w:p>
        </w:tc>
        <w:tc>
          <w:tcPr>
            <w:tcW w:w="469" w:type="pct"/>
            <w:shd w:val="clear" w:color="auto" w:fill="auto"/>
            <w:noWrap/>
            <w:vAlign w:val="center"/>
          </w:tcPr>
          <w:p w14:paraId="1711FF4A" w14:textId="1DC1A33B"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47,8%</w:t>
            </w:r>
          </w:p>
        </w:tc>
        <w:tc>
          <w:tcPr>
            <w:tcW w:w="469" w:type="pct"/>
            <w:shd w:val="clear" w:color="auto" w:fill="auto"/>
            <w:noWrap/>
            <w:vAlign w:val="center"/>
          </w:tcPr>
          <w:p w14:paraId="287B893C" w14:textId="610FEB12"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48,4%</w:t>
            </w:r>
          </w:p>
        </w:tc>
        <w:tc>
          <w:tcPr>
            <w:tcW w:w="467" w:type="pct"/>
            <w:shd w:val="clear" w:color="auto" w:fill="auto"/>
            <w:noWrap/>
            <w:vAlign w:val="center"/>
          </w:tcPr>
          <w:p w14:paraId="264C83FD" w14:textId="198010C4" w:rsidR="0080326C" w:rsidRPr="009B4B0C" w:rsidRDefault="0080326C" w:rsidP="0080326C">
            <w:pPr>
              <w:spacing w:after="0" w:line="240" w:lineRule="auto"/>
              <w:jc w:val="center"/>
              <w:rPr>
                <w:rFonts w:eastAsia="Times New Roman" w:cs="Times New Roman"/>
                <w:sz w:val="20"/>
                <w:szCs w:val="20"/>
                <w:lang w:eastAsia="pl-PL"/>
              </w:rPr>
            </w:pPr>
            <w:r>
              <w:rPr>
                <w:rFonts w:eastAsia="Times New Roman" w:cs="Times New Roman"/>
                <w:sz w:val="20"/>
                <w:szCs w:val="20"/>
                <w:lang w:eastAsia="pl-PL"/>
              </w:rPr>
              <w:t>49,3%</w:t>
            </w:r>
          </w:p>
        </w:tc>
      </w:tr>
    </w:tbl>
    <w:p w14:paraId="0E260C9E" w14:textId="77777777" w:rsidR="009B4B0C" w:rsidRPr="00B40696" w:rsidRDefault="009B4B0C" w:rsidP="009B4B0C">
      <w:pPr>
        <w:spacing w:line="240" w:lineRule="auto"/>
      </w:pPr>
      <w:r w:rsidRPr="001F0CBB">
        <w:rPr>
          <w:i/>
          <w:sz w:val="22"/>
        </w:rPr>
        <w:t xml:space="preserve">Źródło: </w:t>
      </w:r>
      <w:bookmarkStart w:id="211" w:name="_Hlk37402114"/>
      <w:r w:rsidRPr="001F0CBB">
        <w:rPr>
          <w:i/>
          <w:sz w:val="22"/>
        </w:rPr>
        <w:t>opracowanie własne na podstawie danych GUS</w:t>
      </w:r>
      <w:r>
        <w:rPr>
          <w:i/>
          <w:sz w:val="22"/>
        </w:rPr>
        <w:t xml:space="preserve">, </w:t>
      </w:r>
      <w:r w:rsidRPr="003A08E4">
        <w:rPr>
          <w:i/>
          <w:sz w:val="22"/>
        </w:rPr>
        <w:t>http://stat.gov.pl/</w:t>
      </w:r>
      <w:bookmarkEnd w:id="211"/>
    </w:p>
    <w:p w14:paraId="5CDB5DBE" w14:textId="7C93554D" w:rsidR="00F00A07" w:rsidRPr="00222987" w:rsidRDefault="002F5B9F" w:rsidP="00E733D9">
      <w:pPr>
        <w:spacing w:after="0"/>
        <w:ind w:firstLine="709"/>
        <w:rPr>
          <w:sz w:val="22"/>
          <w:szCs w:val="20"/>
        </w:rPr>
      </w:pPr>
      <w:r>
        <w:rPr>
          <w:sz w:val="22"/>
          <w:szCs w:val="20"/>
        </w:rPr>
        <w:t>Gmina</w:t>
      </w:r>
      <w:r w:rsidR="00AD6723" w:rsidRPr="00222987">
        <w:rPr>
          <w:sz w:val="22"/>
          <w:szCs w:val="20"/>
        </w:rPr>
        <w:t xml:space="preserve"> jest obsługiwana przez 1 komunalną, mechaniczno-biologiczną </w:t>
      </w:r>
      <w:r w:rsidR="001922A2" w:rsidRPr="00222987">
        <w:rPr>
          <w:sz w:val="22"/>
          <w:szCs w:val="20"/>
        </w:rPr>
        <w:t xml:space="preserve">z podwyższonym stopniem usuwania biogenów, </w:t>
      </w:r>
      <w:r w:rsidR="00AD6723" w:rsidRPr="00222987">
        <w:rPr>
          <w:sz w:val="22"/>
          <w:szCs w:val="20"/>
        </w:rPr>
        <w:t>oczyszczalnie ścieków</w:t>
      </w:r>
      <w:r w:rsidR="001922A2" w:rsidRPr="00222987">
        <w:rPr>
          <w:sz w:val="22"/>
          <w:szCs w:val="20"/>
        </w:rPr>
        <w:t xml:space="preserve"> </w:t>
      </w:r>
      <w:r w:rsidR="000F24DB" w:rsidRPr="00222987">
        <w:rPr>
          <w:sz w:val="22"/>
          <w:szCs w:val="20"/>
        </w:rPr>
        <w:t xml:space="preserve">zlokalizowaną w Nowym Gizewie </w:t>
      </w:r>
      <w:r w:rsidR="00AD6723" w:rsidRPr="00222987">
        <w:rPr>
          <w:sz w:val="22"/>
          <w:szCs w:val="20"/>
        </w:rPr>
        <w:t xml:space="preserve">(należącą do m. Szczytno) o </w:t>
      </w:r>
      <w:r w:rsidR="000F24DB" w:rsidRPr="00222987">
        <w:rPr>
          <w:sz w:val="22"/>
          <w:szCs w:val="20"/>
        </w:rPr>
        <w:t xml:space="preserve">średniej </w:t>
      </w:r>
      <w:r w:rsidR="00AD6723" w:rsidRPr="00222987">
        <w:rPr>
          <w:sz w:val="22"/>
          <w:szCs w:val="20"/>
        </w:rPr>
        <w:t xml:space="preserve">przepustowości </w:t>
      </w:r>
      <w:r w:rsidR="000F24DB" w:rsidRPr="00222987">
        <w:rPr>
          <w:sz w:val="22"/>
          <w:szCs w:val="20"/>
        </w:rPr>
        <w:t>5000</w:t>
      </w:r>
      <w:r w:rsidR="002E7945">
        <w:rPr>
          <w:sz w:val="22"/>
          <w:szCs w:val="20"/>
        </w:rPr>
        <w:t xml:space="preserve"> </w:t>
      </w:r>
      <w:r w:rsidR="000F24DB" w:rsidRPr="00222987">
        <w:rPr>
          <w:sz w:val="22"/>
          <w:szCs w:val="20"/>
        </w:rPr>
        <w:t>m</w:t>
      </w:r>
      <w:r w:rsidR="000F24DB" w:rsidRPr="00222987">
        <w:rPr>
          <w:sz w:val="22"/>
          <w:szCs w:val="20"/>
          <w:vertAlign w:val="superscript"/>
        </w:rPr>
        <w:t>3</w:t>
      </w:r>
      <w:r w:rsidR="000F24DB" w:rsidRPr="00222987">
        <w:rPr>
          <w:sz w:val="22"/>
          <w:szCs w:val="20"/>
        </w:rPr>
        <w:t>/d (maksymalna</w:t>
      </w:r>
      <w:r w:rsidR="00AD6723" w:rsidRPr="00222987">
        <w:rPr>
          <w:sz w:val="22"/>
          <w:szCs w:val="20"/>
        </w:rPr>
        <w:t xml:space="preserve"> 8 000 m</w:t>
      </w:r>
      <w:r w:rsidR="001A674E" w:rsidRPr="00222987">
        <w:rPr>
          <w:sz w:val="22"/>
          <w:szCs w:val="20"/>
          <w:vertAlign w:val="superscript"/>
        </w:rPr>
        <w:t>3</w:t>
      </w:r>
      <w:r w:rsidR="00AD6723" w:rsidRPr="00222987">
        <w:rPr>
          <w:sz w:val="22"/>
          <w:szCs w:val="20"/>
        </w:rPr>
        <w:t>/d</w:t>
      </w:r>
      <w:r w:rsidR="000F24DB" w:rsidRPr="00222987">
        <w:rPr>
          <w:sz w:val="22"/>
          <w:szCs w:val="20"/>
        </w:rPr>
        <w:t>)</w:t>
      </w:r>
      <w:r w:rsidR="00AD6723" w:rsidRPr="00222987">
        <w:rPr>
          <w:sz w:val="22"/>
          <w:szCs w:val="20"/>
        </w:rPr>
        <w:t xml:space="preserve"> i </w:t>
      </w:r>
      <w:r w:rsidR="000F24DB" w:rsidRPr="00222987">
        <w:rPr>
          <w:sz w:val="22"/>
          <w:szCs w:val="20"/>
        </w:rPr>
        <w:t>nominalnej wydajności</w:t>
      </w:r>
      <w:r w:rsidR="00AD6723" w:rsidRPr="00222987">
        <w:rPr>
          <w:sz w:val="22"/>
          <w:szCs w:val="20"/>
        </w:rPr>
        <w:t xml:space="preserve"> </w:t>
      </w:r>
      <w:r w:rsidR="000F24DB" w:rsidRPr="00222987">
        <w:rPr>
          <w:sz w:val="22"/>
          <w:szCs w:val="20"/>
        </w:rPr>
        <w:t xml:space="preserve">[RLM] </w:t>
      </w:r>
      <w:r w:rsidR="00AD6723" w:rsidRPr="00222987">
        <w:rPr>
          <w:sz w:val="22"/>
          <w:szCs w:val="20"/>
        </w:rPr>
        <w:t>6</w:t>
      </w:r>
      <w:r w:rsidR="000F24DB" w:rsidRPr="00222987">
        <w:rPr>
          <w:sz w:val="22"/>
          <w:szCs w:val="20"/>
        </w:rPr>
        <w:t>8</w:t>
      </w:r>
      <w:r w:rsidR="00AD6723" w:rsidRPr="00222987">
        <w:rPr>
          <w:sz w:val="22"/>
          <w:szCs w:val="20"/>
        </w:rPr>
        <w:t xml:space="preserve"> 00</w:t>
      </w:r>
      <w:r w:rsidR="000F24DB" w:rsidRPr="00222987">
        <w:rPr>
          <w:sz w:val="22"/>
          <w:szCs w:val="20"/>
        </w:rPr>
        <w:t>0</w:t>
      </w:r>
      <w:r w:rsidR="00AD6723" w:rsidRPr="00222987">
        <w:rPr>
          <w:sz w:val="22"/>
          <w:szCs w:val="20"/>
        </w:rPr>
        <w:t xml:space="preserve">. </w:t>
      </w:r>
      <w:r w:rsidR="00E733D9" w:rsidRPr="00222987">
        <w:rPr>
          <w:sz w:val="22"/>
          <w:szCs w:val="20"/>
        </w:rPr>
        <w:t>Odbiornikiem oczyszczonych ścieków jest rzeka Sawica.</w:t>
      </w:r>
    </w:p>
    <w:p w14:paraId="04DF295C" w14:textId="53023864" w:rsidR="009B4B0C" w:rsidRPr="00222987" w:rsidRDefault="00AD6723" w:rsidP="00E733D9">
      <w:pPr>
        <w:spacing w:after="0"/>
        <w:ind w:firstLine="709"/>
        <w:rPr>
          <w:sz w:val="22"/>
          <w:szCs w:val="20"/>
        </w:rPr>
      </w:pPr>
      <w:r w:rsidRPr="00222987">
        <w:rPr>
          <w:sz w:val="22"/>
          <w:szCs w:val="20"/>
        </w:rPr>
        <w:t>Stopniowo wzrastającą rolę w oczyszczaniu ścieków na terenie gminy odgrywają rozproszone systemy z przydomowymi oczyszczalniami ściekó</w:t>
      </w:r>
      <w:r w:rsidR="00C05D11" w:rsidRPr="00222987">
        <w:rPr>
          <w:sz w:val="22"/>
          <w:szCs w:val="20"/>
        </w:rPr>
        <w:t xml:space="preserve">w. </w:t>
      </w:r>
      <w:r w:rsidR="00E713AE">
        <w:rPr>
          <w:sz w:val="22"/>
          <w:szCs w:val="20"/>
        </w:rPr>
        <w:t>W 2018 roku było ich 48 sztuk.</w:t>
      </w:r>
    </w:p>
    <w:p w14:paraId="284B3262" w14:textId="5F04249F" w:rsidR="00A35A5D" w:rsidRPr="00222987" w:rsidRDefault="00A35A5D" w:rsidP="003333D0">
      <w:pPr>
        <w:spacing w:after="0"/>
        <w:ind w:firstLine="709"/>
        <w:rPr>
          <w:sz w:val="22"/>
          <w:szCs w:val="20"/>
        </w:rPr>
      </w:pPr>
      <w:r w:rsidRPr="00222987">
        <w:rPr>
          <w:sz w:val="22"/>
          <w:szCs w:val="20"/>
        </w:rPr>
        <w:t>Oczyszczalnia ścieków obsługująca teren gminy została ujęta w Krajowym Programie</w:t>
      </w:r>
      <w:r w:rsidR="00E733D9" w:rsidRPr="00222987">
        <w:rPr>
          <w:sz w:val="22"/>
          <w:szCs w:val="20"/>
        </w:rPr>
        <w:t xml:space="preserve"> </w:t>
      </w:r>
      <w:r w:rsidRPr="00222987">
        <w:rPr>
          <w:sz w:val="22"/>
          <w:szCs w:val="20"/>
        </w:rPr>
        <w:t>Oczyszczania Ścieków Komunalnych oraz została wyznaczona przez właściwy organ</w:t>
      </w:r>
      <w:r w:rsidR="00C05D11" w:rsidRPr="00222987">
        <w:rPr>
          <w:sz w:val="22"/>
          <w:szCs w:val="20"/>
        </w:rPr>
        <w:t xml:space="preserve"> </w:t>
      </w:r>
      <w:r w:rsidRPr="00222987">
        <w:rPr>
          <w:sz w:val="22"/>
          <w:szCs w:val="20"/>
        </w:rPr>
        <w:t>do wyznaczenia granic aglomeracji.</w:t>
      </w:r>
      <w:r w:rsidR="009A44C3">
        <w:rPr>
          <w:sz w:val="22"/>
          <w:szCs w:val="20"/>
        </w:rPr>
        <w:t xml:space="preserve"> A</w:t>
      </w:r>
      <w:r w:rsidR="009A44C3" w:rsidRPr="009A44C3">
        <w:rPr>
          <w:sz w:val="22"/>
          <w:szCs w:val="20"/>
        </w:rPr>
        <w:t>glomeracja oznacza teren, na którym zaludnienie lub działalność gospodarcza są wystarczająco skoncentrowane, aby ścieki komunalne były zbierane i przekazywane  do oczyszczalni ścieków komunalnych.</w:t>
      </w:r>
      <w:r w:rsidR="00A63E2C" w:rsidRPr="00222987">
        <w:rPr>
          <w:sz w:val="22"/>
          <w:szCs w:val="20"/>
        </w:rPr>
        <w:t xml:space="preserve"> Aglomeracja Szczytno (</w:t>
      </w:r>
      <w:r w:rsidR="009A1EF2" w:rsidRPr="00222987">
        <w:rPr>
          <w:sz w:val="22"/>
          <w:szCs w:val="20"/>
        </w:rPr>
        <w:t xml:space="preserve">wyznaczona Uchwałą Nr III/67/14 Sejmiku Warmińsko-Mazurskiego z dnia 30 grudnia 2014 r.) </w:t>
      </w:r>
      <w:r w:rsidR="00A63E2C" w:rsidRPr="00222987">
        <w:rPr>
          <w:sz w:val="22"/>
          <w:szCs w:val="20"/>
        </w:rPr>
        <w:t xml:space="preserve">obejmuje swym zasięgiem miasto Szczytno oraz miejscowości z terenu gminy Szczytno: Nowiny, Szymany, Nowe Gizewo, Rudka, Korpele, Lemany, Lipowa Góra Wschodnia, Lipowa Góra Zachodnia, Kamionek, Szczycionek, Leśny Dwór, Janowo. </w:t>
      </w:r>
    </w:p>
    <w:p w14:paraId="50C6D0A4" w14:textId="3A0D4D53" w:rsidR="00AE3BF9" w:rsidRDefault="00AE3BF9" w:rsidP="003333D0">
      <w:pPr>
        <w:pStyle w:val="Nagwek3"/>
        <w:spacing w:before="200" w:after="200"/>
        <w:rPr>
          <w:smallCaps/>
        </w:rPr>
      </w:pPr>
      <w:bookmarkStart w:id="212" w:name="_Toc80865596"/>
      <w:r>
        <w:rPr>
          <w:smallCaps/>
        </w:rPr>
        <w:lastRenderedPageBreak/>
        <w:t>Sieć elektroenergetyczna</w:t>
      </w:r>
      <w:bookmarkEnd w:id="212"/>
    </w:p>
    <w:p w14:paraId="37756D8B" w14:textId="2CCE6A90" w:rsidR="00D9122B" w:rsidRDefault="006E5AC2" w:rsidP="00E17945">
      <w:pPr>
        <w:spacing w:after="0"/>
        <w:ind w:firstLine="709"/>
        <w:rPr>
          <w:sz w:val="22"/>
          <w:szCs w:val="20"/>
        </w:rPr>
      </w:pPr>
      <w:r w:rsidRPr="00134F55">
        <w:rPr>
          <w:sz w:val="22"/>
          <w:szCs w:val="20"/>
        </w:rPr>
        <w:t xml:space="preserve">Przez teren </w:t>
      </w:r>
      <w:r w:rsidR="000B19CE">
        <w:rPr>
          <w:sz w:val="22"/>
          <w:szCs w:val="20"/>
        </w:rPr>
        <w:t>g</w:t>
      </w:r>
      <w:r w:rsidRPr="00134F55">
        <w:rPr>
          <w:sz w:val="22"/>
          <w:szCs w:val="20"/>
        </w:rPr>
        <w:t xml:space="preserve">miny Szczytno </w:t>
      </w:r>
      <w:r w:rsidR="00134F55">
        <w:rPr>
          <w:sz w:val="22"/>
          <w:szCs w:val="20"/>
        </w:rPr>
        <w:t xml:space="preserve">przebiegają linie napowietrzne: </w:t>
      </w:r>
    </w:p>
    <w:p w14:paraId="07622E12" w14:textId="304C70D3" w:rsidR="00D9122B" w:rsidRPr="00D9122B" w:rsidRDefault="00134F55" w:rsidP="00D85CE5">
      <w:pPr>
        <w:pStyle w:val="Akapitzlist"/>
        <w:numPr>
          <w:ilvl w:val="0"/>
          <w:numId w:val="15"/>
        </w:numPr>
        <w:spacing w:after="0"/>
        <w:rPr>
          <w:sz w:val="22"/>
          <w:szCs w:val="20"/>
        </w:rPr>
      </w:pPr>
      <w:r w:rsidRPr="00D9122B">
        <w:rPr>
          <w:sz w:val="22"/>
          <w:szCs w:val="20"/>
        </w:rPr>
        <w:t>NN 400 kV Ostrołęka – Mątki</w:t>
      </w:r>
      <w:r w:rsidR="00D9122B">
        <w:rPr>
          <w:sz w:val="22"/>
          <w:szCs w:val="20"/>
        </w:rPr>
        <w:t>,</w:t>
      </w:r>
      <w:r w:rsidRPr="00D9122B">
        <w:rPr>
          <w:sz w:val="22"/>
          <w:szCs w:val="20"/>
        </w:rPr>
        <w:t xml:space="preserve"> </w:t>
      </w:r>
    </w:p>
    <w:p w14:paraId="53C70C43" w14:textId="77777777" w:rsidR="00D9122B" w:rsidRPr="00D9122B" w:rsidRDefault="00134F55" w:rsidP="00D85CE5">
      <w:pPr>
        <w:pStyle w:val="Akapitzlist"/>
        <w:numPr>
          <w:ilvl w:val="0"/>
          <w:numId w:val="15"/>
        </w:numPr>
        <w:spacing w:after="0"/>
        <w:rPr>
          <w:sz w:val="22"/>
          <w:szCs w:val="20"/>
        </w:rPr>
      </w:pPr>
      <w:r w:rsidRPr="00D9122B">
        <w:rPr>
          <w:sz w:val="22"/>
          <w:szCs w:val="20"/>
        </w:rPr>
        <w:t xml:space="preserve">WN 110kV Olsztyn 1 – Korpele – Wielbark, </w:t>
      </w:r>
    </w:p>
    <w:p w14:paraId="072D38B7" w14:textId="41E56885" w:rsidR="00D9122B" w:rsidRPr="00D9122B" w:rsidRDefault="00134F55" w:rsidP="00D85CE5">
      <w:pPr>
        <w:pStyle w:val="Akapitzlist"/>
        <w:numPr>
          <w:ilvl w:val="0"/>
          <w:numId w:val="15"/>
        </w:numPr>
        <w:spacing w:after="0"/>
        <w:rPr>
          <w:sz w:val="22"/>
          <w:szCs w:val="20"/>
        </w:rPr>
      </w:pPr>
      <w:r w:rsidRPr="00D9122B">
        <w:rPr>
          <w:sz w:val="22"/>
          <w:szCs w:val="20"/>
        </w:rPr>
        <w:t>WN 110 kV Korpele – Szczytno – Nida</w:t>
      </w:r>
      <w:r w:rsidR="00D9122B">
        <w:rPr>
          <w:sz w:val="22"/>
          <w:szCs w:val="20"/>
        </w:rPr>
        <w:t>,</w:t>
      </w:r>
    </w:p>
    <w:p w14:paraId="39C4C8D9" w14:textId="1165B80A" w:rsidR="00D9122B" w:rsidRPr="00D9122B" w:rsidRDefault="00134F55" w:rsidP="00D85CE5">
      <w:pPr>
        <w:pStyle w:val="Akapitzlist"/>
        <w:numPr>
          <w:ilvl w:val="0"/>
          <w:numId w:val="15"/>
        </w:numPr>
        <w:spacing w:after="0"/>
        <w:rPr>
          <w:sz w:val="22"/>
          <w:szCs w:val="20"/>
        </w:rPr>
      </w:pPr>
      <w:r w:rsidRPr="00D9122B">
        <w:rPr>
          <w:sz w:val="22"/>
          <w:szCs w:val="20"/>
        </w:rPr>
        <w:t>SN 15kV</w:t>
      </w:r>
      <w:r w:rsidR="00D9122B">
        <w:rPr>
          <w:sz w:val="22"/>
          <w:szCs w:val="20"/>
        </w:rPr>
        <w:t>,</w:t>
      </w:r>
    </w:p>
    <w:p w14:paraId="13683305" w14:textId="56C6DCA4" w:rsidR="00D9122B" w:rsidRPr="00D9122B" w:rsidRDefault="00134F55" w:rsidP="00D85CE5">
      <w:pPr>
        <w:pStyle w:val="Akapitzlist"/>
        <w:numPr>
          <w:ilvl w:val="0"/>
          <w:numId w:val="15"/>
        </w:numPr>
        <w:ind w:left="714" w:hanging="357"/>
        <w:rPr>
          <w:sz w:val="22"/>
          <w:szCs w:val="20"/>
        </w:rPr>
      </w:pPr>
      <w:proofErr w:type="spellStart"/>
      <w:r w:rsidRPr="00D9122B">
        <w:rPr>
          <w:sz w:val="22"/>
          <w:szCs w:val="20"/>
        </w:rPr>
        <w:t>nn</w:t>
      </w:r>
      <w:proofErr w:type="spellEnd"/>
      <w:r w:rsidRPr="00D9122B">
        <w:rPr>
          <w:sz w:val="22"/>
          <w:szCs w:val="20"/>
        </w:rPr>
        <w:t xml:space="preserve"> 0,4kV</w:t>
      </w:r>
      <w:r w:rsidR="00D9122B">
        <w:rPr>
          <w:sz w:val="22"/>
          <w:szCs w:val="20"/>
        </w:rPr>
        <w:t>.</w:t>
      </w:r>
      <w:r w:rsidRPr="00D9122B">
        <w:rPr>
          <w:sz w:val="22"/>
          <w:szCs w:val="20"/>
        </w:rPr>
        <w:t xml:space="preserve"> </w:t>
      </w:r>
    </w:p>
    <w:p w14:paraId="264A0FD4" w14:textId="4C8CAE7C" w:rsidR="00165C69" w:rsidRDefault="00D9122B" w:rsidP="001E0867">
      <w:pPr>
        <w:spacing w:after="0"/>
        <w:ind w:firstLine="709"/>
        <w:rPr>
          <w:sz w:val="22"/>
          <w:szCs w:val="20"/>
        </w:rPr>
      </w:pPr>
      <w:r>
        <w:rPr>
          <w:sz w:val="22"/>
          <w:szCs w:val="20"/>
        </w:rPr>
        <w:t xml:space="preserve">Właścicielem linii najwyższego napięcia są Polskie Sieci Elektroenergetyczne, zaś pozostałych </w:t>
      </w:r>
      <w:r w:rsidRPr="00D9122B">
        <w:rPr>
          <w:sz w:val="22"/>
          <w:szCs w:val="20"/>
        </w:rPr>
        <w:t>ENERGA – OPERATOR S.A.</w:t>
      </w:r>
      <w:r>
        <w:rPr>
          <w:sz w:val="22"/>
          <w:szCs w:val="20"/>
        </w:rPr>
        <w:t xml:space="preserve"> </w:t>
      </w:r>
      <w:r w:rsidR="00134F55">
        <w:rPr>
          <w:sz w:val="22"/>
          <w:szCs w:val="20"/>
        </w:rPr>
        <w:t xml:space="preserve">Obecnie dostawa energii elektrycznej w obszarze </w:t>
      </w:r>
      <w:r w:rsidR="00B906F9">
        <w:rPr>
          <w:sz w:val="22"/>
          <w:szCs w:val="20"/>
        </w:rPr>
        <w:t>m</w:t>
      </w:r>
      <w:r w:rsidR="00134F55">
        <w:rPr>
          <w:sz w:val="22"/>
          <w:szCs w:val="20"/>
        </w:rPr>
        <w:t xml:space="preserve">iasta i </w:t>
      </w:r>
      <w:r w:rsidR="00B906F9">
        <w:rPr>
          <w:sz w:val="22"/>
          <w:szCs w:val="20"/>
        </w:rPr>
        <w:t>g</w:t>
      </w:r>
      <w:r w:rsidR="00134F55">
        <w:rPr>
          <w:sz w:val="22"/>
          <w:szCs w:val="20"/>
        </w:rPr>
        <w:t xml:space="preserve">miny Szczytno jest realizowana </w:t>
      </w:r>
      <w:r w:rsidR="004211BD">
        <w:rPr>
          <w:sz w:val="22"/>
          <w:szCs w:val="20"/>
        </w:rPr>
        <w:t>z</w:t>
      </w:r>
      <w:r w:rsidR="00134F55">
        <w:rPr>
          <w:sz w:val="22"/>
          <w:szCs w:val="20"/>
        </w:rPr>
        <w:t xml:space="preserve"> dwóch </w:t>
      </w:r>
      <w:r w:rsidR="004211BD">
        <w:rPr>
          <w:sz w:val="22"/>
          <w:szCs w:val="20"/>
        </w:rPr>
        <w:t>stacji</w:t>
      </w:r>
      <w:r w:rsidR="00134F55">
        <w:rPr>
          <w:sz w:val="22"/>
          <w:szCs w:val="20"/>
        </w:rPr>
        <w:t xml:space="preserve"> 110</w:t>
      </w:r>
      <w:r w:rsidR="002E7945">
        <w:rPr>
          <w:sz w:val="22"/>
          <w:szCs w:val="20"/>
        </w:rPr>
        <w:t xml:space="preserve"> </w:t>
      </w:r>
      <w:r w:rsidR="00134F55">
        <w:rPr>
          <w:sz w:val="22"/>
          <w:szCs w:val="20"/>
        </w:rPr>
        <w:t>kV/15 kV, GPZ Korpele i GPZ Szczytno, liniami średniego napięcia 15 kV i dalej poprzez stacje transformatorowe 15</w:t>
      </w:r>
      <w:r w:rsidR="002E7945">
        <w:rPr>
          <w:sz w:val="22"/>
          <w:szCs w:val="20"/>
        </w:rPr>
        <w:t xml:space="preserve"> </w:t>
      </w:r>
      <w:r w:rsidR="00134F55">
        <w:rPr>
          <w:sz w:val="22"/>
          <w:szCs w:val="20"/>
        </w:rPr>
        <w:t>kV/0,4</w:t>
      </w:r>
      <w:r w:rsidR="002E7945">
        <w:rPr>
          <w:sz w:val="22"/>
          <w:szCs w:val="20"/>
        </w:rPr>
        <w:t xml:space="preserve"> </w:t>
      </w:r>
      <w:r w:rsidR="00134F55">
        <w:rPr>
          <w:sz w:val="22"/>
          <w:szCs w:val="20"/>
        </w:rPr>
        <w:t>kV oraz linie niskiego napięcia 0,4</w:t>
      </w:r>
      <w:r w:rsidR="002E7945">
        <w:rPr>
          <w:sz w:val="22"/>
          <w:szCs w:val="20"/>
        </w:rPr>
        <w:t xml:space="preserve"> </w:t>
      </w:r>
      <w:r w:rsidR="00134F55">
        <w:rPr>
          <w:sz w:val="22"/>
          <w:szCs w:val="20"/>
        </w:rPr>
        <w:t xml:space="preserve">kV. </w:t>
      </w:r>
    </w:p>
    <w:p w14:paraId="737DF050" w14:textId="72BD0475" w:rsidR="002B7DAC" w:rsidRPr="007F32B1" w:rsidRDefault="00267173" w:rsidP="007F32B1">
      <w:pPr>
        <w:spacing w:after="0"/>
        <w:ind w:firstLine="709"/>
        <w:rPr>
          <w:sz w:val="22"/>
          <w:szCs w:val="20"/>
        </w:rPr>
      </w:pPr>
      <w:r>
        <w:rPr>
          <w:sz w:val="22"/>
          <w:szCs w:val="20"/>
        </w:rPr>
        <w:t xml:space="preserve">Planowana jest kompleksowa modernizacja linii 110 kV relacji Olsztyn 1 – Korpele w celu zwiększenia zdolności przesyłowych przez podniesienie temperatury projektowej przewodów roboczych do 80 st. C. </w:t>
      </w:r>
      <w:bookmarkStart w:id="213" w:name="_Toc80358573"/>
    </w:p>
    <w:p w14:paraId="017904B4" w14:textId="5368B894" w:rsidR="00F03F88" w:rsidRPr="00F03F88" w:rsidRDefault="00F03F88" w:rsidP="00DB400F">
      <w:pPr>
        <w:pStyle w:val="Rysunki"/>
      </w:pPr>
      <w:r w:rsidRPr="00F03F88">
        <w:t>Rysunek</w:t>
      </w:r>
      <w:r w:rsidR="00BB7BB8">
        <w:t xml:space="preserve"> 10</w:t>
      </w:r>
      <w:r w:rsidRPr="00F03F88">
        <w:t xml:space="preserve">. Linia NN 400 kV Ostrołęka – Olsztyn Mątki na obszarze </w:t>
      </w:r>
      <w:r w:rsidR="00B906F9">
        <w:t>g</w:t>
      </w:r>
      <w:r w:rsidRPr="00F03F88">
        <w:t>miny Szczytno.</w:t>
      </w:r>
      <w:bookmarkEnd w:id="213"/>
    </w:p>
    <w:p w14:paraId="79548414" w14:textId="4449DACA" w:rsidR="00F03F88" w:rsidRDefault="00F03F88" w:rsidP="001F1403">
      <w:pPr>
        <w:spacing w:after="0" w:line="240" w:lineRule="auto"/>
        <w:jc w:val="center"/>
      </w:pPr>
      <w:r>
        <w:rPr>
          <w:noProof/>
          <w:lang w:eastAsia="pl-PL"/>
        </w:rPr>
        <w:drawing>
          <wp:inline distT="0" distB="0" distL="0" distR="0" wp14:anchorId="605B5557" wp14:editId="27585F1C">
            <wp:extent cx="2586516" cy="2870200"/>
            <wp:effectExtent l="0" t="0" r="4445" b="635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86516" cy="2870200"/>
                    </a:xfrm>
                    <a:prstGeom prst="rect">
                      <a:avLst/>
                    </a:prstGeom>
                  </pic:spPr>
                </pic:pic>
              </a:graphicData>
            </a:graphic>
          </wp:inline>
        </w:drawing>
      </w:r>
    </w:p>
    <w:p w14:paraId="054F8FEB" w14:textId="3F3BDF5F" w:rsidR="00165C69" w:rsidRPr="00165C69" w:rsidRDefault="00F03F88" w:rsidP="001F1403">
      <w:pPr>
        <w:spacing w:line="240" w:lineRule="auto"/>
      </w:pPr>
      <w:r w:rsidRPr="001F0CBB">
        <w:rPr>
          <w:i/>
          <w:sz w:val="22"/>
        </w:rPr>
        <w:t>Źródło:</w:t>
      </w:r>
      <w:r w:rsidR="001F1403">
        <w:rPr>
          <w:i/>
          <w:sz w:val="22"/>
        </w:rPr>
        <w:t xml:space="preserve"> Polskie Sieci Elektroenergetyczne.</w:t>
      </w:r>
    </w:p>
    <w:p w14:paraId="511E169F" w14:textId="70CA9E82" w:rsidR="00AE3BF9" w:rsidRDefault="00AE3BF9" w:rsidP="00602FD9">
      <w:pPr>
        <w:pStyle w:val="Nagwek3"/>
        <w:spacing w:before="200" w:after="200"/>
        <w:rPr>
          <w:smallCaps/>
        </w:rPr>
      </w:pPr>
      <w:bookmarkStart w:id="214" w:name="_Toc80865597"/>
      <w:r>
        <w:rPr>
          <w:smallCaps/>
        </w:rPr>
        <w:t>Sieć gazowa</w:t>
      </w:r>
      <w:bookmarkEnd w:id="214"/>
    </w:p>
    <w:p w14:paraId="4F1F1185" w14:textId="52FC402F" w:rsidR="00987126" w:rsidRDefault="00987126" w:rsidP="00602FD9">
      <w:pPr>
        <w:spacing w:after="0"/>
        <w:ind w:firstLine="709"/>
        <w:rPr>
          <w:sz w:val="22"/>
          <w:szCs w:val="20"/>
        </w:rPr>
      </w:pPr>
      <w:r>
        <w:rPr>
          <w:sz w:val="22"/>
          <w:szCs w:val="20"/>
        </w:rPr>
        <w:t xml:space="preserve">Według danych Polskiej Spółki Gazownictwa na terenie </w:t>
      </w:r>
      <w:r w:rsidR="00B906F9">
        <w:rPr>
          <w:sz w:val="22"/>
          <w:szCs w:val="20"/>
        </w:rPr>
        <w:t>g</w:t>
      </w:r>
      <w:r>
        <w:rPr>
          <w:sz w:val="22"/>
          <w:szCs w:val="20"/>
        </w:rPr>
        <w:t>miny Szczytno występuje sieć gazowa niskiego, średniego i wysokiego ciśnienia.</w:t>
      </w:r>
    </w:p>
    <w:p w14:paraId="32CD8F87" w14:textId="2BB9AFA2" w:rsidR="002E7945" w:rsidRPr="0022430A" w:rsidRDefault="00602FD9" w:rsidP="0022430A">
      <w:pPr>
        <w:spacing w:after="0"/>
        <w:ind w:firstLine="709"/>
        <w:rPr>
          <w:sz w:val="22"/>
          <w:szCs w:val="20"/>
        </w:rPr>
      </w:pPr>
      <w:r w:rsidRPr="00222987">
        <w:rPr>
          <w:sz w:val="22"/>
          <w:szCs w:val="20"/>
        </w:rPr>
        <w:lastRenderedPageBreak/>
        <w:t xml:space="preserve">Według danych GUS </w:t>
      </w:r>
      <w:r w:rsidR="00F40FFC">
        <w:rPr>
          <w:sz w:val="22"/>
          <w:szCs w:val="20"/>
        </w:rPr>
        <w:t>w</w:t>
      </w:r>
      <w:r w:rsidRPr="00222987">
        <w:rPr>
          <w:sz w:val="22"/>
          <w:szCs w:val="20"/>
        </w:rPr>
        <w:t xml:space="preserve"> 2018 rok</w:t>
      </w:r>
      <w:r w:rsidR="00F40FFC">
        <w:rPr>
          <w:sz w:val="22"/>
          <w:szCs w:val="20"/>
        </w:rPr>
        <w:t>u</w:t>
      </w:r>
      <w:r w:rsidRPr="00222987">
        <w:rPr>
          <w:sz w:val="22"/>
          <w:szCs w:val="20"/>
        </w:rPr>
        <w:t xml:space="preserve"> </w:t>
      </w:r>
      <w:r w:rsidR="00F40FFC">
        <w:rPr>
          <w:sz w:val="22"/>
          <w:szCs w:val="20"/>
        </w:rPr>
        <w:t>16</w:t>
      </w:r>
      <w:r w:rsidRPr="00222987">
        <w:rPr>
          <w:sz w:val="22"/>
          <w:szCs w:val="20"/>
        </w:rPr>
        <w:t>,</w:t>
      </w:r>
      <w:r w:rsidR="00F40FFC">
        <w:rPr>
          <w:sz w:val="22"/>
          <w:szCs w:val="20"/>
        </w:rPr>
        <w:t>0</w:t>
      </w:r>
      <w:r w:rsidRPr="00222987">
        <w:rPr>
          <w:sz w:val="22"/>
          <w:szCs w:val="20"/>
        </w:rPr>
        <w:t xml:space="preserve">% mieszańców </w:t>
      </w:r>
      <w:r w:rsidR="00B906F9">
        <w:rPr>
          <w:sz w:val="22"/>
          <w:szCs w:val="20"/>
        </w:rPr>
        <w:t>g</w:t>
      </w:r>
      <w:r w:rsidRPr="00222987">
        <w:rPr>
          <w:sz w:val="22"/>
          <w:szCs w:val="20"/>
        </w:rPr>
        <w:t xml:space="preserve">miny Szczytno </w:t>
      </w:r>
      <w:r w:rsidR="00F40FFC">
        <w:rPr>
          <w:sz w:val="22"/>
          <w:szCs w:val="20"/>
        </w:rPr>
        <w:t>korzystało z</w:t>
      </w:r>
      <w:r w:rsidRPr="00222987">
        <w:rPr>
          <w:sz w:val="22"/>
          <w:szCs w:val="20"/>
        </w:rPr>
        <w:t xml:space="preserve"> sieci </w:t>
      </w:r>
      <w:r w:rsidR="00F40FFC">
        <w:rPr>
          <w:sz w:val="22"/>
          <w:szCs w:val="20"/>
        </w:rPr>
        <w:t>gazowej</w:t>
      </w:r>
      <w:r w:rsidRPr="00222987">
        <w:rPr>
          <w:sz w:val="22"/>
          <w:szCs w:val="20"/>
        </w:rPr>
        <w:t>.</w:t>
      </w:r>
      <w:r w:rsidR="00F40FFC">
        <w:rPr>
          <w:sz w:val="22"/>
          <w:szCs w:val="20"/>
        </w:rPr>
        <w:t xml:space="preserve"> </w:t>
      </w:r>
      <w:r w:rsidRPr="00222987">
        <w:rPr>
          <w:sz w:val="22"/>
          <w:szCs w:val="20"/>
        </w:rPr>
        <w:t xml:space="preserve">Liczba korzystających z sieci </w:t>
      </w:r>
      <w:r w:rsidR="00F40FFC">
        <w:rPr>
          <w:sz w:val="22"/>
          <w:szCs w:val="20"/>
        </w:rPr>
        <w:t>zmniejszyła się w latach 2015-2018 o 0,6%.</w:t>
      </w:r>
      <w:r w:rsidRPr="00222987">
        <w:rPr>
          <w:sz w:val="22"/>
          <w:szCs w:val="20"/>
        </w:rPr>
        <w:t xml:space="preserve"> </w:t>
      </w:r>
      <w:r w:rsidR="00F40FFC">
        <w:rPr>
          <w:sz w:val="22"/>
          <w:szCs w:val="20"/>
        </w:rPr>
        <w:t>Natomiast w porównaniu do roku 2010 zwiększyła się o 1,5%. Spadek korzystających z sieci gazowej może mieć związek z</w:t>
      </w:r>
      <w:r w:rsidR="00174CCF">
        <w:rPr>
          <w:sz w:val="22"/>
          <w:szCs w:val="20"/>
        </w:rPr>
        <w:t>e</w:t>
      </w:r>
      <w:r w:rsidR="00F40FFC">
        <w:rPr>
          <w:sz w:val="22"/>
          <w:szCs w:val="20"/>
        </w:rPr>
        <w:t xml:space="preserve"> zwiększonym zainteresowaniem</w:t>
      </w:r>
      <w:r w:rsidR="00174CCF">
        <w:rPr>
          <w:sz w:val="22"/>
          <w:szCs w:val="20"/>
        </w:rPr>
        <w:t xml:space="preserve"> mieszkańców </w:t>
      </w:r>
      <w:r w:rsidR="00B906F9">
        <w:rPr>
          <w:sz w:val="22"/>
          <w:szCs w:val="20"/>
        </w:rPr>
        <w:t>g</w:t>
      </w:r>
      <w:r w:rsidR="00174CCF">
        <w:rPr>
          <w:sz w:val="22"/>
          <w:szCs w:val="20"/>
        </w:rPr>
        <w:t>miny</w:t>
      </w:r>
      <w:r w:rsidR="00F40FFC">
        <w:rPr>
          <w:sz w:val="22"/>
          <w:szCs w:val="20"/>
        </w:rPr>
        <w:t xml:space="preserve"> alternatywnymi źródłami ogrzewania budynków mieszkalnych</w:t>
      </w:r>
      <w:r w:rsidR="00174CCF">
        <w:rPr>
          <w:sz w:val="22"/>
          <w:szCs w:val="20"/>
        </w:rPr>
        <w:t xml:space="preserve"> oraz z wyposażaniem kuchni w elektryczne urządzenia</w:t>
      </w:r>
    </w:p>
    <w:p w14:paraId="7F495446" w14:textId="3C02DCD1" w:rsidR="00602FD9" w:rsidRPr="00A63E2C" w:rsidRDefault="00602FD9" w:rsidP="00F17FBF">
      <w:pPr>
        <w:pStyle w:val="Wykresy"/>
      </w:pPr>
      <w:bookmarkStart w:id="215" w:name="_Toc80360818"/>
      <w:r w:rsidRPr="00B40696">
        <w:t>Wykres</w:t>
      </w:r>
      <w:r w:rsidR="00BB7BB8">
        <w:t xml:space="preserve"> 2</w:t>
      </w:r>
      <w:r w:rsidR="00F17FBF">
        <w:t>4</w:t>
      </w:r>
      <w:r w:rsidRPr="00B40696">
        <w:t xml:space="preserve">. </w:t>
      </w:r>
      <w:r w:rsidRPr="00A63E2C">
        <w:t xml:space="preserve">Korzystający z sieci </w:t>
      </w:r>
      <w:r>
        <w:t>gazowej</w:t>
      </w:r>
      <w:r w:rsidRPr="00A63E2C">
        <w:t xml:space="preserve"> w % ogółu ludności</w:t>
      </w:r>
      <w:r w:rsidRPr="00B40696">
        <w:t xml:space="preserve"> </w:t>
      </w:r>
      <w:r w:rsidR="00B906F9">
        <w:t>g</w:t>
      </w:r>
      <w:r w:rsidRPr="00B40696">
        <w:t>min</w:t>
      </w:r>
      <w:r>
        <w:t>y</w:t>
      </w:r>
      <w:r w:rsidRPr="00B40696">
        <w:t xml:space="preserve"> Szczytno w latach 201</w:t>
      </w:r>
      <w:r>
        <w:t>0</w:t>
      </w:r>
      <w:r w:rsidRPr="00B40696">
        <w:t>-2018.</w:t>
      </w:r>
      <w:bookmarkEnd w:id="215"/>
    </w:p>
    <w:p w14:paraId="3B32FC17" w14:textId="69300728" w:rsidR="00602FD9" w:rsidRDefault="008F0B47" w:rsidP="008F0B47">
      <w:pPr>
        <w:spacing w:after="0"/>
        <w:jc w:val="center"/>
      </w:pPr>
      <w:r>
        <w:rPr>
          <w:noProof/>
        </w:rPr>
        <w:drawing>
          <wp:inline distT="0" distB="0" distL="0" distR="0" wp14:anchorId="43246ACE" wp14:editId="21A5CE2A">
            <wp:extent cx="3739591" cy="2247900"/>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8127" cy="2253031"/>
                    </a:xfrm>
                    <a:prstGeom prst="rect">
                      <a:avLst/>
                    </a:prstGeom>
                    <a:noFill/>
                  </pic:spPr>
                </pic:pic>
              </a:graphicData>
            </a:graphic>
          </wp:inline>
        </w:drawing>
      </w:r>
    </w:p>
    <w:p w14:paraId="2DFDBF2B" w14:textId="77777777" w:rsidR="00602FD9" w:rsidRDefault="00602FD9" w:rsidP="00602FD9">
      <w:r w:rsidRPr="001F0CBB">
        <w:rPr>
          <w:i/>
          <w:sz w:val="22"/>
        </w:rPr>
        <w:t>Źródło: opracowanie własne na podstawie danych GUS</w:t>
      </w:r>
      <w:r>
        <w:rPr>
          <w:i/>
          <w:sz w:val="22"/>
        </w:rPr>
        <w:t xml:space="preserve">, </w:t>
      </w:r>
      <w:r w:rsidRPr="003A08E4">
        <w:rPr>
          <w:i/>
          <w:sz w:val="22"/>
        </w:rPr>
        <w:t>http://stat.gov.pl/</w:t>
      </w:r>
    </w:p>
    <w:p w14:paraId="3C26D04A" w14:textId="248320B0" w:rsidR="00602FD9" w:rsidRDefault="00602FD9" w:rsidP="008C22E0">
      <w:pPr>
        <w:spacing w:after="0"/>
        <w:ind w:firstLine="709"/>
        <w:rPr>
          <w:sz w:val="22"/>
          <w:szCs w:val="20"/>
        </w:rPr>
      </w:pPr>
      <w:r w:rsidRPr="00222987">
        <w:rPr>
          <w:sz w:val="22"/>
          <w:szCs w:val="20"/>
        </w:rPr>
        <w:t xml:space="preserve">W analizowanych latach 2010-2018 w </w:t>
      </w:r>
      <w:r w:rsidR="002F5B9F">
        <w:rPr>
          <w:sz w:val="22"/>
          <w:szCs w:val="20"/>
        </w:rPr>
        <w:t>g</w:t>
      </w:r>
      <w:r w:rsidRPr="00222987">
        <w:rPr>
          <w:sz w:val="22"/>
          <w:szCs w:val="20"/>
        </w:rPr>
        <w:t xml:space="preserve">minie Szczytno odnotowano budowę </w:t>
      </w:r>
      <w:r w:rsidR="008C22E0">
        <w:rPr>
          <w:sz w:val="22"/>
          <w:szCs w:val="20"/>
        </w:rPr>
        <w:t>156</w:t>
      </w:r>
      <w:r w:rsidRPr="00222987">
        <w:rPr>
          <w:sz w:val="22"/>
          <w:szCs w:val="20"/>
        </w:rPr>
        <w:t xml:space="preserve"> nowych połączeń prowadzących do budynków mieszkalnych i </w:t>
      </w:r>
      <w:r w:rsidR="008C22E0">
        <w:rPr>
          <w:sz w:val="22"/>
          <w:szCs w:val="20"/>
        </w:rPr>
        <w:t>niemieszkalnych</w:t>
      </w:r>
      <w:r w:rsidRPr="00222987">
        <w:rPr>
          <w:sz w:val="22"/>
          <w:szCs w:val="20"/>
        </w:rPr>
        <w:t xml:space="preserve">. Wraz z rozbudową czynnej sieci </w:t>
      </w:r>
      <w:r w:rsidR="008C22E0">
        <w:rPr>
          <w:sz w:val="22"/>
          <w:szCs w:val="20"/>
        </w:rPr>
        <w:t>gazowej</w:t>
      </w:r>
      <w:r w:rsidRPr="00222987">
        <w:rPr>
          <w:sz w:val="22"/>
          <w:szCs w:val="20"/>
        </w:rPr>
        <w:t xml:space="preserve"> w latach 201</w:t>
      </w:r>
      <w:r w:rsidR="008C22E0">
        <w:rPr>
          <w:sz w:val="22"/>
          <w:szCs w:val="20"/>
        </w:rPr>
        <w:t>4</w:t>
      </w:r>
      <w:r w:rsidRPr="00222987">
        <w:rPr>
          <w:sz w:val="22"/>
          <w:szCs w:val="20"/>
        </w:rPr>
        <w:t xml:space="preserve">-2018 wzrósł udział procentowy budynków mieszkalnych podłączonych do sieci </w:t>
      </w:r>
      <w:r w:rsidR="008C22E0">
        <w:rPr>
          <w:sz w:val="22"/>
          <w:szCs w:val="20"/>
        </w:rPr>
        <w:t>gazowe</w:t>
      </w:r>
      <w:r w:rsidRPr="00222987">
        <w:rPr>
          <w:sz w:val="22"/>
          <w:szCs w:val="20"/>
        </w:rPr>
        <w:t xml:space="preserve">j w ogółu budynków mieszkalnych w </w:t>
      </w:r>
      <w:r w:rsidR="002F5B9F">
        <w:rPr>
          <w:sz w:val="22"/>
          <w:szCs w:val="20"/>
        </w:rPr>
        <w:t>g</w:t>
      </w:r>
      <w:r w:rsidRPr="00222987">
        <w:rPr>
          <w:sz w:val="22"/>
          <w:szCs w:val="20"/>
        </w:rPr>
        <w:t xml:space="preserve">minie Szczytno z </w:t>
      </w:r>
      <w:r w:rsidR="005F1A5D">
        <w:rPr>
          <w:sz w:val="22"/>
          <w:szCs w:val="20"/>
        </w:rPr>
        <w:t>16</w:t>
      </w:r>
      <w:r w:rsidRPr="00222987">
        <w:rPr>
          <w:sz w:val="22"/>
          <w:szCs w:val="20"/>
        </w:rPr>
        <w:t>,</w:t>
      </w:r>
      <w:r w:rsidR="005F1A5D">
        <w:rPr>
          <w:sz w:val="22"/>
          <w:szCs w:val="20"/>
        </w:rPr>
        <w:t>9</w:t>
      </w:r>
      <w:r w:rsidRPr="00222987">
        <w:rPr>
          <w:sz w:val="22"/>
          <w:szCs w:val="20"/>
        </w:rPr>
        <w:t>% w 201</w:t>
      </w:r>
      <w:r w:rsidR="005F1A5D">
        <w:rPr>
          <w:sz w:val="22"/>
          <w:szCs w:val="20"/>
        </w:rPr>
        <w:t>4</w:t>
      </w:r>
      <w:r w:rsidRPr="00222987">
        <w:rPr>
          <w:sz w:val="22"/>
          <w:szCs w:val="20"/>
        </w:rPr>
        <w:t xml:space="preserve"> roku do </w:t>
      </w:r>
      <w:r w:rsidR="005F1A5D">
        <w:rPr>
          <w:sz w:val="22"/>
          <w:szCs w:val="20"/>
        </w:rPr>
        <w:t>18</w:t>
      </w:r>
      <w:r w:rsidRPr="00222987">
        <w:rPr>
          <w:sz w:val="22"/>
          <w:szCs w:val="20"/>
        </w:rPr>
        <w:t>,</w:t>
      </w:r>
      <w:r w:rsidR="005F1A5D">
        <w:rPr>
          <w:sz w:val="22"/>
          <w:szCs w:val="20"/>
        </w:rPr>
        <w:t>8</w:t>
      </w:r>
      <w:r w:rsidRPr="00222987">
        <w:rPr>
          <w:sz w:val="22"/>
          <w:szCs w:val="20"/>
        </w:rPr>
        <w:t xml:space="preserve">% w 2018 roku. </w:t>
      </w:r>
    </w:p>
    <w:p w14:paraId="37A39A1B" w14:textId="63DE72EE" w:rsidR="008327DE" w:rsidRPr="00F00A07" w:rsidRDefault="008327DE" w:rsidP="00F17FBF">
      <w:pPr>
        <w:pStyle w:val="Wykresy"/>
      </w:pPr>
      <w:bookmarkStart w:id="216" w:name="_Toc80360819"/>
      <w:r w:rsidRPr="00B40696">
        <w:t>Wykres</w:t>
      </w:r>
      <w:r w:rsidR="00BB7BB8">
        <w:t xml:space="preserve"> 2</w:t>
      </w:r>
      <w:r w:rsidR="00F17FBF">
        <w:t>5</w:t>
      </w:r>
      <w:r w:rsidRPr="00B40696">
        <w:t xml:space="preserve">. Budynki mieszkalne podłączone do sieci </w:t>
      </w:r>
      <w:r>
        <w:t>gazowej</w:t>
      </w:r>
      <w:r w:rsidRPr="00B40696">
        <w:t xml:space="preserve"> - w % ogółu budynków mieszkalnych</w:t>
      </w:r>
      <w:r>
        <w:t xml:space="preserve"> </w:t>
      </w:r>
      <w:r w:rsidRPr="00B40696">
        <w:t xml:space="preserve">w </w:t>
      </w:r>
      <w:r w:rsidR="002F5B9F">
        <w:t>g</w:t>
      </w:r>
      <w:r w:rsidRPr="00B40696">
        <w:t>minie Szczytno w latach 201</w:t>
      </w:r>
      <w:r>
        <w:t>4</w:t>
      </w:r>
      <w:r w:rsidRPr="00B40696">
        <w:t>-2018.</w:t>
      </w:r>
      <w:bookmarkEnd w:id="216"/>
    </w:p>
    <w:p w14:paraId="5092E274" w14:textId="44499F15" w:rsidR="008F0B47" w:rsidRDefault="008F0B47" w:rsidP="008F0B47">
      <w:pPr>
        <w:spacing w:after="0" w:line="240" w:lineRule="auto"/>
        <w:jc w:val="center"/>
      </w:pPr>
      <w:r>
        <w:rPr>
          <w:noProof/>
        </w:rPr>
        <w:drawing>
          <wp:inline distT="0" distB="0" distL="0" distR="0" wp14:anchorId="431A9B7F" wp14:editId="05BD34DB">
            <wp:extent cx="3834765" cy="2305107"/>
            <wp:effectExtent l="0" t="0" r="0" b="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9077" cy="2307699"/>
                    </a:xfrm>
                    <a:prstGeom prst="rect">
                      <a:avLst/>
                    </a:prstGeom>
                    <a:noFill/>
                  </pic:spPr>
                </pic:pic>
              </a:graphicData>
            </a:graphic>
          </wp:inline>
        </w:drawing>
      </w:r>
    </w:p>
    <w:p w14:paraId="1A5BDDA5" w14:textId="5768B4D4" w:rsidR="008327DE" w:rsidRDefault="008327DE" w:rsidP="008327DE">
      <w:pPr>
        <w:spacing w:after="0" w:line="240" w:lineRule="auto"/>
        <w:jc w:val="center"/>
      </w:pPr>
    </w:p>
    <w:p w14:paraId="5152C2A1" w14:textId="77777777" w:rsidR="008327DE" w:rsidRPr="00B40696" w:rsidRDefault="008327DE" w:rsidP="008327DE">
      <w:pPr>
        <w:spacing w:line="240" w:lineRule="auto"/>
      </w:pPr>
      <w:r w:rsidRPr="001F0CBB">
        <w:rPr>
          <w:i/>
          <w:sz w:val="22"/>
        </w:rPr>
        <w:t>Źródło: opracowanie własne na podstawie danych GUS</w:t>
      </w:r>
      <w:r>
        <w:rPr>
          <w:i/>
          <w:sz w:val="22"/>
        </w:rPr>
        <w:t xml:space="preserve">, </w:t>
      </w:r>
      <w:r w:rsidRPr="003A08E4">
        <w:rPr>
          <w:i/>
          <w:sz w:val="22"/>
        </w:rPr>
        <w:t>http://stat.gov.pl/</w:t>
      </w:r>
    </w:p>
    <w:p w14:paraId="1E874F15" w14:textId="271572A6" w:rsidR="0039307E" w:rsidRDefault="0039307E" w:rsidP="0039307E">
      <w:pPr>
        <w:spacing w:after="0"/>
        <w:ind w:firstLine="578"/>
        <w:rPr>
          <w:sz w:val="22"/>
          <w:szCs w:val="20"/>
        </w:rPr>
      </w:pPr>
      <w:r w:rsidRPr="00E1751B">
        <w:rPr>
          <w:sz w:val="22"/>
          <w:szCs w:val="20"/>
        </w:rPr>
        <w:lastRenderedPageBreak/>
        <w:t xml:space="preserve">Długość czynnej sieci </w:t>
      </w:r>
      <w:r>
        <w:rPr>
          <w:sz w:val="22"/>
          <w:szCs w:val="20"/>
        </w:rPr>
        <w:t>gazowej</w:t>
      </w:r>
      <w:r w:rsidRPr="00E1751B">
        <w:rPr>
          <w:sz w:val="22"/>
          <w:szCs w:val="20"/>
        </w:rPr>
        <w:t xml:space="preserve"> wzrosła z </w:t>
      </w:r>
      <w:r>
        <w:rPr>
          <w:sz w:val="22"/>
          <w:szCs w:val="20"/>
        </w:rPr>
        <w:t>50,0</w:t>
      </w:r>
      <w:r w:rsidRPr="00E1751B">
        <w:rPr>
          <w:sz w:val="22"/>
          <w:szCs w:val="20"/>
        </w:rPr>
        <w:t xml:space="preserve"> km (w roku 20</w:t>
      </w:r>
      <w:r>
        <w:rPr>
          <w:sz w:val="22"/>
          <w:szCs w:val="20"/>
        </w:rPr>
        <w:t>10</w:t>
      </w:r>
      <w:r w:rsidRPr="00E1751B">
        <w:rPr>
          <w:sz w:val="22"/>
          <w:szCs w:val="20"/>
        </w:rPr>
        <w:t xml:space="preserve">) do poziomu </w:t>
      </w:r>
      <w:r>
        <w:rPr>
          <w:sz w:val="22"/>
          <w:szCs w:val="20"/>
        </w:rPr>
        <w:t>70,0</w:t>
      </w:r>
      <w:r w:rsidRPr="00E1751B">
        <w:rPr>
          <w:sz w:val="22"/>
          <w:szCs w:val="20"/>
        </w:rPr>
        <w:t xml:space="preserve"> km w roku 201</w:t>
      </w:r>
      <w:r>
        <w:rPr>
          <w:sz w:val="22"/>
          <w:szCs w:val="20"/>
        </w:rPr>
        <w:t>8 (wzrost o 20,0 km).</w:t>
      </w:r>
      <w:r w:rsidRPr="00E1751B">
        <w:rPr>
          <w:sz w:val="22"/>
          <w:szCs w:val="20"/>
        </w:rPr>
        <w:t xml:space="preserve"> </w:t>
      </w:r>
    </w:p>
    <w:p w14:paraId="17704095" w14:textId="69439224" w:rsidR="008C22E0" w:rsidRPr="009B4B0C" w:rsidRDefault="008C22E0" w:rsidP="00B242E6">
      <w:pPr>
        <w:pStyle w:val="Tabele"/>
        <w:rPr>
          <w:sz w:val="22"/>
          <w:szCs w:val="22"/>
        </w:rPr>
      </w:pPr>
      <w:bookmarkStart w:id="217" w:name="_Toc80858643"/>
      <w:r w:rsidRPr="00B76CFC">
        <w:t>Tabela</w:t>
      </w:r>
      <w:r w:rsidR="000A309C">
        <w:t xml:space="preserve"> </w:t>
      </w:r>
      <w:r w:rsidR="007A623E">
        <w:t>45</w:t>
      </w:r>
      <w:r w:rsidRPr="00B76CFC">
        <w:t xml:space="preserve">. </w:t>
      </w:r>
      <w:r>
        <w:t xml:space="preserve">Sieć gazowa w </w:t>
      </w:r>
      <w:r w:rsidR="002F5B9F">
        <w:t>g</w:t>
      </w:r>
      <w:r>
        <w:t>minie Szczytno w latach 2010-2018.</w:t>
      </w:r>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6"/>
        <w:gridCol w:w="832"/>
        <w:gridCol w:w="832"/>
        <w:gridCol w:w="832"/>
        <w:gridCol w:w="832"/>
        <w:gridCol w:w="832"/>
        <w:gridCol w:w="832"/>
        <w:gridCol w:w="832"/>
        <w:gridCol w:w="832"/>
        <w:gridCol w:w="830"/>
      </w:tblGrid>
      <w:tr w:rsidR="008C22E0" w:rsidRPr="008C22E0" w14:paraId="0263E045" w14:textId="77777777" w:rsidTr="00F17FBF">
        <w:trPr>
          <w:trHeight w:val="288"/>
        </w:trPr>
        <w:tc>
          <w:tcPr>
            <w:tcW w:w="870" w:type="pct"/>
            <w:shd w:val="clear" w:color="auto" w:fill="D9D9D9"/>
            <w:noWrap/>
            <w:vAlign w:val="center"/>
            <w:hideMark/>
          </w:tcPr>
          <w:p w14:paraId="70AC5463" w14:textId="77777777" w:rsidR="008C22E0" w:rsidRPr="008C22E0" w:rsidRDefault="008C22E0" w:rsidP="008C22E0">
            <w:pPr>
              <w:spacing w:after="0" w:line="240" w:lineRule="auto"/>
              <w:jc w:val="center"/>
              <w:rPr>
                <w:rFonts w:eastAsia="Times New Roman" w:cs="Times New Roman"/>
                <w:b/>
                <w:bCs/>
                <w:i/>
                <w:iCs/>
                <w:sz w:val="20"/>
                <w:szCs w:val="20"/>
                <w:lang w:eastAsia="pl-PL"/>
              </w:rPr>
            </w:pPr>
            <w:r w:rsidRPr="008C22E0">
              <w:rPr>
                <w:rFonts w:eastAsia="Times New Roman" w:cs="Times New Roman"/>
                <w:b/>
                <w:bCs/>
                <w:i/>
                <w:iCs/>
                <w:sz w:val="20"/>
                <w:szCs w:val="20"/>
                <w:lang w:eastAsia="pl-PL"/>
              </w:rPr>
              <w:t>Nazwa</w:t>
            </w:r>
          </w:p>
        </w:tc>
        <w:tc>
          <w:tcPr>
            <w:tcW w:w="459" w:type="pct"/>
            <w:shd w:val="clear" w:color="auto" w:fill="D9D9D9"/>
            <w:vAlign w:val="center"/>
            <w:hideMark/>
          </w:tcPr>
          <w:p w14:paraId="1E2E524D"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2010</w:t>
            </w:r>
          </w:p>
        </w:tc>
        <w:tc>
          <w:tcPr>
            <w:tcW w:w="459" w:type="pct"/>
            <w:shd w:val="clear" w:color="auto" w:fill="D9D9D9"/>
            <w:vAlign w:val="center"/>
            <w:hideMark/>
          </w:tcPr>
          <w:p w14:paraId="72182305"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2011</w:t>
            </w:r>
          </w:p>
        </w:tc>
        <w:tc>
          <w:tcPr>
            <w:tcW w:w="459" w:type="pct"/>
            <w:shd w:val="clear" w:color="auto" w:fill="D9D9D9"/>
            <w:vAlign w:val="center"/>
            <w:hideMark/>
          </w:tcPr>
          <w:p w14:paraId="230468DC"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2012</w:t>
            </w:r>
          </w:p>
        </w:tc>
        <w:tc>
          <w:tcPr>
            <w:tcW w:w="459" w:type="pct"/>
            <w:shd w:val="clear" w:color="auto" w:fill="D9D9D9"/>
            <w:vAlign w:val="center"/>
            <w:hideMark/>
          </w:tcPr>
          <w:p w14:paraId="7B378514"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2013</w:t>
            </w:r>
          </w:p>
        </w:tc>
        <w:tc>
          <w:tcPr>
            <w:tcW w:w="459" w:type="pct"/>
            <w:shd w:val="clear" w:color="auto" w:fill="D9D9D9"/>
            <w:vAlign w:val="center"/>
            <w:hideMark/>
          </w:tcPr>
          <w:p w14:paraId="1BF94335"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2014</w:t>
            </w:r>
          </w:p>
        </w:tc>
        <w:tc>
          <w:tcPr>
            <w:tcW w:w="459" w:type="pct"/>
            <w:shd w:val="clear" w:color="auto" w:fill="D9D9D9"/>
            <w:vAlign w:val="center"/>
            <w:hideMark/>
          </w:tcPr>
          <w:p w14:paraId="4494144E"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2015</w:t>
            </w:r>
          </w:p>
        </w:tc>
        <w:tc>
          <w:tcPr>
            <w:tcW w:w="459" w:type="pct"/>
            <w:shd w:val="clear" w:color="auto" w:fill="D9D9D9"/>
            <w:vAlign w:val="center"/>
            <w:hideMark/>
          </w:tcPr>
          <w:p w14:paraId="7FDBDC2F"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2016</w:t>
            </w:r>
          </w:p>
        </w:tc>
        <w:tc>
          <w:tcPr>
            <w:tcW w:w="459" w:type="pct"/>
            <w:shd w:val="clear" w:color="auto" w:fill="D9D9D9"/>
            <w:vAlign w:val="center"/>
            <w:hideMark/>
          </w:tcPr>
          <w:p w14:paraId="309AEDD6"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2017</w:t>
            </w:r>
          </w:p>
        </w:tc>
        <w:tc>
          <w:tcPr>
            <w:tcW w:w="458" w:type="pct"/>
            <w:shd w:val="clear" w:color="auto" w:fill="D9D9D9"/>
            <w:vAlign w:val="center"/>
            <w:hideMark/>
          </w:tcPr>
          <w:p w14:paraId="42A300D6" w14:textId="77777777" w:rsidR="008C22E0" w:rsidRPr="008C22E0" w:rsidRDefault="008C22E0" w:rsidP="008C22E0">
            <w:pPr>
              <w:spacing w:after="0" w:line="240" w:lineRule="auto"/>
              <w:jc w:val="center"/>
              <w:rPr>
                <w:rFonts w:eastAsia="Times New Roman" w:cs="Times New Roman"/>
                <w:b/>
                <w:bCs/>
                <w:i/>
                <w:iCs/>
                <w:color w:val="000000"/>
                <w:sz w:val="20"/>
                <w:szCs w:val="20"/>
                <w:lang w:eastAsia="pl-PL"/>
              </w:rPr>
            </w:pPr>
            <w:r w:rsidRPr="008C22E0">
              <w:rPr>
                <w:rFonts w:eastAsia="Times New Roman" w:cs="Times New Roman"/>
                <w:b/>
                <w:bCs/>
                <w:i/>
                <w:iCs/>
                <w:color w:val="000000"/>
                <w:sz w:val="20"/>
                <w:szCs w:val="20"/>
                <w:lang w:eastAsia="pl-PL"/>
              </w:rPr>
              <w:t>2018</w:t>
            </w:r>
          </w:p>
        </w:tc>
      </w:tr>
      <w:tr w:rsidR="008C22E0" w:rsidRPr="008C22E0" w14:paraId="26A05348" w14:textId="77777777" w:rsidTr="00F17FBF">
        <w:trPr>
          <w:trHeight w:val="864"/>
        </w:trPr>
        <w:tc>
          <w:tcPr>
            <w:tcW w:w="870" w:type="pct"/>
            <w:shd w:val="clear" w:color="auto" w:fill="auto"/>
            <w:vAlign w:val="center"/>
            <w:hideMark/>
          </w:tcPr>
          <w:p w14:paraId="4C9F7854" w14:textId="77777777" w:rsidR="008C22E0" w:rsidRPr="00853790" w:rsidRDefault="008C22E0" w:rsidP="008C22E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długość czynnej sieci kanalizacyjnej [km]</w:t>
            </w:r>
          </w:p>
        </w:tc>
        <w:tc>
          <w:tcPr>
            <w:tcW w:w="459" w:type="pct"/>
            <w:shd w:val="clear" w:color="auto" w:fill="auto"/>
            <w:noWrap/>
            <w:vAlign w:val="center"/>
            <w:hideMark/>
          </w:tcPr>
          <w:p w14:paraId="1CD81060"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50,0</w:t>
            </w:r>
          </w:p>
        </w:tc>
        <w:tc>
          <w:tcPr>
            <w:tcW w:w="459" w:type="pct"/>
            <w:shd w:val="clear" w:color="auto" w:fill="auto"/>
            <w:noWrap/>
            <w:vAlign w:val="center"/>
            <w:hideMark/>
          </w:tcPr>
          <w:p w14:paraId="27F905E6"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50,3</w:t>
            </w:r>
          </w:p>
        </w:tc>
        <w:tc>
          <w:tcPr>
            <w:tcW w:w="459" w:type="pct"/>
            <w:shd w:val="clear" w:color="auto" w:fill="auto"/>
            <w:noWrap/>
            <w:vAlign w:val="center"/>
            <w:hideMark/>
          </w:tcPr>
          <w:p w14:paraId="176405EC"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59,6</w:t>
            </w:r>
          </w:p>
        </w:tc>
        <w:tc>
          <w:tcPr>
            <w:tcW w:w="459" w:type="pct"/>
            <w:shd w:val="clear" w:color="auto" w:fill="auto"/>
            <w:noWrap/>
            <w:vAlign w:val="center"/>
            <w:hideMark/>
          </w:tcPr>
          <w:p w14:paraId="7343FF81"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60,4</w:t>
            </w:r>
          </w:p>
        </w:tc>
        <w:tc>
          <w:tcPr>
            <w:tcW w:w="459" w:type="pct"/>
            <w:shd w:val="clear" w:color="auto" w:fill="auto"/>
            <w:noWrap/>
            <w:vAlign w:val="center"/>
            <w:hideMark/>
          </w:tcPr>
          <w:p w14:paraId="12ADF0BA"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61,4</w:t>
            </w:r>
          </w:p>
        </w:tc>
        <w:tc>
          <w:tcPr>
            <w:tcW w:w="459" w:type="pct"/>
            <w:shd w:val="clear" w:color="auto" w:fill="auto"/>
            <w:noWrap/>
            <w:vAlign w:val="center"/>
            <w:hideMark/>
          </w:tcPr>
          <w:p w14:paraId="35F8C299"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64,7</w:t>
            </w:r>
          </w:p>
        </w:tc>
        <w:tc>
          <w:tcPr>
            <w:tcW w:w="459" w:type="pct"/>
            <w:shd w:val="clear" w:color="auto" w:fill="auto"/>
            <w:noWrap/>
            <w:vAlign w:val="center"/>
            <w:hideMark/>
          </w:tcPr>
          <w:p w14:paraId="234E35CF"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65,4</w:t>
            </w:r>
          </w:p>
        </w:tc>
        <w:tc>
          <w:tcPr>
            <w:tcW w:w="459" w:type="pct"/>
            <w:shd w:val="clear" w:color="auto" w:fill="auto"/>
            <w:noWrap/>
            <w:vAlign w:val="center"/>
            <w:hideMark/>
          </w:tcPr>
          <w:p w14:paraId="0A7311F5"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67,1</w:t>
            </w:r>
          </w:p>
        </w:tc>
        <w:tc>
          <w:tcPr>
            <w:tcW w:w="458" w:type="pct"/>
            <w:shd w:val="clear" w:color="auto" w:fill="auto"/>
            <w:noWrap/>
            <w:vAlign w:val="center"/>
            <w:hideMark/>
          </w:tcPr>
          <w:p w14:paraId="7B84899D"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70,0</w:t>
            </w:r>
          </w:p>
        </w:tc>
      </w:tr>
      <w:tr w:rsidR="008C22E0" w:rsidRPr="008C22E0" w14:paraId="3D2FF0CB" w14:textId="77777777" w:rsidTr="00F17FBF">
        <w:trPr>
          <w:trHeight w:val="672"/>
        </w:trPr>
        <w:tc>
          <w:tcPr>
            <w:tcW w:w="870" w:type="pct"/>
            <w:shd w:val="clear" w:color="auto" w:fill="auto"/>
            <w:vAlign w:val="center"/>
            <w:hideMark/>
          </w:tcPr>
          <w:p w14:paraId="6FA7C5BF" w14:textId="77777777" w:rsidR="008C22E0" w:rsidRPr="00853790" w:rsidRDefault="008C22E0" w:rsidP="008C22E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ludność korzystająca z sieci gazowej</w:t>
            </w:r>
          </w:p>
        </w:tc>
        <w:tc>
          <w:tcPr>
            <w:tcW w:w="459" w:type="pct"/>
            <w:shd w:val="clear" w:color="auto" w:fill="auto"/>
            <w:noWrap/>
            <w:vAlign w:val="center"/>
            <w:hideMark/>
          </w:tcPr>
          <w:p w14:paraId="125A335D"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1 696</w:t>
            </w:r>
          </w:p>
        </w:tc>
        <w:tc>
          <w:tcPr>
            <w:tcW w:w="459" w:type="pct"/>
            <w:shd w:val="clear" w:color="auto" w:fill="auto"/>
            <w:noWrap/>
            <w:vAlign w:val="center"/>
            <w:hideMark/>
          </w:tcPr>
          <w:p w14:paraId="29713DBE"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1 705</w:t>
            </w:r>
          </w:p>
        </w:tc>
        <w:tc>
          <w:tcPr>
            <w:tcW w:w="459" w:type="pct"/>
            <w:shd w:val="clear" w:color="auto" w:fill="auto"/>
            <w:noWrap/>
            <w:vAlign w:val="center"/>
            <w:hideMark/>
          </w:tcPr>
          <w:p w14:paraId="785A7C62"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1 759</w:t>
            </w:r>
          </w:p>
        </w:tc>
        <w:tc>
          <w:tcPr>
            <w:tcW w:w="459" w:type="pct"/>
            <w:shd w:val="clear" w:color="auto" w:fill="auto"/>
            <w:noWrap/>
            <w:vAlign w:val="center"/>
            <w:hideMark/>
          </w:tcPr>
          <w:p w14:paraId="4262BE0D"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1 672</w:t>
            </w:r>
          </w:p>
        </w:tc>
        <w:tc>
          <w:tcPr>
            <w:tcW w:w="459" w:type="pct"/>
            <w:shd w:val="clear" w:color="auto" w:fill="auto"/>
            <w:noWrap/>
            <w:vAlign w:val="center"/>
            <w:hideMark/>
          </w:tcPr>
          <w:p w14:paraId="6121DBB4"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1 865</w:t>
            </w:r>
          </w:p>
        </w:tc>
        <w:tc>
          <w:tcPr>
            <w:tcW w:w="459" w:type="pct"/>
            <w:shd w:val="clear" w:color="auto" w:fill="auto"/>
            <w:noWrap/>
            <w:vAlign w:val="center"/>
            <w:hideMark/>
          </w:tcPr>
          <w:p w14:paraId="6AF66034"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2 087</w:t>
            </w:r>
          </w:p>
        </w:tc>
        <w:tc>
          <w:tcPr>
            <w:tcW w:w="459" w:type="pct"/>
            <w:shd w:val="clear" w:color="auto" w:fill="auto"/>
            <w:noWrap/>
            <w:vAlign w:val="center"/>
            <w:hideMark/>
          </w:tcPr>
          <w:p w14:paraId="08D5A69A"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2 085</w:t>
            </w:r>
          </w:p>
        </w:tc>
        <w:tc>
          <w:tcPr>
            <w:tcW w:w="459" w:type="pct"/>
            <w:shd w:val="clear" w:color="auto" w:fill="auto"/>
            <w:noWrap/>
            <w:vAlign w:val="center"/>
            <w:hideMark/>
          </w:tcPr>
          <w:p w14:paraId="0765113B"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2 098</w:t>
            </w:r>
          </w:p>
        </w:tc>
        <w:tc>
          <w:tcPr>
            <w:tcW w:w="458" w:type="pct"/>
            <w:shd w:val="clear" w:color="auto" w:fill="auto"/>
            <w:noWrap/>
            <w:vAlign w:val="center"/>
            <w:hideMark/>
          </w:tcPr>
          <w:p w14:paraId="4B52A926"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2 079</w:t>
            </w:r>
          </w:p>
        </w:tc>
      </w:tr>
      <w:tr w:rsidR="008C22E0" w:rsidRPr="008C22E0" w14:paraId="4A0F7280" w14:textId="77777777" w:rsidTr="00F17FBF">
        <w:trPr>
          <w:trHeight w:val="1350"/>
        </w:trPr>
        <w:tc>
          <w:tcPr>
            <w:tcW w:w="870" w:type="pct"/>
            <w:shd w:val="clear" w:color="auto" w:fill="auto"/>
            <w:vAlign w:val="center"/>
            <w:hideMark/>
          </w:tcPr>
          <w:p w14:paraId="73357B5A" w14:textId="77777777" w:rsidR="008C22E0" w:rsidRPr="00853790" w:rsidRDefault="008C22E0" w:rsidP="008C22E0">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czynne przyłącza do budynków ogółem (mieszkalnych i niemieszkalnych) [szt.]</w:t>
            </w:r>
          </w:p>
        </w:tc>
        <w:tc>
          <w:tcPr>
            <w:tcW w:w="459" w:type="pct"/>
            <w:shd w:val="clear" w:color="auto" w:fill="auto"/>
            <w:noWrap/>
            <w:vAlign w:val="center"/>
            <w:hideMark/>
          </w:tcPr>
          <w:p w14:paraId="65CA2334"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454</w:t>
            </w:r>
          </w:p>
        </w:tc>
        <w:tc>
          <w:tcPr>
            <w:tcW w:w="459" w:type="pct"/>
            <w:shd w:val="clear" w:color="auto" w:fill="auto"/>
            <w:noWrap/>
            <w:vAlign w:val="center"/>
            <w:hideMark/>
          </w:tcPr>
          <w:p w14:paraId="16B5774E"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462</w:t>
            </w:r>
          </w:p>
        </w:tc>
        <w:tc>
          <w:tcPr>
            <w:tcW w:w="459" w:type="pct"/>
            <w:shd w:val="clear" w:color="auto" w:fill="auto"/>
            <w:noWrap/>
            <w:vAlign w:val="center"/>
            <w:hideMark/>
          </w:tcPr>
          <w:p w14:paraId="4AAEB703"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465</w:t>
            </w:r>
          </w:p>
        </w:tc>
        <w:tc>
          <w:tcPr>
            <w:tcW w:w="459" w:type="pct"/>
            <w:shd w:val="clear" w:color="auto" w:fill="auto"/>
            <w:noWrap/>
            <w:vAlign w:val="center"/>
            <w:hideMark/>
          </w:tcPr>
          <w:p w14:paraId="2BAFD977"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483</w:t>
            </w:r>
          </w:p>
        </w:tc>
        <w:tc>
          <w:tcPr>
            <w:tcW w:w="459" w:type="pct"/>
            <w:shd w:val="clear" w:color="auto" w:fill="auto"/>
            <w:noWrap/>
            <w:vAlign w:val="center"/>
            <w:hideMark/>
          </w:tcPr>
          <w:p w14:paraId="143668E0"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503</w:t>
            </w:r>
          </w:p>
        </w:tc>
        <w:tc>
          <w:tcPr>
            <w:tcW w:w="459" w:type="pct"/>
            <w:shd w:val="clear" w:color="auto" w:fill="auto"/>
            <w:noWrap/>
            <w:vAlign w:val="center"/>
            <w:hideMark/>
          </w:tcPr>
          <w:p w14:paraId="06620729"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524</w:t>
            </w:r>
          </w:p>
        </w:tc>
        <w:tc>
          <w:tcPr>
            <w:tcW w:w="459" w:type="pct"/>
            <w:shd w:val="clear" w:color="auto" w:fill="auto"/>
            <w:noWrap/>
            <w:vAlign w:val="center"/>
            <w:hideMark/>
          </w:tcPr>
          <w:p w14:paraId="79B962B1"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542</w:t>
            </w:r>
          </w:p>
        </w:tc>
        <w:tc>
          <w:tcPr>
            <w:tcW w:w="459" w:type="pct"/>
            <w:shd w:val="clear" w:color="auto" w:fill="auto"/>
            <w:noWrap/>
            <w:vAlign w:val="center"/>
            <w:hideMark/>
          </w:tcPr>
          <w:p w14:paraId="580C2659"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572</w:t>
            </w:r>
          </w:p>
        </w:tc>
        <w:tc>
          <w:tcPr>
            <w:tcW w:w="458" w:type="pct"/>
            <w:shd w:val="clear" w:color="auto" w:fill="auto"/>
            <w:noWrap/>
            <w:vAlign w:val="center"/>
            <w:hideMark/>
          </w:tcPr>
          <w:p w14:paraId="6527FC85" w14:textId="77777777" w:rsidR="008C22E0" w:rsidRPr="008C22E0" w:rsidRDefault="008C22E0" w:rsidP="008C22E0">
            <w:pPr>
              <w:spacing w:after="0" w:line="240" w:lineRule="auto"/>
              <w:jc w:val="center"/>
              <w:rPr>
                <w:rFonts w:eastAsia="Times New Roman" w:cs="Times New Roman"/>
                <w:sz w:val="20"/>
                <w:szCs w:val="20"/>
                <w:lang w:eastAsia="pl-PL"/>
              </w:rPr>
            </w:pPr>
            <w:r w:rsidRPr="008C22E0">
              <w:rPr>
                <w:rFonts w:eastAsia="Times New Roman" w:cs="Times New Roman"/>
                <w:sz w:val="20"/>
                <w:szCs w:val="20"/>
                <w:lang w:eastAsia="pl-PL"/>
              </w:rPr>
              <w:t>610</w:t>
            </w:r>
          </w:p>
        </w:tc>
      </w:tr>
    </w:tbl>
    <w:p w14:paraId="214B98E5" w14:textId="7AEBEB0B" w:rsidR="008C22E0" w:rsidRPr="00B40696" w:rsidRDefault="008C22E0" w:rsidP="008C22E0">
      <w:pPr>
        <w:spacing w:line="240" w:lineRule="auto"/>
      </w:pPr>
      <w:r w:rsidRPr="001F0CBB">
        <w:rPr>
          <w:i/>
          <w:sz w:val="22"/>
        </w:rPr>
        <w:t>Źródło: opracowanie własne na podstawie danych GUS</w:t>
      </w:r>
      <w:r>
        <w:rPr>
          <w:i/>
          <w:sz w:val="22"/>
        </w:rPr>
        <w:t xml:space="preserve">, </w:t>
      </w:r>
      <w:r w:rsidRPr="003A08E4">
        <w:rPr>
          <w:i/>
          <w:sz w:val="22"/>
        </w:rPr>
        <w:t>http://stat.gov.pl/</w:t>
      </w:r>
    </w:p>
    <w:p w14:paraId="2ACB43F9" w14:textId="21990D63" w:rsidR="00602FD9" w:rsidRPr="00005CBC" w:rsidRDefault="0083652F" w:rsidP="001E0867">
      <w:pPr>
        <w:ind w:firstLine="709"/>
        <w:rPr>
          <w:sz w:val="22"/>
        </w:rPr>
      </w:pPr>
      <w:r w:rsidRPr="00005CBC">
        <w:rPr>
          <w:sz w:val="22"/>
        </w:rPr>
        <w:t>Poniższy wykres przedstawia liczbę gospodarstw będących odbiorcami gazu. W roku 2018 odnotowano wzrost o 107 gospodarstw w stosunku do 2010 roku. Analizie poddano również gospodarstwa, będące odbiorcami ogrzewającymi</w:t>
      </w:r>
      <w:r w:rsidR="00F313F3" w:rsidRPr="00005CBC">
        <w:rPr>
          <w:sz w:val="22"/>
        </w:rPr>
        <w:t xml:space="preserve"> </w:t>
      </w:r>
      <w:r w:rsidRPr="00005CBC">
        <w:rPr>
          <w:sz w:val="22"/>
        </w:rPr>
        <w:t>mieszkania</w:t>
      </w:r>
      <w:r w:rsidR="00955490" w:rsidRPr="00005CBC">
        <w:rPr>
          <w:sz w:val="22"/>
        </w:rPr>
        <w:t xml:space="preserve"> gazem.</w:t>
      </w:r>
      <w:r w:rsidR="00615FF7" w:rsidRPr="00005CBC">
        <w:rPr>
          <w:sz w:val="22"/>
        </w:rPr>
        <w:t xml:space="preserve"> Od 2014 roku zaobserwowano spadkowy trend w analizowanych dwóch aspektach.</w:t>
      </w:r>
      <w:r w:rsidR="00A82E0A" w:rsidRPr="00005CBC">
        <w:rPr>
          <w:sz w:val="22"/>
        </w:rPr>
        <w:t xml:space="preserve"> Na zaprezentowane wyniki wpłynęła</w:t>
      </w:r>
      <w:r w:rsidR="004C0B60" w:rsidRPr="00005CBC">
        <w:rPr>
          <w:sz w:val="22"/>
        </w:rPr>
        <w:t xml:space="preserve"> prawdopodobnie moda na nowoczesne kuchenki elektryczne</w:t>
      </w:r>
      <w:r w:rsidR="00A82E0A" w:rsidRPr="00005CBC">
        <w:rPr>
          <w:sz w:val="22"/>
        </w:rPr>
        <w:t xml:space="preserve">. </w:t>
      </w:r>
      <w:r w:rsidR="004C0B60" w:rsidRPr="00005CBC">
        <w:rPr>
          <w:sz w:val="22"/>
        </w:rPr>
        <w:t>Ponadto, d</w:t>
      </w:r>
      <w:r w:rsidR="00A82E0A" w:rsidRPr="00005CBC">
        <w:rPr>
          <w:sz w:val="22"/>
        </w:rPr>
        <w:t xml:space="preserve">la pewnej grupy </w:t>
      </w:r>
      <w:r w:rsidR="004C0B60" w:rsidRPr="00005CBC">
        <w:rPr>
          <w:sz w:val="22"/>
        </w:rPr>
        <w:t>ludzi</w:t>
      </w:r>
      <w:r w:rsidR="00A82E0A" w:rsidRPr="00005CBC">
        <w:rPr>
          <w:sz w:val="22"/>
        </w:rPr>
        <w:t xml:space="preserve"> budynek nieposiadający sieci gazowej jest pożądanym rozwiązaniem (m.in. z uwagi na większe bezpieczeństwo). Co więcej, budowa "bez gazu" jest uzasadniona kwestiami finansowymi</w:t>
      </w:r>
      <w:r w:rsidR="004C0B60" w:rsidRPr="00005CBC">
        <w:rPr>
          <w:sz w:val="22"/>
        </w:rPr>
        <w:t xml:space="preserve">. </w:t>
      </w:r>
      <w:r w:rsidR="00A82E0A" w:rsidRPr="00005CBC">
        <w:rPr>
          <w:sz w:val="22"/>
        </w:rPr>
        <w:t xml:space="preserve"> </w:t>
      </w:r>
    </w:p>
    <w:p w14:paraId="3B41E630" w14:textId="639A3531" w:rsidR="005F1A5D" w:rsidRPr="00F00A07" w:rsidRDefault="005F1A5D" w:rsidP="00F17FBF">
      <w:pPr>
        <w:pStyle w:val="Wykresy"/>
      </w:pPr>
      <w:bookmarkStart w:id="218" w:name="_Toc80360820"/>
      <w:r w:rsidRPr="00B40696">
        <w:t>Wykres</w:t>
      </w:r>
      <w:r w:rsidR="00BB7BB8">
        <w:t xml:space="preserve"> 2</w:t>
      </w:r>
      <w:r w:rsidR="00F17FBF">
        <w:t>6</w:t>
      </w:r>
      <w:r w:rsidRPr="00B40696">
        <w:t xml:space="preserve">. </w:t>
      </w:r>
      <w:r>
        <w:t xml:space="preserve">Odbiorcy gazu [gosp.] </w:t>
      </w:r>
      <w:r w:rsidRPr="00B40696">
        <w:t xml:space="preserve">w </w:t>
      </w:r>
      <w:r w:rsidR="00BE21DB">
        <w:t>g</w:t>
      </w:r>
      <w:r w:rsidRPr="00B40696">
        <w:t>minie Szczytno w latach 201</w:t>
      </w:r>
      <w:r>
        <w:t>4</w:t>
      </w:r>
      <w:r w:rsidRPr="00B40696">
        <w:t>-2018.</w:t>
      </w:r>
      <w:bookmarkEnd w:id="218"/>
    </w:p>
    <w:p w14:paraId="6A288425" w14:textId="4E5A8ACF" w:rsidR="005F1A5D" w:rsidRDefault="008F0B47" w:rsidP="008F0B47">
      <w:pPr>
        <w:spacing w:after="120" w:line="240" w:lineRule="auto"/>
        <w:jc w:val="center"/>
      </w:pPr>
      <w:r>
        <w:rPr>
          <w:noProof/>
        </w:rPr>
        <w:drawing>
          <wp:inline distT="0" distB="0" distL="0" distR="0" wp14:anchorId="739ECEB1" wp14:editId="4B0315E5">
            <wp:extent cx="4400550" cy="2645206"/>
            <wp:effectExtent l="0" t="0" r="0" b="3175"/>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2167" cy="2646178"/>
                    </a:xfrm>
                    <a:prstGeom prst="rect">
                      <a:avLst/>
                    </a:prstGeom>
                    <a:noFill/>
                  </pic:spPr>
                </pic:pic>
              </a:graphicData>
            </a:graphic>
          </wp:inline>
        </w:drawing>
      </w:r>
    </w:p>
    <w:p w14:paraId="12560CF4" w14:textId="41791224" w:rsidR="00602FD9" w:rsidRPr="00602FD9" w:rsidRDefault="005F1A5D" w:rsidP="002B7DAC">
      <w:pPr>
        <w:spacing w:line="240" w:lineRule="auto"/>
      </w:pPr>
      <w:bookmarkStart w:id="219" w:name="_Hlk37414362"/>
      <w:r w:rsidRPr="001F0CBB">
        <w:rPr>
          <w:i/>
          <w:sz w:val="22"/>
        </w:rPr>
        <w:t>Źródło: opracowanie własne na podstawie danych GUS</w:t>
      </w:r>
      <w:r>
        <w:rPr>
          <w:i/>
          <w:sz w:val="22"/>
        </w:rPr>
        <w:t xml:space="preserve">, </w:t>
      </w:r>
      <w:r w:rsidRPr="003A08E4">
        <w:rPr>
          <w:i/>
          <w:sz w:val="22"/>
        </w:rPr>
        <w:t>http://stat.gov.pl/</w:t>
      </w:r>
      <w:bookmarkEnd w:id="219"/>
    </w:p>
    <w:p w14:paraId="2696D59A" w14:textId="73C5B112" w:rsidR="00AE3BF9" w:rsidRDefault="00AE3BF9" w:rsidP="006A653E">
      <w:pPr>
        <w:pStyle w:val="Nagwek3"/>
        <w:spacing w:before="200" w:after="200"/>
        <w:rPr>
          <w:smallCaps/>
        </w:rPr>
      </w:pPr>
      <w:bookmarkStart w:id="220" w:name="_Toc80865598"/>
      <w:r>
        <w:rPr>
          <w:smallCaps/>
        </w:rPr>
        <w:lastRenderedPageBreak/>
        <w:t>Sieć telekomunikacyjna</w:t>
      </w:r>
      <w:bookmarkEnd w:id="220"/>
    </w:p>
    <w:p w14:paraId="42768B67" w14:textId="16969F1A" w:rsidR="008A4415" w:rsidRPr="00CB157B" w:rsidRDefault="002F5B9F" w:rsidP="00C80C5C">
      <w:pPr>
        <w:spacing w:after="0"/>
        <w:ind w:firstLine="709"/>
        <w:rPr>
          <w:sz w:val="22"/>
          <w:szCs w:val="20"/>
        </w:rPr>
      </w:pPr>
      <w:r>
        <w:rPr>
          <w:sz w:val="22"/>
          <w:szCs w:val="20"/>
        </w:rPr>
        <w:t>Gmina</w:t>
      </w:r>
      <w:r w:rsidR="00D17CB1" w:rsidRPr="00CB157B">
        <w:rPr>
          <w:sz w:val="22"/>
          <w:szCs w:val="20"/>
        </w:rPr>
        <w:t xml:space="preserve"> Szczytno jest skomunikowana poprzez sieć telekomunikacyjną stacjonarną</w:t>
      </w:r>
      <w:r w:rsidR="00951B59">
        <w:rPr>
          <w:sz w:val="22"/>
          <w:szCs w:val="20"/>
        </w:rPr>
        <w:t>,</w:t>
      </w:r>
      <w:r w:rsidR="00D17CB1" w:rsidRPr="00CB157B">
        <w:rPr>
          <w:sz w:val="22"/>
          <w:szCs w:val="20"/>
        </w:rPr>
        <w:t xml:space="preserve"> ale przede wszystkim dzięki telefonii komórkowej. </w:t>
      </w:r>
      <w:r w:rsidR="00B26CBB" w:rsidRPr="00CB157B">
        <w:rPr>
          <w:sz w:val="22"/>
          <w:szCs w:val="20"/>
        </w:rPr>
        <w:t>Obecna</w:t>
      </w:r>
      <w:r w:rsidR="00D17CB1" w:rsidRPr="00CB157B">
        <w:rPr>
          <w:sz w:val="22"/>
          <w:szCs w:val="20"/>
        </w:rPr>
        <w:t xml:space="preserve"> </w:t>
      </w:r>
      <w:r w:rsidR="00B26CBB" w:rsidRPr="00CB157B">
        <w:rPr>
          <w:sz w:val="22"/>
          <w:szCs w:val="20"/>
        </w:rPr>
        <w:t>t</w:t>
      </w:r>
      <w:r w:rsidR="00D17CB1" w:rsidRPr="00CB157B">
        <w:rPr>
          <w:sz w:val="22"/>
          <w:szCs w:val="20"/>
        </w:rPr>
        <w:t>echnologia umożliwia użytkownikom m.in.: niezwykle szybki, jak na sieci radiowe, dostęp do Internetu, zindywidualizowaną telefonię, dostęp do nowoczesnych serwisów z multimediami.</w:t>
      </w:r>
    </w:p>
    <w:p w14:paraId="5A8021D4" w14:textId="77821D3C" w:rsidR="00C80C5C" w:rsidRPr="00CC47BD" w:rsidRDefault="00AE3BF9" w:rsidP="00C80C5C">
      <w:pPr>
        <w:pStyle w:val="Nagwek3"/>
        <w:spacing w:before="200" w:after="200"/>
        <w:rPr>
          <w:smallCaps/>
        </w:rPr>
      </w:pPr>
      <w:bookmarkStart w:id="221" w:name="_Toc80865599"/>
      <w:r>
        <w:rPr>
          <w:smallCaps/>
        </w:rPr>
        <w:t>Gospodarowanie odpadami</w:t>
      </w:r>
      <w:bookmarkEnd w:id="221"/>
    </w:p>
    <w:p w14:paraId="2FD02106" w14:textId="6E69C4BD" w:rsidR="00B52B61" w:rsidRDefault="00B52B61" w:rsidP="00CC47BD">
      <w:pPr>
        <w:spacing w:after="0"/>
        <w:ind w:firstLine="709"/>
        <w:rPr>
          <w:sz w:val="22"/>
          <w:szCs w:val="20"/>
        </w:rPr>
      </w:pPr>
      <w:r w:rsidRPr="00B52B61">
        <w:rPr>
          <w:sz w:val="22"/>
          <w:szCs w:val="20"/>
        </w:rPr>
        <w:t xml:space="preserve">Rozwiązanie gospodarki odpadami na terenie </w:t>
      </w:r>
      <w:r w:rsidR="00B906F9">
        <w:rPr>
          <w:sz w:val="22"/>
          <w:szCs w:val="20"/>
        </w:rPr>
        <w:t>g</w:t>
      </w:r>
      <w:r w:rsidRPr="00B52B61">
        <w:rPr>
          <w:sz w:val="22"/>
          <w:szCs w:val="20"/>
        </w:rPr>
        <w:t xml:space="preserve">miny Szczytno następuje w oparciu o obowiązujące przepisy ustawy z dnia 14 grudnia 2012 r. o odpadach oraz zatwierdzony Uchwałą Rady </w:t>
      </w:r>
      <w:r w:rsidR="00B906F9">
        <w:rPr>
          <w:sz w:val="22"/>
          <w:szCs w:val="20"/>
        </w:rPr>
        <w:t>G</w:t>
      </w:r>
      <w:r w:rsidRPr="00B52B61">
        <w:rPr>
          <w:sz w:val="22"/>
          <w:szCs w:val="20"/>
        </w:rPr>
        <w:t xml:space="preserve">miny Szczytno Regulamin utrzymania czystości i porządku na terenie </w:t>
      </w:r>
      <w:r w:rsidR="00B906F9">
        <w:rPr>
          <w:sz w:val="22"/>
          <w:szCs w:val="20"/>
        </w:rPr>
        <w:t>g</w:t>
      </w:r>
      <w:r w:rsidRPr="00B52B61">
        <w:rPr>
          <w:sz w:val="22"/>
          <w:szCs w:val="20"/>
        </w:rPr>
        <w:t>miny Szczytno.</w:t>
      </w:r>
    </w:p>
    <w:p w14:paraId="4A39D2B1" w14:textId="7B13745F" w:rsidR="005C5174" w:rsidRPr="00CC47BD" w:rsidRDefault="002F5B9F" w:rsidP="00CC47BD">
      <w:pPr>
        <w:spacing w:after="0"/>
        <w:ind w:firstLine="709"/>
        <w:rPr>
          <w:sz w:val="22"/>
          <w:szCs w:val="20"/>
        </w:rPr>
      </w:pPr>
      <w:r>
        <w:rPr>
          <w:sz w:val="22"/>
          <w:szCs w:val="20"/>
        </w:rPr>
        <w:t>Gmina</w:t>
      </w:r>
      <w:r w:rsidR="00E713AE" w:rsidRPr="00CC47BD">
        <w:rPr>
          <w:sz w:val="22"/>
          <w:szCs w:val="20"/>
        </w:rPr>
        <w:t xml:space="preserve"> Szczytno zgodnie z przyjętym podziałem w Planie Gospodarki Odpadami dla</w:t>
      </w:r>
      <w:r w:rsidR="00835115" w:rsidRPr="00CC47BD">
        <w:rPr>
          <w:sz w:val="22"/>
          <w:szCs w:val="20"/>
        </w:rPr>
        <w:t xml:space="preserve"> </w:t>
      </w:r>
      <w:r w:rsidR="00E713AE" w:rsidRPr="00CC47BD">
        <w:rPr>
          <w:sz w:val="22"/>
          <w:szCs w:val="20"/>
        </w:rPr>
        <w:t>Województwa Warmińsko-Mazurskiego (dalej WPGO), należy do Centralnego Regionu Gospodarki</w:t>
      </w:r>
      <w:r w:rsidR="00835115" w:rsidRPr="00CC47BD">
        <w:rPr>
          <w:sz w:val="22"/>
          <w:szCs w:val="20"/>
        </w:rPr>
        <w:t xml:space="preserve"> </w:t>
      </w:r>
      <w:r w:rsidR="00E713AE" w:rsidRPr="00CC47BD">
        <w:rPr>
          <w:sz w:val="22"/>
          <w:szCs w:val="20"/>
        </w:rPr>
        <w:t xml:space="preserve">Odpadami. </w:t>
      </w:r>
    </w:p>
    <w:p w14:paraId="2D2AC95A" w14:textId="55E5D3C8" w:rsidR="00DF233F" w:rsidRDefault="00E713AE" w:rsidP="00CC47BD">
      <w:pPr>
        <w:spacing w:after="0"/>
        <w:ind w:firstLine="709"/>
        <w:rPr>
          <w:sz w:val="22"/>
          <w:szCs w:val="20"/>
        </w:rPr>
      </w:pPr>
      <w:r w:rsidRPr="00CC47BD">
        <w:rPr>
          <w:sz w:val="22"/>
          <w:szCs w:val="20"/>
        </w:rPr>
        <w:t>W 2013</w:t>
      </w:r>
      <w:r w:rsidR="005C5174" w:rsidRPr="00CC47BD">
        <w:rPr>
          <w:sz w:val="22"/>
          <w:szCs w:val="20"/>
        </w:rPr>
        <w:t xml:space="preserve"> </w:t>
      </w:r>
      <w:r w:rsidRPr="00CC47BD">
        <w:rPr>
          <w:sz w:val="22"/>
          <w:szCs w:val="20"/>
        </w:rPr>
        <w:t xml:space="preserve">r. zostało zamknięte składowisko odpadów </w:t>
      </w:r>
      <w:r w:rsidR="00DF233F">
        <w:rPr>
          <w:sz w:val="22"/>
          <w:szCs w:val="20"/>
        </w:rPr>
        <w:t>,,</w:t>
      </w:r>
      <w:r w:rsidRPr="00CC47BD">
        <w:rPr>
          <w:sz w:val="22"/>
          <w:szCs w:val="20"/>
        </w:rPr>
        <w:t>Linow</w:t>
      </w:r>
      <w:r w:rsidR="00DF233F">
        <w:rPr>
          <w:sz w:val="22"/>
          <w:szCs w:val="20"/>
        </w:rPr>
        <w:t>o”</w:t>
      </w:r>
      <w:r w:rsidRPr="00CC47BD">
        <w:rPr>
          <w:sz w:val="22"/>
          <w:szCs w:val="20"/>
        </w:rPr>
        <w:t xml:space="preserve"> </w:t>
      </w:r>
      <w:r w:rsidR="00DF233F">
        <w:rPr>
          <w:sz w:val="22"/>
          <w:szCs w:val="20"/>
        </w:rPr>
        <w:t xml:space="preserve">zlokalizowane na terenie wsi Trelkowo w </w:t>
      </w:r>
      <w:r w:rsidR="002F5B9F">
        <w:rPr>
          <w:sz w:val="22"/>
          <w:szCs w:val="20"/>
        </w:rPr>
        <w:t>g</w:t>
      </w:r>
      <w:r w:rsidR="00DF233F">
        <w:rPr>
          <w:sz w:val="22"/>
          <w:szCs w:val="20"/>
        </w:rPr>
        <w:t>minie Szczytno</w:t>
      </w:r>
      <w:r w:rsidRPr="00CC47BD">
        <w:rPr>
          <w:sz w:val="22"/>
          <w:szCs w:val="20"/>
        </w:rPr>
        <w:t>,</w:t>
      </w:r>
      <w:r w:rsidR="00835115" w:rsidRPr="00CC47BD">
        <w:rPr>
          <w:sz w:val="22"/>
          <w:szCs w:val="20"/>
        </w:rPr>
        <w:t xml:space="preserve"> </w:t>
      </w:r>
      <w:r w:rsidRPr="00CC47BD">
        <w:rPr>
          <w:sz w:val="22"/>
          <w:szCs w:val="20"/>
        </w:rPr>
        <w:t>a w 2014</w:t>
      </w:r>
      <w:r w:rsidR="005C5174" w:rsidRPr="00CC47BD">
        <w:rPr>
          <w:sz w:val="22"/>
          <w:szCs w:val="20"/>
        </w:rPr>
        <w:t xml:space="preserve"> </w:t>
      </w:r>
      <w:r w:rsidRPr="00CC47BD">
        <w:rPr>
          <w:sz w:val="22"/>
          <w:szCs w:val="20"/>
        </w:rPr>
        <w:t>r. m</w:t>
      </w:r>
      <w:r w:rsidR="00CC47BD">
        <w:rPr>
          <w:sz w:val="22"/>
          <w:szCs w:val="20"/>
        </w:rPr>
        <w:t>iasto</w:t>
      </w:r>
      <w:r w:rsidRPr="00CC47BD">
        <w:rPr>
          <w:sz w:val="22"/>
          <w:szCs w:val="20"/>
        </w:rPr>
        <w:t xml:space="preserve"> Szczytno zrekultywowało ten 5 ha obszar. </w:t>
      </w:r>
      <w:r w:rsidR="00DF233F">
        <w:rPr>
          <w:sz w:val="22"/>
          <w:szCs w:val="20"/>
        </w:rPr>
        <w:t>Obecnie w</w:t>
      </w:r>
      <w:r w:rsidR="005C5174" w:rsidRPr="00CC47BD">
        <w:rPr>
          <w:sz w:val="22"/>
          <w:szCs w:val="20"/>
        </w:rPr>
        <w:t xml:space="preserve"> Trelkowie </w:t>
      </w:r>
      <w:r w:rsidRPr="00CC47BD">
        <w:rPr>
          <w:sz w:val="22"/>
          <w:szCs w:val="20"/>
        </w:rPr>
        <w:t>funkcjonuje stacja przeładunkowa</w:t>
      </w:r>
      <w:r w:rsidR="00DF233F">
        <w:rPr>
          <w:sz w:val="22"/>
          <w:szCs w:val="20"/>
        </w:rPr>
        <w:t>.</w:t>
      </w:r>
      <w:r w:rsidRPr="00CC47BD">
        <w:rPr>
          <w:sz w:val="22"/>
          <w:szCs w:val="20"/>
        </w:rPr>
        <w:t xml:space="preserve"> </w:t>
      </w:r>
      <w:r w:rsidR="00DF233F" w:rsidRPr="00DF233F">
        <w:rPr>
          <w:sz w:val="22"/>
          <w:szCs w:val="20"/>
        </w:rPr>
        <w:t>Rolą stacji jest zmniejszenie natężenia ruchu oraz skrócenie długości tras dla pojazdów dowożących odpady, poprzez stworzenie pośredniego punktu, do którego odpady są dostarczane z bezpośredniej okolicy.</w:t>
      </w:r>
      <w:r w:rsidR="00DF233F">
        <w:rPr>
          <w:sz w:val="22"/>
          <w:szCs w:val="20"/>
        </w:rPr>
        <w:t xml:space="preserve"> </w:t>
      </w:r>
      <w:r w:rsidR="00DF233F" w:rsidRPr="00DF233F">
        <w:rPr>
          <w:sz w:val="22"/>
          <w:szCs w:val="20"/>
        </w:rPr>
        <w:t>Odpady zgromadzone w stacji przeładunkowej ładowane są na zestawy ciężarowe</w:t>
      </w:r>
      <w:r w:rsidR="00DF233F">
        <w:rPr>
          <w:sz w:val="22"/>
          <w:szCs w:val="20"/>
        </w:rPr>
        <w:t xml:space="preserve"> </w:t>
      </w:r>
      <w:r w:rsidR="00DF233F" w:rsidRPr="00DF233F">
        <w:rPr>
          <w:sz w:val="22"/>
          <w:szCs w:val="20"/>
        </w:rPr>
        <w:t>i przewożone</w:t>
      </w:r>
      <w:r w:rsidR="00DF233F">
        <w:rPr>
          <w:sz w:val="22"/>
          <w:szCs w:val="20"/>
        </w:rPr>
        <w:t xml:space="preserve"> </w:t>
      </w:r>
      <w:r w:rsidR="00DF233F" w:rsidRPr="00CC47BD">
        <w:rPr>
          <w:sz w:val="22"/>
          <w:szCs w:val="20"/>
        </w:rPr>
        <w:t xml:space="preserve">do regionalnej instalacji przetwarzania odpadów komunalnych w Olsztynie, prowadzonej przez Zakład Gospodarki Odpadami Komunalnymi Sp. z o. o. w Olsztynie, której </w:t>
      </w:r>
      <w:r w:rsidR="002F5B9F">
        <w:rPr>
          <w:sz w:val="22"/>
          <w:szCs w:val="20"/>
        </w:rPr>
        <w:t>gmina</w:t>
      </w:r>
      <w:r w:rsidR="00DF233F" w:rsidRPr="00CC47BD">
        <w:rPr>
          <w:sz w:val="22"/>
          <w:szCs w:val="20"/>
        </w:rPr>
        <w:t xml:space="preserve"> Szczytno jest wspólnikiem.</w:t>
      </w:r>
      <w:r w:rsidR="00DF233F">
        <w:rPr>
          <w:sz w:val="22"/>
          <w:szCs w:val="20"/>
        </w:rPr>
        <w:t xml:space="preserve"> </w:t>
      </w:r>
    </w:p>
    <w:p w14:paraId="5D4A5554" w14:textId="77777777" w:rsidR="00DF233F" w:rsidRDefault="00DF233F" w:rsidP="00CC47BD">
      <w:pPr>
        <w:spacing w:after="0"/>
        <w:ind w:firstLine="709"/>
        <w:rPr>
          <w:sz w:val="22"/>
          <w:szCs w:val="20"/>
        </w:rPr>
      </w:pPr>
      <w:r w:rsidRPr="00DF233F">
        <w:rPr>
          <w:sz w:val="22"/>
          <w:szCs w:val="20"/>
        </w:rPr>
        <w:t>Główn</w:t>
      </w:r>
      <w:r>
        <w:rPr>
          <w:sz w:val="22"/>
          <w:szCs w:val="20"/>
        </w:rPr>
        <w:t>ymi</w:t>
      </w:r>
      <w:r w:rsidRPr="00DF233F">
        <w:rPr>
          <w:sz w:val="22"/>
          <w:szCs w:val="20"/>
        </w:rPr>
        <w:t xml:space="preserve"> element</w:t>
      </w:r>
      <w:r>
        <w:rPr>
          <w:sz w:val="22"/>
          <w:szCs w:val="20"/>
        </w:rPr>
        <w:t>ami</w:t>
      </w:r>
      <w:r w:rsidRPr="00DF233F">
        <w:rPr>
          <w:sz w:val="22"/>
          <w:szCs w:val="20"/>
        </w:rPr>
        <w:t xml:space="preserve"> Stacji Przeładunkowej</w:t>
      </w:r>
      <w:r>
        <w:rPr>
          <w:sz w:val="22"/>
          <w:szCs w:val="20"/>
        </w:rPr>
        <w:t xml:space="preserve"> są</w:t>
      </w:r>
      <w:r w:rsidRPr="00DF233F">
        <w:rPr>
          <w:sz w:val="22"/>
          <w:szCs w:val="20"/>
        </w:rPr>
        <w:t>:</w:t>
      </w:r>
      <w:r>
        <w:rPr>
          <w:sz w:val="22"/>
          <w:szCs w:val="20"/>
        </w:rPr>
        <w:t xml:space="preserve"> </w:t>
      </w:r>
    </w:p>
    <w:p w14:paraId="0BF562B0" w14:textId="6A4B13FA" w:rsidR="00DF233F" w:rsidRPr="00DF233F" w:rsidRDefault="00DF233F" w:rsidP="00D85CE5">
      <w:pPr>
        <w:pStyle w:val="Akapitzlist"/>
        <w:numPr>
          <w:ilvl w:val="0"/>
          <w:numId w:val="16"/>
        </w:numPr>
        <w:spacing w:after="0"/>
        <w:rPr>
          <w:sz w:val="22"/>
          <w:szCs w:val="20"/>
        </w:rPr>
      </w:pPr>
      <w:r w:rsidRPr="00DF233F">
        <w:rPr>
          <w:sz w:val="22"/>
          <w:szCs w:val="20"/>
        </w:rPr>
        <w:t>hala główna przeładunku odpadów gdzie następuje rozładunek odpadów w celu ograniczenia rozchodzenia się odorów,</w:t>
      </w:r>
    </w:p>
    <w:p w14:paraId="56C452FF" w14:textId="46FEA0A0" w:rsidR="00DF233F" w:rsidRPr="00DF233F" w:rsidRDefault="00DF233F" w:rsidP="00D85CE5">
      <w:pPr>
        <w:pStyle w:val="Akapitzlist"/>
        <w:numPr>
          <w:ilvl w:val="0"/>
          <w:numId w:val="16"/>
        </w:numPr>
        <w:spacing w:after="0"/>
        <w:rPr>
          <w:sz w:val="22"/>
          <w:szCs w:val="20"/>
        </w:rPr>
      </w:pPr>
      <w:r w:rsidRPr="00DF233F">
        <w:rPr>
          <w:sz w:val="22"/>
          <w:szCs w:val="20"/>
        </w:rPr>
        <w:t>boksy magazynowe surowców, w których gromadzone są odpady selektywnie zbierane do transportu,</w:t>
      </w:r>
    </w:p>
    <w:p w14:paraId="60E88BED" w14:textId="267695D3" w:rsidR="00DF233F" w:rsidRPr="00DF233F" w:rsidRDefault="00DF233F" w:rsidP="00D85CE5">
      <w:pPr>
        <w:pStyle w:val="Akapitzlist"/>
        <w:numPr>
          <w:ilvl w:val="0"/>
          <w:numId w:val="16"/>
        </w:numPr>
        <w:spacing w:after="0"/>
        <w:rPr>
          <w:sz w:val="22"/>
          <w:szCs w:val="20"/>
        </w:rPr>
      </w:pPr>
      <w:r w:rsidRPr="00DF233F">
        <w:rPr>
          <w:sz w:val="22"/>
          <w:szCs w:val="20"/>
        </w:rPr>
        <w:t xml:space="preserve">budynek wagowy z zapleczem socjalnym, </w:t>
      </w:r>
    </w:p>
    <w:p w14:paraId="577DF881" w14:textId="79A43CF3" w:rsidR="00DF233F" w:rsidRPr="00DF233F" w:rsidRDefault="00DF233F" w:rsidP="00D85CE5">
      <w:pPr>
        <w:pStyle w:val="Akapitzlist"/>
        <w:numPr>
          <w:ilvl w:val="0"/>
          <w:numId w:val="16"/>
        </w:numPr>
        <w:spacing w:after="0"/>
        <w:rPr>
          <w:sz w:val="22"/>
          <w:szCs w:val="20"/>
        </w:rPr>
      </w:pPr>
      <w:r w:rsidRPr="00DF233F">
        <w:rPr>
          <w:sz w:val="22"/>
          <w:szCs w:val="20"/>
        </w:rPr>
        <w:t>obiekty pomocnicze – garaż, zbiornik wód deszczowych.</w:t>
      </w:r>
    </w:p>
    <w:p w14:paraId="6315A607" w14:textId="6F60C94C" w:rsidR="00CC47BD" w:rsidRDefault="00CC47BD" w:rsidP="00CC47BD">
      <w:pPr>
        <w:spacing w:after="0"/>
        <w:ind w:firstLine="709"/>
        <w:rPr>
          <w:sz w:val="22"/>
          <w:szCs w:val="20"/>
        </w:rPr>
      </w:pPr>
      <w:r w:rsidRPr="00CC47BD">
        <w:rPr>
          <w:sz w:val="22"/>
          <w:szCs w:val="20"/>
        </w:rPr>
        <w:t xml:space="preserve">Na terenie </w:t>
      </w:r>
      <w:r w:rsidR="00B906F9">
        <w:rPr>
          <w:sz w:val="22"/>
          <w:szCs w:val="20"/>
        </w:rPr>
        <w:t>g</w:t>
      </w:r>
      <w:r w:rsidRPr="00CC47BD">
        <w:rPr>
          <w:sz w:val="22"/>
          <w:szCs w:val="20"/>
        </w:rPr>
        <w:t xml:space="preserve">miny Szczytno utworzony jest </w:t>
      </w:r>
      <w:r w:rsidR="00DF233F">
        <w:rPr>
          <w:sz w:val="22"/>
          <w:szCs w:val="20"/>
        </w:rPr>
        <w:t xml:space="preserve">również </w:t>
      </w:r>
      <w:r w:rsidRPr="00CC47BD">
        <w:rPr>
          <w:sz w:val="22"/>
          <w:szCs w:val="20"/>
        </w:rPr>
        <w:t xml:space="preserve">Punkt Selektywnej Zbiórki Odpadów Komunalnych w </w:t>
      </w:r>
      <w:proofErr w:type="spellStart"/>
      <w:r w:rsidR="002E7945">
        <w:rPr>
          <w:sz w:val="22"/>
          <w:szCs w:val="20"/>
        </w:rPr>
        <w:t>Kamionku</w:t>
      </w:r>
      <w:proofErr w:type="spellEnd"/>
      <w:r w:rsidRPr="00CC47BD">
        <w:rPr>
          <w:sz w:val="22"/>
          <w:szCs w:val="20"/>
        </w:rPr>
        <w:t>, do którego właściciele nieruchomości mogą dostarczać odpady problemowe (</w:t>
      </w:r>
      <w:r w:rsidR="007E45AE">
        <w:rPr>
          <w:sz w:val="22"/>
          <w:szCs w:val="20"/>
        </w:rPr>
        <w:t>np</w:t>
      </w:r>
      <w:r w:rsidRPr="00CC47BD">
        <w:rPr>
          <w:sz w:val="22"/>
          <w:szCs w:val="20"/>
        </w:rPr>
        <w:t xml:space="preserve">. budowlane i rozbiórkowe pochodzące z prowadzenia drobnych prac niewymagających od starosty pozwolenia na budowę ani zgłoszenia zamiaru wykonania robót budowlanych do objętości </w:t>
      </w:r>
      <w:r w:rsidR="002E7945">
        <w:rPr>
          <w:sz w:val="22"/>
          <w:szCs w:val="20"/>
        </w:rPr>
        <w:t>0,5</w:t>
      </w:r>
      <w:r w:rsidRPr="00CC47BD">
        <w:rPr>
          <w:sz w:val="22"/>
          <w:szCs w:val="20"/>
        </w:rPr>
        <w:t xml:space="preserve"> m</w:t>
      </w:r>
      <w:r w:rsidRPr="00CC47BD">
        <w:rPr>
          <w:sz w:val="22"/>
          <w:szCs w:val="20"/>
          <w:vertAlign w:val="superscript"/>
        </w:rPr>
        <w:t>3</w:t>
      </w:r>
      <w:r w:rsidRPr="00CC47BD">
        <w:rPr>
          <w:sz w:val="22"/>
          <w:szCs w:val="20"/>
        </w:rPr>
        <w:t>, zużyte baterie i akumulatory, zużyty sprzęt elektryczny i elektroniczny, przeterminowane leki, chemikalia, meble i inne odpady wielkogabarytowe, zużyte opony).</w:t>
      </w:r>
    </w:p>
    <w:p w14:paraId="56CB57C5" w14:textId="41763051" w:rsidR="007A623E" w:rsidRPr="002B7DAC" w:rsidRDefault="002D7659" w:rsidP="002B7DAC">
      <w:pPr>
        <w:spacing w:after="0"/>
        <w:ind w:firstLine="709"/>
        <w:rPr>
          <w:sz w:val="22"/>
          <w:szCs w:val="20"/>
        </w:rPr>
      </w:pPr>
      <w:r>
        <w:rPr>
          <w:sz w:val="22"/>
          <w:szCs w:val="20"/>
        </w:rPr>
        <w:lastRenderedPageBreak/>
        <w:t xml:space="preserve">Na przestrzeni lat 2010-2018 zaobserwować można wzrost </w:t>
      </w:r>
      <w:r w:rsidR="006A46DA">
        <w:rPr>
          <w:sz w:val="22"/>
          <w:szCs w:val="20"/>
        </w:rPr>
        <w:t>ilości odpadów zmieszanych. W 2018 roku zmieszane odpady komunalne z gospodarstw komunalnych stanowiły 85,0% wszystkich odpadów zmieszanych</w:t>
      </w:r>
      <w:r w:rsidR="00654978">
        <w:rPr>
          <w:sz w:val="22"/>
          <w:szCs w:val="20"/>
        </w:rPr>
        <w:t xml:space="preserve"> w </w:t>
      </w:r>
      <w:r w:rsidR="00BE21DB">
        <w:rPr>
          <w:sz w:val="22"/>
          <w:szCs w:val="20"/>
        </w:rPr>
        <w:t>g</w:t>
      </w:r>
      <w:r w:rsidR="00654978">
        <w:rPr>
          <w:sz w:val="22"/>
          <w:szCs w:val="20"/>
        </w:rPr>
        <w:t>minie</w:t>
      </w:r>
      <w:r w:rsidR="00B4341A">
        <w:rPr>
          <w:sz w:val="22"/>
          <w:szCs w:val="20"/>
        </w:rPr>
        <w:t xml:space="preserve">. W relacji do powiatu szczycieńskiego w 2018 roku w </w:t>
      </w:r>
      <w:r w:rsidR="00BE21DB">
        <w:rPr>
          <w:sz w:val="22"/>
          <w:szCs w:val="20"/>
        </w:rPr>
        <w:t>g</w:t>
      </w:r>
      <w:r w:rsidR="00B4341A">
        <w:rPr>
          <w:sz w:val="22"/>
          <w:szCs w:val="20"/>
        </w:rPr>
        <w:t>minie wyprodukowano 14,3% odpadów zmieszanych.</w:t>
      </w:r>
    </w:p>
    <w:p w14:paraId="0FA16124" w14:textId="0B00F7B7" w:rsidR="002D7659" w:rsidRPr="002D7659" w:rsidRDefault="002D7659" w:rsidP="00F17FBF">
      <w:pPr>
        <w:pStyle w:val="Wykresy"/>
      </w:pPr>
      <w:bookmarkStart w:id="222" w:name="_Toc80360821"/>
      <w:r w:rsidRPr="00B40696">
        <w:t>Wykres</w:t>
      </w:r>
      <w:r w:rsidR="00BB7BB8">
        <w:t xml:space="preserve"> 2</w:t>
      </w:r>
      <w:r w:rsidR="00F17FBF">
        <w:t>7</w:t>
      </w:r>
      <w:r w:rsidRPr="00B40696">
        <w:t xml:space="preserve">. </w:t>
      </w:r>
      <w:r>
        <w:t xml:space="preserve">Zmieszane odpady (w tonach) zebrane w ciągu roku </w:t>
      </w:r>
      <w:r w:rsidRPr="00B40696">
        <w:t xml:space="preserve">w </w:t>
      </w:r>
      <w:r w:rsidR="00BE21DB">
        <w:t>g</w:t>
      </w:r>
      <w:r w:rsidRPr="00B40696">
        <w:t>minie Szczytno w latach 201</w:t>
      </w:r>
      <w:r>
        <w:t>0</w:t>
      </w:r>
      <w:r w:rsidRPr="00B40696">
        <w:t>-2018.</w:t>
      </w:r>
      <w:bookmarkEnd w:id="222"/>
    </w:p>
    <w:p w14:paraId="693DDE44" w14:textId="573D93C9" w:rsidR="002D7659" w:rsidRDefault="00AD0D22" w:rsidP="00AD0D22">
      <w:pPr>
        <w:spacing w:after="0" w:line="240" w:lineRule="auto"/>
        <w:jc w:val="center"/>
        <w:rPr>
          <w:sz w:val="22"/>
          <w:szCs w:val="20"/>
        </w:rPr>
      </w:pPr>
      <w:r>
        <w:rPr>
          <w:noProof/>
          <w:sz w:val="22"/>
          <w:szCs w:val="20"/>
        </w:rPr>
        <w:drawing>
          <wp:inline distT="0" distB="0" distL="0" distR="0" wp14:anchorId="73B41B13" wp14:editId="071AC8F9">
            <wp:extent cx="4584700" cy="2767965"/>
            <wp:effectExtent l="0" t="0" r="0" b="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767965"/>
                    </a:xfrm>
                    <a:prstGeom prst="rect">
                      <a:avLst/>
                    </a:prstGeom>
                    <a:noFill/>
                  </pic:spPr>
                </pic:pic>
              </a:graphicData>
            </a:graphic>
          </wp:inline>
        </w:drawing>
      </w:r>
    </w:p>
    <w:p w14:paraId="4F179D66" w14:textId="77777777" w:rsidR="002D7659" w:rsidRPr="00B40696" w:rsidRDefault="002D7659" w:rsidP="002D7659">
      <w:pPr>
        <w:spacing w:line="240" w:lineRule="auto"/>
      </w:pPr>
      <w:r w:rsidRPr="001F0CBB">
        <w:rPr>
          <w:i/>
          <w:sz w:val="22"/>
        </w:rPr>
        <w:t>Źródło: opracowanie własne na podstawie danych GUS</w:t>
      </w:r>
      <w:r>
        <w:rPr>
          <w:i/>
          <w:sz w:val="22"/>
        </w:rPr>
        <w:t xml:space="preserve">, </w:t>
      </w:r>
      <w:r w:rsidRPr="003A08E4">
        <w:rPr>
          <w:i/>
          <w:sz w:val="22"/>
        </w:rPr>
        <w:t>http://stat.gov.pl/</w:t>
      </w:r>
    </w:p>
    <w:p w14:paraId="4C6A404D" w14:textId="2097FB4F" w:rsidR="002D7659" w:rsidRDefault="00D25C2E" w:rsidP="00005CBC">
      <w:pPr>
        <w:spacing w:after="0"/>
        <w:ind w:firstLine="709"/>
        <w:rPr>
          <w:sz w:val="22"/>
          <w:szCs w:val="20"/>
        </w:rPr>
      </w:pPr>
      <w:r>
        <w:rPr>
          <w:sz w:val="22"/>
          <w:szCs w:val="20"/>
        </w:rPr>
        <w:t>W 2018 roku odnotowano wzrost o 92,8 kg</w:t>
      </w:r>
      <w:r w:rsidR="002A220E">
        <w:rPr>
          <w:sz w:val="22"/>
          <w:szCs w:val="20"/>
        </w:rPr>
        <w:t xml:space="preserve"> (tj. 3,3 razy więcej)</w:t>
      </w:r>
      <w:r>
        <w:rPr>
          <w:sz w:val="22"/>
          <w:szCs w:val="20"/>
        </w:rPr>
        <w:t xml:space="preserve"> </w:t>
      </w:r>
      <w:r w:rsidR="002A220E">
        <w:rPr>
          <w:sz w:val="22"/>
          <w:szCs w:val="20"/>
        </w:rPr>
        <w:t xml:space="preserve">zmieszanych </w:t>
      </w:r>
      <w:r>
        <w:rPr>
          <w:sz w:val="22"/>
          <w:szCs w:val="20"/>
        </w:rPr>
        <w:t>odpadów</w:t>
      </w:r>
      <w:r w:rsidR="002A220E">
        <w:rPr>
          <w:sz w:val="22"/>
          <w:szCs w:val="20"/>
        </w:rPr>
        <w:t xml:space="preserve"> komunalnych przypadających na 1 mieszkańca</w:t>
      </w:r>
      <w:r>
        <w:rPr>
          <w:sz w:val="22"/>
          <w:szCs w:val="20"/>
        </w:rPr>
        <w:t xml:space="preserve"> </w:t>
      </w:r>
      <w:r w:rsidR="00B906F9">
        <w:rPr>
          <w:sz w:val="22"/>
          <w:szCs w:val="20"/>
        </w:rPr>
        <w:t>g</w:t>
      </w:r>
      <w:r w:rsidR="002A220E">
        <w:rPr>
          <w:sz w:val="22"/>
          <w:szCs w:val="20"/>
        </w:rPr>
        <w:t xml:space="preserve">miny </w:t>
      </w:r>
      <w:r>
        <w:rPr>
          <w:sz w:val="22"/>
          <w:szCs w:val="20"/>
        </w:rPr>
        <w:t>w porównaniu do roku 2010</w:t>
      </w:r>
      <w:r w:rsidR="002A220E">
        <w:rPr>
          <w:sz w:val="22"/>
          <w:szCs w:val="20"/>
        </w:rPr>
        <w:t xml:space="preserve">. </w:t>
      </w:r>
    </w:p>
    <w:p w14:paraId="376AE12D" w14:textId="12FF9DB6" w:rsidR="002D7659" w:rsidRPr="002D7659" w:rsidRDefault="002D7659" w:rsidP="00F17FBF">
      <w:pPr>
        <w:pStyle w:val="Wykresy"/>
      </w:pPr>
      <w:bookmarkStart w:id="223" w:name="_Toc80360822"/>
      <w:r w:rsidRPr="00B40696">
        <w:t>Wykres</w:t>
      </w:r>
      <w:r w:rsidR="00BB7BB8">
        <w:t xml:space="preserve"> 2</w:t>
      </w:r>
      <w:r w:rsidR="00F17FBF">
        <w:t>8</w:t>
      </w:r>
      <w:r w:rsidRPr="00B40696">
        <w:t xml:space="preserve">. </w:t>
      </w:r>
      <w:r w:rsidR="00654978">
        <w:t>Zmieszane o</w:t>
      </w:r>
      <w:r>
        <w:t>dpady</w:t>
      </w:r>
      <w:r w:rsidR="00654978">
        <w:t xml:space="preserve"> </w:t>
      </w:r>
      <w:r>
        <w:t xml:space="preserve">(w </w:t>
      </w:r>
      <w:r w:rsidR="00654978">
        <w:t>kg</w:t>
      </w:r>
      <w:r>
        <w:t xml:space="preserve">) </w:t>
      </w:r>
      <w:r w:rsidR="00654978">
        <w:t>przypadające na 1 mieszkańca</w:t>
      </w:r>
      <w:r>
        <w:t xml:space="preserve"> </w:t>
      </w:r>
      <w:r w:rsidRPr="00B40696">
        <w:t xml:space="preserve">w </w:t>
      </w:r>
      <w:r w:rsidR="00BE21DB">
        <w:t>g</w:t>
      </w:r>
      <w:r w:rsidRPr="00B40696">
        <w:t>minie Szczytno w latach 201</w:t>
      </w:r>
      <w:r>
        <w:t>0</w:t>
      </w:r>
      <w:r w:rsidRPr="00B40696">
        <w:t>-2018.</w:t>
      </w:r>
      <w:bookmarkEnd w:id="223"/>
    </w:p>
    <w:p w14:paraId="5D13BB79" w14:textId="68B86E7F" w:rsidR="002D7659" w:rsidRDefault="00AD0D22" w:rsidP="00AD0D22">
      <w:pPr>
        <w:spacing w:after="0"/>
        <w:jc w:val="center"/>
        <w:rPr>
          <w:sz w:val="22"/>
          <w:szCs w:val="20"/>
        </w:rPr>
      </w:pPr>
      <w:r>
        <w:rPr>
          <w:noProof/>
          <w:sz w:val="22"/>
          <w:szCs w:val="20"/>
        </w:rPr>
        <w:drawing>
          <wp:inline distT="0" distB="0" distL="0" distR="0" wp14:anchorId="730D663E" wp14:editId="0E56D87C">
            <wp:extent cx="4584700" cy="2755900"/>
            <wp:effectExtent l="0" t="0" r="6350" b="635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1477216" w14:textId="0B9B4D0B" w:rsidR="00D36F47" w:rsidRPr="00D36F47" w:rsidRDefault="002D7659" w:rsidP="00D36F47">
      <w:pPr>
        <w:spacing w:line="240" w:lineRule="auto"/>
      </w:pPr>
      <w:r w:rsidRPr="001F0CBB">
        <w:rPr>
          <w:i/>
          <w:sz w:val="22"/>
        </w:rPr>
        <w:t>Źródło: opracowanie własne na podstawie danych GUS</w:t>
      </w:r>
      <w:r>
        <w:rPr>
          <w:i/>
          <w:sz w:val="22"/>
        </w:rPr>
        <w:t xml:space="preserve">, </w:t>
      </w:r>
      <w:r w:rsidRPr="003A08E4">
        <w:rPr>
          <w:i/>
          <w:sz w:val="22"/>
        </w:rPr>
        <w:t>http://stat.gov.pl/</w:t>
      </w:r>
    </w:p>
    <w:p w14:paraId="6F223F55" w14:textId="37F348E0" w:rsidR="00B4341A" w:rsidRPr="00146A1D" w:rsidRDefault="00D36F47" w:rsidP="00146A1D">
      <w:pPr>
        <w:spacing w:after="0"/>
        <w:ind w:firstLine="709"/>
        <w:rPr>
          <w:sz w:val="22"/>
          <w:szCs w:val="20"/>
        </w:rPr>
      </w:pPr>
      <w:r w:rsidRPr="00835115">
        <w:rPr>
          <w:sz w:val="22"/>
          <w:szCs w:val="20"/>
        </w:rPr>
        <w:lastRenderedPageBreak/>
        <w:t xml:space="preserve">Na terenie </w:t>
      </w:r>
      <w:r w:rsidR="00B906F9">
        <w:rPr>
          <w:sz w:val="22"/>
          <w:szCs w:val="20"/>
        </w:rPr>
        <w:t>g</w:t>
      </w:r>
      <w:r w:rsidRPr="00835115">
        <w:rPr>
          <w:sz w:val="22"/>
          <w:szCs w:val="20"/>
        </w:rPr>
        <w:t xml:space="preserve">miny </w:t>
      </w:r>
      <w:r>
        <w:rPr>
          <w:sz w:val="22"/>
          <w:szCs w:val="20"/>
        </w:rPr>
        <w:t>o</w:t>
      </w:r>
      <w:r w:rsidRPr="00835115">
        <w:rPr>
          <w:sz w:val="22"/>
          <w:szCs w:val="20"/>
        </w:rPr>
        <w:t>dpady są gromadzone w sposób selektywny i zagospodarowywane w sposób zgodny</w:t>
      </w:r>
      <w:r>
        <w:rPr>
          <w:sz w:val="22"/>
          <w:szCs w:val="20"/>
        </w:rPr>
        <w:t xml:space="preserve"> </w:t>
      </w:r>
      <w:r w:rsidRPr="00835115">
        <w:rPr>
          <w:sz w:val="22"/>
          <w:szCs w:val="20"/>
        </w:rPr>
        <w:t>z obowiązującymi przepisami</w:t>
      </w:r>
      <w:r>
        <w:rPr>
          <w:sz w:val="22"/>
          <w:szCs w:val="20"/>
        </w:rPr>
        <w:t>.</w:t>
      </w:r>
      <w:r w:rsidRPr="00835115">
        <w:rPr>
          <w:sz w:val="22"/>
          <w:szCs w:val="20"/>
        </w:rPr>
        <w:t xml:space="preserve"> </w:t>
      </w:r>
      <w:r>
        <w:rPr>
          <w:sz w:val="22"/>
          <w:szCs w:val="20"/>
        </w:rPr>
        <w:t xml:space="preserve">Ze względu na brak danych z wcześniejszych lat, analizie poddano tylko dwa lata. Z tabeli poniżej wynika, że odpady zebrane w sposób selektywny stanowiły w 2018 roku 34,6% </w:t>
      </w:r>
      <w:r w:rsidRPr="00835115">
        <w:rPr>
          <w:sz w:val="22"/>
          <w:szCs w:val="20"/>
        </w:rPr>
        <w:t>w</w:t>
      </w:r>
      <w:r>
        <w:rPr>
          <w:sz w:val="22"/>
          <w:szCs w:val="20"/>
        </w:rPr>
        <w:t>szystkich odpadów, tj. o 0,9</w:t>
      </w:r>
      <w:r w:rsidR="007E12ED">
        <w:rPr>
          <w:sz w:val="22"/>
          <w:szCs w:val="20"/>
        </w:rPr>
        <w:t xml:space="preserve"> punktu procentowego więcej w stosunku do roku poprzedniego.</w:t>
      </w:r>
      <w:r w:rsidRPr="00835115">
        <w:rPr>
          <w:sz w:val="22"/>
          <w:szCs w:val="20"/>
        </w:rPr>
        <w:t xml:space="preserve"> </w:t>
      </w:r>
      <w:r w:rsidR="007E12ED">
        <w:rPr>
          <w:sz w:val="22"/>
          <w:szCs w:val="20"/>
        </w:rPr>
        <w:t>Spadek odnotowano wśród odpadów pochodzących z gospodarstw domowych (- 0,9%) oraz odpadów takich jak: papier i tektura, metale, szkło i tworzywo sztuczne (- 2,7%). Jeśli tendencja spadkowa</w:t>
      </w:r>
      <w:r w:rsidR="00146A1D" w:rsidRPr="00146A1D">
        <w:rPr>
          <w:sz w:val="22"/>
          <w:szCs w:val="20"/>
        </w:rPr>
        <w:t xml:space="preserve"> </w:t>
      </w:r>
      <w:r w:rsidR="007E12ED">
        <w:rPr>
          <w:sz w:val="22"/>
          <w:szCs w:val="20"/>
        </w:rPr>
        <w:t>utrzyma się</w:t>
      </w:r>
      <w:r w:rsidR="00146A1D">
        <w:rPr>
          <w:sz w:val="22"/>
          <w:szCs w:val="20"/>
        </w:rPr>
        <w:t>,</w:t>
      </w:r>
      <w:r w:rsidR="007E12ED">
        <w:rPr>
          <w:sz w:val="22"/>
          <w:szCs w:val="20"/>
        </w:rPr>
        <w:t xml:space="preserve"> </w:t>
      </w:r>
      <w:r w:rsidR="00146A1D">
        <w:rPr>
          <w:sz w:val="22"/>
          <w:szCs w:val="20"/>
        </w:rPr>
        <w:t xml:space="preserve">może mieć to niekorzystny wpływ na środowisko. </w:t>
      </w:r>
    </w:p>
    <w:p w14:paraId="74365765" w14:textId="0121BE79" w:rsidR="002D7659" w:rsidRPr="00B4341A" w:rsidRDefault="00B4341A" w:rsidP="00B242E6">
      <w:pPr>
        <w:pStyle w:val="Tabele"/>
        <w:rPr>
          <w:sz w:val="22"/>
          <w:szCs w:val="22"/>
        </w:rPr>
      </w:pPr>
      <w:bookmarkStart w:id="224" w:name="_Toc80858644"/>
      <w:r w:rsidRPr="00B76CFC">
        <w:t>Tabela</w:t>
      </w:r>
      <w:r w:rsidR="000A309C">
        <w:t xml:space="preserve"> </w:t>
      </w:r>
      <w:r w:rsidR="007A623E">
        <w:t>46</w:t>
      </w:r>
      <w:r w:rsidRPr="00B76CFC">
        <w:t xml:space="preserve">. </w:t>
      </w:r>
      <w:r w:rsidR="00D36F47" w:rsidRPr="00D36F47">
        <w:t>Odpady zebrane selektywnie w relacji do ogółu odpadów</w:t>
      </w:r>
      <w:r w:rsidR="00D36F47">
        <w:t xml:space="preserve"> </w:t>
      </w:r>
      <w:r>
        <w:t xml:space="preserve">w </w:t>
      </w:r>
      <w:r w:rsidR="002F5B9F">
        <w:t>g</w:t>
      </w:r>
      <w:r>
        <w:t>minie Szczytno w latach 201</w:t>
      </w:r>
      <w:r w:rsidR="00D36F47">
        <w:t>7</w:t>
      </w:r>
      <w:r>
        <w:t>-2018.</w:t>
      </w:r>
      <w:bookmarkEnd w:id="224"/>
    </w:p>
    <w:tbl>
      <w:tblPr>
        <w:tblW w:w="5000" w:type="pct"/>
        <w:tblCellMar>
          <w:left w:w="70" w:type="dxa"/>
          <w:right w:w="70" w:type="dxa"/>
        </w:tblCellMar>
        <w:tblLook w:val="04A0" w:firstRow="1" w:lastRow="0" w:firstColumn="1" w:lastColumn="0" w:noHBand="0" w:noVBand="1"/>
      </w:tblPr>
      <w:tblGrid>
        <w:gridCol w:w="3820"/>
        <w:gridCol w:w="2621"/>
        <w:gridCol w:w="2621"/>
      </w:tblGrid>
      <w:tr w:rsidR="00B4341A" w:rsidRPr="00B4341A" w14:paraId="4D21049A" w14:textId="77777777" w:rsidTr="00F369D4">
        <w:trPr>
          <w:trHeight w:val="288"/>
        </w:trPr>
        <w:tc>
          <w:tcPr>
            <w:tcW w:w="210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2C857BB" w14:textId="77777777" w:rsidR="00B4341A" w:rsidRPr="00B4341A" w:rsidRDefault="00B4341A" w:rsidP="00B4341A">
            <w:pPr>
              <w:spacing w:after="0" w:line="240" w:lineRule="auto"/>
              <w:jc w:val="center"/>
              <w:rPr>
                <w:rFonts w:eastAsia="Times New Roman" w:cs="Times New Roman"/>
                <w:b/>
                <w:bCs/>
                <w:i/>
                <w:iCs/>
                <w:sz w:val="20"/>
                <w:szCs w:val="20"/>
                <w:lang w:eastAsia="pl-PL"/>
              </w:rPr>
            </w:pPr>
            <w:r w:rsidRPr="00B4341A">
              <w:rPr>
                <w:rFonts w:eastAsia="Times New Roman" w:cs="Times New Roman"/>
                <w:b/>
                <w:bCs/>
                <w:i/>
                <w:iCs/>
                <w:sz w:val="20"/>
                <w:szCs w:val="20"/>
                <w:lang w:eastAsia="pl-PL"/>
              </w:rPr>
              <w:t>Nazwa</w:t>
            </w:r>
          </w:p>
        </w:tc>
        <w:tc>
          <w:tcPr>
            <w:tcW w:w="1446" w:type="pct"/>
            <w:tcBorders>
              <w:top w:val="single" w:sz="4" w:space="0" w:color="auto"/>
              <w:left w:val="nil"/>
              <w:bottom w:val="single" w:sz="4" w:space="0" w:color="auto"/>
              <w:right w:val="single" w:sz="4" w:space="0" w:color="auto"/>
            </w:tcBorders>
            <w:shd w:val="clear" w:color="auto" w:fill="D9D9D9"/>
            <w:noWrap/>
            <w:vAlign w:val="center"/>
            <w:hideMark/>
          </w:tcPr>
          <w:p w14:paraId="7ADA6CFC" w14:textId="77777777" w:rsidR="00B4341A" w:rsidRPr="00B4341A" w:rsidRDefault="00B4341A" w:rsidP="00B4341A">
            <w:pPr>
              <w:spacing w:after="0" w:line="240" w:lineRule="auto"/>
              <w:jc w:val="center"/>
              <w:rPr>
                <w:rFonts w:eastAsia="Times New Roman" w:cs="Times New Roman"/>
                <w:b/>
                <w:bCs/>
                <w:i/>
                <w:iCs/>
                <w:sz w:val="20"/>
                <w:szCs w:val="20"/>
                <w:lang w:eastAsia="pl-PL"/>
              </w:rPr>
            </w:pPr>
            <w:r w:rsidRPr="00B4341A">
              <w:rPr>
                <w:rFonts w:eastAsia="Times New Roman" w:cs="Times New Roman"/>
                <w:b/>
                <w:bCs/>
                <w:i/>
                <w:iCs/>
                <w:sz w:val="20"/>
                <w:szCs w:val="20"/>
                <w:lang w:eastAsia="pl-PL"/>
              </w:rPr>
              <w:t>2017</w:t>
            </w:r>
          </w:p>
        </w:tc>
        <w:tc>
          <w:tcPr>
            <w:tcW w:w="1446" w:type="pct"/>
            <w:tcBorders>
              <w:top w:val="single" w:sz="4" w:space="0" w:color="auto"/>
              <w:left w:val="nil"/>
              <w:bottom w:val="single" w:sz="4" w:space="0" w:color="auto"/>
              <w:right w:val="single" w:sz="4" w:space="0" w:color="auto"/>
            </w:tcBorders>
            <w:shd w:val="clear" w:color="auto" w:fill="D9D9D9"/>
            <w:noWrap/>
            <w:vAlign w:val="center"/>
            <w:hideMark/>
          </w:tcPr>
          <w:p w14:paraId="2893E766" w14:textId="77777777" w:rsidR="00B4341A" w:rsidRPr="00B4341A" w:rsidRDefault="00B4341A" w:rsidP="00B4341A">
            <w:pPr>
              <w:spacing w:after="0" w:line="240" w:lineRule="auto"/>
              <w:jc w:val="center"/>
              <w:rPr>
                <w:rFonts w:eastAsia="Times New Roman" w:cs="Times New Roman"/>
                <w:b/>
                <w:bCs/>
                <w:i/>
                <w:iCs/>
                <w:sz w:val="20"/>
                <w:szCs w:val="20"/>
                <w:lang w:eastAsia="pl-PL"/>
              </w:rPr>
            </w:pPr>
            <w:r w:rsidRPr="00B4341A">
              <w:rPr>
                <w:rFonts w:eastAsia="Times New Roman" w:cs="Times New Roman"/>
                <w:b/>
                <w:bCs/>
                <w:i/>
                <w:iCs/>
                <w:sz w:val="20"/>
                <w:szCs w:val="20"/>
                <w:lang w:eastAsia="pl-PL"/>
              </w:rPr>
              <w:t>2018</w:t>
            </w:r>
          </w:p>
        </w:tc>
      </w:tr>
      <w:tr w:rsidR="00B4341A" w:rsidRPr="00B4341A" w14:paraId="561F77E6" w14:textId="77777777" w:rsidTr="00B4341A">
        <w:trPr>
          <w:trHeight w:val="288"/>
        </w:trPr>
        <w:tc>
          <w:tcPr>
            <w:tcW w:w="2108" w:type="pct"/>
            <w:tcBorders>
              <w:top w:val="nil"/>
              <w:left w:val="single" w:sz="4" w:space="0" w:color="auto"/>
              <w:bottom w:val="single" w:sz="4" w:space="0" w:color="auto"/>
              <w:right w:val="single" w:sz="4" w:space="0" w:color="auto"/>
            </w:tcBorders>
            <w:shd w:val="clear" w:color="auto" w:fill="auto"/>
            <w:noWrap/>
            <w:vAlign w:val="center"/>
            <w:hideMark/>
          </w:tcPr>
          <w:p w14:paraId="06BA6BE7" w14:textId="77777777" w:rsidR="00B4341A" w:rsidRPr="00853790" w:rsidRDefault="00B4341A" w:rsidP="00B4341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ogółem</w:t>
            </w:r>
          </w:p>
        </w:tc>
        <w:tc>
          <w:tcPr>
            <w:tcW w:w="1446" w:type="pct"/>
            <w:tcBorders>
              <w:top w:val="nil"/>
              <w:left w:val="nil"/>
              <w:bottom w:val="single" w:sz="4" w:space="0" w:color="auto"/>
              <w:right w:val="single" w:sz="4" w:space="0" w:color="auto"/>
            </w:tcBorders>
            <w:shd w:val="clear" w:color="auto" w:fill="auto"/>
            <w:noWrap/>
            <w:vAlign w:val="center"/>
            <w:hideMark/>
          </w:tcPr>
          <w:p w14:paraId="38CA3C3C" w14:textId="2E5C7B8B" w:rsidR="00B4341A" w:rsidRPr="00B4341A" w:rsidRDefault="00B4341A" w:rsidP="00B4341A">
            <w:pPr>
              <w:spacing w:after="0" w:line="240" w:lineRule="auto"/>
              <w:jc w:val="center"/>
              <w:rPr>
                <w:rFonts w:eastAsia="Times New Roman" w:cs="Times New Roman"/>
                <w:sz w:val="20"/>
                <w:szCs w:val="20"/>
                <w:lang w:eastAsia="pl-PL"/>
              </w:rPr>
            </w:pPr>
            <w:r w:rsidRPr="00B4341A">
              <w:rPr>
                <w:rFonts w:eastAsia="Times New Roman" w:cs="Times New Roman"/>
                <w:sz w:val="20"/>
                <w:szCs w:val="20"/>
                <w:lang w:eastAsia="pl-PL"/>
              </w:rPr>
              <w:t>33,7</w:t>
            </w:r>
            <w:r w:rsidR="00D36F47">
              <w:rPr>
                <w:rFonts w:eastAsia="Times New Roman" w:cs="Times New Roman"/>
                <w:sz w:val="20"/>
                <w:szCs w:val="20"/>
                <w:lang w:eastAsia="pl-PL"/>
              </w:rPr>
              <w:t>%</w:t>
            </w:r>
          </w:p>
        </w:tc>
        <w:tc>
          <w:tcPr>
            <w:tcW w:w="1446" w:type="pct"/>
            <w:tcBorders>
              <w:top w:val="nil"/>
              <w:left w:val="nil"/>
              <w:bottom w:val="single" w:sz="4" w:space="0" w:color="auto"/>
              <w:right w:val="single" w:sz="4" w:space="0" w:color="auto"/>
            </w:tcBorders>
            <w:shd w:val="clear" w:color="auto" w:fill="auto"/>
            <w:noWrap/>
            <w:vAlign w:val="center"/>
            <w:hideMark/>
          </w:tcPr>
          <w:p w14:paraId="41758FEE" w14:textId="25660D45" w:rsidR="00B4341A" w:rsidRPr="00B4341A" w:rsidRDefault="00B4341A" w:rsidP="00B4341A">
            <w:pPr>
              <w:spacing w:after="0" w:line="240" w:lineRule="auto"/>
              <w:jc w:val="center"/>
              <w:rPr>
                <w:rFonts w:eastAsia="Times New Roman" w:cs="Times New Roman"/>
                <w:sz w:val="20"/>
                <w:szCs w:val="20"/>
                <w:lang w:eastAsia="pl-PL"/>
              </w:rPr>
            </w:pPr>
            <w:r w:rsidRPr="00B4341A">
              <w:rPr>
                <w:rFonts w:eastAsia="Times New Roman" w:cs="Times New Roman"/>
                <w:sz w:val="20"/>
                <w:szCs w:val="20"/>
                <w:lang w:eastAsia="pl-PL"/>
              </w:rPr>
              <w:t>34,6</w:t>
            </w:r>
            <w:r w:rsidR="00D36F47">
              <w:rPr>
                <w:rFonts w:eastAsia="Times New Roman" w:cs="Times New Roman"/>
                <w:sz w:val="20"/>
                <w:szCs w:val="20"/>
                <w:lang w:eastAsia="pl-PL"/>
              </w:rPr>
              <w:t>%</w:t>
            </w:r>
          </w:p>
        </w:tc>
      </w:tr>
      <w:tr w:rsidR="00B4341A" w:rsidRPr="00B4341A" w14:paraId="162B6A84" w14:textId="77777777" w:rsidTr="00D36F47">
        <w:trPr>
          <w:trHeight w:val="391"/>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1047959D" w14:textId="77777777" w:rsidR="00B4341A" w:rsidRPr="00853790" w:rsidRDefault="00B4341A" w:rsidP="00B4341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z gospodarstw domowych</w:t>
            </w:r>
          </w:p>
        </w:tc>
        <w:tc>
          <w:tcPr>
            <w:tcW w:w="1446" w:type="pct"/>
            <w:tcBorders>
              <w:top w:val="nil"/>
              <w:left w:val="nil"/>
              <w:bottom w:val="single" w:sz="4" w:space="0" w:color="auto"/>
              <w:right w:val="single" w:sz="4" w:space="0" w:color="auto"/>
            </w:tcBorders>
            <w:shd w:val="clear" w:color="auto" w:fill="auto"/>
            <w:noWrap/>
            <w:vAlign w:val="center"/>
            <w:hideMark/>
          </w:tcPr>
          <w:p w14:paraId="25436075" w14:textId="2CFC41FD" w:rsidR="00B4341A" w:rsidRPr="00B4341A" w:rsidRDefault="00B4341A" w:rsidP="00B4341A">
            <w:pPr>
              <w:spacing w:after="0" w:line="240" w:lineRule="auto"/>
              <w:jc w:val="center"/>
              <w:rPr>
                <w:rFonts w:eastAsia="Times New Roman" w:cs="Times New Roman"/>
                <w:sz w:val="20"/>
                <w:szCs w:val="20"/>
                <w:lang w:eastAsia="pl-PL"/>
              </w:rPr>
            </w:pPr>
            <w:r w:rsidRPr="00B4341A">
              <w:rPr>
                <w:rFonts w:eastAsia="Times New Roman" w:cs="Times New Roman"/>
                <w:sz w:val="20"/>
                <w:szCs w:val="20"/>
                <w:lang w:eastAsia="pl-PL"/>
              </w:rPr>
              <w:t>36,1</w:t>
            </w:r>
            <w:r w:rsidR="00D36F47">
              <w:rPr>
                <w:rFonts w:eastAsia="Times New Roman" w:cs="Times New Roman"/>
                <w:sz w:val="20"/>
                <w:szCs w:val="20"/>
                <w:lang w:eastAsia="pl-PL"/>
              </w:rPr>
              <w:t>%</w:t>
            </w:r>
          </w:p>
        </w:tc>
        <w:tc>
          <w:tcPr>
            <w:tcW w:w="1446" w:type="pct"/>
            <w:tcBorders>
              <w:top w:val="nil"/>
              <w:left w:val="nil"/>
              <w:bottom w:val="single" w:sz="4" w:space="0" w:color="auto"/>
              <w:right w:val="single" w:sz="4" w:space="0" w:color="auto"/>
            </w:tcBorders>
            <w:shd w:val="clear" w:color="auto" w:fill="auto"/>
            <w:noWrap/>
            <w:vAlign w:val="center"/>
            <w:hideMark/>
          </w:tcPr>
          <w:p w14:paraId="24D839BA" w14:textId="2219E446" w:rsidR="00B4341A" w:rsidRPr="00B4341A" w:rsidRDefault="00B4341A" w:rsidP="00B4341A">
            <w:pPr>
              <w:spacing w:after="0" w:line="240" w:lineRule="auto"/>
              <w:jc w:val="center"/>
              <w:rPr>
                <w:rFonts w:eastAsia="Times New Roman" w:cs="Times New Roman"/>
                <w:sz w:val="20"/>
                <w:szCs w:val="20"/>
                <w:lang w:eastAsia="pl-PL"/>
              </w:rPr>
            </w:pPr>
            <w:r w:rsidRPr="00B4341A">
              <w:rPr>
                <w:rFonts w:eastAsia="Times New Roman" w:cs="Times New Roman"/>
                <w:sz w:val="20"/>
                <w:szCs w:val="20"/>
                <w:lang w:eastAsia="pl-PL"/>
              </w:rPr>
              <w:t>35,2</w:t>
            </w:r>
            <w:r w:rsidR="00D36F47">
              <w:rPr>
                <w:rFonts w:eastAsia="Times New Roman" w:cs="Times New Roman"/>
                <w:sz w:val="20"/>
                <w:szCs w:val="20"/>
                <w:lang w:eastAsia="pl-PL"/>
              </w:rPr>
              <w:t>%</w:t>
            </w:r>
          </w:p>
        </w:tc>
      </w:tr>
      <w:tr w:rsidR="00B4341A" w:rsidRPr="00B4341A" w14:paraId="3429F23C" w14:textId="77777777" w:rsidTr="00D36F47">
        <w:trPr>
          <w:trHeight w:val="553"/>
        </w:trPr>
        <w:tc>
          <w:tcPr>
            <w:tcW w:w="2108" w:type="pct"/>
            <w:tcBorders>
              <w:top w:val="nil"/>
              <w:left w:val="single" w:sz="4" w:space="0" w:color="auto"/>
              <w:bottom w:val="single" w:sz="4" w:space="0" w:color="auto"/>
              <w:right w:val="single" w:sz="4" w:space="0" w:color="auto"/>
            </w:tcBorders>
            <w:shd w:val="clear" w:color="auto" w:fill="auto"/>
            <w:vAlign w:val="center"/>
            <w:hideMark/>
          </w:tcPr>
          <w:p w14:paraId="1AA20A8B" w14:textId="77777777" w:rsidR="00B4341A" w:rsidRPr="00853790" w:rsidRDefault="00B4341A" w:rsidP="00B4341A">
            <w:pPr>
              <w:spacing w:after="0" w:line="240" w:lineRule="auto"/>
              <w:jc w:val="left"/>
              <w:rPr>
                <w:rFonts w:eastAsia="Times New Roman" w:cs="Times New Roman"/>
                <w:i/>
                <w:iCs/>
                <w:sz w:val="20"/>
                <w:szCs w:val="20"/>
                <w:lang w:eastAsia="pl-PL"/>
              </w:rPr>
            </w:pPr>
            <w:r w:rsidRPr="00853790">
              <w:rPr>
                <w:rFonts w:eastAsia="Times New Roman" w:cs="Times New Roman"/>
                <w:i/>
                <w:iCs/>
                <w:sz w:val="20"/>
                <w:szCs w:val="20"/>
                <w:lang w:eastAsia="pl-PL"/>
              </w:rPr>
              <w:t>papier i tektura, metale, szkło i tworzywa sztuczne</w:t>
            </w:r>
          </w:p>
        </w:tc>
        <w:tc>
          <w:tcPr>
            <w:tcW w:w="1446" w:type="pct"/>
            <w:tcBorders>
              <w:top w:val="nil"/>
              <w:left w:val="nil"/>
              <w:bottom w:val="single" w:sz="4" w:space="0" w:color="auto"/>
              <w:right w:val="single" w:sz="4" w:space="0" w:color="auto"/>
            </w:tcBorders>
            <w:shd w:val="clear" w:color="auto" w:fill="auto"/>
            <w:noWrap/>
            <w:vAlign w:val="center"/>
            <w:hideMark/>
          </w:tcPr>
          <w:p w14:paraId="557B4000" w14:textId="647C4D1E" w:rsidR="00B4341A" w:rsidRPr="00B4341A" w:rsidRDefault="00B4341A" w:rsidP="00B4341A">
            <w:pPr>
              <w:spacing w:after="0" w:line="240" w:lineRule="auto"/>
              <w:jc w:val="center"/>
              <w:rPr>
                <w:rFonts w:eastAsia="Times New Roman" w:cs="Times New Roman"/>
                <w:sz w:val="20"/>
                <w:szCs w:val="20"/>
                <w:lang w:eastAsia="pl-PL"/>
              </w:rPr>
            </w:pPr>
            <w:r w:rsidRPr="00B4341A">
              <w:rPr>
                <w:rFonts w:eastAsia="Times New Roman" w:cs="Times New Roman"/>
                <w:sz w:val="20"/>
                <w:szCs w:val="20"/>
                <w:lang w:eastAsia="pl-PL"/>
              </w:rPr>
              <w:t>20,9</w:t>
            </w:r>
            <w:r w:rsidR="00D36F47">
              <w:rPr>
                <w:rFonts w:eastAsia="Times New Roman" w:cs="Times New Roman"/>
                <w:sz w:val="20"/>
                <w:szCs w:val="20"/>
                <w:lang w:eastAsia="pl-PL"/>
              </w:rPr>
              <w:t>%</w:t>
            </w:r>
          </w:p>
        </w:tc>
        <w:tc>
          <w:tcPr>
            <w:tcW w:w="1446" w:type="pct"/>
            <w:tcBorders>
              <w:top w:val="nil"/>
              <w:left w:val="nil"/>
              <w:bottom w:val="single" w:sz="4" w:space="0" w:color="auto"/>
              <w:right w:val="single" w:sz="4" w:space="0" w:color="auto"/>
            </w:tcBorders>
            <w:shd w:val="clear" w:color="auto" w:fill="auto"/>
            <w:noWrap/>
            <w:vAlign w:val="center"/>
            <w:hideMark/>
          </w:tcPr>
          <w:p w14:paraId="7453211B" w14:textId="0FA7594F" w:rsidR="00B4341A" w:rsidRPr="00B4341A" w:rsidRDefault="00B4341A" w:rsidP="00B4341A">
            <w:pPr>
              <w:spacing w:after="0" w:line="240" w:lineRule="auto"/>
              <w:jc w:val="center"/>
              <w:rPr>
                <w:rFonts w:eastAsia="Times New Roman" w:cs="Times New Roman"/>
                <w:sz w:val="20"/>
                <w:szCs w:val="20"/>
                <w:lang w:eastAsia="pl-PL"/>
              </w:rPr>
            </w:pPr>
            <w:r w:rsidRPr="00B4341A">
              <w:rPr>
                <w:rFonts w:eastAsia="Times New Roman" w:cs="Times New Roman"/>
                <w:sz w:val="20"/>
                <w:szCs w:val="20"/>
                <w:lang w:eastAsia="pl-PL"/>
              </w:rPr>
              <w:t>18,2</w:t>
            </w:r>
            <w:r w:rsidR="00D36F47">
              <w:rPr>
                <w:rFonts w:eastAsia="Times New Roman" w:cs="Times New Roman"/>
                <w:sz w:val="20"/>
                <w:szCs w:val="20"/>
                <w:lang w:eastAsia="pl-PL"/>
              </w:rPr>
              <w:t>%</w:t>
            </w:r>
          </w:p>
        </w:tc>
      </w:tr>
    </w:tbl>
    <w:p w14:paraId="049EE573" w14:textId="0EEE3A90" w:rsidR="00835115" w:rsidRPr="001E0867" w:rsidRDefault="00D36F47" w:rsidP="001E0867">
      <w:pPr>
        <w:spacing w:line="240" w:lineRule="auto"/>
      </w:pPr>
      <w:r w:rsidRPr="001F0CBB">
        <w:rPr>
          <w:i/>
          <w:sz w:val="22"/>
        </w:rPr>
        <w:t>Źródło: opracowanie własne na podstawie danych GUS</w:t>
      </w:r>
      <w:r>
        <w:rPr>
          <w:i/>
          <w:sz w:val="22"/>
        </w:rPr>
        <w:t xml:space="preserve">, </w:t>
      </w:r>
      <w:r w:rsidRPr="003A08E4">
        <w:rPr>
          <w:i/>
          <w:sz w:val="22"/>
        </w:rPr>
        <w:t>http://stat.gov.pl/</w:t>
      </w:r>
    </w:p>
    <w:p w14:paraId="55BC2229" w14:textId="62C46203" w:rsidR="00AE3BF9" w:rsidRDefault="00AE3BF9" w:rsidP="00835115">
      <w:pPr>
        <w:pStyle w:val="Nagwek3"/>
        <w:spacing w:before="200" w:after="200"/>
        <w:rPr>
          <w:smallCaps/>
        </w:rPr>
      </w:pPr>
      <w:bookmarkStart w:id="225" w:name="_Toc80865600"/>
      <w:r>
        <w:rPr>
          <w:smallCaps/>
        </w:rPr>
        <w:t>Ciepłownictwo</w:t>
      </w:r>
      <w:bookmarkEnd w:id="225"/>
    </w:p>
    <w:p w14:paraId="0C453598" w14:textId="241D9DF6" w:rsidR="00107B79" w:rsidRPr="00373B56" w:rsidRDefault="00A23118" w:rsidP="00373B56">
      <w:pPr>
        <w:spacing w:after="0"/>
        <w:ind w:firstLine="709"/>
        <w:rPr>
          <w:sz w:val="22"/>
          <w:szCs w:val="20"/>
        </w:rPr>
      </w:pPr>
      <w:r w:rsidRPr="00A23118">
        <w:rPr>
          <w:sz w:val="22"/>
          <w:szCs w:val="20"/>
        </w:rPr>
        <w:t xml:space="preserve">Na terenie </w:t>
      </w:r>
      <w:r w:rsidR="00B906F9">
        <w:rPr>
          <w:sz w:val="22"/>
          <w:szCs w:val="20"/>
        </w:rPr>
        <w:t>g</w:t>
      </w:r>
      <w:r w:rsidRPr="00A23118">
        <w:rPr>
          <w:sz w:val="22"/>
          <w:szCs w:val="20"/>
        </w:rPr>
        <w:t xml:space="preserve">miny </w:t>
      </w:r>
      <w:r>
        <w:rPr>
          <w:sz w:val="22"/>
          <w:szCs w:val="20"/>
        </w:rPr>
        <w:t>Szczytno</w:t>
      </w:r>
      <w:r w:rsidRPr="00A23118">
        <w:rPr>
          <w:sz w:val="22"/>
          <w:szCs w:val="20"/>
        </w:rPr>
        <w:t xml:space="preserve"> nie występuje zorganizowana gospodarka w zakresie zaopatrzenia w ciepło zarówno mieszkańców </w:t>
      </w:r>
      <w:r w:rsidR="00B906F9">
        <w:rPr>
          <w:sz w:val="22"/>
          <w:szCs w:val="20"/>
        </w:rPr>
        <w:t>g</w:t>
      </w:r>
      <w:r w:rsidRPr="00A23118">
        <w:rPr>
          <w:sz w:val="22"/>
          <w:szCs w:val="20"/>
        </w:rPr>
        <w:t xml:space="preserve">miny jak i lokalnych przedsiębiorców. Powyższe potrzeby pokrywane są </w:t>
      </w:r>
      <w:r w:rsidR="00E97E4B">
        <w:rPr>
          <w:sz w:val="22"/>
          <w:szCs w:val="20"/>
        </w:rPr>
        <w:t xml:space="preserve">głównie z </w:t>
      </w:r>
      <w:r w:rsidR="00E97E4B" w:rsidRPr="00E97E4B">
        <w:rPr>
          <w:sz w:val="22"/>
          <w:szCs w:val="20"/>
        </w:rPr>
        <w:t>kotłowni opalan</w:t>
      </w:r>
      <w:r w:rsidR="00E97E4B">
        <w:rPr>
          <w:sz w:val="22"/>
          <w:szCs w:val="20"/>
        </w:rPr>
        <w:t>ych węglem i drewnem. Występują również kotłownie opalane</w:t>
      </w:r>
      <w:r w:rsidR="00E97E4B" w:rsidRPr="00E97E4B">
        <w:rPr>
          <w:sz w:val="22"/>
          <w:szCs w:val="20"/>
        </w:rPr>
        <w:t xml:space="preserve"> gazem i olejem opałowym. Wiele firm korzysta również ze źródeł odnawialnych,</w:t>
      </w:r>
      <w:r w:rsidR="00E97E4B">
        <w:rPr>
          <w:sz w:val="22"/>
          <w:szCs w:val="20"/>
        </w:rPr>
        <w:t xml:space="preserve"> </w:t>
      </w:r>
      <w:r w:rsidR="00E97E4B" w:rsidRPr="00E97E4B">
        <w:rPr>
          <w:sz w:val="22"/>
          <w:szCs w:val="20"/>
        </w:rPr>
        <w:t>najczęściej pochodzących z zagospodarowania odpadów drzewnych.</w:t>
      </w:r>
    </w:p>
    <w:p w14:paraId="31C5B221" w14:textId="2BFDAAB0" w:rsidR="004F7824" w:rsidRPr="00B6506A" w:rsidRDefault="004F7824" w:rsidP="00801791">
      <w:pPr>
        <w:pStyle w:val="Nagwek1"/>
        <w:spacing w:before="200" w:after="200"/>
        <w:ind w:left="431" w:hanging="431"/>
        <w:rPr>
          <w:sz w:val="26"/>
          <w:szCs w:val="26"/>
        </w:rPr>
      </w:pPr>
      <w:bookmarkStart w:id="226" w:name="_Toc80865601"/>
      <w:r w:rsidRPr="00B6506A">
        <w:rPr>
          <w:sz w:val="26"/>
          <w:szCs w:val="26"/>
        </w:rPr>
        <w:t>WYSTĘPOWANIE OBIEKTÓW I TERENÓW CHRONIONYCH NA PODSTAWIE PRZEPISÓW ODRĘBNYCH</w:t>
      </w:r>
      <w:bookmarkEnd w:id="226"/>
    </w:p>
    <w:p w14:paraId="38084FCD" w14:textId="062BC55F" w:rsidR="00801791" w:rsidRPr="00DF5DD4" w:rsidRDefault="00801791" w:rsidP="00225792">
      <w:pPr>
        <w:spacing w:after="0"/>
        <w:ind w:firstLine="709"/>
        <w:rPr>
          <w:sz w:val="22"/>
        </w:rPr>
      </w:pPr>
      <w:r w:rsidRPr="00DF5DD4">
        <w:rPr>
          <w:sz w:val="22"/>
        </w:rPr>
        <w:t xml:space="preserve">Na terenie </w:t>
      </w:r>
      <w:r w:rsidR="00B906F9">
        <w:rPr>
          <w:sz w:val="22"/>
        </w:rPr>
        <w:t>g</w:t>
      </w:r>
      <w:r w:rsidRPr="00DF5DD4">
        <w:rPr>
          <w:sz w:val="22"/>
        </w:rPr>
        <w:t>miny Szczytno zidentyfikowano następujące obszary i obiekty chronione na podstawie przepisów odrębnych:</w:t>
      </w:r>
    </w:p>
    <w:p w14:paraId="31EA423E" w14:textId="7013FA48" w:rsidR="00801791" w:rsidRPr="00DF5DD4" w:rsidRDefault="00801791" w:rsidP="00D85CE5">
      <w:pPr>
        <w:pStyle w:val="Akapitzlist"/>
        <w:numPr>
          <w:ilvl w:val="0"/>
          <w:numId w:val="24"/>
        </w:numPr>
        <w:spacing w:after="0"/>
        <w:ind w:left="714" w:hanging="357"/>
        <w:rPr>
          <w:sz w:val="22"/>
        </w:rPr>
      </w:pPr>
      <w:r w:rsidRPr="00DF5DD4">
        <w:rPr>
          <w:sz w:val="22"/>
        </w:rPr>
        <w:t xml:space="preserve">na podstawie przepisów ustawy z dnia 16 kwietnia 2004 r. o ochronie przyrody (Dz. U. </w:t>
      </w:r>
      <w:r w:rsidR="00F319B9">
        <w:rPr>
          <w:sz w:val="22"/>
        </w:rPr>
        <w:t xml:space="preserve">z </w:t>
      </w:r>
      <w:r w:rsidRPr="00DF5DD4">
        <w:rPr>
          <w:sz w:val="22"/>
        </w:rPr>
        <w:t>20</w:t>
      </w:r>
      <w:r w:rsidR="00BD48ED" w:rsidRPr="00DF5DD4">
        <w:rPr>
          <w:sz w:val="22"/>
        </w:rPr>
        <w:t>2</w:t>
      </w:r>
      <w:r w:rsidR="00F319B9">
        <w:rPr>
          <w:sz w:val="22"/>
        </w:rPr>
        <w:t>1</w:t>
      </w:r>
      <w:r w:rsidRPr="00DF5DD4">
        <w:rPr>
          <w:sz w:val="22"/>
        </w:rPr>
        <w:t xml:space="preserve"> </w:t>
      </w:r>
      <w:r w:rsidR="00F319B9">
        <w:rPr>
          <w:sz w:val="22"/>
        </w:rPr>
        <w:t xml:space="preserve">r. </w:t>
      </w:r>
      <w:r w:rsidRPr="00DF5DD4">
        <w:rPr>
          <w:sz w:val="22"/>
        </w:rPr>
        <w:t xml:space="preserve">poz. </w:t>
      </w:r>
      <w:r w:rsidR="00F319B9">
        <w:rPr>
          <w:sz w:val="22"/>
        </w:rPr>
        <w:t>1098</w:t>
      </w:r>
      <w:r w:rsidR="00BD48ED" w:rsidRPr="00DF5DD4">
        <w:rPr>
          <w:sz w:val="22"/>
        </w:rPr>
        <w:t>)</w:t>
      </w:r>
      <w:r w:rsidRPr="00DF5DD4">
        <w:rPr>
          <w:sz w:val="22"/>
        </w:rPr>
        <w:t xml:space="preserve">  prawne formy ochrony przyrody – pkt. </w:t>
      </w:r>
      <w:r w:rsidR="00BD48ED" w:rsidRPr="00DF5DD4">
        <w:rPr>
          <w:sz w:val="22"/>
        </w:rPr>
        <w:t>4</w:t>
      </w:r>
      <w:r w:rsidRPr="00DF5DD4">
        <w:rPr>
          <w:sz w:val="22"/>
        </w:rPr>
        <w:t xml:space="preserve">.10. </w:t>
      </w:r>
      <w:r w:rsidR="00BD48ED" w:rsidRPr="00DF5DD4">
        <w:rPr>
          <w:sz w:val="22"/>
        </w:rPr>
        <w:t>S</w:t>
      </w:r>
      <w:r w:rsidRPr="00DF5DD4">
        <w:rPr>
          <w:sz w:val="22"/>
        </w:rPr>
        <w:t>tudium;</w:t>
      </w:r>
    </w:p>
    <w:p w14:paraId="02FC050A" w14:textId="12BA2D69" w:rsidR="00801791" w:rsidRPr="00DF5DD4" w:rsidRDefault="00801791" w:rsidP="00D85CE5">
      <w:pPr>
        <w:pStyle w:val="Akapitzlist"/>
        <w:numPr>
          <w:ilvl w:val="0"/>
          <w:numId w:val="24"/>
        </w:numPr>
        <w:spacing w:after="0"/>
        <w:ind w:left="714" w:hanging="357"/>
        <w:rPr>
          <w:sz w:val="22"/>
        </w:rPr>
      </w:pPr>
      <w:r w:rsidRPr="00DF5DD4">
        <w:rPr>
          <w:sz w:val="22"/>
        </w:rPr>
        <w:t>na podstawie przepisów ustawy z dnia  z dnia 23 lipca 2003 r. o ochronie zabytków i opiece nad zabytkami (Dz.U.</w:t>
      </w:r>
      <w:r w:rsidR="00F319B9">
        <w:rPr>
          <w:sz w:val="22"/>
        </w:rPr>
        <w:t xml:space="preserve"> z</w:t>
      </w:r>
      <w:r w:rsidRPr="00DF5DD4">
        <w:rPr>
          <w:sz w:val="22"/>
        </w:rPr>
        <w:t xml:space="preserve"> </w:t>
      </w:r>
      <w:r w:rsidR="00BD48ED" w:rsidRPr="00DF5DD4">
        <w:rPr>
          <w:sz w:val="22"/>
        </w:rPr>
        <w:t>202</w:t>
      </w:r>
      <w:r w:rsidR="00F319B9">
        <w:rPr>
          <w:sz w:val="22"/>
        </w:rPr>
        <w:t>1 r.,</w:t>
      </w:r>
      <w:r w:rsidR="00BD48ED" w:rsidRPr="00DF5DD4">
        <w:rPr>
          <w:sz w:val="22"/>
        </w:rPr>
        <w:t xml:space="preserve"> poz. </w:t>
      </w:r>
      <w:r w:rsidR="00F319B9">
        <w:rPr>
          <w:sz w:val="22"/>
        </w:rPr>
        <w:t>710 z późn. zm.</w:t>
      </w:r>
      <w:r w:rsidR="00BD48ED" w:rsidRPr="00DF5DD4">
        <w:rPr>
          <w:sz w:val="22"/>
        </w:rPr>
        <w:t>)</w:t>
      </w:r>
      <w:r w:rsidRPr="00DF5DD4">
        <w:rPr>
          <w:sz w:val="22"/>
        </w:rPr>
        <w:t xml:space="preserve"> prawne formy ochrony zabytków – pkt. </w:t>
      </w:r>
      <w:r w:rsidR="00BB41A4" w:rsidRPr="00DF5DD4">
        <w:rPr>
          <w:sz w:val="22"/>
        </w:rPr>
        <w:t>5</w:t>
      </w:r>
      <w:r w:rsidRPr="00DF5DD4">
        <w:rPr>
          <w:sz w:val="22"/>
        </w:rPr>
        <w:t xml:space="preserve"> studium;</w:t>
      </w:r>
    </w:p>
    <w:p w14:paraId="195A132C" w14:textId="293D6B38" w:rsidR="00801791" w:rsidRPr="00DF5DD4" w:rsidRDefault="00801791" w:rsidP="00D85CE5">
      <w:pPr>
        <w:pStyle w:val="Akapitzlist"/>
        <w:numPr>
          <w:ilvl w:val="0"/>
          <w:numId w:val="24"/>
        </w:numPr>
        <w:spacing w:after="0"/>
        <w:ind w:left="714" w:hanging="357"/>
        <w:rPr>
          <w:sz w:val="22"/>
        </w:rPr>
      </w:pPr>
      <w:r w:rsidRPr="00DF5DD4">
        <w:rPr>
          <w:sz w:val="22"/>
        </w:rPr>
        <w:t>na podstawie przepisów ustawy z dnia 3 lutego 1995 r. o ochronie gruntów rolnych i leśnych (Dz.U.</w:t>
      </w:r>
      <w:r w:rsidR="00F319B9">
        <w:rPr>
          <w:sz w:val="22"/>
        </w:rPr>
        <w:t xml:space="preserve"> z </w:t>
      </w:r>
      <w:r w:rsidRPr="00DF5DD4">
        <w:rPr>
          <w:sz w:val="22"/>
        </w:rPr>
        <w:t>20</w:t>
      </w:r>
      <w:r w:rsidR="00F319B9">
        <w:rPr>
          <w:sz w:val="22"/>
        </w:rPr>
        <w:t>21 r.</w:t>
      </w:r>
      <w:r w:rsidRPr="00DF5DD4">
        <w:rPr>
          <w:sz w:val="22"/>
        </w:rPr>
        <w:t xml:space="preserve">, poz. </w:t>
      </w:r>
      <w:r w:rsidR="00037374">
        <w:rPr>
          <w:sz w:val="22"/>
        </w:rPr>
        <w:t>1326</w:t>
      </w:r>
      <w:r w:rsidRPr="00DF5DD4">
        <w:rPr>
          <w:sz w:val="22"/>
        </w:rPr>
        <w:t xml:space="preserve"> z późn. zm.): grunty rolne stanowiące użytki rolne klas I – III to najbardziej urodzajne gleby, dla których wskazane jest użytkowanie rolnicze. Zmiany przeznaczenia gruntów rolnych stanowiących użytki rolne klas I – III dokonuje się w miejscowym planie zagospodarowania przestrzennego (sporządzanym w trybie określonym w </w:t>
      </w:r>
      <w:r w:rsidRPr="00DF5DD4">
        <w:rPr>
          <w:sz w:val="22"/>
        </w:rPr>
        <w:lastRenderedPageBreak/>
        <w:t xml:space="preserve">przepisach o planowaniu i zagospodarowaniu przestrzennym) po uzyskaniu zgody ministra właściwego do spraw rozwoju wsi. Zmiany przeznaczenia gruntów leśnych stanowiących własność Skarbu Państwa oraz pozostałych gruntów leśnych dokonuje się w miejscowym planie zagospodarowania przestrzennego (sporządzanym w trybie określonym w przepisach o planowaniu i zagospodarowaniu przestrzennym) po uzyskaniu zgody </w:t>
      </w:r>
      <w:r w:rsidR="00665668" w:rsidRPr="00DF5DD4">
        <w:rPr>
          <w:sz w:val="22"/>
        </w:rPr>
        <w:t>ministra właściwego do spraw środowiska</w:t>
      </w:r>
      <w:r w:rsidRPr="00DF5DD4">
        <w:rPr>
          <w:sz w:val="22"/>
        </w:rPr>
        <w:t xml:space="preserve"> lub marszałka województwa wyrażanej po uzyskaniu opinii izby rolniczej;</w:t>
      </w:r>
    </w:p>
    <w:p w14:paraId="1C928A15" w14:textId="3F59B503" w:rsidR="00BB41A4" w:rsidRPr="00DF5DD4" w:rsidRDefault="00801791" w:rsidP="00D85CE5">
      <w:pPr>
        <w:pStyle w:val="Akapitzlist"/>
        <w:numPr>
          <w:ilvl w:val="0"/>
          <w:numId w:val="24"/>
        </w:numPr>
        <w:spacing w:after="0"/>
        <w:ind w:left="714" w:hanging="357"/>
        <w:rPr>
          <w:sz w:val="22"/>
        </w:rPr>
      </w:pPr>
      <w:r w:rsidRPr="00DF5DD4">
        <w:rPr>
          <w:sz w:val="22"/>
        </w:rPr>
        <w:t>na podstawie przepisów ustawy z dnia 9 czerwca 2011</w:t>
      </w:r>
      <w:r w:rsidR="00BB41A4" w:rsidRPr="00DF5DD4">
        <w:rPr>
          <w:sz w:val="22"/>
        </w:rPr>
        <w:t xml:space="preserve"> </w:t>
      </w:r>
      <w:r w:rsidRPr="00DF5DD4">
        <w:rPr>
          <w:sz w:val="22"/>
        </w:rPr>
        <w:t>r. Prawo geologiczne i górnicze (Dz.U.</w:t>
      </w:r>
      <w:r w:rsidR="00037374">
        <w:rPr>
          <w:sz w:val="22"/>
        </w:rPr>
        <w:t xml:space="preserve"> z </w:t>
      </w:r>
      <w:r w:rsidRPr="00DF5DD4">
        <w:rPr>
          <w:sz w:val="22"/>
        </w:rPr>
        <w:t>20</w:t>
      </w:r>
      <w:r w:rsidR="00037374">
        <w:rPr>
          <w:sz w:val="22"/>
        </w:rPr>
        <w:t>21 r.,</w:t>
      </w:r>
      <w:r w:rsidRPr="00DF5DD4">
        <w:rPr>
          <w:sz w:val="22"/>
        </w:rPr>
        <w:t xml:space="preserve"> poz. </w:t>
      </w:r>
      <w:r w:rsidR="00037374">
        <w:rPr>
          <w:sz w:val="22"/>
        </w:rPr>
        <w:t>1420</w:t>
      </w:r>
      <w:r w:rsidRPr="00DF5DD4">
        <w:rPr>
          <w:sz w:val="22"/>
        </w:rPr>
        <w:t xml:space="preserve"> z późn. zm.) – udokumentowane złoża surowców  - pkt. </w:t>
      </w:r>
      <w:r w:rsidR="00BB41A4" w:rsidRPr="00DF5DD4">
        <w:rPr>
          <w:sz w:val="22"/>
        </w:rPr>
        <w:t>4</w:t>
      </w:r>
      <w:r w:rsidRPr="00DF5DD4">
        <w:rPr>
          <w:sz w:val="22"/>
        </w:rPr>
        <w:t xml:space="preserve">.6 </w:t>
      </w:r>
      <w:r w:rsidR="00BB41A4" w:rsidRPr="00DF5DD4">
        <w:rPr>
          <w:sz w:val="22"/>
        </w:rPr>
        <w:t>S</w:t>
      </w:r>
      <w:r w:rsidRPr="00DF5DD4">
        <w:rPr>
          <w:sz w:val="22"/>
        </w:rPr>
        <w:t>tudium</w:t>
      </w:r>
      <w:r w:rsidR="004D3955" w:rsidRPr="00DF5DD4">
        <w:rPr>
          <w:sz w:val="22"/>
        </w:rPr>
        <w:t>.</w:t>
      </w:r>
    </w:p>
    <w:p w14:paraId="1FD1A3C3" w14:textId="088E4B26" w:rsidR="004F7824" w:rsidRPr="00B6506A" w:rsidRDefault="004F7824" w:rsidP="00225792">
      <w:pPr>
        <w:pStyle w:val="Nagwek1"/>
        <w:spacing w:before="200" w:after="200"/>
        <w:ind w:left="431" w:hanging="431"/>
        <w:rPr>
          <w:sz w:val="26"/>
          <w:szCs w:val="26"/>
        </w:rPr>
      </w:pPr>
      <w:bookmarkStart w:id="227" w:name="_Hlk38545229"/>
      <w:bookmarkStart w:id="228" w:name="_Toc80865602"/>
      <w:r w:rsidRPr="00B6506A">
        <w:rPr>
          <w:sz w:val="26"/>
          <w:szCs w:val="26"/>
        </w:rPr>
        <w:t>WYSTĘPOWANIE OBSZARÓW NATURALNYCH ZAGROŻEŃ GEOLOGICZNYCH</w:t>
      </w:r>
      <w:bookmarkEnd w:id="228"/>
    </w:p>
    <w:bookmarkEnd w:id="227"/>
    <w:p w14:paraId="4450A715" w14:textId="2D07CC60" w:rsidR="00427FF1" w:rsidRPr="004A63FA" w:rsidRDefault="002F5B9F" w:rsidP="004A63FA">
      <w:pPr>
        <w:spacing w:after="0"/>
        <w:ind w:firstLine="709"/>
        <w:rPr>
          <w:sz w:val="22"/>
        </w:rPr>
      </w:pPr>
      <w:r>
        <w:rPr>
          <w:sz w:val="22"/>
        </w:rPr>
        <w:t>Gmina</w:t>
      </w:r>
      <w:r w:rsidR="004A63FA" w:rsidRPr="004A63FA">
        <w:rPr>
          <w:sz w:val="22"/>
        </w:rPr>
        <w:t xml:space="preserve"> Szczytno nie posiada kompleksowego opracowania obszarów zagrożonych ruchami osuwiskowymi. </w:t>
      </w:r>
      <w:r w:rsidR="004A63FA">
        <w:rPr>
          <w:sz w:val="22"/>
        </w:rPr>
        <w:t>Na podstawie Mapy Geośrodowiskowej Polski przedstawiono, że n</w:t>
      </w:r>
      <w:r w:rsidR="003D16DB" w:rsidRPr="004A63FA">
        <w:rPr>
          <w:sz w:val="22"/>
        </w:rPr>
        <w:t xml:space="preserve">a terenie </w:t>
      </w:r>
      <w:r w:rsidR="00B906F9">
        <w:rPr>
          <w:sz w:val="22"/>
        </w:rPr>
        <w:t>g</w:t>
      </w:r>
      <w:r w:rsidR="003D16DB" w:rsidRPr="004A63FA">
        <w:rPr>
          <w:sz w:val="22"/>
        </w:rPr>
        <w:t xml:space="preserve">miny Szczytno występują </w:t>
      </w:r>
      <w:r w:rsidR="004A63FA">
        <w:rPr>
          <w:sz w:val="22"/>
        </w:rPr>
        <w:t xml:space="preserve">osuwiska i </w:t>
      </w:r>
      <w:r w:rsidR="003D16DB" w:rsidRPr="004A63FA">
        <w:rPr>
          <w:sz w:val="22"/>
        </w:rPr>
        <w:t>obszary o predyspozycjach do powstawania osuwisk</w:t>
      </w:r>
      <w:r w:rsidR="004A63FA" w:rsidRPr="004A63FA">
        <w:rPr>
          <w:sz w:val="22"/>
        </w:rPr>
        <w:t>. Ze  względu  na  niewielkie  rozmiary  nie  zostały  zaznaczone  na mapie.</w:t>
      </w:r>
    </w:p>
    <w:p w14:paraId="40582096" w14:textId="114DC2BD" w:rsidR="00C35CA9" w:rsidRPr="004A63FA" w:rsidRDefault="00C35CA9" w:rsidP="004A63FA">
      <w:pPr>
        <w:spacing w:after="0"/>
        <w:ind w:firstLine="709"/>
        <w:rPr>
          <w:sz w:val="22"/>
        </w:rPr>
      </w:pPr>
      <w:r w:rsidRPr="004A63FA">
        <w:rPr>
          <w:sz w:val="22"/>
        </w:rPr>
        <w:t xml:space="preserve">Stoki  wzgórz  nad  wschodnim  brzegiem  jeziora  Sasek  Wielki,  nad  zachodnim  brzegiem  jeziora  Sawica, predysponowane  są  do  wystąpienia  ruchów masowych. Wymienione tereny położone są w większości na obszarze  leśnym  (niewaloryzowane).  Nad  wschodnim brzegiem jeziora Sasek Wielki – około 1 km na północ od Kolonii Linowo,  powstały  osuwiska.  </w:t>
      </w:r>
    </w:p>
    <w:p w14:paraId="41BFFD83" w14:textId="48AF5B98" w:rsidR="001D038F" w:rsidRPr="004A63FA" w:rsidRDefault="001D038F" w:rsidP="004A63FA">
      <w:pPr>
        <w:spacing w:after="0"/>
        <w:ind w:firstLine="709"/>
        <w:rPr>
          <w:sz w:val="22"/>
        </w:rPr>
      </w:pPr>
      <w:r w:rsidRPr="004A63FA">
        <w:rPr>
          <w:sz w:val="22"/>
        </w:rPr>
        <w:t xml:space="preserve">Jeziora Wałpusz i </w:t>
      </w:r>
      <w:proofErr w:type="spellStart"/>
      <w:r w:rsidRPr="004A63FA">
        <w:rPr>
          <w:sz w:val="22"/>
        </w:rPr>
        <w:t>Marksoby</w:t>
      </w:r>
      <w:proofErr w:type="spellEnd"/>
      <w:r w:rsidRPr="004A63FA">
        <w:rPr>
          <w:sz w:val="22"/>
        </w:rPr>
        <w:t xml:space="preserve"> znajdują się na przedłużeniu dwóch głębokich rynien  Pojezierza Mrągowskiego. Największe z nich, jezioro Wałpusz, ma powierzchnię 4 km</w:t>
      </w:r>
      <w:r w:rsidRPr="004A63FA">
        <w:rPr>
          <w:sz w:val="22"/>
          <w:vertAlign w:val="superscript"/>
        </w:rPr>
        <w:t>2</w:t>
      </w:r>
      <w:r w:rsidRPr="004A63FA">
        <w:rPr>
          <w:sz w:val="22"/>
        </w:rPr>
        <w:t xml:space="preserve">, a głębokość ponad 10 m. Jeziora </w:t>
      </w:r>
      <w:proofErr w:type="spellStart"/>
      <w:r w:rsidRPr="004A63FA">
        <w:rPr>
          <w:sz w:val="22"/>
        </w:rPr>
        <w:t>Starokiejkuckie</w:t>
      </w:r>
      <w:proofErr w:type="spellEnd"/>
      <w:r w:rsidRPr="004A63FA">
        <w:rPr>
          <w:sz w:val="22"/>
        </w:rPr>
        <w:t xml:space="preserve"> i Wałpusz położone są </w:t>
      </w:r>
      <w:r w:rsidR="00DD03F1" w:rsidRPr="004A63FA">
        <w:rPr>
          <w:sz w:val="22"/>
        </w:rPr>
        <w:t xml:space="preserve">w rynnie wzdłuż której ciągną się wzgórza kemów i porozrywane przez erozję wały ozów, a na  wysoczyznach  pojawia  się glina morenowa. </w:t>
      </w:r>
      <w:r w:rsidR="00CE67B1" w:rsidRPr="004A63FA">
        <w:rPr>
          <w:sz w:val="22"/>
        </w:rPr>
        <w:t>Na stromych stokach moren i kemów występują zjawiska niekorzystne  dla budownictwa – spełzywanie i spłukiwanie, a strome zbocza dolin jeziornych są predysponowane do występowania ruchów masowych, takich jak osuwiska i obrywy.</w:t>
      </w:r>
    </w:p>
    <w:p w14:paraId="7F8F9B1E" w14:textId="4911A346" w:rsidR="00427FF1" w:rsidRDefault="00427FF1" w:rsidP="00427FF1">
      <w:pPr>
        <w:pStyle w:val="Nagwek1"/>
        <w:rPr>
          <w:sz w:val="26"/>
          <w:szCs w:val="26"/>
        </w:rPr>
      </w:pPr>
      <w:bookmarkStart w:id="229" w:name="_Toc80865603"/>
      <w:r w:rsidRPr="00427FF1">
        <w:rPr>
          <w:sz w:val="26"/>
          <w:szCs w:val="26"/>
        </w:rPr>
        <w:t>WYSTĘPOWANIE UDOKUMENTOWANYCH ZŁÓŻ KOPALIN, ZASOBÓW WÓD PODZIEMNYCH ORAZ UDOKUMENTOWANYCH KOMPLEKSÓW PODZIEMNEGO SKŁADOWANIA DWUTLENKU WĘGLA</w:t>
      </w:r>
      <w:bookmarkEnd w:id="229"/>
    </w:p>
    <w:p w14:paraId="6D76B818" w14:textId="3B13B5BA" w:rsidR="00427FF1" w:rsidRDefault="00065799" w:rsidP="00F1316B">
      <w:pPr>
        <w:spacing w:after="0"/>
        <w:ind w:firstLine="709"/>
        <w:rPr>
          <w:sz w:val="22"/>
        </w:rPr>
      </w:pPr>
      <w:r w:rsidRPr="00065799">
        <w:rPr>
          <w:sz w:val="22"/>
        </w:rPr>
        <w:t xml:space="preserve">Na terenie </w:t>
      </w:r>
      <w:r w:rsidR="00B906F9">
        <w:rPr>
          <w:sz w:val="22"/>
        </w:rPr>
        <w:t>g</w:t>
      </w:r>
      <w:r w:rsidRPr="00065799">
        <w:rPr>
          <w:sz w:val="22"/>
        </w:rPr>
        <w:t xml:space="preserve">miny </w:t>
      </w:r>
      <w:r>
        <w:rPr>
          <w:sz w:val="22"/>
        </w:rPr>
        <w:t>Szczytno</w:t>
      </w:r>
      <w:r w:rsidRPr="00065799">
        <w:rPr>
          <w:sz w:val="22"/>
        </w:rPr>
        <w:t xml:space="preserve"> znajduje się </w:t>
      </w:r>
      <w:r w:rsidR="00C86354">
        <w:rPr>
          <w:sz w:val="22"/>
        </w:rPr>
        <w:t>6</w:t>
      </w:r>
      <w:r w:rsidRPr="00065799">
        <w:rPr>
          <w:sz w:val="22"/>
        </w:rPr>
        <w:t xml:space="preserve"> udokumentowanych złóż kopalin</w:t>
      </w:r>
      <w:r w:rsidR="00C86354">
        <w:rPr>
          <w:sz w:val="22"/>
        </w:rPr>
        <w:t xml:space="preserve"> – więcej informacji w pkt. 4.6 Studium. </w:t>
      </w:r>
    </w:p>
    <w:p w14:paraId="0748C7B9" w14:textId="25CDF0D5" w:rsidR="00F1316B" w:rsidRDefault="001109CE" w:rsidP="00F1316B">
      <w:pPr>
        <w:spacing w:after="0"/>
        <w:ind w:firstLine="709"/>
        <w:rPr>
          <w:sz w:val="22"/>
        </w:rPr>
      </w:pPr>
      <w:r>
        <w:rPr>
          <w:sz w:val="22"/>
        </w:rPr>
        <w:t>Informacje na temat wód podziemnych</w:t>
      </w:r>
      <w:r w:rsidR="00D554C1">
        <w:rPr>
          <w:sz w:val="22"/>
        </w:rPr>
        <w:t xml:space="preserve"> w </w:t>
      </w:r>
      <w:r w:rsidR="002F5B9F">
        <w:rPr>
          <w:sz w:val="22"/>
        </w:rPr>
        <w:t>g</w:t>
      </w:r>
      <w:r w:rsidR="00D554C1">
        <w:rPr>
          <w:sz w:val="22"/>
        </w:rPr>
        <w:t>minie</w:t>
      </w:r>
      <w:r>
        <w:rPr>
          <w:sz w:val="22"/>
        </w:rPr>
        <w:t xml:space="preserve"> znajdują się w pkt. 4.7 Studium.</w:t>
      </w:r>
    </w:p>
    <w:p w14:paraId="13A61736" w14:textId="67FC6EBF" w:rsidR="00427FF1" w:rsidRPr="00AA6D66" w:rsidRDefault="00AA6D66" w:rsidP="00AA6D66">
      <w:pPr>
        <w:spacing w:after="0"/>
        <w:ind w:firstLine="709"/>
        <w:rPr>
          <w:sz w:val="22"/>
        </w:rPr>
      </w:pPr>
      <w:r w:rsidRPr="00AA6D66">
        <w:rPr>
          <w:sz w:val="22"/>
        </w:rPr>
        <w:lastRenderedPageBreak/>
        <w:t xml:space="preserve">Na terenie </w:t>
      </w:r>
      <w:r w:rsidR="00B906F9">
        <w:rPr>
          <w:sz w:val="22"/>
        </w:rPr>
        <w:t>g</w:t>
      </w:r>
      <w:r w:rsidRPr="00AA6D66">
        <w:rPr>
          <w:sz w:val="22"/>
        </w:rPr>
        <w:t xml:space="preserve">miny </w:t>
      </w:r>
      <w:r>
        <w:rPr>
          <w:sz w:val="22"/>
        </w:rPr>
        <w:t>Szczytno</w:t>
      </w:r>
      <w:r w:rsidRPr="00AA6D66">
        <w:rPr>
          <w:sz w:val="22"/>
        </w:rPr>
        <w:t xml:space="preserve"> nie występują udokumentowane kompleksy podziemnego składowania dwutlenku węgla.</w:t>
      </w:r>
    </w:p>
    <w:p w14:paraId="29E94C8E" w14:textId="51907917" w:rsidR="004F7824" w:rsidRPr="00B6506A" w:rsidRDefault="004F7824" w:rsidP="00A75CDA">
      <w:pPr>
        <w:pStyle w:val="Nagwek1"/>
        <w:spacing w:before="200" w:after="200"/>
        <w:ind w:left="431" w:hanging="431"/>
        <w:rPr>
          <w:sz w:val="26"/>
          <w:szCs w:val="26"/>
        </w:rPr>
      </w:pPr>
      <w:bookmarkStart w:id="230" w:name="_Toc80865604"/>
      <w:r w:rsidRPr="00B6506A">
        <w:rPr>
          <w:sz w:val="26"/>
          <w:szCs w:val="26"/>
        </w:rPr>
        <w:t>WYSTĘPOWANIE TERENÓW GÓRNICZYCH WYZNACZONYCH NA PODSTAWIE PRZEPISÓW ODRĘBNYCH</w:t>
      </w:r>
      <w:bookmarkEnd w:id="230"/>
    </w:p>
    <w:p w14:paraId="60B9FD96" w14:textId="65618553" w:rsidR="00A75CDA" w:rsidRPr="009B6C89" w:rsidRDefault="00A75CDA" w:rsidP="00A75CDA">
      <w:pPr>
        <w:spacing w:after="0"/>
        <w:ind w:firstLine="709"/>
        <w:rPr>
          <w:sz w:val="22"/>
        </w:rPr>
      </w:pPr>
      <w:r w:rsidRPr="009B6C89">
        <w:rPr>
          <w:sz w:val="22"/>
        </w:rPr>
        <w:t xml:space="preserve">Pojęcie obszaru górniczego i terenu górniczego definiuje ustawa z dnia 9 czerwca 2011 r. Prawo geologiczne i górnicze (Dz.U. </w:t>
      </w:r>
      <w:r w:rsidR="006B2DBE">
        <w:rPr>
          <w:sz w:val="22"/>
        </w:rPr>
        <w:t xml:space="preserve">z </w:t>
      </w:r>
      <w:r w:rsidRPr="009B6C89">
        <w:rPr>
          <w:sz w:val="22"/>
        </w:rPr>
        <w:t>20</w:t>
      </w:r>
      <w:r w:rsidR="006B2DBE">
        <w:rPr>
          <w:sz w:val="22"/>
        </w:rPr>
        <w:t>21 r.,</w:t>
      </w:r>
      <w:r w:rsidRPr="009B6C89">
        <w:rPr>
          <w:sz w:val="22"/>
        </w:rPr>
        <w:t xml:space="preserve"> poz. </w:t>
      </w:r>
      <w:r w:rsidR="006B2DBE">
        <w:rPr>
          <w:sz w:val="22"/>
        </w:rPr>
        <w:t>1420</w:t>
      </w:r>
      <w:r w:rsidRPr="009B6C89">
        <w:rPr>
          <w:sz w:val="22"/>
        </w:rPr>
        <w:t xml:space="preserve"> z późn.</w:t>
      </w:r>
      <w:r w:rsidR="007038BC" w:rsidRPr="009B6C89">
        <w:rPr>
          <w:sz w:val="22"/>
        </w:rPr>
        <w:t xml:space="preserve"> </w:t>
      </w:r>
      <w:r w:rsidRPr="009B6C89">
        <w:rPr>
          <w:sz w:val="22"/>
        </w:rPr>
        <w:t>zm.). W myśl art. 6 przywołanego aktu prawnego:</w:t>
      </w:r>
    </w:p>
    <w:p w14:paraId="5A425887" w14:textId="77777777" w:rsidR="00A75CDA" w:rsidRPr="009B6C89" w:rsidRDefault="00A75CDA" w:rsidP="00D85CE5">
      <w:pPr>
        <w:pStyle w:val="Akapitzlist"/>
        <w:numPr>
          <w:ilvl w:val="0"/>
          <w:numId w:val="25"/>
        </w:numPr>
        <w:spacing w:afterLines="200" w:after="480"/>
        <w:ind w:left="714" w:hanging="357"/>
        <w:rPr>
          <w:sz w:val="22"/>
        </w:rPr>
      </w:pPr>
      <w:r w:rsidRPr="009B6C89">
        <w:rPr>
          <w:sz w:val="22"/>
        </w:rPr>
        <w:t>obszarem górniczym jest przestrzeń, w granicach której przedsiębiorca jest uprawniony do wydobywania kopaliny, podziemnego bezzbiornikowego magazynowania substancji, podziemnego składowania odpadów, podziemnego składowania dwutlenku węgla oraz prowadzenia robót górniczych niezbędnych do wykonywania koncesji;</w:t>
      </w:r>
    </w:p>
    <w:p w14:paraId="3E4B289B" w14:textId="77777777" w:rsidR="00A75CDA" w:rsidRPr="009B6C89" w:rsidRDefault="00A75CDA" w:rsidP="00D85CE5">
      <w:pPr>
        <w:pStyle w:val="Akapitzlist"/>
        <w:numPr>
          <w:ilvl w:val="0"/>
          <w:numId w:val="25"/>
        </w:numPr>
        <w:ind w:left="714" w:hanging="357"/>
        <w:rPr>
          <w:sz w:val="22"/>
        </w:rPr>
      </w:pPr>
      <w:r w:rsidRPr="009B6C89">
        <w:rPr>
          <w:sz w:val="22"/>
        </w:rPr>
        <w:t>terenem górniczym jest przestrzeń objęta przewidywanymi szkodliwymi wpływami robót górniczych zakładu górniczego.</w:t>
      </w:r>
    </w:p>
    <w:p w14:paraId="64619BEC" w14:textId="564E69D9" w:rsidR="00A75CDA" w:rsidRPr="009B6C89" w:rsidRDefault="00A75CDA" w:rsidP="00A75CDA">
      <w:pPr>
        <w:spacing w:after="0"/>
        <w:rPr>
          <w:sz w:val="22"/>
        </w:rPr>
      </w:pPr>
      <w:r w:rsidRPr="009B6C89">
        <w:rPr>
          <w:sz w:val="22"/>
        </w:rPr>
        <w:t xml:space="preserve">Na terenie </w:t>
      </w:r>
      <w:r w:rsidR="00B906F9">
        <w:rPr>
          <w:sz w:val="22"/>
        </w:rPr>
        <w:t>g</w:t>
      </w:r>
      <w:r w:rsidRPr="009B6C89">
        <w:rPr>
          <w:sz w:val="22"/>
        </w:rPr>
        <w:t>miny Szczytno wy</w:t>
      </w:r>
      <w:r w:rsidR="00BD760D">
        <w:rPr>
          <w:sz w:val="22"/>
        </w:rPr>
        <w:t>znaczone były</w:t>
      </w:r>
      <w:r w:rsidR="00982B21" w:rsidRPr="009B6C89">
        <w:rPr>
          <w:sz w:val="22"/>
        </w:rPr>
        <w:t xml:space="preserve"> </w:t>
      </w:r>
      <w:r w:rsidR="00BD760D">
        <w:rPr>
          <w:sz w:val="22"/>
        </w:rPr>
        <w:t>tereny górnicze, obecnie o statusie zniesionych:</w:t>
      </w:r>
    </w:p>
    <w:p w14:paraId="571E8031" w14:textId="4A1A436C" w:rsidR="00982B21" w:rsidRDefault="00982B21" w:rsidP="00D85CE5">
      <w:pPr>
        <w:pStyle w:val="Akapitzlist"/>
        <w:numPr>
          <w:ilvl w:val="0"/>
          <w:numId w:val="28"/>
        </w:numPr>
        <w:spacing w:after="0"/>
        <w:rPr>
          <w:sz w:val="22"/>
        </w:rPr>
      </w:pPr>
      <w:r w:rsidRPr="009B6C89">
        <w:rPr>
          <w:sz w:val="22"/>
        </w:rPr>
        <w:t>Lipowiec,</w:t>
      </w:r>
    </w:p>
    <w:p w14:paraId="0D8A0164" w14:textId="026420E4" w:rsidR="00BD760D" w:rsidRPr="009B6C89" w:rsidRDefault="00BD760D" w:rsidP="00D85CE5">
      <w:pPr>
        <w:pStyle w:val="Akapitzlist"/>
        <w:numPr>
          <w:ilvl w:val="0"/>
          <w:numId w:val="28"/>
        </w:numPr>
        <w:spacing w:after="0"/>
        <w:rPr>
          <w:sz w:val="22"/>
        </w:rPr>
      </w:pPr>
      <w:r>
        <w:rPr>
          <w:sz w:val="22"/>
        </w:rPr>
        <w:t>Lipowiec I</w:t>
      </w:r>
    </w:p>
    <w:p w14:paraId="559B5CC1" w14:textId="4D8EDE47" w:rsidR="002B7DAC" w:rsidRPr="006B2DBE" w:rsidRDefault="00982B21" w:rsidP="00D85CE5">
      <w:pPr>
        <w:pStyle w:val="Akapitzlist"/>
        <w:numPr>
          <w:ilvl w:val="0"/>
          <w:numId w:val="28"/>
        </w:numPr>
        <w:spacing w:after="0"/>
        <w:rPr>
          <w:sz w:val="22"/>
        </w:rPr>
      </w:pPr>
      <w:r w:rsidRPr="009B6C89">
        <w:rPr>
          <w:sz w:val="22"/>
        </w:rPr>
        <w:t>Lipowiec II</w:t>
      </w:r>
      <w:r w:rsidR="00382250" w:rsidRPr="009B6C89">
        <w:rPr>
          <w:sz w:val="22"/>
        </w:rPr>
        <w:t>.</w:t>
      </w:r>
      <w:bookmarkStart w:id="231" w:name="_Toc80358574"/>
    </w:p>
    <w:p w14:paraId="206EDCD6" w14:textId="506BE0C9" w:rsidR="00382250" w:rsidRPr="004F7824" w:rsidRDefault="00382250" w:rsidP="00DB400F">
      <w:pPr>
        <w:pStyle w:val="Rysunki"/>
      </w:pPr>
      <w:r>
        <w:t>Rysunek</w:t>
      </w:r>
      <w:r w:rsidR="00BB7BB8">
        <w:t xml:space="preserve"> 11</w:t>
      </w:r>
      <w:r w:rsidRPr="00B40696">
        <w:t>.</w:t>
      </w:r>
      <w:r>
        <w:t xml:space="preserve"> Orientacyjna lokalizacja terenów górniczych.</w:t>
      </w:r>
      <w:bookmarkEnd w:id="231"/>
    </w:p>
    <w:p w14:paraId="3C8AAEF4" w14:textId="4AEB73EE" w:rsidR="004F7824" w:rsidRDefault="00982B21" w:rsidP="00382250">
      <w:pPr>
        <w:spacing w:after="0" w:line="240" w:lineRule="auto"/>
        <w:jc w:val="center"/>
      </w:pPr>
      <w:r>
        <w:rPr>
          <w:noProof/>
          <w:lang w:eastAsia="pl-PL"/>
        </w:rPr>
        <w:drawing>
          <wp:inline distT="0" distB="0" distL="0" distR="0" wp14:anchorId="277FA19F" wp14:editId="1FB6343E">
            <wp:extent cx="4019550" cy="3286266"/>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34896" cy="3298813"/>
                    </a:xfrm>
                    <a:prstGeom prst="rect">
                      <a:avLst/>
                    </a:prstGeom>
                  </pic:spPr>
                </pic:pic>
              </a:graphicData>
            </a:graphic>
          </wp:inline>
        </w:drawing>
      </w:r>
    </w:p>
    <w:p w14:paraId="45CB3FE9" w14:textId="215A73D0" w:rsidR="00382250" w:rsidRDefault="00382250" w:rsidP="00382250">
      <w:pPr>
        <w:jc w:val="left"/>
      </w:pPr>
      <w:r w:rsidRPr="001F0CBB">
        <w:rPr>
          <w:i/>
          <w:sz w:val="22"/>
        </w:rPr>
        <w:t>Źródło:</w:t>
      </w:r>
      <w:r>
        <w:rPr>
          <w:i/>
          <w:sz w:val="22"/>
        </w:rPr>
        <w:t xml:space="preserve"> </w:t>
      </w:r>
      <w:r w:rsidRPr="00382250">
        <w:rPr>
          <w:i/>
          <w:sz w:val="22"/>
        </w:rPr>
        <w:t>http://geoportal.pgi.gov.pl/</w:t>
      </w:r>
    </w:p>
    <w:p w14:paraId="6D750C31" w14:textId="5D728D98" w:rsidR="004F7824" w:rsidRPr="00B6506A" w:rsidRDefault="004F7824" w:rsidP="00A75CDA">
      <w:pPr>
        <w:pStyle w:val="Nagwek1"/>
        <w:spacing w:before="200" w:after="200"/>
        <w:ind w:left="431" w:hanging="431"/>
        <w:rPr>
          <w:sz w:val="26"/>
          <w:szCs w:val="26"/>
        </w:rPr>
      </w:pPr>
      <w:bookmarkStart w:id="232" w:name="_Toc80865605"/>
      <w:r w:rsidRPr="00B6506A">
        <w:rPr>
          <w:sz w:val="26"/>
          <w:szCs w:val="26"/>
        </w:rPr>
        <w:lastRenderedPageBreak/>
        <w:t>ZADANIA SŁUŻĄCE REALIZACJI PONADLOKALNYCH CELÓW PUBLICZNYCH</w:t>
      </w:r>
      <w:bookmarkEnd w:id="232"/>
    </w:p>
    <w:p w14:paraId="4CED29FC" w14:textId="77777777" w:rsidR="00A75CDA" w:rsidRPr="009B6C89" w:rsidRDefault="00A75CDA" w:rsidP="00A75CDA">
      <w:pPr>
        <w:spacing w:after="0"/>
        <w:ind w:firstLine="709"/>
        <w:rPr>
          <w:sz w:val="22"/>
        </w:rPr>
      </w:pPr>
      <w:r w:rsidRPr="009B6C89">
        <w:rPr>
          <w:sz w:val="22"/>
        </w:rPr>
        <w:t>Zgodnie z zapisami Planu Zagospodarowania Przestrzennego Województwa Warmińsko-Mazurskiego, do inwestycji celu publicznego o znaczeniu ponadlokalnym, z zakresu infrastruktury technicznej, należeć będą:</w:t>
      </w:r>
    </w:p>
    <w:p w14:paraId="41709112" w14:textId="22ADB770" w:rsidR="00A75CDA" w:rsidRPr="009B6C89" w:rsidRDefault="000D62A2" w:rsidP="00D85CE5">
      <w:pPr>
        <w:pStyle w:val="Akapitzlist"/>
        <w:numPr>
          <w:ilvl w:val="0"/>
          <w:numId w:val="26"/>
        </w:numPr>
        <w:spacing w:after="0"/>
        <w:rPr>
          <w:sz w:val="22"/>
        </w:rPr>
      </w:pPr>
      <w:r w:rsidRPr="009B6C89">
        <w:rPr>
          <w:sz w:val="22"/>
        </w:rPr>
        <w:t>przebudowa drogi krajowej DK 53 Leleszki – Jęcznik do parametrów 2+1. ,,Kontrakt Terytorialny dla Województwa Warmińsko – Mazurskiego” – Uchwała Nr 225 Rady Ministrów z dnia 4 listopada 2014 r. w sprawie zatwierdzenia Kontraktu Terytorialnego dla Województwa Warmińsko – Mazurskiego (M.P. z 2004 r. poz. 1070). Aneks Nr 2 do Kontraktu Terytorialnego, Uchwała Nr 65 Rady Ministrów z dnia 5 maja 2017 r. w sprawie zatwierdzenia zmiany Kontraktu Terytorialnego dla Województwa Warmińsko – Mazurskiego;</w:t>
      </w:r>
    </w:p>
    <w:p w14:paraId="167A484B" w14:textId="441221D3" w:rsidR="00A75CDA" w:rsidRPr="009B6C89" w:rsidRDefault="000D62A2" w:rsidP="00D85CE5">
      <w:pPr>
        <w:pStyle w:val="Akapitzlist"/>
        <w:numPr>
          <w:ilvl w:val="0"/>
          <w:numId w:val="26"/>
        </w:numPr>
        <w:spacing w:after="0"/>
        <w:rPr>
          <w:sz w:val="22"/>
        </w:rPr>
      </w:pPr>
      <w:r w:rsidRPr="009B6C89">
        <w:rPr>
          <w:sz w:val="22"/>
        </w:rPr>
        <w:t>prace na linii kolejowej nr 219 na odcinku Ełk – Szczytno (projekt o znaczeniu makroregionalnym) - ,,Krajowy Program Kolejowy do 2023 roku” – Infrastruktura kolejowa zarządzana przez PKP Polskie Linie Kolejowe S.A. Minister Infrastruktury i Budownictwa – Listopad 2016 r. Załącznik do Uchwały Rady Ministrów Nr 144/2016 z dnia 23 listo</w:t>
      </w:r>
      <w:r w:rsidR="006C7E01" w:rsidRPr="009B6C89">
        <w:rPr>
          <w:sz w:val="22"/>
        </w:rPr>
        <w:t>pada 2016 r.;</w:t>
      </w:r>
    </w:p>
    <w:p w14:paraId="06A862B0" w14:textId="4055C1CF" w:rsidR="006C7E01" w:rsidRPr="009B6C89" w:rsidRDefault="006C7E01" w:rsidP="00D85CE5">
      <w:pPr>
        <w:pStyle w:val="Akapitzlist"/>
        <w:numPr>
          <w:ilvl w:val="0"/>
          <w:numId w:val="26"/>
        </w:numPr>
        <w:spacing w:after="0"/>
        <w:rPr>
          <w:sz w:val="22"/>
        </w:rPr>
      </w:pPr>
      <w:r w:rsidRPr="009B6C89">
        <w:rPr>
          <w:sz w:val="22"/>
        </w:rPr>
        <w:t xml:space="preserve">budowa i modernizacja sieci kanalizacji sanitarnej - ,,Krajowy program </w:t>
      </w:r>
      <w:r w:rsidR="00AE4192" w:rsidRPr="009B6C89">
        <w:rPr>
          <w:sz w:val="22"/>
        </w:rPr>
        <w:t>oczyszczania</w:t>
      </w:r>
      <w:r w:rsidRPr="009B6C89">
        <w:rPr>
          <w:sz w:val="22"/>
        </w:rPr>
        <w:t xml:space="preserve"> ścieków komunalnych” – Załącznik nr 2 – Wykaz aglomeracji oraz przedsięwzięć ujętych w aktualizacji programu, w dniu 31 lipca 2017 r. Rada Ministrów przyjęła piątą aktualizację Krajowego programu oczyszczania ścieków komunalnych (AKPOŚK 2017).</w:t>
      </w:r>
    </w:p>
    <w:p w14:paraId="0F76590E" w14:textId="4BC457C2" w:rsidR="004F7824" w:rsidRPr="00B6506A" w:rsidRDefault="004F7824" w:rsidP="00A75CDA">
      <w:pPr>
        <w:pStyle w:val="Nagwek1"/>
        <w:spacing w:before="200" w:after="200"/>
        <w:ind w:left="431" w:hanging="431"/>
        <w:rPr>
          <w:sz w:val="26"/>
          <w:szCs w:val="26"/>
        </w:rPr>
      </w:pPr>
      <w:bookmarkStart w:id="233" w:name="_Toc80865606"/>
      <w:r w:rsidRPr="00B6506A">
        <w:rPr>
          <w:sz w:val="26"/>
          <w:szCs w:val="26"/>
        </w:rPr>
        <w:t>WYMAGANIA DOTYCZĄCE OCHRONY PRZECIWPOWODZIOWEJ</w:t>
      </w:r>
      <w:bookmarkEnd w:id="233"/>
    </w:p>
    <w:p w14:paraId="63395969" w14:textId="5E7B665F" w:rsidR="00A75CDA" w:rsidRPr="009B6C89" w:rsidRDefault="00A75CDA" w:rsidP="00A75CDA">
      <w:pPr>
        <w:spacing w:after="0"/>
        <w:ind w:firstLine="709"/>
        <w:rPr>
          <w:sz w:val="22"/>
        </w:rPr>
      </w:pPr>
      <w:r w:rsidRPr="009B6C89">
        <w:rPr>
          <w:sz w:val="22"/>
        </w:rPr>
        <w:t>W świetle</w:t>
      </w:r>
      <w:r w:rsidR="002B609A" w:rsidRPr="009B6C89">
        <w:rPr>
          <w:sz w:val="22"/>
        </w:rPr>
        <w:t xml:space="preserve"> art. 16</w:t>
      </w:r>
      <w:r w:rsidRPr="009B6C89">
        <w:rPr>
          <w:sz w:val="22"/>
        </w:rPr>
        <w:t xml:space="preserve"> </w:t>
      </w:r>
      <w:r w:rsidR="002B609A" w:rsidRPr="009B6C89">
        <w:rPr>
          <w:sz w:val="22"/>
        </w:rPr>
        <w:t xml:space="preserve">pkt. 34 </w:t>
      </w:r>
      <w:r w:rsidRPr="009B6C89">
        <w:rPr>
          <w:sz w:val="22"/>
        </w:rPr>
        <w:t>ustawy z dnia 20 lipca 2017 r. Prawo wodne (Dz.U.</w:t>
      </w:r>
      <w:r w:rsidR="006B2DBE">
        <w:rPr>
          <w:sz w:val="22"/>
        </w:rPr>
        <w:t xml:space="preserve"> z</w:t>
      </w:r>
      <w:r w:rsidRPr="009B6C89">
        <w:rPr>
          <w:sz w:val="22"/>
        </w:rPr>
        <w:t xml:space="preserve"> 20</w:t>
      </w:r>
      <w:r w:rsidR="007038BC" w:rsidRPr="009B6C89">
        <w:rPr>
          <w:sz w:val="22"/>
        </w:rPr>
        <w:t>2</w:t>
      </w:r>
      <w:r w:rsidR="006B2DBE">
        <w:rPr>
          <w:sz w:val="22"/>
        </w:rPr>
        <w:t>1</w:t>
      </w:r>
      <w:r w:rsidRPr="009B6C89">
        <w:rPr>
          <w:sz w:val="22"/>
        </w:rPr>
        <w:t xml:space="preserve"> </w:t>
      </w:r>
      <w:r w:rsidR="006B2DBE">
        <w:rPr>
          <w:sz w:val="22"/>
        </w:rPr>
        <w:t xml:space="preserve">r., </w:t>
      </w:r>
      <w:r w:rsidRPr="009B6C89">
        <w:rPr>
          <w:sz w:val="22"/>
        </w:rPr>
        <w:t xml:space="preserve">poz. </w:t>
      </w:r>
      <w:r w:rsidR="006B2DBE">
        <w:rPr>
          <w:sz w:val="22"/>
        </w:rPr>
        <w:t>624</w:t>
      </w:r>
      <w:r w:rsidR="007038BC" w:rsidRPr="009B6C89">
        <w:rPr>
          <w:sz w:val="22"/>
        </w:rPr>
        <w:t xml:space="preserve"> z późn. zm.</w:t>
      </w:r>
      <w:r w:rsidRPr="009B6C89">
        <w:rPr>
          <w:sz w:val="22"/>
        </w:rPr>
        <w:t>) przez obszary szczególnego zagrożenia powodzią rozumie się:</w:t>
      </w:r>
    </w:p>
    <w:p w14:paraId="2A27FD7E" w14:textId="05544B5B" w:rsidR="00A75CDA" w:rsidRPr="009B6C89" w:rsidRDefault="00A75CDA" w:rsidP="00D85CE5">
      <w:pPr>
        <w:pStyle w:val="Akapitzlist"/>
        <w:numPr>
          <w:ilvl w:val="0"/>
          <w:numId w:val="27"/>
        </w:numPr>
        <w:spacing w:after="0"/>
        <w:rPr>
          <w:sz w:val="22"/>
        </w:rPr>
      </w:pPr>
      <w:r w:rsidRPr="009B6C89">
        <w:rPr>
          <w:sz w:val="22"/>
        </w:rPr>
        <w:t>obszary, na których prawdopodobieństwo wystąpienia powodzi jest średnie i wynosi 1%;</w:t>
      </w:r>
    </w:p>
    <w:p w14:paraId="5B349746" w14:textId="3C66360B" w:rsidR="00A75CDA" w:rsidRPr="009B6C89" w:rsidRDefault="00A75CDA" w:rsidP="00D85CE5">
      <w:pPr>
        <w:pStyle w:val="Akapitzlist"/>
        <w:numPr>
          <w:ilvl w:val="0"/>
          <w:numId w:val="27"/>
        </w:numPr>
        <w:spacing w:after="0"/>
        <w:rPr>
          <w:sz w:val="22"/>
        </w:rPr>
      </w:pPr>
      <w:r w:rsidRPr="009B6C89">
        <w:rPr>
          <w:sz w:val="22"/>
        </w:rPr>
        <w:t>obszary, na których prawdopodobieństwo wystąpienia powodzi jest wysokie i wynosi 10%;</w:t>
      </w:r>
    </w:p>
    <w:p w14:paraId="0B9C43BB" w14:textId="098A9E4D" w:rsidR="00A75CDA" w:rsidRPr="009B6C89" w:rsidRDefault="00A75CDA" w:rsidP="00D85CE5">
      <w:pPr>
        <w:pStyle w:val="Akapitzlist"/>
        <w:numPr>
          <w:ilvl w:val="0"/>
          <w:numId w:val="27"/>
        </w:numPr>
        <w:spacing w:after="0"/>
        <w:rPr>
          <w:sz w:val="22"/>
        </w:rPr>
      </w:pPr>
      <w:r w:rsidRPr="009B6C89">
        <w:rPr>
          <w:sz w:val="22"/>
        </w:rPr>
        <w:t>obszary, między linią brzegu a wałem przeciwpowodziowym lub naturalnym wysokim brzegiem, w który wbudowano wał przeciwpowodziowy, a także wyspy i przymuliska, o których mowa w art. 244 przytoczonej ustawy</w:t>
      </w:r>
      <w:r w:rsidR="007038BC" w:rsidRPr="009B6C89">
        <w:rPr>
          <w:sz w:val="22"/>
        </w:rPr>
        <w:t xml:space="preserve"> (</w:t>
      </w:r>
      <w:r w:rsidR="00922F51" w:rsidRPr="009B6C89">
        <w:rPr>
          <w:i/>
          <w:iCs/>
          <w:sz w:val="22"/>
        </w:rPr>
        <w:t>Wyspy, przymuliska oraz odsypy żwirowe, powstałe w sposób naturalny na gruntach pokrytych wodami powierzchniowymi, stanowią własność właściciela tych gruntów)</w:t>
      </w:r>
      <w:r w:rsidRPr="009B6C89">
        <w:rPr>
          <w:sz w:val="22"/>
        </w:rPr>
        <w:t>, stanowiące działki ewidencyjne;</w:t>
      </w:r>
    </w:p>
    <w:p w14:paraId="04DF149C" w14:textId="7D28E3A7" w:rsidR="00A75CDA" w:rsidRPr="009B6C89" w:rsidRDefault="00A75CDA" w:rsidP="00D85CE5">
      <w:pPr>
        <w:pStyle w:val="Akapitzlist"/>
        <w:numPr>
          <w:ilvl w:val="0"/>
          <w:numId w:val="27"/>
        </w:numPr>
        <w:ind w:left="714" w:hanging="357"/>
        <w:rPr>
          <w:sz w:val="22"/>
        </w:rPr>
      </w:pPr>
      <w:r w:rsidRPr="009B6C89">
        <w:rPr>
          <w:sz w:val="22"/>
        </w:rPr>
        <w:t xml:space="preserve">pas techniczny. </w:t>
      </w:r>
    </w:p>
    <w:p w14:paraId="3948969C" w14:textId="7FB3C115" w:rsidR="00726D62" w:rsidRPr="009B6C89" w:rsidRDefault="00A75CDA" w:rsidP="00C94245">
      <w:pPr>
        <w:spacing w:after="0"/>
        <w:ind w:firstLine="709"/>
        <w:rPr>
          <w:sz w:val="22"/>
        </w:rPr>
      </w:pPr>
      <w:r w:rsidRPr="009B6C89">
        <w:rPr>
          <w:sz w:val="22"/>
        </w:rPr>
        <w:t>Na podstawie</w:t>
      </w:r>
      <w:r w:rsidR="00355C4F" w:rsidRPr="009B6C89">
        <w:rPr>
          <w:sz w:val="22"/>
        </w:rPr>
        <w:t xml:space="preserve"> analizy</w:t>
      </w:r>
      <w:r w:rsidRPr="009B6C89">
        <w:rPr>
          <w:sz w:val="22"/>
        </w:rPr>
        <w:t xml:space="preserve"> </w:t>
      </w:r>
      <w:r w:rsidR="00355C4F" w:rsidRPr="009B6C89">
        <w:rPr>
          <w:sz w:val="22"/>
        </w:rPr>
        <w:t xml:space="preserve">ustaleń </w:t>
      </w:r>
      <w:r w:rsidRPr="009B6C89">
        <w:rPr>
          <w:sz w:val="22"/>
        </w:rPr>
        <w:t>map zagrożenia powodziowego, map ryzyka powodziowego oraz</w:t>
      </w:r>
      <w:r w:rsidR="00355C4F" w:rsidRPr="009B6C89">
        <w:rPr>
          <w:sz w:val="22"/>
        </w:rPr>
        <w:t xml:space="preserve"> </w:t>
      </w:r>
      <w:r w:rsidRPr="009B6C89">
        <w:rPr>
          <w:sz w:val="22"/>
        </w:rPr>
        <w:t>studium</w:t>
      </w:r>
      <w:r w:rsidR="00355C4F" w:rsidRPr="009B6C89">
        <w:rPr>
          <w:sz w:val="22"/>
        </w:rPr>
        <w:t xml:space="preserve"> dla potrzeb</w:t>
      </w:r>
      <w:r w:rsidRPr="009B6C89">
        <w:rPr>
          <w:sz w:val="22"/>
        </w:rPr>
        <w:t xml:space="preserve"> ochrony przeciwpowodziowej</w:t>
      </w:r>
      <w:r w:rsidR="00045E11">
        <w:rPr>
          <w:sz w:val="22"/>
        </w:rPr>
        <w:t xml:space="preserve"> (tj. dla obszarów, dla</w:t>
      </w:r>
      <w:r w:rsidR="00355C4F" w:rsidRPr="009B6C89">
        <w:rPr>
          <w:sz w:val="22"/>
        </w:rPr>
        <w:t xml:space="preserve"> których nie zostały opracowane </w:t>
      </w:r>
      <w:r w:rsidR="00355C4F" w:rsidRPr="009B6C89">
        <w:rPr>
          <w:sz w:val="22"/>
        </w:rPr>
        <w:lastRenderedPageBreak/>
        <w:t xml:space="preserve">mapy zagrożenia powodziowego) </w:t>
      </w:r>
      <w:r w:rsidRPr="009B6C89">
        <w:rPr>
          <w:sz w:val="22"/>
        </w:rPr>
        <w:t>stwierdza się</w:t>
      </w:r>
      <w:r w:rsidR="00045E11">
        <w:rPr>
          <w:sz w:val="22"/>
        </w:rPr>
        <w:t>,</w:t>
      </w:r>
      <w:r w:rsidR="00355C4F" w:rsidRPr="009B6C89">
        <w:rPr>
          <w:sz w:val="22"/>
        </w:rPr>
        <w:t xml:space="preserve"> czy na obszarze objętym opracowaniem występują obszary zagrożone powodzią.</w:t>
      </w:r>
      <w:r w:rsidR="001A5387" w:rsidRPr="009B6C89">
        <w:rPr>
          <w:sz w:val="22"/>
        </w:rPr>
        <w:t xml:space="preserve"> Na podstawie </w:t>
      </w:r>
      <w:r w:rsidR="007938BC">
        <w:rPr>
          <w:sz w:val="22"/>
        </w:rPr>
        <w:t>map zagrożenia powodziowego</w:t>
      </w:r>
      <w:r w:rsidR="002B609A" w:rsidRPr="009B6C89">
        <w:rPr>
          <w:sz w:val="22"/>
        </w:rPr>
        <w:t xml:space="preserve"> </w:t>
      </w:r>
      <w:r w:rsidR="007938BC" w:rsidRPr="007938BC">
        <w:rPr>
          <w:sz w:val="22"/>
        </w:rPr>
        <w:t>opracowa</w:t>
      </w:r>
      <w:r w:rsidR="007938BC">
        <w:rPr>
          <w:sz w:val="22"/>
        </w:rPr>
        <w:t>nych</w:t>
      </w:r>
      <w:r w:rsidR="007938BC" w:rsidRPr="007938BC">
        <w:rPr>
          <w:sz w:val="22"/>
        </w:rPr>
        <w:t xml:space="preserve"> w ramach projektu "Informatyczny System Osłony Kraju przed nadzwyczajnymi zagrożeniami" (ISOK) przez Instytut Meteorologii i Gospodarki Wodnej PIB</w:t>
      </w:r>
      <w:r w:rsidR="007938BC">
        <w:rPr>
          <w:sz w:val="22"/>
        </w:rPr>
        <w:t xml:space="preserve">, </w:t>
      </w:r>
      <w:r w:rsidR="002B609A" w:rsidRPr="009B6C89">
        <w:rPr>
          <w:sz w:val="22"/>
        </w:rPr>
        <w:t>ustalono, że</w:t>
      </w:r>
      <w:r w:rsidR="007938BC">
        <w:rPr>
          <w:sz w:val="22"/>
        </w:rPr>
        <w:t xml:space="preserve"> na terenie </w:t>
      </w:r>
      <w:r w:rsidR="002F5B9F">
        <w:rPr>
          <w:sz w:val="22"/>
        </w:rPr>
        <w:t>gmin</w:t>
      </w:r>
      <w:r w:rsidR="007938BC">
        <w:rPr>
          <w:sz w:val="22"/>
        </w:rPr>
        <w:t xml:space="preserve">y </w:t>
      </w:r>
      <w:r w:rsidR="002B609A" w:rsidRPr="009B6C89">
        <w:rPr>
          <w:sz w:val="22"/>
        </w:rPr>
        <w:t>Szczytno znajduj</w:t>
      </w:r>
      <w:r w:rsidR="007938BC">
        <w:rPr>
          <w:sz w:val="22"/>
        </w:rPr>
        <w:t>ą</w:t>
      </w:r>
      <w:r w:rsidR="002B609A" w:rsidRPr="009B6C89">
        <w:rPr>
          <w:sz w:val="22"/>
        </w:rPr>
        <w:t xml:space="preserve"> się obszar</w:t>
      </w:r>
      <w:r w:rsidR="007938BC">
        <w:rPr>
          <w:sz w:val="22"/>
        </w:rPr>
        <w:t>y</w:t>
      </w:r>
      <w:r w:rsidR="002B609A" w:rsidRPr="009B6C89">
        <w:rPr>
          <w:sz w:val="22"/>
        </w:rPr>
        <w:t xml:space="preserve"> szczególnego zagrożenia powodzią, tj. obszar</w:t>
      </w:r>
      <w:r w:rsidR="007938BC">
        <w:rPr>
          <w:sz w:val="22"/>
        </w:rPr>
        <w:t>y</w:t>
      </w:r>
      <w:r w:rsidR="009A1617" w:rsidRPr="009B6C89">
        <w:rPr>
          <w:sz w:val="22"/>
        </w:rPr>
        <w:t>, na który</w:t>
      </w:r>
      <w:r w:rsidR="007938BC">
        <w:rPr>
          <w:sz w:val="22"/>
        </w:rPr>
        <w:t>ch</w:t>
      </w:r>
      <w:r w:rsidR="009A1617" w:rsidRPr="009B6C89">
        <w:rPr>
          <w:sz w:val="22"/>
        </w:rPr>
        <w:t xml:space="preserve"> prawdopodobieństwo wystąpienia powodzi jest</w:t>
      </w:r>
      <w:r w:rsidR="007938BC">
        <w:rPr>
          <w:sz w:val="22"/>
        </w:rPr>
        <w:t xml:space="preserve"> wysokie i</w:t>
      </w:r>
      <w:r w:rsidR="009A1617" w:rsidRPr="009B6C89">
        <w:rPr>
          <w:sz w:val="22"/>
        </w:rPr>
        <w:t xml:space="preserve"> </w:t>
      </w:r>
      <w:r w:rsidR="007938BC">
        <w:rPr>
          <w:sz w:val="22"/>
        </w:rPr>
        <w:t>wynosi raz na 10 lat</w:t>
      </w:r>
      <w:r w:rsidR="00572F71">
        <w:rPr>
          <w:sz w:val="22"/>
        </w:rPr>
        <w:t xml:space="preserve"> </w:t>
      </w:r>
      <w:r w:rsidR="007938BC">
        <w:rPr>
          <w:sz w:val="22"/>
        </w:rPr>
        <w:t>(Q10%) oraz średnie, wynoszące raz na 100 lat (Q1%).</w:t>
      </w:r>
    </w:p>
    <w:p w14:paraId="7088D1EF" w14:textId="77777777" w:rsidR="00CF7672" w:rsidRPr="00CF7672" w:rsidRDefault="00CF7672" w:rsidP="00CF7672"/>
    <w:p w14:paraId="36299C03" w14:textId="1F36673B" w:rsidR="004F7824" w:rsidRDefault="004F7824" w:rsidP="004F7824">
      <w:pPr>
        <w:pStyle w:val="Nagwek1"/>
        <w:numPr>
          <w:ilvl w:val="0"/>
          <w:numId w:val="0"/>
        </w:numPr>
        <w:ind w:left="432"/>
      </w:pPr>
    </w:p>
    <w:p w14:paraId="05231469" w14:textId="77777777" w:rsidR="004F7824" w:rsidRPr="004F7824" w:rsidRDefault="004F7824" w:rsidP="004F7824"/>
    <w:p w14:paraId="11384890" w14:textId="77777777" w:rsidR="004F7824" w:rsidRPr="004F7824" w:rsidRDefault="004F7824" w:rsidP="004F7824"/>
    <w:p w14:paraId="67927DA4" w14:textId="77DC22FE" w:rsidR="004F7824" w:rsidRDefault="004F7824" w:rsidP="004F7824"/>
    <w:p w14:paraId="432788DE" w14:textId="77777777" w:rsidR="00B0091B" w:rsidRDefault="00B0091B" w:rsidP="006D2EB9">
      <w:pPr>
        <w:spacing w:after="0"/>
        <w:rPr>
          <w:strike/>
        </w:rPr>
      </w:pPr>
    </w:p>
    <w:p w14:paraId="6D9DFB3F" w14:textId="77777777" w:rsidR="007F32B1" w:rsidRDefault="007F32B1">
      <w:pPr>
        <w:spacing w:after="160" w:line="259" w:lineRule="auto"/>
        <w:jc w:val="left"/>
        <w:rPr>
          <w:rFonts w:eastAsiaTheme="majorEastAsia" w:cstheme="majorBidi"/>
          <w:b/>
          <w:szCs w:val="32"/>
        </w:rPr>
      </w:pPr>
      <w:r>
        <w:br w:type="page"/>
      </w:r>
    </w:p>
    <w:p w14:paraId="5AD5DE24" w14:textId="2BFEEB84" w:rsidR="00DB400F" w:rsidRDefault="00DB400F" w:rsidP="00DC08A7">
      <w:pPr>
        <w:pStyle w:val="Nagwek1"/>
      </w:pPr>
      <w:bookmarkStart w:id="234" w:name="_Toc80865607"/>
      <w:r>
        <w:lastRenderedPageBreak/>
        <w:t>SPIS RYSUNKÓW</w:t>
      </w:r>
      <w:bookmarkEnd w:id="234"/>
    </w:p>
    <w:p w14:paraId="512DCE45" w14:textId="6D5AAB9D" w:rsidR="00DB400F" w:rsidRPr="0076649C" w:rsidRDefault="00DB400F" w:rsidP="00101091">
      <w:pPr>
        <w:pStyle w:val="Spistreci1"/>
        <w:rPr>
          <w:rFonts w:asciiTheme="minorHAnsi" w:eastAsiaTheme="minorEastAsia" w:hAnsiTheme="minorHAnsi"/>
          <w:noProof/>
          <w:sz w:val="22"/>
          <w:lang w:eastAsia="pl-PL"/>
        </w:rPr>
      </w:pPr>
      <w:r w:rsidRPr="0076649C">
        <w:rPr>
          <w:sz w:val="22"/>
        </w:rPr>
        <w:fldChar w:fldCharType="begin"/>
      </w:r>
      <w:r w:rsidRPr="0076649C">
        <w:rPr>
          <w:sz w:val="22"/>
        </w:rPr>
        <w:instrText xml:space="preserve"> TOC \f \h \z \t "Rysunki;1" </w:instrText>
      </w:r>
      <w:r w:rsidRPr="0076649C">
        <w:rPr>
          <w:sz w:val="22"/>
        </w:rPr>
        <w:fldChar w:fldCharType="separate"/>
      </w:r>
      <w:hyperlink w:anchor="_Toc80358564" w:history="1">
        <w:r w:rsidRPr="0076649C">
          <w:rPr>
            <w:rStyle w:val="Hipercze"/>
            <w:noProof/>
            <w:sz w:val="22"/>
          </w:rPr>
          <w:t>Rysunek 1. Położenie gminy Szczytno na tle kraju.</w:t>
        </w:r>
        <w:r w:rsidRPr="0076649C">
          <w:rPr>
            <w:noProof/>
            <w:webHidden/>
            <w:sz w:val="22"/>
          </w:rPr>
          <w:tab/>
        </w:r>
        <w:r w:rsidRPr="0076649C">
          <w:rPr>
            <w:noProof/>
            <w:webHidden/>
            <w:sz w:val="22"/>
          </w:rPr>
          <w:fldChar w:fldCharType="begin"/>
        </w:r>
        <w:r w:rsidRPr="0076649C">
          <w:rPr>
            <w:noProof/>
            <w:webHidden/>
            <w:sz w:val="22"/>
          </w:rPr>
          <w:instrText xml:space="preserve"> PAGEREF _Toc80358564 \h </w:instrText>
        </w:r>
        <w:r w:rsidRPr="0076649C">
          <w:rPr>
            <w:noProof/>
            <w:webHidden/>
            <w:sz w:val="22"/>
          </w:rPr>
        </w:r>
        <w:r w:rsidRPr="0076649C">
          <w:rPr>
            <w:noProof/>
            <w:webHidden/>
            <w:sz w:val="22"/>
          </w:rPr>
          <w:fldChar w:fldCharType="separate"/>
        </w:r>
        <w:r w:rsidR="006A33A5">
          <w:rPr>
            <w:noProof/>
            <w:webHidden/>
            <w:sz w:val="22"/>
          </w:rPr>
          <w:t>7</w:t>
        </w:r>
        <w:r w:rsidRPr="0076649C">
          <w:rPr>
            <w:noProof/>
            <w:webHidden/>
            <w:sz w:val="22"/>
          </w:rPr>
          <w:fldChar w:fldCharType="end"/>
        </w:r>
      </w:hyperlink>
    </w:p>
    <w:p w14:paraId="654F12E4" w14:textId="41DA8641" w:rsidR="00DB400F" w:rsidRPr="0076649C" w:rsidRDefault="006A33A5" w:rsidP="00101091">
      <w:pPr>
        <w:pStyle w:val="Spistreci1"/>
        <w:rPr>
          <w:rFonts w:asciiTheme="minorHAnsi" w:eastAsiaTheme="minorEastAsia" w:hAnsiTheme="minorHAnsi"/>
          <w:noProof/>
          <w:sz w:val="22"/>
          <w:lang w:eastAsia="pl-PL"/>
        </w:rPr>
      </w:pPr>
      <w:hyperlink w:anchor="_Toc80358565" w:history="1">
        <w:r w:rsidR="00DB400F" w:rsidRPr="0076649C">
          <w:rPr>
            <w:rStyle w:val="Hipercze"/>
            <w:noProof/>
            <w:sz w:val="22"/>
          </w:rPr>
          <w:t>Rysunek 2. Położenie gminy Szczytno na tle województwa.</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_Toc80358565 \h </w:instrText>
        </w:r>
        <w:r w:rsidR="00DB400F" w:rsidRPr="0076649C">
          <w:rPr>
            <w:noProof/>
            <w:webHidden/>
            <w:sz w:val="22"/>
          </w:rPr>
        </w:r>
        <w:r w:rsidR="00DB400F" w:rsidRPr="0076649C">
          <w:rPr>
            <w:noProof/>
            <w:webHidden/>
            <w:sz w:val="22"/>
          </w:rPr>
          <w:fldChar w:fldCharType="separate"/>
        </w:r>
        <w:r>
          <w:rPr>
            <w:noProof/>
            <w:webHidden/>
            <w:sz w:val="22"/>
          </w:rPr>
          <w:t>8</w:t>
        </w:r>
        <w:r w:rsidR="00DB400F" w:rsidRPr="0076649C">
          <w:rPr>
            <w:noProof/>
            <w:webHidden/>
            <w:sz w:val="22"/>
          </w:rPr>
          <w:fldChar w:fldCharType="end"/>
        </w:r>
      </w:hyperlink>
    </w:p>
    <w:p w14:paraId="2594AF43" w14:textId="4F32F0D7" w:rsidR="00DB400F" w:rsidRPr="0076649C" w:rsidRDefault="006A33A5" w:rsidP="00101091">
      <w:pPr>
        <w:pStyle w:val="Spistreci1"/>
        <w:rPr>
          <w:rFonts w:asciiTheme="minorHAnsi" w:eastAsiaTheme="minorEastAsia" w:hAnsiTheme="minorHAnsi"/>
          <w:noProof/>
          <w:sz w:val="22"/>
          <w:lang w:eastAsia="pl-PL"/>
        </w:rPr>
      </w:pPr>
      <w:hyperlink w:anchor="_Toc80358566" w:history="1">
        <w:r w:rsidR="00DB400F" w:rsidRPr="0076649C">
          <w:rPr>
            <w:rStyle w:val="Hipercze"/>
            <w:noProof/>
            <w:sz w:val="22"/>
          </w:rPr>
          <w:t>Rysunek 3. Podział na obręby geodezyjne.</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_Toc80358566 \h </w:instrText>
        </w:r>
        <w:r w:rsidR="00DB400F" w:rsidRPr="0076649C">
          <w:rPr>
            <w:noProof/>
            <w:webHidden/>
            <w:sz w:val="22"/>
          </w:rPr>
        </w:r>
        <w:r w:rsidR="00DB400F" w:rsidRPr="0076649C">
          <w:rPr>
            <w:noProof/>
            <w:webHidden/>
            <w:sz w:val="22"/>
          </w:rPr>
          <w:fldChar w:fldCharType="separate"/>
        </w:r>
        <w:r>
          <w:rPr>
            <w:noProof/>
            <w:webHidden/>
            <w:sz w:val="22"/>
          </w:rPr>
          <w:t>9</w:t>
        </w:r>
        <w:r w:rsidR="00DB400F" w:rsidRPr="0076649C">
          <w:rPr>
            <w:noProof/>
            <w:webHidden/>
            <w:sz w:val="22"/>
          </w:rPr>
          <w:fldChar w:fldCharType="end"/>
        </w:r>
      </w:hyperlink>
    </w:p>
    <w:p w14:paraId="54146F89" w14:textId="0527F3E2" w:rsidR="00DB400F" w:rsidRPr="0076649C" w:rsidRDefault="006A33A5" w:rsidP="00101091">
      <w:pPr>
        <w:pStyle w:val="Spistreci1"/>
        <w:rPr>
          <w:rFonts w:asciiTheme="minorHAnsi" w:eastAsiaTheme="minorEastAsia" w:hAnsiTheme="minorHAnsi"/>
          <w:noProof/>
          <w:sz w:val="22"/>
          <w:lang w:eastAsia="pl-PL"/>
        </w:rPr>
      </w:pPr>
      <w:hyperlink w:anchor="_Toc80358567" w:history="1">
        <w:r w:rsidR="00DB400F" w:rsidRPr="0076649C">
          <w:rPr>
            <w:rStyle w:val="Hipercze"/>
            <w:noProof/>
            <w:sz w:val="22"/>
          </w:rPr>
          <w:t>Rysunek 4. Lokalizacja wsi.</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_Toc80358567 \h </w:instrText>
        </w:r>
        <w:r w:rsidR="00DB400F" w:rsidRPr="0076649C">
          <w:rPr>
            <w:noProof/>
            <w:webHidden/>
            <w:sz w:val="22"/>
          </w:rPr>
        </w:r>
        <w:r w:rsidR="00DB400F" w:rsidRPr="0076649C">
          <w:rPr>
            <w:noProof/>
            <w:webHidden/>
            <w:sz w:val="22"/>
          </w:rPr>
          <w:fldChar w:fldCharType="separate"/>
        </w:r>
        <w:r>
          <w:rPr>
            <w:noProof/>
            <w:webHidden/>
            <w:sz w:val="22"/>
          </w:rPr>
          <w:t>9</w:t>
        </w:r>
        <w:r w:rsidR="00DB400F" w:rsidRPr="0076649C">
          <w:rPr>
            <w:noProof/>
            <w:webHidden/>
            <w:sz w:val="22"/>
          </w:rPr>
          <w:fldChar w:fldCharType="end"/>
        </w:r>
      </w:hyperlink>
    </w:p>
    <w:p w14:paraId="2F07BE93" w14:textId="3CB4734D" w:rsidR="00DB400F" w:rsidRPr="0076649C" w:rsidRDefault="006A33A5" w:rsidP="00101091">
      <w:pPr>
        <w:pStyle w:val="Spistreci1"/>
        <w:rPr>
          <w:rFonts w:asciiTheme="minorHAnsi" w:eastAsiaTheme="minorEastAsia" w:hAnsiTheme="minorHAnsi"/>
          <w:noProof/>
          <w:sz w:val="22"/>
          <w:lang w:eastAsia="pl-PL"/>
        </w:rPr>
      </w:pPr>
      <w:hyperlink w:anchor="_Toc80358568" w:history="1">
        <w:r w:rsidR="00DB400F" w:rsidRPr="0076649C">
          <w:rPr>
            <w:rStyle w:val="Hipercze"/>
            <w:noProof/>
            <w:sz w:val="22"/>
          </w:rPr>
          <w:t>Rysunek 5. Budowa geologiczna Gminy Szczytno.</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_Toc80358568 \h </w:instrText>
        </w:r>
        <w:r w:rsidR="00DB400F" w:rsidRPr="0076649C">
          <w:rPr>
            <w:noProof/>
            <w:webHidden/>
            <w:sz w:val="22"/>
          </w:rPr>
        </w:r>
        <w:r w:rsidR="00DB400F" w:rsidRPr="0076649C">
          <w:rPr>
            <w:noProof/>
            <w:webHidden/>
            <w:sz w:val="22"/>
          </w:rPr>
          <w:fldChar w:fldCharType="separate"/>
        </w:r>
        <w:r>
          <w:rPr>
            <w:noProof/>
            <w:webHidden/>
            <w:sz w:val="22"/>
          </w:rPr>
          <w:t>20</w:t>
        </w:r>
        <w:r w:rsidR="00DB400F" w:rsidRPr="0076649C">
          <w:rPr>
            <w:noProof/>
            <w:webHidden/>
            <w:sz w:val="22"/>
          </w:rPr>
          <w:fldChar w:fldCharType="end"/>
        </w:r>
      </w:hyperlink>
    </w:p>
    <w:p w14:paraId="5726E524" w14:textId="3EBA1CFB" w:rsidR="00DB400F" w:rsidRPr="0076649C" w:rsidRDefault="006A33A5" w:rsidP="00101091">
      <w:pPr>
        <w:pStyle w:val="Spistreci1"/>
        <w:rPr>
          <w:rFonts w:asciiTheme="minorHAnsi" w:eastAsiaTheme="minorEastAsia" w:hAnsiTheme="minorHAnsi"/>
          <w:noProof/>
          <w:sz w:val="22"/>
          <w:lang w:eastAsia="pl-PL"/>
        </w:rPr>
      </w:pPr>
      <w:hyperlink w:anchor="_Toc80358569" w:history="1">
        <w:r w:rsidR="00DB400F" w:rsidRPr="0076649C">
          <w:rPr>
            <w:rStyle w:val="Hipercze"/>
            <w:noProof/>
            <w:sz w:val="22"/>
          </w:rPr>
          <w:t>Rysunek 6. Główne zbiorniki wód podziemnych (GZWP) na obszarze gminy Szczytno.</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_Toc80358569 \h </w:instrText>
        </w:r>
        <w:r w:rsidR="00DB400F" w:rsidRPr="0076649C">
          <w:rPr>
            <w:noProof/>
            <w:webHidden/>
            <w:sz w:val="22"/>
          </w:rPr>
        </w:r>
        <w:r w:rsidR="00DB400F" w:rsidRPr="0076649C">
          <w:rPr>
            <w:noProof/>
            <w:webHidden/>
            <w:sz w:val="22"/>
          </w:rPr>
          <w:fldChar w:fldCharType="separate"/>
        </w:r>
        <w:r>
          <w:rPr>
            <w:noProof/>
            <w:webHidden/>
            <w:sz w:val="22"/>
          </w:rPr>
          <w:t>24</w:t>
        </w:r>
        <w:r w:rsidR="00DB400F" w:rsidRPr="0076649C">
          <w:rPr>
            <w:noProof/>
            <w:webHidden/>
            <w:sz w:val="22"/>
          </w:rPr>
          <w:fldChar w:fldCharType="end"/>
        </w:r>
      </w:hyperlink>
    </w:p>
    <w:p w14:paraId="0A318AD2" w14:textId="03188308" w:rsidR="00DB400F" w:rsidRPr="0076649C" w:rsidRDefault="006A33A5" w:rsidP="00101091">
      <w:pPr>
        <w:pStyle w:val="Spistreci1"/>
        <w:rPr>
          <w:rFonts w:asciiTheme="minorHAnsi" w:eastAsiaTheme="minorEastAsia" w:hAnsiTheme="minorHAnsi"/>
          <w:noProof/>
          <w:sz w:val="22"/>
          <w:lang w:eastAsia="pl-PL"/>
        </w:rPr>
      </w:pPr>
      <w:hyperlink w:anchor="_Toc80358570" w:history="1">
        <w:r w:rsidR="00DB400F" w:rsidRPr="0076649C">
          <w:rPr>
            <w:rStyle w:val="Hipercze"/>
            <w:noProof/>
            <w:sz w:val="22"/>
          </w:rPr>
          <w:t>Rysunek 7. Rzeka Sawica.</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_Toc80358570 \h </w:instrText>
        </w:r>
        <w:r w:rsidR="00DB400F" w:rsidRPr="0076649C">
          <w:rPr>
            <w:noProof/>
            <w:webHidden/>
            <w:sz w:val="22"/>
          </w:rPr>
        </w:r>
        <w:r w:rsidR="00DB400F" w:rsidRPr="0076649C">
          <w:rPr>
            <w:noProof/>
            <w:webHidden/>
            <w:sz w:val="22"/>
          </w:rPr>
          <w:fldChar w:fldCharType="separate"/>
        </w:r>
        <w:r>
          <w:rPr>
            <w:noProof/>
            <w:webHidden/>
            <w:sz w:val="22"/>
          </w:rPr>
          <w:t>75</w:t>
        </w:r>
        <w:r w:rsidR="00DB400F" w:rsidRPr="0076649C">
          <w:rPr>
            <w:noProof/>
            <w:webHidden/>
            <w:sz w:val="22"/>
          </w:rPr>
          <w:fldChar w:fldCharType="end"/>
        </w:r>
      </w:hyperlink>
    </w:p>
    <w:p w14:paraId="29A74D9E" w14:textId="41CC3B17" w:rsidR="00DB400F" w:rsidRPr="0076649C" w:rsidRDefault="006A33A5" w:rsidP="00101091">
      <w:pPr>
        <w:pStyle w:val="Spistreci1"/>
        <w:rPr>
          <w:rFonts w:asciiTheme="minorHAnsi" w:eastAsiaTheme="minorEastAsia" w:hAnsiTheme="minorHAnsi"/>
          <w:noProof/>
          <w:sz w:val="22"/>
          <w:lang w:eastAsia="pl-PL"/>
        </w:rPr>
      </w:pPr>
      <w:hyperlink w:anchor="_Toc80358571" w:history="1">
        <w:r w:rsidR="00DB400F" w:rsidRPr="0076649C">
          <w:rPr>
            <w:rStyle w:val="Hipercze"/>
            <w:noProof/>
            <w:sz w:val="22"/>
          </w:rPr>
          <w:t>Rysunek 8. Udział % gruntów stanowiących własność (od lewej) Skarbu Państwa, Województwa Warmińsko-Mazurskiego, powiatów, gmin, osób fizycznych, spółek prawa handlowego i innych podmiotów w ogólnej powierzchni gminy Szczytno 1 stycznia 2020 roku.</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_Toc80358571 \h </w:instrText>
        </w:r>
        <w:r w:rsidR="00DB400F" w:rsidRPr="0076649C">
          <w:rPr>
            <w:noProof/>
            <w:webHidden/>
            <w:sz w:val="22"/>
          </w:rPr>
        </w:r>
        <w:r w:rsidR="00DB400F" w:rsidRPr="0076649C">
          <w:rPr>
            <w:noProof/>
            <w:webHidden/>
            <w:sz w:val="22"/>
          </w:rPr>
          <w:fldChar w:fldCharType="separate"/>
        </w:r>
        <w:r>
          <w:rPr>
            <w:noProof/>
            <w:webHidden/>
            <w:sz w:val="22"/>
          </w:rPr>
          <w:t>96</w:t>
        </w:r>
        <w:r w:rsidR="00DB400F" w:rsidRPr="0076649C">
          <w:rPr>
            <w:noProof/>
            <w:webHidden/>
            <w:sz w:val="22"/>
          </w:rPr>
          <w:fldChar w:fldCharType="end"/>
        </w:r>
      </w:hyperlink>
    </w:p>
    <w:p w14:paraId="12596A23" w14:textId="4E9EFC73" w:rsidR="00DB400F" w:rsidRPr="0076649C" w:rsidRDefault="006A33A5" w:rsidP="00101091">
      <w:pPr>
        <w:pStyle w:val="Spistreci1"/>
        <w:rPr>
          <w:rFonts w:asciiTheme="minorHAnsi" w:eastAsiaTheme="minorEastAsia" w:hAnsiTheme="minorHAnsi"/>
          <w:noProof/>
          <w:sz w:val="22"/>
          <w:lang w:eastAsia="pl-PL"/>
        </w:rPr>
      </w:pPr>
      <w:hyperlink w:anchor="_Toc80358572" w:history="1">
        <w:r w:rsidR="00DB400F" w:rsidRPr="0076649C">
          <w:rPr>
            <w:rStyle w:val="Hipercze"/>
            <w:noProof/>
            <w:sz w:val="22"/>
          </w:rPr>
          <w:t>Rysunek 9. Sieć kolejowa w granicach gminy Szczytno.</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_Toc80358572 \h </w:instrText>
        </w:r>
        <w:r w:rsidR="00DB400F" w:rsidRPr="0076649C">
          <w:rPr>
            <w:noProof/>
            <w:webHidden/>
            <w:sz w:val="22"/>
          </w:rPr>
        </w:r>
        <w:r w:rsidR="00DB400F" w:rsidRPr="0076649C">
          <w:rPr>
            <w:noProof/>
            <w:webHidden/>
            <w:sz w:val="22"/>
          </w:rPr>
          <w:fldChar w:fldCharType="separate"/>
        </w:r>
        <w:r>
          <w:rPr>
            <w:noProof/>
            <w:webHidden/>
            <w:sz w:val="22"/>
          </w:rPr>
          <w:t>103</w:t>
        </w:r>
        <w:r w:rsidR="00DB400F" w:rsidRPr="0076649C">
          <w:rPr>
            <w:noProof/>
            <w:webHidden/>
            <w:sz w:val="22"/>
          </w:rPr>
          <w:fldChar w:fldCharType="end"/>
        </w:r>
      </w:hyperlink>
    </w:p>
    <w:p w14:paraId="0B497BFD" w14:textId="0E713526" w:rsidR="00DB400F" w:rsidRPr="0076649C" w:rsidRDefault="006A33A5" w:rsidP="00101091">
      <w:pPr>
        <w:pStyle w:val="Spistreci1"/>
        <w:rPr>
          <w:rFonts w:asciiTheme="minorHAnsi" w:eastAsiaTheme="minorEastAsia" w:hAnsiTheme="minorHAnsi"/>
          <w:noProof/>
          <w:sz w:val="22"/>
          <w:lang w:eastAsia="pl-PL"/>
        </w:rPr>
      </w:pPr>
      <w:hyperlink w:anchor="_Toc80358573" w:history="1">
        <w:r w:rsidR="00DB400F" w:rsidRPr="0076649C">
          <w:rPr>
            <w:rStyle w:val="Hipercze"/>
            <w:noProof/>
            <w:sz w:val="22"/>
          </w:rPr>
          <w:t>Rysunek 10. Linia NN 400 kV Ostrołęka – Olsztyn Mątki na obszarze gminy Szczytno.</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_Toc80358573 \h </w:instrText>
        </w:r>
        <w:r w:rsidR="00DB400F" w:rsidRPr="0076649C">
          <w:rPr>
            <w:noProof/>
            <w:webHidden/>
            <w:sz w:val="22"/>
          </w:rPr>
        </w:r>
        <w:r w:rsidR="00DB400F" w:rsidRPr="0076649C">
          <w:rPr>
            <w:noProof/>
            <w:webHidden/>
            <w:sz w:val="22"/>
          </w:rPr>
          <w:fldChar w:fldCharType="separate"/>
        </w:r>
        <w:r>
          <w:rPr>
            <w:noProof/>
            <w:webHidden/>
            <w:sz w:val="22"/>
          </w:rPr>
          <w:t>109</w:t>
        </w:r>
        <w:r w:rsidR="00DB400F" w:rsidRPr="0076649C">
          <w:rPr>
            <w:noProof/>
            <w:webHidden/>
            <w:sz w:val="22"/>
          </w:rPr>
          <w:fldChar w:fldCharType="end"/>
        </w:r>
      </w:hyperlink>
    </w:p>
    <w:p w14:paraId="3CF265A9" w14:textId="1FCB20B9" w:rsidR="00DB400F" w:rsidRPr="0076649C" w:rsidRDefault="006A33A5" w:rsidP="00101091">
      <w:pPr>
        <w:pStyle w:val="Spistreci1"/>
        <w:rPr>
          <w:sz w:val="22"/>
        </w:rPr>
      </w:pPr>
      <w:hyperlink w:anchor="_Toc80358574" w:history="1">
        <w:r w:rsidR="00DB400F" w:rsidRPr="0076649C">
          <w:rPr>
            <w:rStyle w:val="Hipercze"/>
            <w:noProof/>
            <w:sz w:val="22"/>
          </w:rPr>
          <w:t>Rysunek 11. Orientacyjna lokalizacja terenów górniczych.</w:t>
        </w:r>
        <w:r w:rsidR="00DB400F" w:rsidRPr="0076649C">
          <w:rPr>
            <w:noProof/>
            <w:webHidden/>
            <w:sz w:val="22"/>
          </w:rPr>
          <w:tab/>
        </w:r>
        <w:r w:rsidR="00DB400F" w:rsidRPr="0076649C">
          <w:rPr>
            <w:noProof/>
            <w:webHidden/>
            <w:sz w:val="22"/>
          </w:rPr>
          <w:fldChar w:fldCharType="begin"/>
        </w:r>
        <w:r w:rsidR="00DB400F" w:rsidRPr="0076649C">
          <w:rPr>
            <w:noProof/>
            <w:webHidden/>
            <w:sz w:val="22"/>
          </w:rPr>
          <w:instrText xml:space="preserve"> PAGEREF _Toc80358574 \h </w:instrText>
        </w:r>
        <w:r w:rsidR="00DB400F" w:rsidRPr="0076649C">
          <w:rPr>
            <w:noProof/>
            <w:webHidden/>
            <w:sz w:val="22"/>
          </w:rPr>
        </w:r>
        <w:r w:rsidR="00DB400F" w:rsidRPr="0076649C">
          <w:rPr>
            <w:noProof/>
            <w:webHidden/>
            <w:sz w:val="22"/>
          </w:rPr>
          <w:fldChar w:fldCharType="separate"/>
        </w:r>
        <w:r>
          <w:rPr>
            <w:noProof/>
            <w:webHidden/>
            <w:sz w:val="22"/>
          </w:rPr>
          <w:t>116</w:t>
        </w:r>
        <w:r w:rsidR="00DB400F" w:rsidRPr="0076649C">
          <w:rPr>
            <w:noProof/>
            <w:webHidden/>
            <w:sz w:val="22"/>
          </w:rPr>
          <w:fldChar w:fldCharType="end"/>
        </w:r>
      </w:hyperlink>
      <w:r w:rsidR="00DB400F" w:rsidRPr="0076649C">
        <w:rPr>
          <w:sz w:val="22"/>
        </w:rPr>
        <w:fldChar w:fldCharType="end"/>
      </w:r>
    </w:p>
    <w:p w14:paraId="3DE4E034" w14:textId="2B37DDDA" w:rsidR="00DC08A7" w:rsidRDefault="006742D0" w:rsidP="00DC08A7">
      <w:pPr>
        <w:pStyle w:val="Nagwek1"/>
      </w:pPr>
      <w:bookmarkStart w:id="235" w:name="_Toc80865608"/>
      <w:r>
        <w:t>SPIS TABEL</w:t>
      </w:r>
      <w:bookmarkEnd w:id="235"/>
    </w:p>
    <w:p w14:paraId="1C42CF45" w14:textId="45FD471E" w:rsidR="0076649C" w:rsidRPr="0076649C" w:rsidRDefault="00B242E6">
      <w:pPr>
        <w:pStyle w:val="Spistreci1"/>
        <w:rPr>
          <w:rStyle w:val="Hipercze"/>
          <w:noProof/>
          <w:szCs w:val="20"/>
        </w:rPr>
      </w:pPr>
      <w:r>
        <w:fldChar w:fldCharType="begin"/>
      </w:r>
      <w:r>
        <w:instrText xml:space="preserve"> TOC \f \h \z \t "Tabele;1" </w:instrText>
      </w:r>
      <w:r>
        <w:fldChar w:fldCharType="separate"/>
      </w:r>
      <w:hyperlink w:anchor="_Toc80858599" w:history="1">
        <w:r w:rsidR="0076649C" w:rsidRPr="0076649C">
          <w:rPr>
            <w:rStyle w:val="Hipercze"/>
            <w:noProof/>
            <w:sz w:val="22"/>
            <w:szCs w:val="20"/>
          </w:rPr>
          <w:t>Tabela 1. Liczba mieszkańców gminy Szczytno wg poszczególnych miejscowości w 2019 r.</w:t>
        </w:r>
        <w:r w:rsidR="0076649C" w:rsidRPr="0076649C">
          <w:rPr>
            <w:rStyle w:val="Hipercze"/>
            <w:noProof/>
            <w:webHidden/>
            <w:sz w:val="22"/>
            <w:szCs w:val="20"/>
          </w:rPr>
          <w:tab/>
        </w:r>
        <w:r w:rsidR="0076649C" w:rsidRPr="0076649C">
          <w:rPr>
            <w:rStyle w:val="Hipercze"/>
            <w:noProof/>
            <w:webHidden/>
            <w:sz w:val="22"/>
            <w:szCs w:val="20"/>
          </w:rPr>
          <w:fldChar w:fldCharType="begin"/>
        </w:r>
        <w:r w:rsidR="0076649C" w:rsidRPr="0076649C">
          <w:rPr>
            <w:rStyle w:val="Hipercze"/>
            <w:noProof/>
            <w:webHidden/>
            <w:sz w:val="22"/>
            <w:szCs w:val="20"/>
          </w:rPr>
          <w:instrText xml:space="preserve"> PAGEREF _Toc80858599 \h </w:instrText>
        </w:r>
        <w:r w:rsidR="0076649C" w:rsidRPr="0076649C">
          <w:rPr>
            <w:rStyle w:val="Hipercze"/>
            <w:noProof/>
            <w:webHidden/>
            <w:sz w:val="22"/>
            <w:szCs w:val="20"/>
          </w:rPr>
        </w:r>
        <w:r w:rsidR="0076649C" w:rsidRPr="0076649C">
          <w:rPr>
            <w:rStyle w:val="Hipercze"/>
            <w:noProof/>
            <w:webHidden/>
            <w:sz w:val="22"/>
            <w:szCs w:val="20"/>
          </w:rPr>
          <w:fldChar w:fldCharType="separate"/>
        </w:r>
        <w:r w:rsidR="006A33A5">
          <w:rPr>
            <w:rStyle w:val="Hipercze"/>
            <w:noProof/>
            <w:webHidden/>
            <w:sz w:val="22"/>
            <w:szCs w:val="20"/>
          </w:rPr>
          <w:t>10</w:t>
        </w:r>
        <w:r w:rsidR="0076649C" w:rsidRPr="0076649C">
          <w:rPr>
            <w:rStyle w:val="Hipercze"/>
            <w:noProof/>
            <w:webHidden/>
            <w:sz w:val="22"/>
            <w:szCs w:val="20"/>
          </w:rPr>
          <w:fldChar w:fldCharType="end"/>
        </w:r>
      </w:hyperlink>
    </w:p>
    <w:p w14:paraId="4A1659F1" w14:textId="6D1E8338" w:rsidR="0076649C" w:rsidRPr="0076649C" w:rsidRDefault="0076649C">
      <w:pPr>
        <w:pStyle w:val="Spistreci1"/>
        <w:rPr>
          <w:rStyle w:val="Hipercze"/>
          <w:noProof/>
          <w:szCs w:val="20"/>
        </w:rPr>
      </w:pPr>
      <w:hyperlink w:anchor="_Toc80858600" w:history="1">
        <w:r w:rsidRPr="0076649C">
          <w:rPr>
            <w:rStyle w:val="Hipercze"/>
            <w:noProof/>
            <w:sz w:val="22"/>
            <w:szCs w:val="20"/>
          </w:rPr>
          <w:t>Tabela 2. Wykaz obowiązujących miejscowych planów zagospodarowania przestrzennego na terenie gminy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_Toc80858600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15</w:t>
        </w:r>
        <w:r w:rsidRPr="0076649C">
          <w:rPr>
            <w:rStyle w:val="Hipercze"/>
            <w:noProof/>
            <w:webHidden/>
            <w:sz w:val="22"/>
            <w:szCs w:val="20"/>
          </w:rPr>
          <w:fldChar w:fldCharType="end"/>
        </w:r>
      </w:hyperlink>
    </w:p>
    <w:p w14:paraId="56853E27" w14:textId="0CC779ED" w:rsidR="0076649C" w:rsidRPr="0076649C" w:rsidRDefault="0076649C">
      <w:pPr>
        <w:pStyle w:val="Spistreci1"/>
        <w:rPr>
          <w:rStyle w:val="Hipercze"/>
          <w:noProof/>
          <w:szCs w:val="20"/>
        </w:rPr>
      </w:pPr>
      <w:hyperlink w:anchor="_Toc80858601" w:history="1">
        <w:r w:rsidRPr="0076649C">
          <w:rPr>
            <w:rStyle w:val="Hipercze"/>
            <w:noProof/>
            <w:sz w:val="22"/>
            <w:szCs w:val="20"/>
          </w:rPr>
          <w:t>Tabela 3. Charakterystyka obszarów przekroczeń B(a)P rok w strefie warmińsko-mazurskiej w 2012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_Toc80858601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19</w:t>
        </w:r>
        <w:r w:rsidRPr="0076649C">
          <w:rPr>
            <w:rStyle w:val="Hipercze"/>
            <w:noProof/>
            <w:webHidden/>
            <w:sz w:val="22"/>
            <w:szCs w:val="20"/>
          </w:rPr>
          <w:fldChar w:fldCharType="end"/>
        </w:r>
      </w:hyperlink>
    </w:p>
    <w:p w14:paraId="50AE4292" w14:textId="3919E5AF" w:rsidR="0076649C" w:rsidRPr="0076649C" w:rsidRDefault="0076649C">
      <w:pPr>
        <w:pStyle w:val="Spistreci1"/>
        <w:rPr>
          <w:rStyle w:val="Hipercze"/>
          <w:noProof/>
          <w:szCs w:val="20"/>
        </w:rPr>
      </w:pPr>
      <w:hyperlink w:anchor="_Toc80858602" w:history="1">
        <w:r w:rsidRPr="0076649C">
          <w:rPr>
            <w:rStyle w:val="Hipercze"/>
            <w:noProof/>
            <w:sz w:val="22"/>
            <w:szCs w:val="20"/>
          </w:rPr>
          <w:t>Tabela 4. Największe jeziora na terenie gminy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_Toc80858602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25</w:t>
        </w:r>
        <w:r w:rsidRPr="0076649C">
          <w:rPr>
            <w:rStyle w:val="Hipercze"/>
            <w:noProof/>
            <w:webHidden/>
            <w:sz w:val="22"/>
            <w:szCs w:val="20"/>
          </w:rPr>
          <w:fldChar w:fldCharType="end"/>
        </w:r>
      </w:hyperlink>
    </w:p>
    <w:p w14:paraId="483CC42A" w14:textId="14B43A9A" w:rsidR="0076649C" w:rsidRPr="0076649C" w:rsidRDefault="0076649C">
      <w:pPr>
        <w:pStyle w:val="Spistreci1"/>
        <w:rPr>
          <w:rStyle w:val="Hipercze"/>
          <w:noProof/>
          <w:szCs w:val="20"/>
        </w:rPr>
      </w:pPr>
      <w:hyperlink w:anchor="_Toc80858603" w:history="1">
        <w:r w:rsidRPr="0076649C">
          <w:rPr>
            <w:rStyle w:val="Hipercze"/>
            <w:noProof/>
            <w:sz w:val="22"/>
            <w:szCs w:val="20"/>
          </w:rPr>
          <w:t>Tabela 5. Pomniki przyrody, stan na styczeń 2020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_Toc80858603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30</w:t>
        </w:r>
        <w:r w:rsidRPr="0076649C">
          <w:rPr>
            <w:rStyle w:val="Hipercze"/>
            <w:noProof/>
            <w:webHidden/>
            <w:sz w:val="22"/>
            <w:szCs w:val="20"/>
          </w:rPr>
          <w:fldChar w:fldCharType="end"/>
        </w:r>
      </w:hyperlink>
    </w:p>
    <w:p w14:paraId="5E3E5307" w14:textId="610D46F6" w:rsidR="0076649C" w:rsidRPr="0076649C" w:rsidRDefault="0076649C">
      <w:pPr>
        <w:pStyle w:val="Spistreci1"/>
        <w:rPr>
          <w:rStyle w:val="Hipercze"/>
          <w:noProof/>
          <w:szCs w:val="20"/>
        </w:rPr>
      </w:pPr>
      <w:hyperlink w:anchor="_Toc80858604" w:history="1">
        <w:r w:rsidRPr="0076649C">
          <w:rPr>
            <w:rStyle w:val="Hipercze"/>
            <w:noProof/>
            <w:sz w:val="22"/>
            <w:szCs w:val="20"/>
          </w:rPr>
          <w:t>Tabela 6. Wykaz zabytków wpisanych do rejestru zabytków znajdujących się na terenie gminy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_Toc80858604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35</w:t>
        </w:r>
        <w:r w:rsidRPr="0076649C">
          <w:rPr>
            <w:rStyle w:val="Hipercze"/>
            <w:noProof/>
            <w:webHidden/>
            <w:sz w:val="22"/>
            <w:szCs w:val="20"/>
          </w:rPr>
          <w:fldChar w:fldCharType="end"/>
        </w:r>
      </w:hyperlink>
    </w:p>
    <w:p w14:paraId="1804103B" w14:textId="175F9451" w:rsidR="0076649C" w:rsidRPr="0076649C" w:rsidRDefault="0076649C">
      <w:pPr>
        <w:pStyle w:val="Spistreci1"/>
        <w:rPr>
          <w:rStyle w:val="Hipercze"/>
          <w:noProof/>
          <w:szCs w:val="20"/>
        </w:rPr>
      </w:pPr>
      <w:hyperlink w:anchor="_Toc80858605" w:history="1">
        <w:r w:rsidRPr="0076649C">
          <w:rPr>
            <w:rStyle w:val="Hipercze"/>
            <w:noProof/>
            <w:sz w:val="22"/>
            <w:szCs w:val="20"/>
          </w:rPr>
          <w:t>Tabela 7. Wykaz pozostałych zabytków znajdujących się na terenie gminy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_Toc80858605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37</w:t>
        </w:r>
        <w:r w:rsidRPr="0076649C">
          <w:rPr>
            <w:rStyle w:val="Hipercze"/>
            <w:noProof/>
            <w:webHidden/>
            <w:sz w:val="22"/>
            <w:szCs w:val="20"/>
          </w:rPr>
          <w:fldChar w:fldCharType="end"/>
        </w:r>
      </w:hyperlink>
    </w:p>
    <w:p w14:paraId="6EEF755B" w14:textId="7B116D06" w:rsidR="0076649C" w:rsidRPr="0076649C" w:rsidRDefault="0076649C">
      <w:pPr>
        <w:pStyle w:val="Spistreci1"/>
        <w:rPr>
          <w:rStyle w:val="Hipercze"/>
          <w:noProof/>
          <w:szCs w:val="20"/>
        </w:rPr>
      </w:pPr>
      <w:hyperlink w:anchor="_Toc80858606" w:history="1">
        <w:r w:rsidRPr="0076649C">
          <w:rPr>
            <w:rStyle w:val="Hipercze"/>
            <w:noProof/>
            <w:sz w:val="22"/>
            <w:szCs w:val="20"/>
          </w:rPr>
          <w:t>Tabela 8. Wykaz Nieruchomych Zabytków Archeologicznych (AZP) z terenu gminy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_Toc80858606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46</w:t>
        </w:r>
        <w:r w:rsidRPr="0076649C">
          <w:rPr>
            <w:rStyle w:val="Hipercze"/>
            <w:noProof/>
            <w:webHidden/>
            <w:sz w:val="22"/>
            <w:szCs w:val="20"/>
          </w:rPr>
          <w:fldChar w:fldCharType="end"/>
        </w:r>
      </w:hyperlink>
    </w:p>
    <w:p w14:paraId="737620A9" w14:textId="4FEC8A5A" w:rsidR="0076649C" w:rsidRPr="0076649C" w:rsidRDefault="0076649C">
      <w:pPr>
        <w:pStyle w:val="Spistreci1"/>
        <w:rPr>
          <w:rStyle w:val="Hipercze"/>
          <w:noProof/>
          <w:szCs w:val="20"/>
        </w:rPr>
      </w:pPr>
      <w:hyperlink w:anchor="_Toc80858607" w:history="1">
        <w:r w:rsidRPr="0076649C">
          <w:rPr>
            <w:rStyle w:val="Hipercze"/>
            <w:noProof/>
            <w:sz w:val="22"/>
            <w:szCs w:val="20"/>
          </w:rPr>
          <w:t>Tabela 9. Liczba ludności w poszczególnych miejscowościach gminy Szczytno w 2019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_Toc80858607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52</w:t>
        </w:r>
        <w:r w:rsidRPr="0076649C">
          <w:rPr>
            <w:rStyle w:val="Hipercze"/>
            <w:noProof/>
            <w:webHidden/>
            <w:sz w:val="22"/>
            <w:szCs w:val="20"/>
          </w:rPr>
          <w:fldChar w:fldCharType="end"/>
        </w:r>
      </w:hyperlink>
    </w:p>
    <w:p w14:paraId="15CFF64C" w14:textId="35478EFC" w:rsidR="0076649C" w:rsidRPr="0076649C" w:rsidRDefault="0076649C">
      <w:pPr>
        <w:pStyle w:val="Spistreci1"/>
        <w:rPr>
          <w:rStyle w:val="Hipercze"/>
          <w:noProof/>
          <w:szCs w:val="20"/>
        </w:rPr>
      </w:pPr>
      <w:hyperlink w:anchor="_Toc80858608" w:history="1">
        <w:r w:rsidRPr="0076649C">
          <w:rPr>
            <w:rStyle w:val="Hipercze"/>
            <w:noProof/>
            <w:sz w:val="22"/>
            <w:szCs w:val="20"/>
          </w:rPr>
          <w:t>Tabela 10. Zmiana liczby ludności w gminie Szczytno w latach 2010-2019</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_Toc80858608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53</w:t>
        </w:r>
        <w:r w:rsidRPr="0076649C">
          <w:rPr>
            <w:rStyle w:val="Hipercze"/>
            <w:noProof/>
            <w:webHidden/>
            <w:sz w:val="22"/>
            <w:szCs w:val="20"/>
          </w:rPr>
          <w:fldChar w:fldCharType="end"/>
        </w:r>
      </w:hyperlink>
    </w:p>
    <w:p w14:paraId="662881AC" w14:textId="1A839222" w:rsidR="0076649C" w:rsidRPr="0076649C" w:rsidRDefault="0076649C">
      <w:pPr>
        <w:pStyle w:val="Spistreci1"/>
        <w:rPr>
          <w:rStyle w:val="Hipercze"/>
          <w:noProof/>
          <w:szCs w:val="20"/>
        </w:rPr>
      </w:pPr>
      <w:hyperlink w:anchor="_Toc80858609" w:history="1">
        <w:r w:rsidRPr="0076649C">
          <w:rPr>
            <w:rStyle w:val="Hipercze"/>
            <w:noProof/>
            <w:sz w:val="22"/>
            <w:szCs w:val="20"/>
          </w:rPr>
          <w:t>Tabela 11. Ludność gminy Szczytno w latach 2012-2019 według ekonomicznych grup wieku</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_Toc80858609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55</w:t>
        </w:r>
        <w:r w:rsidRPr="0076649C">
          <w:rPr>
            <w:rStyle w:val="Hipercze"/>
            <w:noProof/>
            <w:webHidden/>
            <w:sz w:val="22"/>
            <w:szCs w:val="20"/>
          </w:rPr>
          <w:fldChar w:fldCharType="end"/>
        </w:r>
      </w:hyperlink>
    </w:p>
    <w:p w14:paraId="3B0388F0" w14:textId="76391F0E" w:rsidR="0076649C" w:rsidRPr="0076649C" w:rsidRDefault="0076649C">
      <w:pPr>
        <w:pStyle w:val="Spistreci1"/>
        <w:rPr>
          <w:rStyle w:val="Hipercze"/>
          <w:noProof/>
          <w:szCs w:val="20"/>
        </w:rPr>
      </w:pPr>
      <w:hyperlink w:anchor="_Toc80858610" w:history="1">
        <w:r w:rsidRPr="0076649C">
          <w:rPr>
            <w:rStyle w:val="Hipercze"/>
            <w:noProof/>
            <w:sz w:val="22"/>
            <w:szCs w:val="20"/>
          </w:rPr>
          <w:t>Tabela 12. Wskaźniki obciążenia demograficznego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_Toc80858610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56</w:t>
        </w:r>
        <w:r w:rsidRPr="0076649C">
          <w:rPr>
            <w:rStyle w:val="Hipercze"/>
            <w:noProof/>
            <w:webHidden/>
            <w:sz w:val="22"/>
            <w:szCs w:val="20"/>
          </w:rPr>
          <w:fldChar w:fldCharType="end"/>
        </w:r>
      </w:hyperlink>
    </w:p>
    <w:p w14:paraId="11A936C8" w14:textId="4DAA2D2F" w:rsidR="0076649C" w:rsidRPr="0076649C" w:rsidRDefault="0076649C">
      <w:pPr>
        <w:pStyle w:val="Spistreci1"/>
        <w:rPr>
          <w:rStyle w:val="Hipercze"/>
          <w:noProof/>
          <w:szCs w:val="20"/>
        </w:rPr>
      </w:pPr>
      <w:hyperlink w:anchor="_Toc80858611" w:history="1">
        <w:r w:rsidRPr="0076649C">
          <w:rPr>
            <w:rStyle w:val="Hipercze"/>
            <w:noProof/>
            <w:sz w:val="22"/>
            <w:szCs w:val="20"/>
          </w:rPr>
          <w:t>Tabela 13. Przyrost naturalny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_Toc80858611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57</w:t>
        </w:r>
        <w:r w:rsidRPr="0076649C">
          <w:rPr>
            <w:rStyle w:val="Hipercze"/>
            <w:noProof/>
            <w:webHidden/>
            <w:sz w:val="22"/>
            <w:szCs w:val="20"/>
          </w:rPr>
          <w:fldChar w:fldCharType="end"/>
        </w:r>
      </w:hyperlink>
    </w:p>
    <w:p w14:paraId="23A75719" w14:textId="1551B49B" w:rsidR="0076649C" w:rsidRPr="0076649C" w:rsidRDefault="0076649C">
      <w:pPr>
        <w:pStyle w:val="Spistreci1"/>
        <w:rPr>
          <w:rStyle w:val="Hipercze"/>
          <w:noProof/>
          <w:szCs w:val="20"/>
        </w:rPr>
      </w:pPr>
      <w:hyperlink w:anchor="_Toc80858612" w:history="1">
        <w:r w:rsidRPr="0076649C">
          <w:rPr>
            <w:rStyle w:val="Hipercze"/>
            <w:noProof/>
            <w:sz w:val="22"/>
            <w:szCs w:val="20"/>
          </w:rPr>
          <w:t>Tabela 14. Ruch naturalny w gminie Szczytno w latach 2010-2018 - wskaźniki.</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_Toc80858612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58</w:t>
        </w:r>
        <w:r w:rsidRPr="0076649C">
          <w:rPr>
            <w:rStyle w:val="Hipercze"/>
            <w:noProof/>
            <w:webHidden/>
            <w:sz w:val="22"/>
            <w:szCs w:val="20"/>
          </w:rPr>
          <w:fldChar w:fldCharType="end"/>
        </w:r>
      </w:hyperlink>
    </w:p>
    <w:p w14:paraId="65C515A6" w14:textId="29BDA32E" w:rsidR="0076649C" w:rsidRPr="0076649C" w:rsidRDefault="0076649C">
      <w:pPr>
        <w:pStyle w:val="Spistreci1"/>
        <w:rPr>
          <w:rStyle w:val="Hipercze"/>
          <w:noProof/>
          <w:szCs w:val="20"/>
        </w:rPr>
      </w:pPr>
      <w:hyperlink w:anchor="_Toc80858613" w:history="1">
        <w:r w:rsidRPr="0076649C">
          <w:rPr>
            <w:rStyle w:val="Hipercze"/>
            <w:noProof/>
            <w:sz w:val="22"/>
            <w:szCs w:val="20"/>
          </w:rPr>
          <w:t>Tabela 15. Liczba zameldowań i wymeldowań oraz wielkość salda migracji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_Toc80858613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60</w:t>
        </w:r>
        <w:r w:rsidRPr="0076649C">
          <w:rPr>
            <w:rStyle w:val="Hipercze"/>
            <w:noProof/>
            <w:webHidden/>
            <w:sz w:val="22"/>
            <w:szCs w:val="20"/>
          </w:rPr>
          <w:fldChar w:fldCharType="end"/>
        </w:r>
      </w:hyperlink>
    </w:p>
    <w:p w14:paraId="54DC6AA7" w14:textId="438FF5F7" w:rsidR="0076649C" w:rsidRPr="0076649C" w:rsidRDefault="0076649C">
      <w:pPr>
        <w:pStyle w:val="Spistreci1"/>
        <w:rPr>
          <w:rStyle w:val="Hipercze"/>
          <w:noProof/>
          <w:szCs w:val="20"/>
        </w:rPr>
      </w:pPr>
      <w:hyperlink w:anchor="_Toc80858614" w:history="1">
        <w:r w:rsidRPr="0076649C">
          <w:rPr>
            <w:rStyle w:val="Hipercze"/>
            <w:noProof/>
            <w:sz w:val="22"/>
            <w:szCs w:val="20"/>
          </w:rPr>
          <w:t>Tabela 16. Liczba zameldowań i wymeldowań oraz wielkość salda migracji w podziale na ruch wewnętrzny i zewnętrzny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_Toc80858614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61</w:t>
        </w:r>
        <w:r w:rsidRPr="0076649C">
          <w:rPr>
            <w:rStyle w:val="Hipercze"/>
            <w:noProof/>
            <w:webHidden/>
            <w:sz w:val="22"/>
            <w:szCs w:val="20"/>
          </w:rPr>
          <w:fldChar w:fldCharType="end"/>
        </w:r>
      </w:hyperlink>
    </w:p>
    <w:p w14:paraId="26F47158" w14:textId="004CEBDB" w:rsidR="0076649C" w:rsidRPr="0076649C" w:rsidRDefault="0076649C">
      <w:pPr>
        <w:pStyle w:val="Spistreci1"/>
        <w:rPr>
          <w:rStyle w:val="Hipercze"/>
          <w:noProof/>
          <w:szCs w:val="20"/>
        </w:rPr>
      </w:pPr>
      <w:hyperlink w:anchor="_Toc80858615" w:history="1">
        <w:r w:rsidRPr="0076649C">
          <w:rPr>
            <w:rStyle w:val="Hipercze"/>
            <w:noProof/>
            <w:sz w:val="22"/>
            <w:szCs w:val="20"/>
          </w:rPr>
          <w:t>Tabela 17. Saldo migracji w gminie Szczytno w latach 2010-2018 w przeliczeniu na 1000 ludności</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_Toc80858615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61</w:t>
        </w:r>
        <w:r w:rsidRPr="0076649C">
          <w:rPr>
            <w:rStyle w:val="Hipercze"/>
            <w:noProof/>
            <w:webHidden/>
            <w:sz w:val="22"/>
            <w:szCs w:val="20"/>
          </w:rPr>
          <w:fldChar w:fldCharType="end"/>
        </w:r>
      </w:hyperlink>
    </w:p>
    <w:p w14:paraId="0AAD0D4C" w14:textId="16924672" w:rsidR="0076649C" w:rsidRPr="0076649C" w:rsidRDefault="0076649C">
      <w:pPr>
        <w:pStyle w:val="Spistreci1"/>
        <w:rPr>
          <w:rStyle w:val="Hipercze"/>
          <w:noProof/>
          <w:szCs w:val="20"/>
        </w:rPr>
      </w:pPr>
      <w:hyperlink w:anchor="_Toc80858616" w:history="1">
        <w:r w:rsidRPr="0076649C">
          <w:rPr>
            <w:rStyle w:val="Hipercze"/>
            <w:noProof/>
            <w:sz w:val="22"/>
            <w:szCs w:val="20"/>
          </w:rPr>
          <w:t>Tabela 18. Rynek pracy</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_Toc80858616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64</w:t>
        </w:r>
        <w:r w:rsidRPr="0076649C">
          <w:rPr>
            <w:rStyle w:val="Hipercze"/>
            <w:noProof/>
            <w:webHidden/>
            <w:sz w:val="22"/>
            <w:szCs w:val="20"/>
          </w:rPr>
          <w:fldChar w:fldCharType="end"/>
        </w:r>
      </w:hyperlink>
    </w:p>
    <w:p w14:paraId="2BE3C54C" w14:textId="54A1732F" w:rsidR="0076649C" w:rsidRPr="0076649C" w:rsidRDefault="0076649C">
      <w:pPr>
        <w:pStyle w:val="Spistreci1"/>
        <w:rPr>
          <w:rStyle w:val="Hipercze"/>
          <w:noProof/>
          <w:szCs w:val="20"/>
        </w:rPr>
      </w:pPr>
      <w:hyperlink w:anchor="_Toc80858617" w:history="1">
        <w:r w:rsidRPr="0076649C">
          <w:rPr>
            <w:rStyle w:val="Hipercze"/>
            <w:noProof/>
            <w:sz w:val="22"/>
            <w:szCs w:val="20"/>
          </w:rPr>
          <w:t>Tabela 19. Podmioty gospodarki narodowej wpisane do rejestru REGON wg sektorów własnościowych na terenie gminy Szczytno w latach 2016-2019</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_Toc80858617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64</w:t>
        </w:r>
        <w:r w:rsidRPr="0076649C">
          <w:rPr>
            <w:rStyle w:val="Hipercze"/>
            <w:noProof/>
            <w:webHidden/>
            <w:sz w:val="22"/>
            <w:szCs w:val="20"/>
          </w:rPr>
          <w:fldChar w:fldCharType="end"/>
        </w:r>
      </w:hyperlink>
    </w:p>
    <w:p w14:paraId="5C14C049" w14:textId="58D4ABB1" w:rsidR="0076649C" w:rsidRPr="0076649C" w:rsidRDefault="0076649C">
      <w:pPr>
        <w:pStyle w:val="Spistreci1"/>
        <w:rPr>
          <w:rStyle w:val="Hipercze"/>
          <w:noProof/>
          <w:szCs w:val="20"/>
        </w:rPr>
      </w:pPr>
      <w:hyperlink w:anchor="_Toc80858618" w:history="1">
        <w:r w:rsidRPr="0076649C">
          <w:rPr>
            <w:rStyle w:val="Hipercze"/>
            <w:noProof/>
            <w:sz w:val="22"/>
            <w:szCs w:val="20"/>
          </w:rPr>
          <w:t>Tabela 20. Podmioty gospodarki narodowej wpisane do rejestru REGON wg działów PKD 2007 na terenie gminy Szczytno w latach 2016-2019</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_Toc80858618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65</w:t>
        </w:r>
        <w:r w:rsidRPr="0076649C">
          <w:rPr>
            <w:rStyle w:val="Hipercze"/>
            <w:noProof/>
            <w:webHidden/>
            <w:sz w:val="22"/>
            <w:szCs w:val="20"/>
          </w:rPr>
          <w:fldChar w:fldCharType="end"/>
        </w:r>
      </w:hyperlink>
    </w:p>
    <w:p w14:paraId="23219BE5" w14:textId="2B06A9A4" w:rsidR="0076649C" w:rsidRPr="0076649C" w:rsidRDefault="0076649C">
      <w:pPr>
        <w:pStyle w:val="Spistreci1"/>
        <w:rPr>
          <w:rStyle w:val="Hipercze"/>
          <w:noProof/>
          <w:szCs w:val="20"/>
        </w:rPr>
      </w:pPr>
      <w:hyperlink w:anchor="_Toc80858619" w:history="1">
        <w:r w:rsidRPr="0076649C">
          <w:rPr>
            <w:rStyle w:val="Hipercze"/>
            <w:noProof/>
            <w:sz w:val="22"/>
            <w:szCs w:val="20"/>
          </w:rPr>
          <w:t>Tabela 21. Zasoby mieszkaniowe gminy Szczytno w latach 2016-2019</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_Toc80858619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66</w:t>
        </w:r>
        <w:r w:rsidRPr="0076649C">
          <w:rPr>
            <w:rStyle w:val="Hipercze"/>
            <w:noProof/>
            <w:webHidden/>
            <w:sz w:val="22"/>
            <w:szCs w:val="20"/>
          </w:rPr>
          <w:fldChar w:fldCharType="end"/>
        </w:r>
      </w:hyperlink>
    </w:p>
    <w:p w14:paraId="5B665ED5" w14:textId="50112279" w:rsidR="0076649C" w:rsidRPr="0076649C" w:rsidRDefault="0076649C">
      <w:pPr>
        <w:pStyle w:val="Spistreci1"/>
        <w:rPr>
          <w:rStyle w:val="Hipercze"/>
          <w:noProof/>
          <w:szCs w:val="20"/>
        </w:rPr>
      </w:pPr>
      <w:hyperlink w:anchor="_Toc80858620" w:history="1">
        <w:r w:rsidRPr="0076649C">
          <w:rPr>
            <w:rStyle w:val="Hipercze"/>
            <w:noProof/>
            <w:sz w:val="22"/>
            <w:szCs w:val="20"/>
          </w:rPr>
          <w:t>Tabela 22. Mienie komunalne gminy Szczytno w 2018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_Toc80858620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67</w:t>
        </w:r>
        <w:r w:rsidRPr="0076649C">
          <w:rPr>
            <w:rStyle w:val="Hipercze"/>
            <w:noProof/>
            <w:webHidden/>
            <w:sz w:val="22"/>
            <w:szCs w:val="20"/>
          </w:rPr>
          <w:fldChar w:fldCharType="end"/>
        </w:r>
      </w:hyperlink>
    </w:p>
    <w:p w14:paraId="0150E587" w14:textId="71C8F2EE" w:rsidR="0076649C" w:rsidRPr="0076649C" w:rsidRDefault="0076649C">
      <w:pPr>
        <w:pStyle w:val="Spistreci1"/>
        <w:rPr>
          <w:rStyle w:val="Hipercze"/>
          <w:noProof/>
          <w:szCs w:val="20"/>
        </w:rPr>
      </w:pPr>
      <w:hyperlink w:anchor="_Toc80858621" w:history="1">
        <w:r w:rsidRPr="0076649C">
          <w:rPr>
            <w:rStyle w:val="Hipercze"/>
            <w:noProof/>
            <w:sz w:val="22"/>
            <w:szCs w:val="20"/>
          </w:rPr>
          <w:t>Tabela 23. Dane dotyczące przysługujących gminie praw własności w 2018 roku.</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_Toc80858621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69</w:t>
        </w:r>
        <w:r w:rsidRPr="0076649C">
          <w:rPr>
            <w:rStyle w:val="Hipercze"/>
            <w:noProof/>
            <w:webHidden/>
            <w:sz w:val="22"/>
            <w:szCs w:val="20"/>
          </w:rPr>
          <w:fldChar w:fldCharType="end"/>
        </w:r>
      </w:hyperlink>
    </w:p>
    <w:p w14:paraId="17821ED9" w14:textId="757184A3" w:rsidR="0076649C" w:rsidRPr="0076649C" w:rsidRDefault="0076649C">
      <w:pPr>
        <w:pStyle w:val="Spistreci1"/>
        <w:rPr>
          <w:rStyle w:val="Hipercze"/>
          <w:noProof/>
          <w:szCs w:val="20"/>
        </w:rPr>
      </w:pPr>
      <w:hyperlink w:anchor="_Toc80858622" w:history="1">
        <w:r w:rsidRPr="0076649C">
          <w:rPr>
            <w:rStyle w:val="Hipercze"/>
            <w:noProof/>
            <w:sz w:val="22"/>
            <w:szCs w:val="20"/>
          </w:rPr>
          <w:t>Tabela 24. Dane dotyczące Gminnej Biblioteki Publicznej na terenie gminy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_Toc80858622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69</w:t>
        </w:r>
        <w:r w:rsidRPr="0076649C">
          <w:rPr>
            <w:rStyle w:val="Hipercze"/>
            <w:noProof/>
            <w:webHidden/>
            <w:sz w:val="22"/>
            <w:szCs w:val="20"/>
          </w:rPr>
          <w:fldChar w:fldCharType="end"/>
        </w:r>
      </w:hyperlink>
    </w:p>
    <w:p w14:paraId="75E62426" w14:textId="074FADFF" w:rsidR="0076649C" w:rsidRPr="0076649C" w:rsidRDefault="0076649C">
      <w:pPr>
        <w:pStyle w:val="Spistreci1"/>
        <w:rPr>
          <w:rStyle w:val="Hipercze"/>
          <w:noProof/>
          <w:szCs w:val="20"/>
        </w:rPr>
      </w:pPr>
      <w:hyperlink w:anchor="_Toc80858623" w:history="1">
        <w:r w:rsidRPr="0076649C">
          <w:rPr>
            <w:rStyle w:val="Hipercze"/>
            <w:noProof/>
            <w:sz w:val="22"/>
            <w:szCs w:val="20"/>
          </w:rPr>
          <w:t>Tabela 25. Ochrona zdrowia w 2018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_Toc80858623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77</w:t>
        </w:r>
        <w:r w:rsidRPr="0076649C">
          <w:rPr>
            <w:rStyle w:val="Hipercze"/>
            <w:noProof/>
            <w:webHidden/>
            <w:sz w:val="22"/>
            <w:szCs w:val="20"/>
          </w:rPr>
          <w:fldChar w:fldCharType="end"/>
        </w:r>
      </w:hyperlink>
    </w:p>
    <w:p w14:paraId="1905CFCA" w14:textId="30460DAE" w:rsidR="0076649C" w:rsidRPr="0076649C" w:rsidRDefault="0076649C">
      <w:pPr>
        <w:pStyle w:val="Spistreci1"/>
        <w:rPr>
          <w:rStyle w:val="Hipercze"/>
          <w:noProof/>
          <w:szCs w:val="20"/>
        </w:rPr>
      </w:pPr>
      <w:hyperlink w:anchor="_Toc80858624" w:history="1">
        <w:r w:rsidRPr="0076649C">
          <w:rPr>
            <w:rStyle w:val="Hipercze"/>
            <w:noProof/>
            <w:sz w:val="22"/>
            <w:szCs w:val="20"/>
          </w:rPr>
          <w:t>Tabela 26. Interwencje jednostek OSP w latach 2012-2019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_Toc80858624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78</w:t>
        </w:r>
        <w:r w:rsidRPr="0076649C">
          <w:rPr>
            <w:rStyle w:val="Hipercze"/>
            <w:noProof/>
            <w:webHidden/>
            <w:sz w:val="22"/>
            <w:szCs w:val="20"/>
          </w:rPr>
          <w:fldChar w:fldCharType="end"/>
        </w:r>
      </w:hyperlink>
    </w:p>
    <w:p w14:paraId="0F012B90" w14:textId="0FA401CA" w:rsidR="0076649C" w:rsidRPr="0076649C" w:rsidRDefault="0076649C">
      <w:pPr>
        <w:pStyle w:val="Spistreci1"/>
        <w:rPr>
          <w:rStyle w:val="Hipercze"/>
          <w:noProof/>
          <w:szCs w:val="20"/>
        </w:rPr>
      </w:pPr>
      <w:hyperlink w:anchor="_Toc80858625" w:history="1">
        <w:r w:rsidRPr="0076649C">
          <w:rPr>
            <w:rStyle w:val="Hipercze"/>
            <w:noProof/>
            <w:sz w:val="22"/>
            <w:szCs w:val="20"/>
          </w:rPr>
          <w:t>Tabela 27. Rzeczywista liczba rodzin i osób objętych pomocą społeczną w latach 2015-2019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_Toc80858625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80</w:t>
        </w:r>
        <w:r w:rsidRPr="0076649C">
          <w:rPr>
            <w:rStyle w:val="Hipercze"/>
            <w:noProof/>
            <w:webHidden/>
            <w:sz w:val="22"/>
            <w:szCs w:val="20"/>
          </w:rPr>
          <w:fldChar w:fldCharType="end"/>
        </w:r>
      </w:hyperlink>
    </w:p>
    <w:p w14:paraId="3AF0E91D" w14:textId="74CB59B9" w:rsidR="0076649C" w:rsidRPr="0076649C" w:rsidRDefault="0076649C">
      <w:pPr>
        <w:pStyle w:val="Spistreci1"/>
        <w:rPr>
          <w:rStyle w:val="Hipercze"/>
          <w:noProof/>
          <w:szCs w:val="20"/>
        </w:rPr>
      </w:pPr>
      <w:hyperlink w:anchor="_Toc80858626" w:history="1">
        <w:r w:rsidRPr="0076649C">
          <w:rPr>
            <w:rStyle w:val="Hipercze"/>
            <w:noProof/>
            <w:sz w:val="22"/>
            <w:szCs w:val="20"/>
          </w:rPr>
          <w:t>Tabela 28. Świadczenia rodzinne, świadczenia z funduszu alimentacyjnego oraz składki na ubezpieczenie emerytalne i rentowe z ubezpieczenia społecznego w latach 2015-2019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_Toc80858626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81</w:t>
        </w:r>
        <w:r w:rsidRPr="0076649C">
          <w:rPr>
            <w:rStyle w:val="Hipercze"/>
            <w:noProof/>
            <w:webHidden/>
            <w:sz w:val="22"/>
            <w:szCs w:val="20"/>
          </w:rPr>
          <w:fldChar w:fldCharType="end"/>
        </w:r>
      </w:hyperlink>
    </w:p>
    <w:p w14:paraId="472BC10C" w14:textId="3D2F212D" w:rsidR="0076649C" w:rsidRPr="0076649C" w:rsidRDefault="0076649C">
      <w:pPr>
        <w:pStyle w:val="Spistreci1"/>
        <w:rPr>
          <w:rStyle w:val="Hipercze"/>
          <w:noProof/>
          <w:szCs w:val="20"/>
        </w:rPr>
      </w:pPr>
      <w:hyperlink w:anchor="_Toc80858627" w:history="1">
        <w:r w:rsidRPr="0076649C">
          <w:rPr>
            <w:rStyle w:val="Hipercze"/>
            <w:noProof/>
            <w:sz w:val="22"/>
            <w:szCs w:val="20"/>
          </w:rPr>
          <w:t>Tabela 29. Liczba osób korzystających ze świadczenia  wychowawczego (500+) w latach 2015-2019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_Toc80858627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82</w:t>
        </w:r>
        <w:r w:rsidRPr="0076649C">
          <w:rPr>
            <w:rStyle w:val="Hipercze"/>
            <w:noProof/>
            <w:webHidden/>
            <w:sz w:val="22"/>
            <w:szCs w:val="20"/>
          </w:rPr>
          <w:fldChar w:fldCharType="end"/>
        </w:r>
      </w:hyperlink>
    </w:p>
    <w:p w14:paraId="7499B615" w14:textId="4A856D9F" w:rsidR="0076649C" w:rsidRPr="0076649C" w:rsidRDefault="0076649C">
      <w:pPr>
        <w:pStyle w:val="Spistreci1"/>
        <w:rPr>
          <w:rStyle w:val="Hipercze"/>
          <w:noProof/>
          <w:szCs w:val="20"/>
        </w:rPr>
      </w:pPr>
      <w:hyperlink w:anchor="_Toc80858628" w:history="1">
        <w:r w:rsidRPr="0076649C">
          <w:rPr>
            <w:rStyle w:val="Hipercze"/>
            <w:noProof/>
            <w:sz w:val="22"/>
            <w:szCs w:val="20"/>
          </w:rPr>
          <w:t>Tabela 30. Liczba osób korzystających ze świadczenia dobry start w latach 2015-2019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_Toc80858628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82</w:t>
        </w:r>
        <w:r w:rsidRPr="0076649C">
          <w:rPr>
            <w:rStyle w:val="Hipercze"/>
            <w:noProof/>
            <w:webHidden/>
            <w:sz w:val="22"/>
            <w:szCs w:val="20"/>
          </w:rPr>
          <w:fldChar w:fldCharType="end"/>
        </w:r>
      </w:hyperlink>
    </w:p>
    <w:p w14:paraId="47EB43D5" w14:textId="43151473" w:rsidR="0076649C" w:rsidRPr="0076649C" w:rsidRDefault="0076649C">
      <w:pPr>
        <w:pStyle w:val="Spistreci1"/>
        <w:rPr>
          <w:rStyle w:val="Hipercze"/>
          <w:noProof/>
          <w:szCs w:val="20"/>
        </w:rPr>
      </w:pPr>
      <w:hyperlink w:anchor="_Toc80858629" w:history="1">
        <w:r w:rsidRPr="0076649C">
          <w:rPr>
            <w:rStyle w:val="Hipercze"/>
            <w:noProof/>
            <w:sz w:val="22"/>
            <w:szCs w:val="20"/>
          </w:rPr>
          <w:t>Tabela 31. Dochody i wydatki budżetu Gminy Szczytno wg działów klasyfikacji budżetowej w latach 2016-2018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_Toc80858629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83</w:t>
        </w:r>
        <w:r w:rsidRPr="0076649C">
          <w:rPr>
            <w:rStyle w:val="Hipercze"/>
            <w:noProof/>
            <w:webHidden/>
            <w:sz w:val="22"/>
            <w:szCs w:val="20"/>
          </w:rPr>
          <w:fldChar w:fldCharType="end"/>
        </w:r>
      </w:hyperlink>
    </w:p>
    <w:p w14:paraId="27961421" w14:textId="14164D59" w:rsidR="0076649C" w:rsidRPr="0076649C" w:rsidRDefault="0076649C">
      <w:pPr>
        <w:pStyle w:val="Spistreci1"/>
        <w:rPr>
          <w:rStyle w:val="Hipercze"/>
          <w:noProof/>
          <w:szCs w:val="20"/>
        </w:rPr>
      </w:pPr>
      <w:hyperlink w:anchor="_Toc80858630" w:history="1">
        <w:r w:rsidRPr="0076649C">
          <w:rPr>
            <w:rStyle w:val="Hipercze"/>
            <w:noProof/>
            <w:sz w:val="22"/>
            <w:szCs w:val="20"/>
          </w:rPr>
          <w:t>Tabela 32. Inwestycje gminy Szczytno w latach 2016-2019/2020 r.</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_Toc80858630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86</w:t>
        </w:r>
        <w:r w:rsidRPr="0076649C">
          <w:rPr>
            <w:rStyle w:val="Hipercze"/>
            <w:noProof/>
            <w:webHidden/>
            <w:sz w:val="22"/>
            <w:szCs w:val="20"/>
          </w:rPr>
          <w:fldChar w:fldCharType="end"/>
        </w:r>
      </w:hyperlink>
    </w:p>
    <w:p w14:paraId="438EEFFC" w14:textId="02A2B63C" w:rsidR="0076649C" w:rsidRPr="0076649C" w:rsidRDefault="0076649C">
      <w:pPr>
        <w:pStyle w:val="Spistreci1"/>
        <w:rPr>
          <w:rStyle w:val="Hipercze"/>
          <w:noProof/>
          <w:szCs w:val="20"/>
        </w:rPr>
      </w:pPr>
      <w:hyperlink w:anchor="_Toc80858631" w:history="1">
        <w:r w:rsidRPr="0076649C">
          <w:rPr>
            <w:rStyle w:val="Hipercze"/>
            <w:noProof/>
            <w:sz w:val="22"/>
            <w:szCs w:val="20"/>
          </w:rPr>
          <w:t>Tabela 33. Prognoza liczby ludności gminy Szczytno do roku 2048.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_Toc80858631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87</w:t>
        </w:r>
        <w:r w:rsidRPr="0076649C">
          <w:rPr>
            <w:rStyle w:val="Hipercze"/>
            <w:noProof/>
            <w:webHidden/>
            <w:sz w:val="22"/>
            <w:szCs w:val="20"/>
          </w:rPr>
          <w:fldChar w:fldCharType="end"/>
        </w:r>
      </w:hyperlink>
    </w:p>
    <w:p w14:paraId="5D9960A6" w14:textId="258E8B6B" w:rsidR="0076649C" w:rsidRPr="0076649C" w:rsidRDefault="0076649C">
      <w:pPr>
        <w:pStyle w:val="Spistreci1"/>
        <w:rPr>
          <w:rStyle w:val="Hipercze"/>
          <w:noProof/>
          <w:szCs w:val="20"/>
        </w:rPr>
      </w:pPr>
      <w:hyperlink w:anchor="_Toc80858632" w:history="1">
        <w:r w:rsidRPr="0076649C">
          <w:rPr>
            <w:rStyle w:val="Hipercze"/>
            <w:noProof/>
            <w:sz w:val="22"/>
            <w:szCs w:val="20"/>
          </w:rPr>
          <w:t>Tabela 34. Prognoza wielkości powierzchni użytkowej mieszkania przypadającej na 1 osobę w gminie Szczytno do roku 2048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_Toc80858632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89</w:t>
        </w:r>
        <w:r w:rsidRPr="0076649C">
          <w:rPr>
            <w:rStyle w:val="Hipercze"/>
            <w:noProof/>
            <w:webHidden/>
            <w:sz w:val="22"/>
            <w:szCs w:val="20"/>
          </w:rPr>
          <w:fldChar w:fldCharType="end"/>
        </w:r>
      </w:hyperlink>
    </w:p>
    <w:p w14:paraId="601DB2CB" w14:textId="28D6E1AB" w:rsidR="0076649C" w:rsidRPr="0076649C" w:rsidRDefault="0076649C">
      <w:pPr>
        <w:pStyle w:val="Spistreci1"/>
        <w:rPr>
          <w:rStyle w:val="Hipercze"/>
          <w:noProof/>
          <w:szCs w:val="20"/>
        </w:rPr>
      </w:pPr>
      <w:hyperlink w:anchor="_Toc80858633" w:history="1">
        <w:r w:rsidRPr="0076649C">
          <w:rPr>
            <w:rStyle w:val="Hipercze"/>
            <w:noProof/>
            <w:sz w:val="22"/>
            <w:szCs w:val="20"/>
          </w:rPr>
          <w:t>Tabela 35. Prognoza wielkości powierzchni użytkowej mieszkań w gminie Szczytno do roku 2048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_Toc80858633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89</w:t>
        </w:r>
        <w:r w:rsidRPr="0076649C">
          <w:rPr>
            <w:rStyle w:val="Hipercze"/>
            <w:noProof/>
            <w:webHidden/>
            <w:sz w:val="22"/>
            <w:szCs w:val="20"/>
          </w:rPr>
          <w:fldChar w:fldCharType="end"/>
        </w:r>
      </w:hyperlink>
    </w:p>
    <w:p w14:paraId="6E610490" w14:textId="3DB99DCC" w:rsidR="0076649C" w:rsidRPr="0076649C" w:rsidRDefault="0076649C">
      <w:pPr>
        <w:pStyle w:val="Spistreci1"/>
        <w:rPr>
          <w:rStyle w:val="Hipercze"/>
          <w:noProof/>
          <w:szCs w:val="20"/>
        </w:rPr>
      </w:pPr>
      <w:hyperlink w:anchor="_Toc80858634" w:history="1">
        <w:r w:rsidRPr="0076649C">
          <w:rPr>
            <w:rStyle w:val="Hipercze"/>
            <w:noProof/>
            <w:sz w:val="22"/>
            <w:szCs w:val="20"/>
          </w:rPr>
          <w:t>Tabela 36. Powierzchnia terenów w granicach jednostek osadniczych w gminie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_Toc80858634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92</w:t>
        </w:r>
        <w:r w:rsidRPr="0076649C">
          <w:rPr>
            <w:rStyle w:val="Hipercze"/>
            <w:noProof/>
            <w:webHidden/>
            <w:sz w:val="22"/>
            <w:szCs w:val="20"/>
          </w:rPr>
          <w:fldChar w:fldCharType="end"/>
        </w:r>
      </w:hyperlink>
    </w:p>
    <w:p w14:paraId="1AF8FAF5" w14:textId="0B8A61F7" w:rsidR="0076649C" w:rsidRPr="0076649C" w:rsidRDefault="0076649C">
      <w:pPr>
        <w:pStyle w:val="Spistreci1"/>
        <w:rPr>
          <w:rStyle w:val="Hipercze"/>
          <w:noProof/>
          <w:szCs w:val="20"/>
        </w:rPr>
      </w:pPr>
      <w:hyperlink w:anchor="_Toc80858635" w:history="1">
        <w:r w:rsidRPr="0076649C">
          <w:rPr>
            <w:rStyle w:val="Hipercze"/>
            <w:noProof/>
            <w:sz w:val="22"/>
            <w:szCs w:val="20"/>
          </w:rPr>
          <w:t>Tabela 37. Chłonność terenów w granicach miejscowych planów zagospodarowania przestrzennego w gminie Szczytno, poza jednostkami osadniczymi</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_Toc80858635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93</w:t>
        </w:r>
        <w:r w:rsidRPr="0076649C">
          <w:rPr>
            <w:rStyle w:val="Hipercze"/>
            <w:noProof/>
            <w:webHidden/>
            <w:sz w:val="22"/>
            <w:szCs w:val="20"/>
          </w:rPr>
          <w:fldChar w:fldCharType="end"/>
        </w:r>
      </w:hyperlink>
    </w:p>
    <w:p w14:paraId="5CC0392E" w14:textId="76F2F704" w:rsidR="0076649C" w:rsidRPr="0076649C" w:rsidRDefault="0076649C">
      <w:pPr>
        <w:pStyle w:val="Spistreci1"/>
        <w:rPr>
          <w:rStyle w:val="Hipercze"/>
          <w:noProof/>
          <w:szCs w:val="20"/>
        </w:rPr>
      </w:pPr>
      <w:hyperlink w:anchor="_Toc80858636" w:history="1">
        <w:r w:rsidRPr="0076649C">
          <w:rPr>
            <w:rStyle w:val="Hipercze"/>
            <w:noProof/>
            <w:sz w:val="22"/>
            <w:szCs w:val="20"/>
          </w:rPr>
          <w:t>Tabela 38. Porównanie maksymalnego w skali gminy zapotrzebowania na nową zabudowę z chłonnością obszarów o w pełni wykształconej zwartej strukturze funkcjonalno-przestrzennej w granicach jednostki osadniczej oraz miejscowych planach zagospodarowania przestrzennego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_Toc80858636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93</w:t>
        </w:r>
        <w:r w:rsidRPr="0076649C">
          <w:rPr>
            <w:rStyle w:val="Hipercze"/>
            <w:noProof/>
            <w:webHidden/>
            <w:sz w:val="22"/>
            <w:szCs w:val="20"/>
          </w:rPr>
          <w:fldChar w:fldCharType="end"/>
        </w:r>
      </w:hyperlink>
    </w:p>
    <w:p w14:paraId="555E920B" w14:textId="00A0F194" w:rsidR="0076649C" w:rsidRPr="0076649C" w:rsidRDefault="0076649C">
      <w:pPr>
        <w:pStyle w:val="Spistreci1"/>
        <w:rPr>
          <w:rStyle w:val="Hipercze"/>
          <w:noProof/>
          <w:szCs w:val="20"/>
        </w:rPr>
      </w:pPr>
      <w:hyperlink w:anchor="_Toc80858637" w:history="1">
        <w:r w:rsidRPr="0076649C">
          <w:rPr>
            <w:rStyle w:val="Hipercze"/>
            <w:noProof/>
            <w:sz w:val="22"/>
            <w:szCs w:val="20"/>
          </w:rPr>
          <w:t>Tabela 39 . Stan prawny gruntów w gminie Szczytno wg stanu na 1 stycznia 2020 roku.</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_Toc80858637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97</w:t>
        </w:r>
        <w:r w:rsidRPr="0076649C">
          <w:rPr>
            <w:rStyle w:val="Hipercze"/>
            <w:noProof/>
            <w:webHidden/>
            <w:sz w:val="22"/>
            <w:szCs w:val="20"/>
          </w:rPr>
          <w:fldChar w:fldCharType="end"/>
        </w:r>
      </w:hyperlink>
    </w:p>
    <w:p w14:paraId="2815A543" w14:textId="45691B90" w:rsidR="0076649C" w:rsidRPr="0076649C" w:rsidRDefault="0076649C">
      <w:pPr>
        <w:pStyle w:val="Spistreci1"/>
        <w:rPr>
          <w:rStyle w:val="Hipercze"/>
          <w:noProof/>
          <w:szCs w:val="20"/>
        </w:rPr>
      </w:pPr>
      <w:hyperlink w:anchor="_Toc80858638" w:history="1">
        <w:r w:rsidRPr="0076649C">
          <w:rPr>
            <w:rStyle w:val="Hipercze"/>
            <w:noProof/>
            <w:sz w:val="22"/>
            <w:szCs w:val="20"/>
          </w:rPr>
          <w:t>Tabela 40. Drogi powiatowe w granicach gminy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_Toc80858638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99</w:t>
        </w:r>
        <w:r w:rsidRPr="0076649C">
          <w:rPr>
            <w:rStyle w:val="Hipercze"/>
            <w:noProof/>
            <w:webHidden/>
            <w:sz w:val="22"/>
            <w:szCs w:val="20"/>
          </w:rPr>
          <w:fldChar w:fldCharType="end"/>
        </w:r>
      </w:hyperlink>
    </w:p>
    <w:p w14:paraId="6171B914" w14:textId="532C7282" w:rsidR="0076649C" w:rsidRPr="0076649C" w:rsidRDefault="0076649C">
      <w:pPr>
        <w:pStyle w:val="Spistreci1"/>
        <w:rPr>
          <w:rStyle w:val="Hipercze"/>
          <w:noProof/>
          <w:szCs w:val="20"/>
        </w:rPr>
      </w:pPr>
      <w:hyperlink w:anchor="_Toc80858639" w:history="1">
        <w:r w:rsidRPr="0076649C">
          <w:rPr>
            <w:rStyle w:val="Hipercze"/>
            <w:noProof/>
            <w:sz w:val="22"/>
            <w:szCs w:val="20"/>
          </w:rPr>
          <w:t>Tabela 41. Drogi gminne w gminie Szczytno.</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_Toc80858639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100</w:t>
        </w:r>
        <w:r w:rsidRPr="0076649C">
          <w:rPr>
            <w:rStyle w:val="Hipercze"/>
            <w:noProof/>
            <w:webHidden/>
            <w:sz w:val="22"/>
            <w:szCs w:val="20"/>
          </w:rPr>
          <w:fldChar w:fldCharType="end"/>
        </w:r>
      </w:hyperlink>
    </w:p>
    <w:p w14:paraId="62D627E1" w14:textId="6F3F380D" w:rsidR="0076649C" w:rsidRPr="0076649C" w:rsidRDefault="0076649C">
      <w:pPr>
        <w:pStyle w:val="Spistreci1"/>
        <w:rPr>
          <w:rStyle w:val="Hipercze"/>
          <w:noProof/>
          <w:szCs w:val="20"/>
        </w:rPr>
      </w:pPr>
      <w:hyperlink w:anchor="_Toc80858640" w:history="1">
        <w:r w:rsidRPr="0076649C">
          <w:rPr>
            <w:rStyle w:val="Hipercze"/>
            <w:noProof/>
            <w:sz w:val="22"/>
            <w:szCs w:val="20"/>
          </w:rPr>
          <w:t>Tabela 42. Liczba obsłużonych pasażerów oraz wykonanych operacji w ruchu krajowym i międzynarodowym - regularnym i czarterowym w latach 2016 – 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_Toc80858640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104</w:t>
        </w:r>
        <w:r w:rsidRPr="0076649C">
          <w:rPr>
            <w:rStyle w:val="Hipercze"/>
            <w:noProof/>
            <w:webHidden/>
            <w:sz w:val="22"/>
            <w:szCs w:val="20"/>
          </w:rPr>
          <w:fldChar w:fldCharType="end"/>
        </w:r>
      </w:hyperlink>
    </w:p>
    <w:p w14:paraId="4CC4C6FE" w14:textId="72B94C89" w:rsidR="0076649C" w:rsidRPr="0076649C" w:rsidRDefault="0076649C">
      <w:pPr>
        <w:pStyle w:val="Spistreci1"/>
        <w:rPr>
          <w:rStyle w:val="Hipercze"/>
          <w:noProof/>
          <w:szCs w:val="20"/>
        </w:rPr>
      </w:pPr>
      <w:hyperlink w:anchor="_Toc80858641" w:history="1">
        <w:r w:rsidRPr="0076649C">
          <w:rPr>
            <w:rStyle w:val="Hipercze"/>
            <w:noProof/>
            <w:sz w:val="22"/>
            <w:szCs w:val="20"/>
          </w:rPr>
          <w:t>Tabela 43. Sieć wodociągowa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_Toc80858641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106</w:t>
        </w:r>
        <w:r w:rsidRPr="0076649C">
          <w:rPr>
            <w:rStyle w:val="Hipercze"/>
            <w:noProof/>
            <w:webHidden/>
            <w:sz w:val="22"/>
            <w:szCs w:val="20"/>
          </w:rPr>
          <w:fldChar w:fldCharType="end"/>
        </w:r>
      </w:hyperlink>
    </w:p>
    <w:p w14:paraId="3412D976" w14:textId="015123D5" w:rsidR="0076649C" w:rsidRPr="0076649C" w:rsidRDefault="0076649C">
      <w:pPr>
        <w:pStyle w:val="Spistreci1"/>
        <w:rPr>
          <w:rStyle w:val="Hipercze"/>
          <w:noProof/>
          <w:szCs w:val="20"/>
        </w:rPr>
      </w:pPr>
      <w:hyperlink w:anchor="_Toc80858642" w:history="1">
        <w:r w:rsidRPr="0076649C">
          <w:rPr>
            <w:rStyle w:val="Hipercze"/>
            <w:noProof/>
            <w:sz w:val="22"/>
            <w:szCs w:val="20"/>
          </w:rPr>
          <w:t>Tabela 44. Sieć kanalizacyjna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_Toc80858642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108</w:t>
        </w:r>
        <w:r w:rsidRPr="0076649C">
          <w:rPr>
            <w:rStyle w:val="Hipercze"/>
            <w:noProof/>
            <w:webHidden/>
            <w:sz w:val="22"/>
            <w:szCs w:val="20"/>
          </w:rPr>
          <w:fldChar w:fldCharType="end"/>
        </w:r>
      </w:hyperlink>
    </w:p>
    <w:p w14:paraId="522D5FE1" w14:textId="249F388A" w:rsidR="0076649C" w:rsidRPr="0076649C" w:rsidRDefault="0076649C">
      <w:pPr>
        <w:pStyle w:val="Spistreci1"/>
        <w:rPr>
          <w:rStyle w:val="Hipercze"/>
          <w:noProof/>
          <w:szCs w:val="20"/>
        </w:rPr>
      </w:pPr>
      <w:hyperlink w:anchor="_Toc80858643" w:history="1">
        <w:r w:rsidRPr="0076649C">
          <w:rPr>
            <w:rStyle w:val="Hipercze"/>
            <w:noProof/>
            <w:sz w:val="22"/>
            <w:szCs w:val="20"/>
          </w:rPr>
          <w:t>Tabela 45. Sieć gazowa w gminie Szczytno w latach 2010-2018.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_Toc80858643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111</w:t>
        </w:r>
        <w:r w:rsidRPr="0076649C">
          <w:rPr>
            <w:rStyle w:val="Hipercze"/>
            <w:noProof/>
            <w:webHidden/>
            <w:sz w:val="22"/>
            <w:szCs w:val="20"/>
          </w:rPr>
          <w:fldChar w:fldCharType="end"/>
        </w:r>
      </w:hyperlink>
    </w:p>
    <w:p w14:paraId="31C416AD" w14:textId="00E70D32" w:rsidR="0076649C" w:rsidRDefault="0076649C">
      <w:pPr>
        <w:pStyle w:val="Spistreci1"/>
        <w:rPr>
          <w:rFonts w:asciiTheme="minorHAnsi" w:eastAsiaTheme="minorEastAsia" w:hAnsiTheme="minorHAnsi"/>
          <w:noProof/>
          <w:sz w:val="22"/>
          <w:lang w:eastAsia="pl-PL"/>
        </w:rPr>
      </w:pPr>
      <w:hyperlink w:anchor="_Toc80858644" w:history="1">
        <w:r w:rsidRPr="0076649C">
          <w:rPr>
            <w:rStyle w:val="Hipercze"/>
            <w:noProof/>
            <w:sz w:val="22"/>
            <w:szCs w:val="20"/>
          </w:rPr>
          <w:t>Tabela 46. Odpady zebrane selektywnie w relacji do ogółu odpadów w gminie Szczytno w latach 2017-2018.</w:t>
        </w:r>
        <w:r w:rsidRPr="0076649C">
          <w:rPr>
            <w:rStyle w:val="Hipercze"/>
            <w:noProof/>
            <w:webHidden/>
            <w:sz w:val="22"/>
            <w:szCs w:val="20"/>
          </w:rPr>
          <w:tab/>
        </w:r>
        <w:r w:rsidRPr="0076649C">
          <w:rPr>
            <w:rStyle w:val="Hipercze"/>
            <w:noProof/>
            <w:webHidden/>
            <w:sz w:val="22"/>
            <w:szCs w:val="20"/>
          </w:rPr>
          <w:fldChar w:fldCharType="begin"/>
        </w:r>
        <w:r w:rsidRPr="0076649C">
          <w:rPr>
            <w:rStyle w:val="Hipercze"/>
            <w:noProof/>
            <w:webHidden/>
            <w:sz w:val="22"/>
            <w:szCs w:val="20"/>
          </w:rPr>
          <w:instrText xml:space="preserve"> PAGEREF _Toc80858644 \h </w:instrText>
        </w:r>
        <w:r w:rsidRPr="0076649C">
          <w:rPr>
            <w:rStyle w:val="Hipercze"/>
            <w:noProof/>
            <w:webHidden/>
            <w:sz w:val="22"/>
            <w:szCs w:val="20"/>
          </w:rPr>
        </w:r>
        <w:r w:rsidRPr="0076649C">
          <w:rPr>
            <w:rStyle w:val="Hipercze"/>
            <w:noProof/>
            <w:webHidden/>
            <w:sz w:val="22"/>
            <w:szCs w:val="20"/>
          </w:rPr>
          <w:fldChar w:fldCharType="separate"/>
        </w:r>
        <w:r w:rsidR="006A33A5">
          <w:rPr>
            <w:rStyle w:val="Hipercze"/>
            <w:noProof/>
            <w:webHidden/>
            <w:sz w:val="22"/>
            <w:szCs w:val="20"/>
          </w:rPr>
          <w:t>114</w:t>
        </w:r>
        <w:r w:rsidRPr="0076649C">
          <w:rPr>
            <w:rStyle w:val="Hipercze"/>
            <w:noProof/>
            <w:webHidden/>
            <w:sz w:val="22"/>
            <w:szCs w:val="20"/>
          </w:rPr>
          <w:fldChar w:fldCharType="end"/>
        </w:r>
      </w:hyperlink>
    </w:p>
    <w:p w14:paraId="5140930F" w14:textId="4AA6BFD1" w:rsidR="00DB400F" w:rsidRDefault="00B242E6" w:rsidP="00B242E6">
      <w:pPr>
        <w:pStyle w:val="Nagwek1"/>
      </w:pPr>
      <w:r>
        <w:fldChar w:fldCharType="end"/>
      </w:r>
      <w:bookmarkStart w:id="236" w:name="_Toc80865609"/>
      <w:r w:rsidR="006742D0">
        <w:t>SPIS WYKRESÓW</w:t>
      </w:r>
      <w:bookmarkEnd w:id="236"/>
    </w:p>
    <w:p w14:paraId="300D99CD" w14:textId="06DE3B3E" w:rsidR="00F17FBF" w:rsidRPr="0076649C" w:rsidRDefault="00F17FBF" w:rsidP="00101091">
      <w:pPr>
        <w:pStyle w:val="Spistreci1"/>
        <w:rPr>
          <w:rFonts w:asciiTheme="minorHAnsi" w:eastAsiaTheme="minorEastAsia" w:hAnsiTheme="minorHAnsi"/>
          <w:noProof/>
          <w:sz w:val="22"/>
          <w:lang w:eastAsia="pl-PL"/>
        </w:rPr>
      </w:pPr>
      <w:r w:rsidRPr="0076649C">
        <w:rPr>
          <w:sz w:val="22"/>
        </w:rPr>
        <w:fldChar w:fldCharType="begin"/>
      </w:r>
      <w:r w:rsidRPr="0076649C">
        <w:rPr>
          <w:sz w:val="22"/>
        </w:rPr>
        <w:instrText xml:space="preserve"> TOC \h \z \t "Wykresy;1" </w:instrText>
      </w:r>
      <w:r w:rsidRPr="0076649C">
        <w:rPr>
          <w:sz w:val="22"/>
        </w:rPr>
        <w:fldChar w:fldCharType="separate"/>
      </w:r>
      <w:hyperlink w:anchor="_Toc80360795" w:history="1">
        <w:r w:rsidRPr="0076649C">
          <w:rPr>
            <w:rStyle w:val="Hipercze"/>
            <w:noProof/>
            <w:sz w:val="22"/>
          </w:rPr>
          <w:t>Wykres 1. Udział użytków gruntowych w ogólnej powierzchni gminy Szczytno (w %) w styczniu 2020 r.</w:t>
        </w:r>
        <w:r w:rsidRPr="0076649C">
          <w:rPr>
            <w:noProof/>
            <w:webHidden/>
            <w:sz w:val="22"/>
          </w:rPr>
          <w:tab/>
        </w:r>
        <w:r w:rsidRPr="0076649C">
          <w:rPr>
            <w:noProof/>
            <w:webHidden/>
            <w:sz w:val="22"/>
          </w:rPr>
          <w:fldChar w:fldCharType="begin"/>
        </w:r>
        <w:r w:rsidRPr="0076649C">
          <w:rPr>
            <w:noProof/>
            <w:webHidden/>
            <w:sz w:val="22"/>
          </w:rPr>
          <w:instrText xml:space="preserve"> PAGEREF _Toc80360795 \h </w:instrText>
        </w:r>
        <w:r w:rsidRPr="0076649C">
          <w:rPr>
            <w:noProof/>
            <w:webHidden/>
            <w:sz w:val="22"/>
          </w:rPr>
        </w:r>
        <w:r w:rsidRPr="0076649C">
          <w:rPr>
            <w:noProof/>
            <w:webHidden/>
            <w:sz w:val="22"/>
          </w:rPr>
          <w:fldChar w:fldCharType="separate"/>
        </w:r>
        <w:r w:rsidR="006A33A5">
          <w:rPr>
            <w:noProof/>
            <w:webHidden/>
            <w:sz w:val="22"/>
          </w:rPr>
          <w:t>13</w:t>
        </w:r>
        <w:r w:rsidRPr="0076649C">
          <w:rPr>
            <w:noProof/>
            <w:webHidden/>
            <w:sz w:val="22"/>
          </w:rPr>
          <w:fldChar w:fldCharType="end"/>
        </w:r>
      </w:hyperlink>
    </w:p>
    <w:p w14:paraId="14D21C60" w14:textId="317BA2A8" w:rsidR="00F17FBF" w:rsidRPr="0076649C" w:rsidRDefault="006A33A5" w:rsidP="00101091">
      <w:pPr>
        <w:pStyle w:val="Spistreci1"/>
        <w:rPr>
          <w:rFonts w:asciiTheme="minorHAnsi" w:eastAsiaTheme="minorEastAsia" w:hAnsiTheme="minorHAnsi"/>
          <w:noProof/>
          <w:sz w:val="22"/>
          <w:lang w:eastAsia="pl-PL"/>
        </w:rPr>
      </w:pPr>
      <w:hyperlink w:anchor="_Toc80360796" w:history="1">
        <w:r w:rsidR="00F17FBF" w:rsidRPr="0076649C">
          <w:rPr>
            <w:rStyle w:val="Hipercze"/>
            <w:noProof/>
            <w:sz w:val="22"/>
          </w:rPr>
          <w:t>Wykres 2. Podział gruntów zabudowanych i zurbanizowanych.</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_Toc80360796 \h </w:instrText>
        </w:r>
        <w:r w:rsidR="00F17FBF" w:rsidRPr="0076649C">
          <w:rPr>
            <w:noProof/>
            <w:webHidden/>
            <w:sz w:val="22"/>
          </w:rPr>
        </w:r>
        <w:r w:rsidR="00F17FBF" w:rsidRPr="0076649C">
          <w:rPr>
            <w:noProof/>
            <w:webHidden/>
            <w:sz w:val="22"/>
          </w:rPr>
          <w:fldChar w:fldCharType="separate"/>
        </w:r>
        <w:r>
          <w:rPr>
            <w:noProof/>
            <w:webHidden/>
            <w:sz w:val="22"/>
          </w:rPr>
          <w:t>13</w:t>
        </w:r>
        <w:r w:rsidR="00F17FBF" w:rsidRPr="0076649C">
          <w:rPr>
            <w:noProof/>
            <w:webHidden/>
            <w:sz w:val="22"/>
          </w:rPr>
          <w:fldChar w:fldCharType="end"/>
        </w:r>
      </w:hyperlink>
    </w:p>
    <w:p w14:paraId="5B974C9D" w14:textId="17B1C92D" w:rsidR="00F17FBF" w:rsidRPr="0076649C" w:rsidRDefault="006A33A5" w:rsidP="00101091">
      <w:pPr>
        <w:pStyle w:val="Spistreci1"/>
        <w:rPr>
          <w:rFonts w:asciiTheme="minorHAnsi" w:eastAsiaTheme="minorEastAsia" w:hAnsiTheme="minorHAnsi"/>
          <w:noProof/>
          <w:sz w:val="22"/>
          <w:lang w:eastAsia="pl-PL"/>
        </w:rPr>
      </w:pPr>
      <w:hyperlink w:anchor="_Toc80360797" w:history="1">
        <w:r w:rsidR="00F17FBF" w:rsidRPr="0076649C">
          <w:rPr>
            <w:rStyle w:val="Hipercze"/>
            <w:noProof/>
            <w:sz w:val="22"/>
          </w:rPr>
          <w:t>Wykres 3. Struktura wieku i płci społeczeństwa w gminie Szczytno w 2018 r.</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_Toc80360797 \h </w:instrText>
        </w:r>
        <w:r w:rsidR="00F17FBF" w:rsidRPr="0076649C">
          <w:rPr>
            <w:noProof/>
            <w:webHidden/>
            <w:sz w:val="22"/>
          </w:rPr>
        </w:r>
        <w:r w:rsidR="00F17FBF" w:rsidRPr="0076649C">
          <w:rPr>
            <w:noProof/>
            <w:webHidden/>
            <w:sz w:val="22"/>
          </w:rPr>
          <w:fldChar w:fldCharType="separate"/>
        </w:r>
        <w:r>
          <w:rPr>
            <w:noProof/>
            <w:webHidden/>
            <w:sz w:val="22"/>
          </w:rPr>
          <w:t>51</w:t>
        </w:r>
        <w:r w:rsidR="00F17FBF" w:rsidRPr="0076649C">
          <w:rPr>
            <w:noProof/>
            <w:webHidden/>
            <w:sz w:val="22"/>
          </w:rPr>
          <w:fldChar w:fldCharType="end"/>
        </w:r>
      </w:hyperlink>
    </w:p>
    <w:p w14:paraId="566316A6" w14:textId="26ADD1F2" w:rsidR="00F17FBF" w:rsidRPr="0076649C" w:rsidRDefault="006A33A5" w:rsidP="00101091">
      <w:pPr>
        <w:pStyle w:val="Spistreci1"/>
        <w:rPr>
          <w:rFonts w:asciiTheme="minorHAnsi" w:eastAsiaTheme="minorEastAsia" w:hAnsiTheme="minorHAnsi"/>
          <w:noProof/>
          <w:sz w:val="22"/>
          <w:lang w:eastAsia="pl-PL"/>
        </w:rPr>
      </w:pPr>
      <w:hyperlink w:anchor="_Toc80360798" w:history="1">
        <w:r w:rsidR="00F17FBF" w:rsidRPr="0076649C">
          <w:rPr>
            <w:rStyle w:val="Hipercze"/>
            <w:noProof/>
            <w:sz w:val="22"/>
          </w:rPr>
          <w:t>Wykres 4. Zmiana liczby ludności w gminie Szczytno w latach 2010-2019</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_Toc80360798 \h </w:instrText>
        </w:r>
        <w:r w:rsidR="00F17FBF" w:rsidRPr="0076649C">
          <w:rPr>
            <w:noProof/>
            <w:webHidden/>
            <w:sz w:val="22"/>
          </w:rPr>
        </w:r>
        <w:r w:rsidR="00F17FBF" w:rsidRPr="0076649C">
          <w:rPr>
            <w:noProof/>
            <w:webHidden/>
            <w:sz w:val="22"/>
          </w:rPr>
          <w:fldChar w:fldCharType="separate"/>
        </w:r>
        <w:r>
          <w:rPr>
            <w:noProof/>
            <w:webHidden/>
            <w:sz w:val="22"/>
          </w:rPr>
          <w:t>53</w:t>
        </w:r>
        <w:r w:rsidR="00F17FBF" w:rsidRPr="0076649C">
          <w:rPr>
            <w:noProof/>
            <w:webHidden/>
            <w:sz w:val="22"/>
          </w:rPr>
          <w:fldChar w:fldCharType="end"/>
        </w:r>
      </w:hyperlink>
    </w:p>
    <w:p w14:paraId="3268C28F" w14:textId="670FA00B" w:rsidR="00F17FBF" w:rsidRPr="0076649C" w:rsidRDefault="006A33A5" w:rsidP="00101091">
      <w:pPr>
        <w:pStyle w:val="Spistreci1"/>
        <w:rPr>
          <w:rFonts w:asciiTheme="minorHAnsi" w:eastAsiaTheme="minorEastAsia" w:hAnsiTheme="minorHAnsi"/>
          <w:noProof/>
          <w:sz w:val="22"/>
          <w:lang w:eastAsia="pl-PL"/>
        </w:rPr>
      </w:pPr>
      <w:hyperlink w:anchor="_Toc80360799" w:history="1">
        <w:r w:rsidR="00F17FBF" w:rsidRPr="0076649C">
          <w:rPr>
            <w:rStyle w:val="Hipercze"/>
            <w:noProof/>
            <w:sz w:val="22"/>
          </w:rPr>
          <w:t>Wykres 5. Gęstość zaludnienia gminy Szczytno na tle gęstości zaludnienia powiatu szczycieńskiego i województwa Warmińsko-Mazurskiego w latach 2010-2019.</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_Toc80360799 \h </w:instrText>
        </w:r>
        <w:r w:rsidR="00F17FBF" w:rsidRPr="0076649C">
          <w:rPr>
            <w:noProof/>
            <w:webHidden/>
            <w:sz w:val="22"/>
          </w:rPr>
        </w:r>
        <w:r w:rsidR="00F17FBF" w:rsidRPr="0076649C">
          <w:rPr>
            <w:noProof/>
            <w:webHidden/>
            <w:sz w:val="22"/>
          </w:rPr>
          <w:fldChar w:fldCharType="separate"/>
        </w:r>
        <w:r>
          <w:rPr>
            <w:noProof/>
            <w:webHidden/>
            <w:sz w:val="22"/>
          </w:rPr>
          <w:t>54</w:t>
        </w:r>
        <w:r w:rsidR="00F17FBF" w:rsidRPr="0076649C">
          <w:rPr>
            <w:noProof/>
            <w:webHidden/>
            <w:sz w:val="22"/>
          </w:rPr>
          <w:fldChar w:fldCharType="end"/>
        </w:r>
      </w:hyperlink>
    </w:p>
    <w:p w14:paraId="77FCC322" w14:textId="6BDA98F6" w:rsidR="00F17FBF" w:rsidRPr="0076649C" w:rsidRDefault="006A33A5" w:rsidP="00101091">
      <w:pPr>
        <w:pStyle w:val="Spistreci1"/>
        <w:rPr>
          <w:rFonts w:asciiTheme="minorHAnsi" w:eastAsiaTheme="minorEastAsia" w:hAnsiTheme="minorHAnsi"/>
          <w:noProof/>
          <w:sz w:val="22"/>
          <w:lang w:eastAsia="pl-PL"/>
        </w:rPr>
      </w:pPr>
      <w:hyperlink w:anchor="_Toc80360800" w:history="1">
        <w:r w:rsidR="00F17FBF" w:rsidRPr="0076649C">
          <w:rPr>
            <w:rStyle w:val="Hipercze"/>
            <w:noProof/>
            <w:sz w:val="22"/>
          </w:rPr>
          <w:t>Wykres 6.  Liczba ludności wg ekonomicznych grup wieku na terenie gminy Szczytno w latach 2012-2019</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_Toc80360800 \h </w:instrText>
        </w:r>
        <w:r w:rsidR="00F17FBF" w:rsidRPr="0076649C">
          <w:rPr>
            <w:noProof/>
            <w:webHidden/>
            <w:sz w:val="22"/>
          </w:rPr>
        </w:r>
        <w:r w:rsidR="00F17FBF" w:rsidRPr="0076649C">
          <w:rPr>
            <w:noProof/>
            <w:webHidden/>
            <w:sz w:val="22"/>
          </w:rPr>
          <w:fldChar w:fldCharType="separate"/>
        </w:r>
        <w:r>
          <w:rPr>
            <w:noProof/>
            <w:webHidden/>
            <w:sz w:val="22"/>
          </w:rPr>
          <w:t>55</w:t>
        </w:r>
        <w:r w:rsidR="00F17FBF" w:rsidRPr="0076649C">
          <w:rPr>
            <w:noProof/>
            <w:webHidden/>
            <w:sz w:val="22"/>
          </w:rPr>
          <w:fldChar w:fldCharType="end"/>
        </w:r>
      </w:hyperlink>
    </w:p>
    <w:p w14:paraId="36D6F1BA" w14:textId="5AD91FF1" w:rsidR="00F17FBF" w:rsidRPr="0076649C" w:rsidRDefault="006A33A5" w:rsidP="00101091">
      <w:pPr>
        <w:pStyle w:val="Spistreci1"/>
        <w:rPr>
          <w:rFonts w:asciiTheme="minorHAnsi" w:eastAsiaTheme="minorEastAsia" w:hAnsiTheme="minorHAnsi"/>
          <w:noProof/>
          <w:sz w:val="22"/>
          <w:lang w:eastAsia="pl-PL"/>
        </w:rPr>
      </w:pPr>
      <w:hyperlink w:anchor="_Toc80360801" w:history="1">
        <w:r w:rsidR="00F17FBF" w:rsidRPr="0076649C">
          <w:rPr>
            <w:rStyle w:val="Hipercze"/>
            <w:noProof/>
            <w:sz w:val="22"/>
          </w:rPr>
          <w:t>Wykres 7. Kształtowanie się współczynników obciążenia demograficznego na terenie gminy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_Toc80360801 \h </w:instrText>
        </w:r>
        <w:r w:rsidR="00F17FBF" w:rsidRPr="0076649C">
          <w:rPr>
            <w:noProof/>
            <w:webHidden/>
            <w:sz w:val="22"/>
          </w:rPr>
        </w:r>
        <w:r w:rsidR="00F17FBF" w:rsidRPr="0076649C">
          <w:rPr>
            <w:noProof/>
            <w:webHidden/>
            <w:sz w:val="22"/>
          </w:rPr>
          <w:fldChar w:fldCharType="separate"/>
        </w:r>
        <w:r>
          <w:rPr>
            <w:noProof/>
            <w:webHidden/>
            <w:sz w:val="22"/>
          </w:rPr>
          <w:t>56</w:t>
        </w:r>
        <w:r w:rsidR="00F17FBF" w:rsidRPr="0076649C">
          <w:rPr>
            <w:noProof/>
            <w:webHidden/>
            <w:sz w:val="22"/>
          </w:rPr>
          <w:fldChar w:fldCharType="end"/>
        </w:r>
      </w:hyperlink>
    </w:p>
    <w:p w14:paraId="6F044881" w14:textId="0375AE49" w:rsidR="00F17FBF" w:rsidRPr="0076649C" w:rsidRDefault="006A33A5" w:rsidP="00101091">
      <w:pPr>
        <w:pStyle w:val="Spistreci1"/>
        <w:rPr>
          <w:rFonts w:asciiTheme="minorHAnsi" w:eastAsiaTheme="minorEastAsia" w:hAnsiTheme="minorHAnsi"/>
          <w:noProof/>
          <w:sz w:val="22"/>
          <w:lang w:eastAsia="pl-PL"/>
        </w:rPr>
      </w:pPr>
      <w:hyperlink w:anchor="_Toc80360802" w:history="1">
        <w:r w:rsidR="00F17FBF" w:rsidRPr="0076649C">
          <w:rPr>
            <w:rStyle w:val="Hipercze"/>
            <w:noProof/>
            <w:sz w:val="22"/>
          </w:rPr>
          <w:t>Wykres 8. Liczba urodzeń żywych, liczba zgonów oraz wielkość przyrostu naturalnego w gminie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_Toc80360802 \h </w:instrText>
        </w:r>
        <w:r w:rsidR="00F17FBF" w:rsidRPr="0076649C">
          <w:rPr>
            <w:noProof/>
            <w:webHidden/>
            <w:sz w:val="22"/>
          </w:rPr>
        </w:r>
        <w:r w:rsidR="00F17FBF" w:rsidRPr="0076649C">
          <w:rPr>
            <w:noProof/>
            <w:webHidden/>
            <w:sz w:val="22"/>
          </w:rPr>
          <w:fldChar w:fldCharType="separate"/>
        </w:r>
        <w:r>
          <w:rPr>
            <w:noProof/>
            <w:webHidden/>
            <w:sz w:val="22"/>
          </w:rPr>
          <w:t>57</w:t>
        </w:r>
        <w:r w:rsidR="00F17FBF" w:rsidRPr="0076649C">
          <w:rPr>
            <w:noProof/>
            <w:webHidden/>
            <w:sz w:val="22"/>
          </w:rPr>
          <w:fldChar w:fldCharType="end"/>
        </w:r>
      </w:hyperlink>
    </w:p>
    <w:p w14:paraId="125E7833" w14:textId="61666B55" w:rsidR="00F17FBF" w:rsidRPr="0076649C" w:rsidRDefault="006A33A5" w:rsidP="00101091">
      <w:pPr>
        <w:pStyle w:val="Spistreci1"/>
        <w:rPr>
          <w:rFonts w:asciiTheme="minorHAnsi" w:eastAsiaTheme="minorEastAsia" w:hAnsiTheme="minorHAnsi"/>
          <w:noProof/>
          <w:sz w:val="22"/>
          <w:lang w:eastAsia="pl-PL"/>
        </w:rPr>
      </w:pPr>
      <w:hyperlink w:anchor="_Toc80360803" w:history="1">
        <w:r w:rsidR="00F17FBF" w:rsidRPr="0076649C">
          <w:rPr>
            <w:rStyle w:val="Hipercze"/>
            <w:noProof/>
            <w:sz w:val="22"/>
          </w:rPr>
          <w:t>Wykres 9. Liczba małżeństwa i rozwodów gminie Szczytno na 1000 ludności na tle województwa Warmińsko-Mazurskiego i kraju.</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_Toc80360803 \h </w:instrText>
        </w:r>
        <w:r w:rsidR="00F17FBF" w:rsidRPr="0076649C">
          <w:rPr>
            <w:noProof/>
            <w:webHidden/>
            <w:sz w:val="22"/>
          </w:rPr>
        </w:r>
        <w:r w:rsidR="00F17FBF" w:rsidRPr="0076649C">
          <w:rPr>
            <w:noProof/>
            <w:webHidden/>
            <w:sz w:val="22"/>
          </w:rPr>
          <w:fldChar w:fldCharType="separate"/>
        </w:r>
        <w:r>
          <w:rPr>
            <w:noProof/>
            <w:webHidden/>
            <w:sz w:val="22"/>
          </w:rPr>
          <w:t>59</w:t>
        </w:r>
        <w:r w:rsidR="00F17FBF" w:rsidRPr="0076649C">
          <w:rPr>
            <w:noProof/>
            <w:webHidden/>
            <w:sz w:val="22"/>
          </w:rPr>
          <w:fldChar w:fldCharType="end"/>
        </w:r>
      </w:hyperlink>
    </w:p>
    <w:p w14:paraId="4D35EF67" w14:textId="2B7441C4" w:rsidR="00F17FBF" w:rsidRPr="0076649C" w:rsidRDefault="006A33A5" w:rsidP="00101091">
      <w:pPr>
        <w:pStyle w:val="Spistreci1"/>
        <w:rPr>
          <w:rFonts w:asciiTheme="minorHAnsi" w:eastAsiaTheme="minorEastAsia" w:hAnsiTheme="minorHAnsi"/>
          <w:noProof/>
          <w:sz w:val="22"/>
          <w:lang w:eastAsia="pl-PL"/>
        </w:rPr>
      </w:pPr>
      <w:hyperlink w:anchor="_Toc80360804" w:history="1">
        <w:r w:rsidR="00F17FBF" w:rsidRPr="0076649C">
          <w:rPr>
            <w:rStyle w:val="Hipercze"/>
            <w:noProof/>
            <w:sz w:val="22"/>
          </w:rPr>
          <w:t>Wykres 10. Liczba małżeństw zawartych w gminie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_Toc80360804 \h </w:instrText>
        </w:r>
        <w:r w:rsidR="00F17FBF" w:rsidRPr="0076649C">
          <w:rPr>
            <w:noProof/>
            <w:webHidden/>
            <w:sz w:val="22"/>
          </w:rPr>
        </w:r>
        <w:r w:rsidR="00F17FBF" w:rsidRPr="0076649C">
          <w:rPr>
            <w:noProof/>
            <w:webHidden/>
            <w:sz w:val="22"/>
          </w:rPr>
          <w:fldChar w:fldCharType="separate"/>
        </w:r>
        <w:r>
          <w:rPr>
            <w:noProof/>
            <w:webHidden/>
            <w:sz w:val="22"/>
          </w:rPr>
          <w:t>59</w:t>
        </w:r>
        <w:r w:rsidR="00F17FBF" w:rsidRPr="0076649C">
          <w:rPr>
            <w:noProof/>
            <w:webHidden/>
            <w:sz w:val="22"/>
          </w:rPr>
          <w:fldChar w:fldCharType="end"/>
        </w:r>
      </w:hyperlink>
    </w:p>
    <w:p w14:paraId="292E2912" w14:textId="2E645E13" w:rsidR="00F17FBF" w:rsidRPr="0076649C" w:rsidRDefault="006A33A5" w:rsidP="00101091">
      <w:pPr>
        <w:pStyle w:val="Spistreci1"/>
        <w:rPr>
          <w:rFonts w:asciiTheme="minorHAnsi" w:eastAsiaTheme="minorEastAsia" w:hAnsiTheme="minorHAnsi"/>
          <w:noProof/>
          <w:sz w:val="22"/>
          <w:lang w:eastAsia="pl-PL"/>
        </w:rPr>
      </w:pPr>
      <w:hyperlink w:anchor="_Toc80360805" w:history="1">
        <w:r w:rsidR="00F17FBF" w:rsidRPr="0076649C">
          <w:rPr>
            <w:rStyle w:val="Hipercze"/>
            <w:noProof/>
            <w:sz w:val="22"/>
          </w:rPr>
          <w:t>Wykres 11. Liczba zameldowań i wymeldowań oraz wielkość salda migracji w gminie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_Toc80360805 \h </w:instrText>
        </w:r>
        <w:r w:rsidR="00F17FBF" w:rsidRPr="0076649C">
          <w:rPr>
            <w:noProof/>
            <w:webHidden/>
            <w:sz w:val="22"/>
          </w:rPr>
        </w:r>
        <w:r w:rsidR="00F17FBF" w:rsidRPr="0076649C">
          <w:rPr>
            <w:noProof/>
            <w:webHidden/>
            <w:sz w:val="22"/>
          </w:rPr>
          <w:fldChar w:fldCharType="separate"/>
        </w:r>
        <w:r>
          <w:rPr>
            <w:noProof/>
            <w:webHidden/>
            <w:sz w:val="22"/>
          </w:rPr>
          <w:t>60</w:t>
        </w:r>
        <w:r w:rsidR="00F17FBF" w:rsidRPr="0076649C">
          <w:rPr>
            <w:noProof/>
            <w:webHidden/>
            <w:sz w:val="22"/>
          </w:rPr>
          <w:fldChar w:fldCharType="end"/>
        </w:r>
      </w:hyperlink>
    </w:p>
    <w:p w14:paraId="6AEA6B88" w14:textId="6C51A4A2" w:rsidR="00F17FBF" w:rsidRPr="0076649C" w:rsidRDefault="006A33A5" w:rsidP="00101091">
      <w:pPr>
        <w:pStyle w:val="Spistreci1"/>
        <w:rPr>
          <w:rFonts w:asciiTheme="minorHAnsi" w:eastAsiaTheme="minorEastAsia" w:hAnsiTheme="minorHAnsi"/>
          <w:noProof/>
          <w:sz w:val="22"/>
          <w:lang w:eastAsia="pl-PL"/>
        </w:rPr>
      </w:pPr>
      <w:hyperlink w:anchor="_Toc80360806" w:history="1">
        <w:r w:rsidR="00F17FBF" w:rsidRPr="0076649C">
          <w:rPr>
            <w:rStyle w:val="Hipercze"/>
            <w:noProof/>
            <w:sz w:val="22"/>
          </w:rPr>
          <w:t>Wykres 12. Relacje między przyrostem naturalnym, saldem migracji oraz przyrostem rzeczywistym występującym na terenie gminy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_Toc80360806 \h </w:instrText>
        </w:r>
        <w:r w:rsidR="00F17FBF" w:rsidRPr="0076649C">
          <w:rPr>
            <w:noProof/>
            <w:webHidden/>
            <w:sz w:val="22"/>
          </w:rPr>
        </w:r>
        <w:r w:rsidR="00F17FBF" w:rsidRPr="0076649C">
          <w:rPr>
            <w:noProof/>
            <w:webHidden/>
            <w:sz w:val="22"/>
          </w:rPr>
          <w:fldChar w:fldCharType="separate"/>
        </w:r>
        <w:r>
          <w:rPr>
            <w:noProof/>
            <w:webHidden/>
            <w:sz w:val="22"/>
          </w:rPr>
          <w:t>62</w:t>
        </w:r>
        <w:r w:rsidR="00F17FBF" w:rsidRPr="0076649C">
          <w:rPr>
            <w:noProof/>
            <w:webHidden/>
            <w:sz w:val="22"/>
          </w:rPr>
          <w:fldChar w:fldCharType="end"/>
        </w:r>
      </w:hyperlink>
    </w:p>
    <w:p w14:paraId="3E2C31FF" w14:textId="2C04346C" w:rsidR="00F17FBF" w:rsidRPr="0076649C" w:rsidRDefault="006A33A5" w:rsidP="00101091">
      <w:pPr>
        <w:pStyle w:val="Spistreci1"/>
        <w:rPr>
          <w:rFonts w:asciiTheme="minorHAnsi" w:eastAsiaTheme="minorEastAsia" w:hAnsiTheme="minorHAnsi"/>
          <w:noProof/>
          <w:sz w:val="22"/>
          <w:lang w:eastAsia="pl-PL"/>
        </w:rPr>
      </w:pPr>
      <w:hyperlink w:anchor="_Toc80360807" w:history="1">
        <w:r w:rsidR="00F17FBF" w:rsidRPr="0076649C">
          <w:rPr>
            <w:rStyle w:val="Hipercze"/>
            <w:noProof/>
            <w:sz w:val="22"/>
          </w:rPr>
          <w:t>Wykres 13. Bezrobocie wg płci w gminie Szczytno w latach 2010-2019.</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_Toc80360807 \h </w:instrText>
        </w:r>
        <w:r w:rsidR="00F17FBF" w:rsidRPr="0076649C">
          <w:rPr>
            <w:noProof/>
            <w:webHidden/>
            <w:sz w:val="22"/>
          </w:rPr>
        </w:r>
        <w:r w:rsidR="00F17FBF" w:rsidRPr="0076649C">
          <w:rPr>
            <w:noProof/>
            <w:webHidden/>
            <w:sz w:val="22"/>
          </w:rPr>
          <w:fldChar w:fldCharType="separate"/>
        </w:r>
        <w:r>
          <w:rPr>
            <w:noProof/>
            <w:webHidden/>
            <w:sz w:val="22"/>
          </w:rPr>
          <w:t>63</w:t>
        </w:r>
        <w:r w:rsidR="00F17FBF" w:rsidRPr="0076649C">
          <w:rPr>
            <w:noProof/>
            <w:webHidden/>
            <w:sz w:val="22"/>
          </w:rPr>
          <w:fldChar w:fldCharType="end"/>
        </w:r>
      </w:hyperlink>
    </w:p>
    <w:p w14:paraId="4086EB90" w14:textId="36080D17" w:rsidR="00F17FBF" w:rsidRPr="0076649C" w:rsidRDefault="006A33A5" w:rsidP="00101091">
      <w:pPr>
        <w:pStyle w:val="Spistreci1"/>
        <w:rPr>
          <w:rFonts w:asciiTheme="minorHAnsi" w:eastAsiaTheme="minorEastAsia" w:hAnsiTheme="minorHAnsi"/>
          <w:noProof/>
          <w:sz w:val="22"/>
          <w:lang w:eastAsia="pl-PL"/>
        </w:rPr>
      </w:pPr>
      <w:hyperlink w:anchor="_Toc80360808" w:history="1">
        <w:r w:rsidR="00F17FBF" w:rsidRPr="0076649C">
          <w:rPr>
            <w:rStyle w:val="Hipercze"/>
            <w:noProof/>
            <w:sz w:val="22"/>
          </w:rPr>
          <w:t>Wykres 14. Bezrobocie wg wieku w gminie Szczytno w latach 2016-2019.</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_Toc80360808 \h </w:instrText>
        </w:r>
        <w:r w:rsidR="00F17FBF" w:rsidRPr="0076649C">
          <w:rPr>
            <w:noProof/>
            <w:webHidden/>
            <w:sz w:val="22"/>
          </w:rPr>
        </w:r>
        <w:r w:rsidR="00F17FBF" w:rsidRPr="0076649C">
          <w:rPr>
            <w:noProof/>
            <w:webHidden/>
            <w:sz w:val="22"/>
          </w:rPr>
          <w:fldChar w:fldCharType="separate"/>
        </w:r>
        <w:r>
          <w:rPr>
            <w:noProof/>
            <w:webHidden/>
            <w:sz w:val="22"/>
          </w:rPr>
          <w:t>64</w:t>
        </w:r>
        <w:r w:rsidR="00F17FBF" w:rsidRPr="0076649C">
          <w:rPr>
            <w:noProof/>
            <w:webHidden/>
            <w:sz w:val="22"/>
          </w:rPr>
          <w:fldChar w:fldCharType="end"/>
        </w:r>
      </w:hyperlink>
    </w:p>
    <w:p w14:paraId="1307CAAF" w14:textId="692823E2" w:rsidR="00F17FBF" w:rsidRPr="0076649C" w:rsidRDefault="006A33A5" w:rsidP="00101091">
      <w:pPr>
        <w:pStyle w:val="Spistreci1"/>
        <w:rPr>
          <w:rFonts w:asciiTheme="minorHAnsi" w:eastAsiaTheme="minorEastAsia" w:hAnsiTheme="minorHAnsi"/>
          <w:noProof/>
          <w:sz w:val="22"/>
          <w:lang w:eastAsia="pl-PL"/>
        </w:rPr>
      </w:pPr>
      <w:hyperlink w:anchor="_Toc80360809" w:history="1">
        <w:r w:rsidR="00F17FBF" w:rsidRPr="0076649C">
          <w:rPr>
            <w:rStyle w:val="Hipercze"/>
            <w:noProof/>
            <w:sz w:val="22"/>
          </w:rPr>
          <w:t>Wykres 15. Udział % osób czytających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_Toc80360809 \h </w:instrText>
        </w:r>
        <w:r w:rsidR="00F17FBF" w:rsidRPr="0076649C">
          <w:rPr>
            <w:noProof/>
            <w:webHidden/>
            <w:sz w:val="22"/>
          </w:rPr>
        </w:r>
        <w:r w:rsidR="00F17FBF" w:rsidRPr="0076649C">
          <w:rPr>
            <w:noProof/>
            <w:webHidden/>
            <w:sz w:val="22"/>
          </w:rPr>
          <w:fldChar w:fldCharType="separate"/>
        </w:r>
        <w:r>
          <w:rPr>
            <w:noProof/>
            <w:webHidden/>
            <w:sz w:val="22"/>
          </w:rPr>
          <w:t>70</w:t>
        </w:r>
        <w:r w:rsidR="00F17FBF" w:rsidRPr="0076649C">
          <w:rPr>
            <w:noProof/>
            <w:webHidden/>
            <w:sz w:val="22"/>
          </w:rPr>
          <w:fldChar w:fldCharType="end"/>
        </w:r>
      </w:hyperlink>
    </w:p>
    <w:p w14:paraId="2CF7471C" w14:textId="3A435E80" w:rsidR="00F17FBF" w:rsidRPr="0076649C" w:rsidRDefault="006A33A5" w:rsidP="00101091">
      <w:pPr>
        <w:pStyle w:val="Spistreci1"/>
        <w:rPr>
          <w:rFonts w:asciiTheme="minorHAnsi" w:eastAsiaTheme="minorEastAsia" w:hAnsiTheme="minorHAnsi"/>
          <w:noProof/>
          <w:sz w:val="22"/>
          <w:lang w:eastAsia="pl-PL"/>
        </w:rPr>
      </w:pPr>
      <w:hyperlink w:anchor="_Toc80360810" w:history="1">
        <w:r w:rsidR="00F17FBF" w:rsidRPr="0076649C">
          <w:rPr>
            <w:rStyle w:val="Hipercze"/>
            <w:noProof/>
            <w:sz w:val="22"/>
          </w:rPr>
          <w:t>Wykres 16. Wypożyczenia księgozbioru na 1 czytelnika w woluminach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_Toc80360810 \h </w:instrText>
        </w:r>
        <w:r w:rsidR="00F17FBF" w:rsidRPr="0076649C">
          <w:rPr>
            <w:noProof/>
            <w:webHidden/>
            <w:sz w:val="22"/>
          </w:rPr>
        </w:r>
        <w:r w:rsidR="00F17FBF" w:rsidRPr="0076649C">
          <w:rPr>
            <w:noProof/>
            <w:webHidden/>
            <w:sz w:val="22"/>
          </w:rPr>
          <w:fldChar w:fldCharType="separate"/>
        </w:r>
        <w:r>
          <w:rPr>
            <w:noProof/>
            <w:webHidden/>
            <w:sz w:val="22"/>
          </w:rPr>
          <w:t>71</w:t>
        </w:r>
        <w:r w:rsidR="00F17FBF" w:rsidRPr="0076649C">
          <w:rPr>
            <w:noProof/>
            <w:webHidden/>
            <w:sz w:val="22"/>
          </w:rPr>
          <w:fldChar w:fldCharType="end"/>
        </w:r>
      </w:hyperlink>
    </w:p>
    <w:p w14:paraId="256FC51B" w14:textId="50C7F8DA" w:rsidR="00F17FBF" w:rsidRPr="0076649C" w:rsidRDefault="006A33A5" w:rsidP="00101091">
      <w:pPr>
        <w:pStyle w:val="Spistreci1"/>
        <w:rPr>
          <w:rFonts w:asciiTheme="minorHAnsi" w:eastAsiaTheme="minorEastAsia" w:hAnsiTheme="minorHAnsi"/>
          <w:noProof/>
          <w:sz w:val="22"/>
          <w:lang w:eastAsia="pl-PL"/>
        </w:rPr>
      </w:pPr>
      <w:hyperlink w:anchor="_Toc80360811" w:history="1">
        <w:r w:rsidR="00F17FBF" w:rsidRPr="0076649C">
          <w:rPr>
            <w:rStyle w:val="Hipercze"/>
            <w:noProof/>
            <w:sz w:val="22"/>
          </w:rPr>
          <w:t>Wykres 17. Szkoły podstawowe – uczniowie w 1 klasie w latach 2012-2018.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_Toc80360811 \h </w:instrText>
        </w:r>
        <w:r w:rsidR="00F17FBF" w:rsidRPr="0076649C">
          <w:rPr>
            <w:noProof/>
            <w:webHidden/>
            <w:sz w:val="22"/>
          </w:rPr>
        </w:r>
        <w:r w:rsidR="00F17FBF" w:rsidRPr="0076649C">
          <w:rPr>
            <w:noProof/>
            <w:webHidden/>
            <w:sz w:val="22"/>
          </w:rPr>
          <w:fldChar w:fldCharType="separate"/>
        </w:r>
        <w:r>
          <w:rPr>
            <w:noProof/>
            <w:webHidden/>
            <w:sz w:val="22"/>
          </w:rPr>
          <w:t>72</w:t>
        </w:r>
        <w:r w:rsidR="00F17FBF" w:rsidRPr="0076649C">
          <w:rPr>
            <w:noProof/>
            <w:webHidden/>
            <w:sz w:val="22"/>
          </w:rPr>
          <w:fldChar w:fldCharType="end"/>
        </w:r>
      </w:hyperlink>
    </w:p>
    <w:p w14:paraId="4BE95EAC" w14:textId="52A03D41" w:rsidR="00F17FBF" w:rsidRPr="0076649C" w:rsidRDefault="006A33A5" w:rsidP="00101091">
      <w:pPr>
        <w:pStyle w:val="Spistreci1"/>
        <w:rPr>
          <w:rFonts w:asciiTheme="minorHAnsi" w:eastAsiaTheme="minorEastAsia" w:hAnsiTheme="minorHAnsi"/>
          <w:noProof/>
          <w:sz w:val="22"/>
          <w:lang w:eastAsia="pl-PL"/>
        </w:rPr>
      </w:pPr>
      <w:hyperlink w:anchor="_Toc80360812" w:history="1">
        <w:r w:rsidR="00F17FBF" w:rsidRPr="0076649C">
          <w:rPr>
            <w:rStyle w:val="Hipercze"/>
            <w:noProof/>
            <w:sz w:val="22"/>
          </w:rPr>
          <w:t>Wykres 18. Liczba udzielonych porad podstawowej opieki zdrowotnej w gminie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_Toc80360812 \h </w:instrText>
        </w:r>
        <w:r w:rsidR="00F17FBF" w:rsidRPr="0076649C">
          <w:rPr>
            <w:noProof/>
            <w:webHidden/>
            <w:sz w:val="22"/>
          </w:rPr>
        </w:r>
        <w:r w:rsidR="00F17FBF" w:rsidRPr="0076649C">
          <w:rPr>
            <w:noProof/>
            <w:webHidden/>
            <w:sz w:val="22"/>
          </w:rPr>
          <w:fldChar w:fldCharType="separate"/>
        </w:r>
        <w:r>
          <w:rPr>
            <w:noProof/>
            <w:webHidden/>
            <w:sz w:val="22"/>
          </w:rPr>
          <w:t>77</w:t>
        </w:r>
        <w:r w:rsidR="00F17FBF" w:rsidRPr="0076649C">
          <w:rPr>
            <w:noProof/>
            <w:webHidden/>
            <w:sz w:val="22"/>
          </w:rPr>
          <w:fldChar w:fldCharType="end"/>
        </w:r>
      </w:hyperlink>
    </w:p>
    <w:p w14:paraId="52E1B95C" w14:textId="7AFDC62C" w:rsidR="00F17FBF" w:rsidRPr="0076649C" w:rsidRDefault="006A33A5" w:rsidP="00101091">
      <w:pPr>
        <w:pStyle w:val="Spistreci1"/>
        <w:rPr>
          <w:rFonts w:asciiTheme="minorHAnsi" w:eastAsiaTheme="minorEastAsia" w:hAnsiTheme="minorHAnsi"/>
          <w:noProof/>
          <w:sz w:val="22"/>
          <w:lang w:eastAsia="pl-PL"/>
        </w:rPr>
      </w:pPr>
      <w:hyperlink w:anchor="_Toc80360813" w:history="1">
        <w:r w:rsidR="00F17FBF" w:rsidRPr="0076649C">
          <w:rPr>
            <w:rStyle w:val="Hipercze"/>
            <w:noProof/>
            <w:sz w:val="22"/>
          </w:rPr>
          <w:t>Wykres 19. Dochody i wydatki budżetu gminy Szczytno w latach 2016-2018 r</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_Toc80360813 \h </w:instrText>
        </w:r>
        <w:r w:rsidR="00F17FBF" w:rsidRPr="0076649C">
          <w:rPr>
            <w:noProof/>
            <w:webHidden/>
            <w:sz w:val="22"/>
          </w:rPr>
        </w:r>
        <w:r w:rsidR="00F17FBF" w:rsidRPr="0076649C">
          <w:rPr>
            <w:noProof/>
            <w:webHidden/>
            <w:sz w:val="22"/>
          </w:rPr>
          <w:fldChar w:fldCharType="separate"/>
        </w:r>
        <w:r>
          <w:rPr>
            <w:noProof/>
            <w:webHidden/>
            <w:sz w:val="22"/>
          </w:rPr>
          <w:t>85</w:t>
        </w:r>
        <w:r w:rsidR="00F17FBF" w:rsidRPr="0076649C">
          <w:rPr>
            <w:noProof/>
            <w:webHidden/>
            <w:sz w:val="22"/>
          </w:rPr>
          <w:fldChar w:fldCharType="end"/>
        </w:r>
      </w:hyperlink>
    </w:p>
    <w:p w14:paraId="3890E633" w14:textId="01952127" w:rsidR="00F17FBF" w:rsidRPr="0076649C" w:rsidRDefault="006A33A5" w:rsidP="00101091">
      <w:pPr>
        <w:pStyle w:val="Spistreci1"/>
        <w:rPr>
          <w:rFonts w:asciiTheme="minorHAnsi" w:eastAsiaTheme="minorEastAsia" w:hAnsiTheme="minorHAnsi"/>
          <w:noProof/>
          <w:sz w:val="22"/>
          <w:lang w:eastAsia="pl-PL"/>
        </w:rPr>
      </w:pPr>
      <w:hyperlink w:anchor="_Toc80360814" w:history="1">
        <w:r w:rsidR="00F17FBF" w:rsidRPr="0076649C">
          <w:rPr>
            <w:rStyle w:val="Hipercze"/>
            <w:noProof/>
            <w:sz w:val="22"/>
          </w:rPr>
          <w:t>Wykres 20. Korzystający z sieci wodociągowej w % ogółu ludności gminy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_Toc80360814 \h </w:instrText>
        </w:r>
        <w:r w:rsidR="00F17FBF" w:rsidRPr="0076649C">
          <w:rPr>
            <w:noProof/>
            <w:webHidden/>
            <w:sz w:val="22"/>
          </w:rPr>
        </w:r>
        <w:r w:rsidR="00F17FBF" w:rsidRPr="0076649C">
          <w:rPr>
            <w:noProof/>
            <w:webHidden/>
            <w:sz w:val="22"/>
          </w:rPr>
          <w:fldChar w:fldCharType="separate"/>
        </w:r>
        <w:r>
          <w:rPr>
            <w:noProof/>
            <w:webHidden/>
            <w:sz w:val="22"/>
          </w:rPr>
          <w:t>105</w:t>
        </w:r>
        <w:r w:rsidR="00F17FBF" w:rsidRPr="0076649C">
          <w:rPr>
            <w:noProof/>
            <w:webHidden/>
            <w:sz w:val="22"/>
          </w:rPr>
          <w:fldChar w:fldCharType="end"/>
        </w:r>
      </w:hyperlink>
    </w:p>
    <w:p w14:paraId="29DBFBF5" w14:textId="271D7D72" w:rsidR="00F17FBF" w:rsidRPr="0076649C" w:rsidRDefault="006A33A5" w:rsidP="00101091">
      <w:pPr>
        <w:pStyle w:val="Spistreci1"/>
        <w:rPr>
          <w:rFonts w:asciiTheme="minorHAnsi" w:eastAsiaTheme="minorEastAsia" w:hAnsiTheme="minorHAnsi"/>
          <w:noProof/>
          <w:sz w:val="22"/>
          <w:lang w:eastAsia="pl-PL"/>
        </w:rPr>
      </w:pPr>
      <w:hyperlink w:anchor="_Toc80360815" w:history="1">
        <w:r w:rsidR="00F17FBF" w:rsidRPr="0076649C">
          <w:rPr>
            <w:rStyle w:val="Hipercze"/>
            <w:noProof/>
            <w:sz w:val="22"/>
          </w:rPr>
          <w:t>Wykres 21. Budynki mieszkalne podłączone do sieci wodociągowej - w % ogółu budynków mieszkalnych w gminie Szczytno w latach 2015-2018.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_Toc80360815 \h </w:instrText>
        </w:r>
        <w:r w:rsidR="00F17FBF" w:rsidRPr="0076649C">
          <w:rPr>
            <w:noProof/>
            <w:webHidden/>
            <w:sz w:val="22"/>
          </w:rPr>
        </w:r>
        <w:r w:rsidR="00F17FBF" w:rsidRPr="0076649C">
          <w:rPr>
            <w:noProof/>
            <w:webHidden/>
            <w:sz w:val="22"/>
          </w:rPr>
          <w:fldChar w:fldCharType="separate"/>
        </w:r>
        <w:r>
          <w:rPr>
            <w:noProof/>
            <w:webHidden/>
            <w:sz w:val="22"/>
          </w:rPr>
          <w:t>106</w:t>
        </w:r>
        <w:r w:rsidR="00F17FBF" w:rsidRPr="0076649C">
          <w:rPr>
            <w:noProof/>
            <w:webHidden/>
            <w:sz w:val="22"/>
          </w:rPr>
          <w:fldChar w:fldCharType="end"/>
        </w:r>
      </w:hyperlink>
    </w:p>
    <w:p w14:paraId="775DC024" w14:textId="21B8CBA1" w:rsidR="00F17FBF" w:rsidRPr="0076649C" w:rsidRDefault="006A33A5" w:rsidP="00101091">
      <w:pPr>
        <w:pStyle w:val="Spistreci1"/>
        <w:rPr>
          <w:rFonts w:asciiTheme="minorHAnsi" w:eastAsiaTheme="minorEastAsia" w:hAnsiTheme="minorHAnsi"/>
          <w:noProof/>
          <w:sz w:val="22"/>
          <w:lang w:eastAsia="pl-PL"/>
        </w:rPr>
      </w:pPr>
      <w:hyperlink w:anchor="_Toc80360816" w:history="1">
        <w:r w:rsidR="00F17FBF" w:rsidRPr="0076649C">
          <w:rPr>
            <w:rStyle w:val="Hipercze"/>
            <w:noProof/>
            <w:sz w:val="22"/>
          </w:rPr>
          <w:t>Wykres 22. Korzystający z sieci kanalizacyjnej w % ogółu ludności gminy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_Toc80360816 \h </w:instrText>
        </w:r>
        <w:r w:rsidR="00F17FBF" w:rsidRPr="0076649C">
          <w:rPr>
            <w:noProof/>
            <w:webHidden/>
            <w:sz w:val="22"/>
          </w:rPr>
        </w:r>
        <w:r w:rsidR="00F17FBF" w:rsidRPr="0076649C">
          <w:rPr>
            <w:noProof/>
            <w:webHidden/>
            <w:sz w:val="22"/>
          </w:rPr>
          <w:fldChar w:fldCharType="separate"/>
        </w:r>
        <w:r>
          <w:rPr>
            <w:noProof/>
            <w:webHidden/>
            <w:sz w:val="22"/>
          </w:rPr>
          <w:t>107</w:t>
        </w:r>
        <w:r w:rsidR="00F17FBF" w:rsidRPr="0076649C">
          <w:rPr>
            <w:noProof/>
            <w:webHidden/>
            <w:sz w:val="22"/>
          </w:rPr>
          <w:fldChar w:fldCharType="end"/>
        </w:r>
      </w:hyperlink>
    </w:p>
    <w:p w14:paraId="62A1129F" w14:textId="4CDAB3E4" w:rsidR="00F17FBF" w:rsidRPr="0076649C" w:rsidRDefault="006A33A5" w:rsidP="00101091">
      <w:pPr>
        <w:pStyle w:val="Spistreci1"/>
        <w:rPr>
          <w:rFonts w:asciiTheme="minorHAnsi" w:eastAsiaTheme="minorEastAsia" w:hAnsiTheme="minorHAnsi"/>
          <w:noProof/>
          <w:sz w:val="22"/>
          <w:lang w:eastAsia="pl-PL"/>
        </w:rPr>
      </w:pPr>
      <w:hyperlink w:anchor="_Toc80360817" w:history="1">
        <w:r w:rsidR="00F17FBF" w:rsidRPr="0076649C">
          <w:rPr>
            <w:rStyle w:val="Hipercze"/>
            <w:noProof/>
            <w:sz w:val="22"/>
          </w:rPr>
          <w:t>Wykres 23. Budynki mieszkalne podłączone do sieci kanalizacyjnej - w % ogółu budynków mieszkalnych w gminie Szczytno w latach 2015-2018.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_Toc80360817 \h </w:instrText>
        </w:r>
        <w:r w:rsidR="00F17FBF" w:rsidRPr="0076649C">
          <w:rPr>
            <w:noProof/>
            <w:webHidden/>
            <w:sz w:val="22"/>
          </w:rPr>
        </w:r>
        <w:r w:rsidR="00F17FBF" w:rsidRPr="0076649C">
          <w:rPr>
            <w:noProof/>
            <w:webHidden/>
            <w:sz w:val="22"/>
          </w:rPr>
          <w:fldChar w:fldCharType="separate"/>
        </w:r>
        <w:r>
          <w:rPr>
            <w:noProof/>
            <w:webHidden/>
            <w:sz w:val="22"/>
          </w:rPr>
          <w:t>107</w:t>
        </w:r>
        <w:r w:rsidR="00F17FBF" w:rsidRPr="0076649C">
          <w:rPr>
            <w:noProof/>
            <w:webHidden/>
            <w:sz w:val="22"/>
          </w:rPr>
          <w:fldChar w:fldCharType="end"/>
        </w:r>
      </w:hyperlink>
    </w:p>
    <w:p w14:paraId="58544D2E" w14:textId="5325F478" w:rsidR="00F17FBF" w:rsidRPr="0076649C" w:rsidRDefault="006A33A5" w:rsidP="00101091">
      <w:pPr>
        <w:pStyle w:val="Spistreci1"/>
        <w:rPr>
          <w:rFonts w:asciiTheme="minorHAnsi" w:eastAsiaTheme="minorEastAsia" w:hAnsiTheme="minorHAnsi"/>
          <w:noProof/>
          <w:sz w:val="22"/>
          <w:lang w:eastAsia="pl-PL"/>
        </w:rPr>
      </w:pPr>
      <w:hyperlink w:anchor="_Toc80360818" w:history="1">
        <w:r w:rsidR="00F17FBF" w:rsidRPr="0076649C">
          <w:rPr>
            <w:rStyle w:val="Hipercze"/>
            <w:noProof/>
            <w:sz w:val="22"/>
          </w:rPr>
          <w:t>Wykres 24. Korzystający z sieci gazowej w % ogółu ludności gminy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_Toc80360818 \h </w:instrText>
        </w:r>
        <w:r w:rsidR="00F17FBF" w:rsidRPr="0076649C">
          <w:rPr>
            <w:noProof/>
            <w:webHidden/>
            <w:sz w:val="22"/>
          </w:rPr>
        </w:r>
        <w:r w:rsidR="00F17FBF" w:rsidRPr="0076649C">
          <w:rPr>
            <w:noProof/>
            <w:webHidden/>
            <w:sz w:val="22"/>
          </w:rPr>
          <w:fldChar w:fldCharType="separate"/>
        </w:r>
        <w:r>
          <w:rPr>
            <w:noProof/>
            <w:webHidden/>
            <w:sz w:val="22"/>
          </w:rPr>
          <w:t>110</w:t>
        </w:r>
        <w:r w:rsidR="00F17FBF" w:rsidRPr="0076649C">
          <w:rPr>
            <w:noProof/>
            <w:webHidden/>
            <w:sz w:val="22"/>
          </w:rPr>
          <w:fldChar w:fldCharType="end"/>
        </w:r>
      </w:hyperlink>
    </w:p>
    <w:p w14:paraId="3521BB5F" w14:textId="658B8A37" w:rsidR="00F17FBF" w:rsidRPr="0076649C" w:rsidRDefault="006A33A5" w:rsidP="00101091">
      <w:pPr>
        <w:pStyle w:val="Spistreci1"/>
        <w:rPr>
          <w:rFonts w:asciiTheme="minorHAnsi" w:eastAsiaTheme="minorEastAsia" w:hAnsiTheme="minorHAnsi"/>
          <w:noProof/>
          <w:sz w:val="22"/>
          <w:lang w:eastAsia="pl-PL"/>
        </w:rPr>
      </w:pPr>
      <w:hyperlink w:anchor="_Toc80360819" w:history="1">
        <w:r w:rsidR="00F17FBF" w:rsidRPr="0076649C">
          <w:rPr>
            <w:rStyle w:val="Hipercze"/>
            <w:noProof/>
            <w:sz w:val="22"/>
          </w:rPr>
          <w:t>Wykres 25. Budynki mieszkalne podłączone do sieci gazowej - w % ogółu budynków mieszkalnych w gminie Szczytno w latach 2014-2018.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_Toc80360819 \h </w:instrText>
        </w:r>
        <w:r w:rsidR="00F17FBF" w:rsidRPr="0076649C">
          <w:rPr>
            <w:noProof/>
            <w:webHidden/>
            <w:sz w:val="22"/>
          </w:rPr>
        </w:r>
        <w:r w:rsidR="00F17FBF" w:rsidRPr="0076649C">
          <w:rPr>
            <w:noProof/>
            <w:webHidden/>
            <w:sz w:val="22"/>
          </w:rPr>
          <w:fldChar w:fldCharType="separate"/>
        </w:r>
        <w:r>
          <w:rPr>
            <w:noProof/>
            <w:webHidden/>
            <w:sz w:val="22"/>
          </w:rPr>
          <w:t>110</w:t>
        </w:r>
        <w:r w:rsidR="00F17FBF" w:rsidRPr="0076649C">
          <w:rPr>
            <w:noProof/>
            <w:webHidden/>
            <w:sz w:val="22"/>
          </w:rPr>
          <w:fldChar w:fldCharType="end"/>
        </w:r>
      </w:hyperlink>
    </w:p>
    <w:p w14:paraId="6A1E074C" w14:textId="4B1DE307" w:rsidR="00F17FBF" w:rsidRPr="0076649C" w:rsidRDefault="006A33A5" w:rsidP="00101091">
      <w:pPr>
        <w:pStyle w:val="Spistreci1"/>
        <w:rPr>
          <w:rFonts w:asciiTheme="minorHAnsi" w:eastAsiaTheme="minorEastAsia" w:hAnsiTheme="minorHAnsi"/>
          <w:noProof/>
          <w:sz w:val="22"/>
          <w:lang w:eastAsia="pl-PL"/>
        </w:rPr>
      </w:pPr>
      <w:hyperlink w:anchor="_Toc80360820" w:history="1">
        <w:r w:rsidR="00F17FBF" w:rsidRPr="0076649C">
          <w:rPr>
            <w:rStyle w:val="Hipercze"/>
            <w:noProof/>
            <w:sz w:val="22"/>
          </w:rPr>
          <w:t>Wykres 26. Odbiorcy gazu [gosp.] w gminie Szczytno w latach 2014-2018.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_Toc80360820 \h </w:instrText>
        </w:r>
        <w:r w:rsidR="00F17FBF" w:rsidRPr="0076649C">
          <w:rPr>
            <w:noProof/>
            <w:webHidden/>
            <w:sz w:val="22"/>
          </w:rPr>
        </w:r>
        <w:r w:rsidR="00F17FBF" w:rsidRPr="0076649C">
          <w:rPr>
            <w:noProof/>
            <w:webHidden/>
            <w:sz w:val="22"/>
          </w:rPr>
          <w:fldChar w:fldCharType="separate"/>
        </w:r>
        <w:r>
          <w:rPr>
            <w:noProof/>
            <w:webHidden/>
            <w:sz w:val="22"/>
          </w:rPr>
          <w:t>111</w:t>
        </w:r>
        <w:r w:rsidR="00F17FBF" w:rsidRPr="0076649C">
          <w:rPr>
            <w:noProof/>
            <w:webHidden/>
            <w:sz w:val="22"/>
          </w:rPr>
          <w:fldChar w:fldCharType="end"/>
        </w:r>
      </w:hyperlink>
    </w:p>
    <w:p w14:paraId="1D0ADC02" w14:textId="661E187F" w:rsidR="00F17FBF" w:rsidRPr="0076649C" w:rsidRDefault="006A33A5" w:rsidP="00101091">
      <w:pPr>
        <w:pStyle w:val="Spistreci1"/>
        <w:rPr>
          <w:rFonts w:asciiTheme="minorHAnsi" w:eastAsiaTheme="minorEastAsia" w:hAnsiTheme="minorHAnsi"/>
          <w:noProof/>
          <w:sz w:val="22"/>
          <w:lang w:eastAsia="pl-PL"/>
        </w:rPr>
      </w:pPr>
      <w:hyperlink w:anchor="_Toc80360821" w:history="1">
        <w:r w:rsidR="00F17FBF" w:rsidRPr="0076649C">
          <w:rPr>
            <w:rStyle w:val="Hipercze"/>
            <w:noProof/>
            <w:sz w:val="22"/>
          </w:rPr>
          <w:t>Wykres 27. Zmieszane odpady (w tonach) zebrane w ciągu roku w gminie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_Toc80360821 \h </w:instrText>
        </w:r>
        <w:r w:rsidR="00F17FBF" w:rsidRPr="0076649C">
          <w:rPr>
            <w:noProof/>
            <w:webHidden/>
            <w:sz w:val="22"/>
          </w:rPr>
        </w:r>
        <w:r w:rsidR="00F17FBF" w:rsidRPr="0076649C">
          <w:rPr>
            <w:noProof/>
            <w:webHidden/>
            <w:sz w:val="22"/>
          </w:rPr>
          <w:fldChar w:fldCharType="separate"/>
        </w:r>
        <w:r>
          <w:rPr>
            <w:noProof/>
            <w:webHidden/>
            <w:sz w:val="22"/>
          </w:rPr>
          <w:t>113</w:t>
        </w:r>
        <w:r w:rsidR="00F17FBF" w:rsidRPr="0076649C">
          <w:rPr>
            <w:noProof/>
            <w:webHidden/>
            <w:sz w:val="22"/>
          </w:rPr>
          <w:fldChar w:fldCharType="end"/>
        </w:r>
      </w:hyperlink>
    </w:p>
    <w:p w14:paraId="44A6F3B2" w14:textId="03262837" w:rsidR="00F17FBF" w:rsidRPr="0076649C" w:rsidRDefault="006A33A5" w:rsidP="00101091">
      <w:pPr>
        <w:pStyle w:val="Spistreci1"/>
        <w:rPr>
          <w:rFonts w:asciiTheme="minorHAnsi" w:eastAsiaTheme="minorEastAsia" w:hAnsiTheme="minorHAnsi"/>
          <w:noProof/>
          <w:sz w:val="22"/>
          <w:lang w:eastAsia="pl-PL"/>
        </w:rPr>
      </w:pPr>
      <w:hyperlink w:anchor="_Toc80360822" w:history="1">
        <w:r w:rsidR="00F17FBF" w:rsidRPr="0076649C">
          <w:rPr>
            <w:rStyle w:val="Hipercze"/>
            <w:noProof/>
            <w:sz w:val="22"/>
          </w:rPr>
          <w:t>Wykres 28. Zmieszane odpady (w kg) przypadające na 1 mieszkańca w gminie Szczytno w latach 2010-2018.</w:t>
        </w:r>
        <w:r w:rsidR="00F17FBF" w:rsidRPr="0076649C">
          <w:rPr>
            <w:noProof/>
            <w:webHidden/>
            <w:sz w:val="22"/>
          </w:rPr>
          <w:tab/>
        </w:r>
        <w:r w:rsidR="00F17FBF" w:rsidRPr="0076649C">
          <w:rPr>
            <w:noProof/>
            <w:webHidden/>
            <w:sz w:val="22"/>
          </w:rPr>
          <w:fldChar w:fldCharType="begin"/>
        </w:r>
        <w:r w:rsidR="00F17FBF" w:rsidRPr="0076649C">
          <w:rPr>
            <w:noProof/>
            <w:webHidden/>
            <w:sz w:val="22"/>
          </w:rPr>
          <w:instrText xml:space="preserve"> PAGEREF _Toc80360822 \h </w:instrText>
        </w:r>
        <w:r w:rsidR="00F17FBF" w:rsidRPr="0076649C">
          <w:rPr>
            <w:noProof/>
            <w:webHidden/>
            <w:sz w:val="22"/>
          </w:rPr>
        </w:r>
        <w:r w:rsidR="00F17FBF" w:rsidRPr="0076649C">
          <w:rPr>
            <w:noProof/>
            <w:webHidden/>
            <w:sz w:val="22"/>
          </w:rPr>
          <w:fldChar w:fldCharType="separate"/>
        </w:r>
        <w:r>
          <w:rPr>
            <w:noProof/>
            <w:webHidden/>
            <w:sz w:val="22"/>
          </w:rPr>
          <w:t>113</w:t>
        </w:r>
        <w:r w:rsidR="00F17FBF" w:rsidRPr="0076649C">
          <w:rPr>
            <w:noProof/>
            <w:webHidden/>
            <w:sz w:val="22"/>
          </w:rPr>
          <w:fldChar w:fldCharType="end"/>
        </w:r>
      </w:hyperlink>
    </w:p>
    <w:p w14:paraId="15A5A35B" w14:textId="53DFCBA1" w:rsidR="00DC08A7" w:rsidRDefault="00F17FBF">
      <w:pPr>
        <w:spacing w:after="160" w:line="259" w:lineRule="auto"/>
        <w:jc w:val="left"/>
      </w:pPr>
      <w:r w:rsidRPr="0076649C">
        <w:rPr>
          <w:sz w:val="22"/>
        </w:rPr>
        <w:fldChar w:fldCharType="end"/>
      </w:r>
    </w:p>
    <w:p w14:paraId="31E65C31" w14:textId="77777777" w:rsidR="00B0091B" w:rsidRDefault="00B0091B" w:rsidP="006D2EB9">
      <w:pPr>
        <w:spacing w:after="0"/>
      </w:pPr>
    </w:p>
    <w:p w14:paraId="50916116" w14:textId="77777777" w:rsidR="009577B2" w:rsidRPr="009577B2" w:rsidRDefault="009577B2" w:rsidP="00DA6447">
      <w:pPr>
        <w:spacing w:after="0"/>
        <w:rPr>
          <w:sz w:val="22"/>
        </w:rPr>
      </w:pPr>
    </w:p>
    <w:p w14:paraId="64057D96" w14:textId="77777777" w:rsidR="008A1CC4" w:rsidRPr="00B0091B" w:rsidRDefault="008A1CC4" w:rsidP="00DA6447">
      <w:pPr>
        <w:spacing w:after="0"/>
      </w:pPr>
    </w:p>
    <w:sectPr w:rsidR="008A1CC4" w:rsidRPr="00B0091B" w:rsidSect="00080A8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ECD66" w14:textId="77777777" w:rsidR="000A1594" w:rsidRDefault="000A1594">
      <w:pPr>
        <w:spacing w:after="0" w:line="240" w:lineRule="auto"/>
      </w:pPr>
      <w:r>
        <w:separator/>
      </w:r>
    </w:p>
  </w:endnote>
  <w:endnote w:type="continuationSeparator" w:id="0">
    <w:p w14:paraId="489619B2" w14:textId="77777777" w:rsidR="000A1594" w:rsidRDefault="000A1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entury Gothic">
    <w:altName w:val="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306857"/>
      <w:docPartObj>
        <w:docPartGallery w:val="Page Numbers (Bottom of Page)"/>
        <w:docPartUnique/>
      </w:docPartObj>
    </w:sdtPr>
    <w:sdtEndPr/>
    <w:sdtContent>
      <w:p w14:paraId="066A2682" w14:textId="77777777" w:rsidR="000A1594" w:rsidRDefault="000A1594">
        <w:pPr>
          <w:pStyle w:val="Stopka"/>
          <w:jc w:val="right"/>
        </w:pPr>
        <w:r>
          <w:fldChar w:fldCharType="begin"/>
        </w:r>
        <w:r>
          <w:instrText>PAGE   \* MERGEFORMAT</w:instrText>
        </w:r>
        <w:r>
          <w:fldChar w:fldCharType="separate"/>
        </w:r>
        <w:r w:rsidR="00624FC1">
          <w:rPr>
            <w:noProof/>
          </w:rPr>
          <w:t>21</w:t>
        </w:r>
        <w:r>
          <w:fldChar w:fldCharType="end"/>
        </w:r>
      </w:p>
    </w:sdtContent>
  </w:sdt>
  <w:p w14:paraId="315405FF" w14:textId="77777777" w:rsidR="000A1594" w:rsidRPr="001F5109" w:rsidRDefault="000A1594" w:rsidP="001F5109">
    <w:pPr>
      <w:pStyle w:val="Stopka"/>
      <w:jc w:val="center"/>
      <w:rPr>
        <w:smallCaps/>
      </w:rPr>
    </w:pPr>
    <w:r>
      <w:rPr>
        <w:noProof/>
        <w:lang w:eastAsia="pl-PL"/>
      </w:rPr>
      <w:drawing>
        <wp:inline distT="0" distB="0" distL="0" distR="0" wp14:anchorId="1D6BBEA8" wp14:editId="497E0334">
          <wp:extent cx="601980" cy="526756"/>
          <wp:effectExtent l="0" t="0" r="7620" b="6985"/>
          <wp:docPr id="8" name="Obraz 8" descr="terr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 pl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40" cy="58228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009CB" w14:textId="77777777" w:rsidR="000A1594" w:rsidRDefault="000A1594">
      <w:pPr>
        <w:spacing w:after="0" w:line="240" w:lineRule="auto"/>
      </w:pPr>
      <w:r>
        <w:separator/>
      </w:r>
    </w:p>
  </w:footnote>
  <w:footnote w:type="continuationSeparator" w:id="0">
    <w:p w14:paraId="69C07BAB" w14:textId="77777777" w:rsidR="000A1594" w:rsidRDefault="000A1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single" w:sz="18" w:space="0" w:color="auto"/>
      </w:tblBorders>
      <w:tblLayout w:type="fixed"/>
      <w:tblCellMar>
        <w:left w:w="70" w:type="dxa"/>
        <w:right w:w="70" w:type="dxa"/>
      </w:tblCellMar>
      <w:tblLook w:val="0000" w:firstRow="0" w:lastRow="0" w:firstColumn="0" w:lastColumn="0" w:noHBand="0" w:noVBand="0"/>
    </w:tblPr>
    <w:tblGrid>
      <w:gridCol w:w="4253"/>
      <w:gridCol w:w="4678"/>
    </w:tblGrid>
    <w:tr w:rsidR="000A1594" w:rsidRPr="002D318B" w14:paraId="201CBBF4" w14:textId="77777777" w:rsidTr="001A0574">
      <w:trPr>
        <w:trHeight w:val="1843"/>
        <w:jc w:val="center"/>
      </w:trPr>
      <w:tc>
        <w:tcPr>
          <w:tcW w:w="4253" w:type="dxa"/>
          <w:tcBorders>
            <w:top w:val="nil"/>
            <w:left w:val="nil"/>
            <w:bottom w:val="single" w:sz="18" w:space="0" w:color="auto"/>
            <w:right w:val="nil"/>
          </w:tcBorders>
        </w:tcPr>
        <w:p w14:paraId="1E08DAD7" w14:textId="77777777" w:rsidR="000A1594" w:rsidRPr="002D318B" w:rsidRDefault="000A1594" w:rsidP="001A0574">
          <w:pPr>
            <w:pStyle w:val="Nagwek"/>
            <w:jc w:val="center"/>
          </w:pPr>
          <w:r>
            <w:rPr>
              <w:noProof/>
              <w:lang w:eastAsia="pl-PL"/>
            </w:rPr>
            <w:drawing>
              <wp:inline distT="0" distB="0" distL="0" distR="0" wp14:anchorId="61080E01" wp14:editId="0D0E2378">
                <wp:extent cx="1931035" cy="1689735"/>
                <wp:effectExtent l="0" t="0" r="0" b="5715"/>
                <wp:docPr id="298" name="Obraz 298" descr="terra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a pl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035" cy="1689735"/>
                        </a:xfrm>
                        <a:prstGeom prst="rect">
                          <a:avLst/>
                        </a:prstGeom>
                        <a:noFill/>
                        <a:ln>
                          <a:noFill/>
                        </a:ln>
                      </pic:spPr>
                    </pic:pic>
                  </a:graphicData>
                </a:graphic>
              </wp:inline>
            </w:drawing>
          </w:r>
        </w:p>
      </w:tc>
      <w:tc>
        <w:tcPr>
          <w:tcW w:w="4678" w:type="dxa"/>
          <w:tcBorders>
            <w:top w:val="nil"/>
            <w:left w:val="nil"/>
            <w:bottom w:val="single" w:sz="18" w:space="0" w:color="auto"/>
            <w:right w:val="nil"/>
          </w:tcBorders>
          <w:vAlign w:val="center"/>
        </w:tcPr>
        <w:p w14:paraId="54C01DA8" w14:textId="77777777" w:rsidR="000A1594" w:rsidRPr="007D46FF" w:rsidRDefault="000A1594" w:rsidP="001A0574">
          <w:pPr>
            <w:pStyle w:val="Nagwek"/>
            <w:spacing w:line="276" w:lineRule="auto"/>
            <w:jc w:val="right"/>
            <w:rPr>
              <w:rFonts w:ascii="Century Gothic" w:hAnsi="Century Gothic"/>
            </w:rPr>
          </w:pPr>
          <w:r w:rsidRPr="007D46FF">
            <w:rPr>
              <w:rFonts w:ascii="Century Gothic" w:hAnsi="Century Gothic"/>
            </w:rPr>
            <w:t xml:space="preserve">11-034 Stawiguda, Pluski, ul. Pluszna 25 </w:t>
          </w:r>
        </w:p>
        <w:p w14:paraId="693E8EAB" w14:textId="146A5D4C" w:rsidR="000A1594" w:rsidRPr="007D46FF" w:rsidRDefault="000A1594" w:rsidP="001A0574">
          <w:pPr>
            <w:pStyle w:val="Nagwek"/>
            <w:spacing w:line="276" w:lineRule="auto"/>
            <w:jc w:val="right"/>
            <w:rPr>
              <w:rFonts w:ascii="Century Gothic" w:hAnsi="Century Gothic"/>
              <w:b/>
              <w:bCs/>
            </w:rPr>
          </w:pPr>
          <w:r w:rsidRPr="007D46FF">
            <w:rPr>
              <w:rFonts w:ascii="Century Gothic" w:hAnsi="Century Gothic"/>
              <w:b/>
              <w:bCs/>
            </w:rPr>
            <w:t xml:space="preserve">tel. </w:t>
          </w:r>
          <w:r w:rsidR="004E4BCC">
            <w:rPr>
              <w:rFonts w:ascii="Century Gothic" w:hAnsi="Century Gothic"/>
              <w:b/>
              <w:bCs/>
            </w:rPr>
            <w:t>797</w:t>
          </w:r>
          <w:r w:rsidRPr="007D46FF">
            <w:rPr>
              <w:rFonts w:ascii="Century Gothic" w:hAnsi="Century Gothic"/>
              <w:b/>
              <w:bCs/>
            </w:rPr>
            <w:t> </w:t>
          </w:r>
          <w:r w:rsidR="004E4BCC">
            <w:rPr>
              <w:rFonts w:ascii="Century Gothic" w:hAnsi="Century Gothic"/>
              <w:b/>
              <w:bCs/>
            </w:rPr>
            <w:t>712</w:t>
          </w:r>
          <w:r w:rsidRPr="007D46FF">
            <w:rPr>
              <w:rFonts w:ascii="Century Gothic" w:hAnsi="Century Gothic"/>
              <w:b/>
              <w:bCs/>
            </w:rPr>
            <w:t xml:space="preserve"> </w:t>
          </w:r>
          <w:r w:rsidR="004E4BCC">
            <w:rPr>
              <w:rFonts w:ascii="Century Gothic" w:hAnsi="Century Gothic"/>
              <w:b/>
              <w:bCs/>
            </w:rPr>
            <w:t>111</w:t>
          </w:r>
        </w:p>
        <w:p w14:paraId="1FF431C1" w14:textId="77777777" w:rsidR="000A1594" w:rsidRPr="007D46FF" w:rsidRDefault="000A1594" w:rsidP="001A0574">
          <w:pPr>
            <w:pStyle w:val="Nagwek"/>
            <w:spacing w:line="276" w:lineRule="auto"/>
            <w:jc w:val="right"/>
            <w:rPr>
              <w:rFonts w:ascii="Century Gothic" w:hAnsi="Century Gothic"/>
              <w:b/>
              <w:bCs/>
            </w:rPr>
          </w:pPr>
          <w:r w:rsidRPr="007D46FF">
            <w:rPr>
              <w:rFonts w:ascii="Century Gothic" w:hAnsi="Century Gothic"/>
            </w:rPr>
            <w:t>e-mail:</w:t>
          </w:r>
          <w:r w:rsidRPr="007D46FF">
            <w:rPr>
              <w:rFonts w:ascii="Century Gothic" w:hAnsi="Century Gothic"/>
              <w:color w:val="0000FF"/>
              <w:u w:val="single"/>
            </w:rPr>
            <w:t>terraplan@</w:t>
          </w:r>
          <w:hyperlink r:id="rId2" w:history="1">
            <w:r w:rsidRPr="007D46FF">
              <w:rPr>
                <w:rStyle w:val="Hipercze"/>
                <w:rFonts w:ascii="Century Gothic" w:hAnsi="Century Gothic"/>
              </w:rPr>
              <w:t>wp.pl</w:t>
            </w:r>
          </w:hyperlink>
          <w:r w:rsidRPr="007D46FF">
            <w:rPr>
              <w:rFonts w:ascii="Century Gothic" w:hAnsi="Century Gothic"/>
            </w:rPr>
            <w:t xml:space="preserve">   </w:t>
          </w:r>
        </w:p>
        <w:p w14:paraId="762587B6" w14:textId="77777777" w:rsidR="000A1594" w:rsidRPr="007D46FF" w:rsidRDefault="000A1594" w:rsidP="001A0574">
          <w:pPr>
            <w:pStyle w:val="Nagwek"/>
            <w:tabs>
              <w:tab w:val="clear" w:pos="4536"/>
            </w:tabs>
            <w:spacing w:line="276" w:lineRule="auto"/>
            <w:jc w:val="right"/>
            <w:rPr>
              <w:rFonts w:ascii="Century Gothic" w:hAnsi="Century Gothic"/>
              <w:b/>
              <w:bCs/>
            </w:rPr>
          </w:pPr>
          <w:r w:rsidRPr="007D46FF">
            <w:rPr>
              <w:rFonts w:ascii="Century Gothic" w:hAnsi="Century Gothic"/>
              <w:b/>
              <w:bCs/>
            </w:rPr>
            <w:t xml:space="preserve">konto : PKO BP S.A. O/Olsztyn </w:t>
          </w:r>
        </w:p>
        <w:p w14:paraId="18D43FB7" w14:textId="77777777" w:rsidR="000A1594" w:rsidRPr="007D46FF" w:rsidRDefault="000A1594" w:rsidP="001A0574">
          <w:pPr>
            <w:pStyle w:val="Nagwek"/>
            <w:tabs>
              <w:tab w:val="clear" w:pos="4536"/>
            </w:tabs>
            <w:spacing w:line="276" w:lineRule="auto"/>
            <w:jc w:val="right"/>
            <w:rPr>
              <w:rFonts w:ascii="Century Gothic" w:hAnsi="Century Gothic"/>
              <w:b/>
              <w:bCs/>
            </w:rPr>
          </w:pPr>
          <w:r w:rsidRPr="007D46FF">
            <w:rPr>
              <w:rFonts w:ascii="Century Gothic" w:hAnsi="Century Gothic"/>
              <w:b/>
              <w:bCs/>
            </w:rPr>
            <w:t>15 1440 1228 0000 0000 1608 7677</w:t>
          </w:r>
        </w:p>
        <w:p w14:paraId="219D06DB" w14:textId="77777777" w:rsidR="000A1594" w:rsidRPr="002D318B" w:rsidRDefault="000A1594" w:rsidP="001A0574">
          <w:pPr>
            <w:pStyle w:val="Nagwek"/>
            <w:spacing w:line="276" w:lineRule="auto"/>
            <w:jc w:val="right"/>
          </w:pPr>
          <w:r w:rsidRPr="007D46FF">
            <w:rPr>
              <w:rFonts w:ascii="Century Gothic" w:hAnsi="Century Gothic"/>
            </w:rPr>
            <w:t>NIP : 739 – 333 – 28 – 42</w:t>
          </w:r>
        </w:p>
      </w:tc>
    </w:tr>
  </w:tbl>
  <w:p w14:paraId="0963428E" w14:textId="77777777" w:rsidR="000A1594" w:rsidRDefault="000A159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0AE7" w14:textId="77777777" w:rsidR="000A1594" w:rsidRDefault="000A1594" w:rsidP="00844ABD">
    <w:pPr>
      <w:pStyle w:val="Nagwek"/>
      <w:jc w:val="center"/>
      <w:rPr>
        <w:sz w:val="18"/>
        <w:szCs w:val="18"/>
      </w:rPr>
    </w:pPr>
    <w:r w:rsidRPr="00F726BA">
      <w:rPr>
        <w:noProof/>
        <w:lang w:eastAsia="pl-PL"/>
      </w:rPr>
      <w:drawing>
        <wp:anchor distT="0" distB="0" distL="114300" distR="114300" simplePos="0" relativeHeight="251670016" behindDoc="0" locked="0" layoutInCell="1" allowOverlap="1" wp14:anchorId="727363AB" wp14:editId="4FC39659">
          <wp:simplePos x="0" y="0"/>
          <wp:positionH relativeFrom="column">
            <wp:posOffset>5668645</wp:posOffset>
          </wp:positionH>
          <wp:positionV relativeFrom="paragraph">
            <wp:posOffset>-251460</wp:posOffset>
          </wp:positionV>
          <wp:extent cx="525780" cy="634365"/>
          <wp:effectExtent l="0" t="0" r="7620" b="0"/>
          <wp:wrapSquare wrapText="bothSides"/>
          <wp:docPr id="1" name="Obraz 1" descr="D:\-- MACIEJ K --\-- USB --\prognoza Lipowa Góra i Szczycionek\Szczytno 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MACIEJ K --\-- USB --\prognoza Lipowa Góra i Szczycionek\Szczytno her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634365"/>
                  </a:xfrm>
                  <a:prstGeom prst="rect">
                    <a:avLst/>
                  </a:prstGeom>
                  <a:noFill/>
                  <a:ln>
                    <a:noFill/>
                  </a:ln>
                </pic:spPr>
              </pic:pic>
            </a:graphicData>
          </a:graphic>
        </wp:anchor>
      </w:drawing>
    </w:r>
    <w:r w:rsidRPr="0041592B">
      <w:rPr>
        <w:sz w:val="18"/>
        <w:szCs w:val="18"/>
      </w:rPr>
      <w:t xml:space="preserve">STUDIUM UWARUNKOWAŃ I KIERUNKÓW ZAGOSPODAROWANIA PRZESTRZENNEGO </w:t>
    </w:r>
  </w:p>
  <w:p w14:paraId="362F34F5" w14:textId="77777777" w:rsidR="000A1594" w:rsidRPr="0041592B" w:rsidRDefault="000A1594" w:rsidP="00844ABD">
    <w:pPr>
      <w:pStyle w:val="Nagwek"/>
      <w:jc w:val="center"/>
      <w:rPr>
        <w:sz w:val="18"/>
        <w:szCs w:val="18"/>
      </w:rPr>
    </w:pPr>
    <w:r w:rsidRPr="0041592B">
      <w:rPr>
        <w:sz w:val="18"/>
        <w:szCs w:val="18"/>
      </w:rPr>
      <w:t xml:space="preserve">GMINY </w:t>
    </w:r>
    <w:r>
      <w:rPr>
        <w:sz w:val="18"/>
        <w:szCs w:val="18"/>
      </w:rPr>
      <w:t>SZCZYTNO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24A6" w14:textId="77777777" w:rsidR="000A1594" w:rsidRDefault="000A1594" w:rsidP="007355D9">
    <w:pPr>
      <w:pStyle w:val="Nagwek"/>
      <w:jc w:val="center"/>
      <w:rPr>
        <w:sz w:val="18"/>
        <w:szCs w:val="18"/>
      </w:rPr>
    </w:pPr>
    <w:r w:rsidRPr="00F726BA">
      <w:rPr>
        <w:noProof/>
        <w:lang w:eastAsia="pl-PL"/>
      </w:rPr>
      <w:drawing>
        <wp:anchor distT="0" distB="0" distL="114300" distR="114300" simplePos="0" relativeHeight="251672064" behindDoc="0" locked="0" layoutInCell="1" allowOverlap="1" wp14:anchorId="024DC95F" wp14:editId="7D32EF11">
          <wp:simplePos x="0" y="0"/>
          <wp:positionH relativeFrom="column">
            <wp:posOffset>5668645</wp:posOffset>
          </wp:positionH>
          <wp:positionV relativeFrom="paragraph">
            <wp:posOffset>-251460</wp:posOffset>
          </wp:positionV>
          <wp:extent cx="525780" cy="634365"/>
          <wp:effectExtent l="0" t="0" r="7620" b="0"/>
          <wp:wrapSquare wrapText="bothSides"/>
          <wp:docPr id="9" name="Obraz 9" descr="D:\-- MACIEJ K --\-- USB --\prognoza Lipowa Góra i Szczycionek\Szczytno h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MACIEJ K --\-- USB --\prognoza Lipowa Góra i Szczycionek\Szczytno her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634365"/>
                  </a:xfrm>
                  <a:prstGeom prst="rect">
                    <a:avLst/>
                  </a:prstGeom>
                  <a:noFill/>
                  <a:ln>
                    <a:noFill/>
                  </a:ln>
                </pic:spPr>
              </pic:pic>
            </a:graphicData>
          </a:graphic>
        </wp:anchor>
      </w:drawing>
    </w:r>
    <w:r w:rsidRPr="0041592B">
      <w:rPr>
        <w:sz w:val="18"/>
        <w:szCs w:val="18"/>
      </w:rPr>
      <w:t xml:space="preserve">STUDIUM UWARUNKOWAŃ I KIERUNKÓW ZAGOSPODAROWANIA PRZESTRZENNEGO </w:t>
    </w:r>
  </w:p>
  <w:p w14:paraId="3B90A456" w14:textId="77777777" w:rsidR="000A1594" w:rsidRPr="0041592B" w:rsidRDefault="000A1594" w:rsidP="007355D9">
    <w:pPr>
      <w:pStyle w:val="Nagwek"/>
      <w:jc w:val="center"/>
      <w:rPr>
        <w:sz w:val="18"/>
        <w:szCs w:val="18"/>
      </w:rPr>
    </w:pPr>
    <w:r w:rsidRPr="0041592B">
      <w:rPr>
        <w:sz w:val="18"/>
        <w:szCs w:val="18"/>
      </w:rPr>
      <w:t xml:space="preserve">GMINY </w:t>
    </w:r>
    <w:r>
      <w:rPr>
        <w:sz w:val="18"/>
        <w:szCs w:val="18"/>
      </w:rPr>
      <w:t>SZCZYTNO</w:t>
    </w:r>
  </w:p>
  <w:p w14:paraId="36FD3B47" w14:textId="77777777" w:rsidR="000A1594" w:rsidRPr="007355D9" w:rsidRDefault="000A1594" w:rsidP="007355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E6753"/>
    <w:multiLevelType w:val="hybridMultilevel"/>
    <w:tmpl w:val="5A5872B0"/>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2321CE"/>
    <w:multiLevelType w:val="hybridMultilevel"/>
    <w:tmpl w:val="44F60DCC"/>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7407D2"/>
    <w:multiLevelType w:val="hybridMultilevel"/>
    <w:tmpl w:val="5A5E6096"/>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2167F9"/>
    <w:multiLevelType w:val="hybridMultilevel"/>
    <w:tmpl w:val="FA94BDC6"/>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114E0B"/>
    <w:multiLevelType w:val="hybridMultilevel"/>
    <w:tmpl w:val="8EFE2148"/>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5F6C45"/>
    <w:multiLevelType w:val="multilevel"/>
    <w:tmpl w:val="EAAED58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525" w:hanging="720"/>
      </w:pPr>
      <w:rPr>
        <w:rFonts w:hint="default"/>
        <w:b/>
        <w:i w:val="0"/>
        <w:caps w:val="0"/>
        <w:smallCaps w:val="0"/>
        <w:strike w:val="0"/>
        <w:vanish w:val="0"/>
        <w:color w:val="000000"/>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1111"/>
      <w:isLgl/>
      <w:lvlText w:val="%1.%2.%3.%4"/>
      <w:lvlJc w:val="left"/>
      <w:pPr>
        <w:ind w:left="4056" w:hanging="720"/>
      </w:pPr>
      <w:rPr>
        <w:rFonts w:ascii="Times New Roman" w:hAnsi="Times New Roman" w:cs="Times New Roman" w:hint="default"/>
        <w:sz w:val="20"/>
        <w:szCs w:val="20"/>
      </w:rPr>
    </w:lvl>
    <w:lvl w:ilvl="4">
      <w:start w:val="1"/>
      <w:numFmt w:val="decimal"/>
      <w:isLgl/>
      <w:lvlText w:val="%1.%2.%3.%4.%5"/>
      <w:lvlJc w:val="left"/>
      <w:pPr>
        <w:ind w:left="5408" w:hanging="1080"/>
      </w:pPr>
      <w:rPr>
        <w:rFonts w:hint="default"/>
      </w:rPr>
    </w:lvl>
    <w:lvl w:ilvl="5">
      <w:start w:val="1"/>
      <w:numFmt w:val="decimal"/>
      <w:isLgl/>
      <w:lvlText w:val="%1.%2.%3.%4.%5.%6"/>
      <w:lvlJc w:val="left"/>
      <w:pPr>
        <w:ind w:left="6400" w:hanging="1080"/>
      </w:pPr>
      <w:rPr>
        <w:rFonts w:hint="default"/>
      </w:rPr>
    </w:lvl>
    <w:lvl w:ilvl="6">
      <w:start w:val="1"/>
      <w:numFmt w:val="decimal"/>
      <w:isLgl/>
      <w:lvlText w:val="%1.%2.%3.%4.%5.%6.%7"/>
      <w:lvlJc w:val="left"/>
      <w:pPr>
        <w:ind w:left="7752" w:hanging="1440"/>
      </w:pPr>
      <w:rPr>
        <w:rFonts w:hint="default"/>
      </w:rPr>
    </w:lvl>
    <w:lvl w:ilvl="7">
      <w:start w:val="1"/>
      <w:numFmt w:val="decimal"/>
      <w:isLgl/>
      <w:lvlText w:val="%1.%2.%3.%4.%5.%6.%7.%8"/>
      <w:lvlJc w:val="left"/>
      <w:pPr>
        <w:ind w:left="8744" w:hanging="1440"/>
      </w:pPr>
      <w:rPr>
        <w:rFonts w:hint="default"/>
      </w:rPr>
    </w:lvl>
    <w:lvl w:ilvl="8">
      <w:start w:val="1"/>
      <w:numFmt w:val="decimal"/>
      <w:isLgl/>
      <w:lvlText w:val="%1.%2.%3.%4.%5.%6.%7.%8.%9"/>
      <w:lvlJc w:val="left"/>
      <w:pPr>
        <w:ind w:left="10096" w:hanging="1800"/>
      </w:pPr>
      <w:rPr>
        <w:rFonts w:hint="default"/>
      </w:rPr>
    </w:lvl>
  </w:abstractNum>
  <w:abstractNum w:abstractNumId="6" w15:restartNumberingAfterBreak="0">
    <w:nsid w:val="12092971"/>
    <w:multiLevelType w:val="hybridMultilevel"/>
    <w:tmpl w:val="94EA8018"/>
    <w:lvl w:ilvl="0" w:tplc="7D2A41EC">
      <w:start w:val="1"/>
      <w:numFmt w:val="bullet"/>
      <w:lvlText w:val=""/>
      <w:lvlJc w:val="left"/>
      <w:pPr>
        <w:ind w:left="720" w:hanging="360"/>
      </w:pPr>
      <w:rPr>
        <w:rFonts w:ascii="Symbol" w:hAnsi="Symbol" w:hint="default"/>
        <w:color w:val="auto"/>
        <w:sz w:val="22"/>
        <w:szCs w:val="22"/>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DA75FC"/>
    <w:multiLevelType w:val="hybridMultilevel"/>
    <w:tmpl w:val="2A0ED3CA"/>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AE3BE3"/>
    <w:multiLevelType w:val="hybridMultilevel"/>
    <w:tmpl w:val="24F29CA8"/>
    <w:lvl w:ilvl="0" w:tplc="0415000F">
      <w:start w:val="1"/>
      <w:numFmt w:val="decimal"/>
      <w:lvlText w:val="%1."/>
      <w:lvlJc w:val="left"/>
      <w:pPr>
        <w:ind w:left="720" w:hanging="360"/>
      </w:pPr>
    </w:lvl>
    <w:lvl w:ilvl="1" w:tplc="80D04E3C">
      <w:start w:val="1"/>
      <w:numFmt w:val="decimal"/>
      <w:lvlText w:val="%2)"/>
      <w:lvlJc w:val="left"/>
      <w:pPr>
        <w:ind w:left="1950" w:hanging="8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E41076"/>
    <w:multiLevelType w:val="hybridMultilevel"/>
    <w:tmpl w:val="48D805E0"/>
    <w:lvl w:ilvl="0" w:tplc="723C031A">
      <w:start w:val="1"/>
      <w:numFmt w:val="bullet"/>
      <w:lvlText w:val=""/>
      <w:lvlJc w:val="left"/>
      <w:pPr>
        <w:ind w:left="1429" w:hanging="360"/>
      </w:pPr>
      <w:rPr>
        <w:rFonts w:ascii="Wingdings" w:hAnsi="Wingdings" w:hint="default"/>
      </w:rPr>
    </w:lvl>
    <w:lvl w:ilvl="1" w:tplc="723C031A">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cs="Wingdings" w:hint="default"/>
      </w:rPr>
    </w:lvl>
    <w:lvl w:ilvl="3" w:tplc="04150001" w:tentative="1">
      <w:start w:val="1"/>
      <w:numFmt w:val="bullet"/>
      <w:lvlText w:val=""/>
      <w:lvlJc w:val="left"/>
      <w:pPr>
        <w:ind w:left="3589" w:hanging="360"/>
      </w:pPr>
      <w:rPr>
        <w:rFonts w:ascii="Symbol" w:hAnsi="Symbol" w:cs="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cs="Wingdings" w:hint="default"/>
      </w:rPr>
    </w:lvl>
    <w:lvl w:ilvl="6" w:tplc="04150001" w:tentative="1">
      <w:start w:val="1"/>
      <w:numFmt w:val="bullet"/>
      <w:lvlText w:val=""/>
      <w:lvlJc w:val="left"/>
      <w:pPr>
        <w:ind w:left="5749" w:hanging="360"/>
      </w:pPr>
      <w:rPr>
        <w:rFonts w:ascii="Symbol" w:hAnsi="Symbol" w:cs="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cs="Wingdings" w:hint="default"/>
      </w:rPr>
    </w:lvl>
  </w:abstractNum>
  <w:abstractNum w:abstractNumId="10" w15:restartNumberingAfterBreak="0">
    <w:nsid w:val="1AB0089A"/>
    <w:multiLevelType w:val="hybridMultilevel"/>
    <w:tmpl w:val="7B0E3360"/>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DD3498"/>
    <w:multiLevelType w:val="hybridMultilevel"/>
    <w:tmpl w:val="B0961F2C"/>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48798F"/>
    <w:multiLevelType w:val="hybridMultilevel"/>
    <w:tmpl w:val="892E1B62"/>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0700FF"/>
    <w:multiLevelType w:val="hybridMultilevel"/>
    <w:tmpl w:val="BD4C94EA"/>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029732C"/>
    <w:multiLevelType w:val="hybridMultilevel"/>
    <w:tmpl w:val="535EA2D2"/>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75B00AF"/>
    <w:multiLevelType w:val="hybridMultilevel"/>
    <w:tmpl w:val="AB926A38"/>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A3908C6"/>
    <w:multiLevelType w:val="hybridMultilevel"/>
    <w:tmpl w:val="87BCBEC4"/>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EE54A8"/>
    <w:multiLevelType w:val="hybridMultilevel"/>
    <w:tmpl w:val="DF14B80E"/>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DA37328"/>
    <w:multiLevelType w:val="hybridMultilevel"/>
    <w:tmpl w:val="0E6473EE"/>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AA40AE"/>
    <w:multiLevelType w:val="hybridMultilevel"/>
    <w:tmpl w:val="3E2A5464"/>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0347602"/>
    <w:multiLevelType w:val="hybridMultilevel"/>
    <w:tmpl w:val="0B007C16"/>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4E72E00"/>
    <w:multiLevelType w:val="hybridMultilevel"/>
    <w:tmpl w:val="997E168A"/>
    <w:lvl w:ilvl="0" w:tplc="5D226F9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2" w15:restartNumberingAfterBreak="0">
    <w:nsid w:val="3B3D53E5"/>
    <w:multiLevelType w:val="hybridMultilevel"/>
    <w:tmpl w:val="9D02D076"/>
    <w:lvl w:ilvl="0" w:tplc="5D226F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7826A7"/>
    <w:multiLevelType w:val="hybridMultilevel"/>
    <w:tmpl w:val="4772448A"/>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0524176"/>
    <w:multiLevelType w:val="hybridMultilevel"/>
    <w:tmpl w:val="3A3A40A8"/>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0745AA1"/>
    <w:multiLevelType w:val="hybridMultilevel"/>
    <w:tmpl w:val="274E2840"/>
    <w:lvl w:ilvl="0" w:tplc="723C031A">
      <w:start w:val="1"/>
      <w:numFmt w:val="bullet"/>
      <w:lvlText w:val=""/>
      <w:lvlJc w:val="left"/>
      <w:pPr>
        <w:ind w:left="1298" w:hanging="360"/>
      </w:pPr>
      <w:rPr>
        <w:rFonts w:ascii="Wingdings" w:hAnsi="Wingdings" w:hint="default"/>
      </w:rPr>
    </w:lvl>
    <w:lvl w:ilvl="1" w:tplc="04150003" w:tentative="1">
      <w:start w:val="1"/>
      <w:numFmt w:val="bullet"/>
      <w:lvlText w:val="o"/>
      <w:lvlJc w:val="left"/>
      <w:pPr>
        <w:ind w:left="2018" w:hanging="360"/>
      </w:pPr>
      <w:rPr>
        <w:rFonts w:ascii="Courier New" w:hAnsi="Courier New" w:cs="Courier New" w:hint="default"/>
      </w:rPr>
    </w:lvl>
    <w:lvl w:ilvl="2" w:tplc="04150005" w:tentative="1">
      <w:start w:val="1"/>
      <w:numFmt w:val="bullet"/>
      <w:lvlText w:val=""/>
      <w:lvlJc w:val="left"/>
      <w:pPr>
        <w:ind w:left="2738" w:hanging="360"/>
      </w:pPr>
      <w:rPr>
        <w:rFonts w:ascii="Wingdings" w:hAnsi="Wingdings" w:cs="Wingdings" w:hint="default"/>
      </w:rPr>
    </w:lvl>
    <w:lvl w:ilvl="3" w:tplc="04150001" w:tentative="1">
      <w:start w:val="1"/>
      <w:numFmt w:val="bullet"/>
      <w:lvlText w:val=""/>
      <w:lvlJc w:val="left"/>
      <w:pPr>
        <w:ind w:left="3458" w:hanging="360"/>
      </w:pPr>
      <w:rPr>
        <w:rFonts w:ascii="Symbol" w:hAnsi="Symbol" w:cs="Symbol" w:hint="default"/>
      </w:rPr>
    </w:lvl>
    <w:lvl w:ilvl="4" w:tplc="04150003" w:tentative="1">
      <w:start w:val="1"/>
      <w:numFmt w:val="bullet"/>
      <w:lvlText w:val="o"/>
      <w:lvlJc w:val="left"/>
      <w:pPr>
        <w:ind w:left="4178" w:hanging="360"/>
      </w:pPr>
      <w:rPr>
        <w:rFonts w:ascii="Courier New" w:hAnsi="Courier New" w:cs="Courier New" w:hint="default"/>
      </w:rPr>
    </w:lvl>
    <w:lvl w:ilvl="5" w:tplc="04150005" w:tentative="1">
      <w:start w:val="1"/>
      <w:numFmt w:val="bullet"/>
      <w:lvlText w:val=""/>
      <w:lvlJc w:val="left"/>
      <w:pPr>
        <w:ind w:left="4898" w:hanging="360"/>
      </w:pPr>
      <w:rPr>
        <w:rFonts w:ascii="Wingdings" w:hAnsi="Wingdings" w:cs="Wingdings" w:hint="default"/>
      </w:rPr>
    </w:lvl>
    <w:lvl w:ilvl="6" w:tplc="04150001" w:tentative="1">
      <w:start w:val="1"/>
      <w:numFmt w:val="bullet"/>
      <w:lvlText w:val=""/>
      <w:lvlJc w:val="left"/>
      <w:pPr>
        <w:ind w:left="5618" w:hanging="360"/>
      </w:pPr>
      <w:rPr>
        <w:rFonts w:ascii="Symbol" w:hAnsi="Symbol" w:cs="Symbol" w:hint="default"/>
      </w:rPr>
    </w:lvl>
    <w:lvl w:ilvl="7" w:tplc="04150003" w:tentative="1">
      <w:start w:val="1"/>
      <w:numFmt w:val="bullet"/>
      <w:lvlText w:val="o"/>
      <w:lvlJc w:val="left"/>
      <w:pPr>
        <w:ind w:left="6338" w:hanging="360"/>
      </w:pPr>
      <w:rPr>
        <w:rFonts w:ascii="Courier New" w:hAnsi="Courier New" w:cs="Courier New" w:hint="default"/>
      </w:rPr>
    </w:lvl>
    <w:lvl w:ilvl="8" w:tplc="04150005" w:tentative="1">
      <w:start w:val="1"/>
      <w:numFmt w:val="bullet"/>
      <w:lvlText w:val=""/>
      <w:lvlJc w:val="left"/>
      <w:pPr>
        <w:ind w:left="7058" w:hanging="360"/>
      </w:pPr>
      <w:rPr>
        <w:rFonts w:ascii="Wingdings" w:hAnsi="Wingdings" w:cs="Wingdings" w:hint="default"/>
      </w:rPr>
    </w:lvl>
  </w:abstractNum>
  <w:abstractNum w:abstractNumId="26" w15:restartNumberingAfterBreak="0">
    <w:nsid w:val="40F66CB3"/>
    <w:multiLevelType w:val="hybridMultilevel"/>
    <w:tmpl w:val="97C26FF8"/>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3A30434"/>
    <w:multiLevelType w:val="multilevel"/>
    <w:tmpl w:val="3D16E288"/>
    <w:lvl w:ilvl="0">
      <w:start w:val="1"/>
      <w:numFmt w:val="decimal"/>
      <w:pStyle w:val="Nagwek1"/>
      <w:lvlText w:val="%1"/>
      <w:lvlJc w:val="left"/>
      <w:pPr>
        <w:ind w:left="432" w:hanging="432"/>
      </w:pPr>
      <w:rPr>
        <w:sz w:val="26"/>
        <w:szCs w:val="26"/>
      </w:rPr>
    </w:lvl>
    <w:lvl w:ilvl="1">
      <w:start w:val="1"/>
      <w:numFmt w:val="decimal"/>
      <w:pStyle w:val="Nagwek2"/>
      <w:lvlText w:val="%1.%2"/>
      <w:lvlJc w:val="left"/>
      <w:pPr>
        <w:ind w:left="576" w:hanging="576"/>
      </w:pPr>
      <w:rPr>
        <w:color w:val="auto"/>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8" w15:restartNumberingAfterBreak="0">
    <w:nsid w:val="4DA90893"/>
    <w:multiLevelType w:val="hybridMultilevel"/>
    <w:tmpl w:val="5EA0B90C"/>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7A0B36"/>
    <w:multiLevelType w:val="hybridMultilevel"/>
    <w:tmpl w:val="A68249B8"/>
    <w:lvl w:ilvl="0" w:tplc="723C031A">
      <w:start w:val="1"/>
      <w:numFmt w:val="bullet"/>
      <w:lvlText w:val=""/>
      <w:lvlJc w:val="left"/>
      <w:pPr>
        <w:ind w:left="1151" w:hanging="360"/>
      </w:pPr>
      <w:rPr>
        <w:rFonts w:ascii="Wingdings" w:hAnsi="Wingdings" w:hint="default"/>
      </w:rPr>
    </w:lvl>
    <w:lvl w:ilvl="1" w:tplc="04150003" w:tentative="1">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30" w15:restartNumberingAfterBreak="0">
    <w:nsid w:val="55D62F4A"/>
    <w:multiLevelType w:val="hybridMultilevel"/>
    <w:tmpl w:val="45DA1BEA"/>
    <w:lvl w:ilvl="0" w:tplc="723C031A">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59462AED"/>
    <w:multiLevelType w:val="hybridMultilevel"/>
    <w:tmpl w:val="F22C0526"/>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A1C3A7C"/>
    <w:multiLevelType w:val="hybridMultilevel"/>
    <w:tmpl w:val="D7D6A85E"/>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A6A5C32"/>
    <w:multiLevelType w:val="hybridMultilevel"/>
    <w:tmpl w:val="839C8FD4"/>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EE41F90"/>
    <w:multiLevelType w:val="hybridMultilevel"/>
    <w:tmpl w:val="262CCBC4"/>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FD79B6"/>
    <w:multiLevelType w:val="hybridMultilevel"/>
    <w:tmpl w:val="173CDFAC"/>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92D216E"/>
    <w:multiLevelType w:val="hybridMultilevel"/>
    <w:tmpl w:val="E9B214E4"/>
    <w:lvl w:ilvl="0" w:tplc="04150003">
      <w:start w:val="1"/>
      <w:numFmt w:val="bullet"/>
      <w:lvlText w:val="o"/>
      <w:lvlJc w:val="left"/>
      <w:pPr>
        <w:ind w:left="1080" w:hanging="360"/>
      </w:pPr>
      <w:rPr>
        <w:rFonts w:ascii="Courier New" w:hAnsi="Courier New" w:cs="Courier New" w:hint="default"/>
      </w:rPr>
    </w:lvl>
    <w:lvl w:ilvl="1" w:tplc="C668FB7E">
      <w:numFmt w:val="bullet"/>
      <w:lvlText w:val="•"/>
      <w:lvlJc w:val="left"/>
      <w:pPr>
        <w:ind w:left="1800" w:hanging="360"/>
      </w:pPr>
      <w:rPr>
        <w:rFonts w:ascii="Times New Roman" w:eastAsia="Calibri" w:hAnsi="Times New Roman" w:cs="Times New Roman"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7" w15:restartNumberingAfterBreak="0">
    <w:nsid w:val="75AA40A3"/>
    <w:multiLevelType w:val="hybridMultilevel"/>
    <w:tmpl w:val="E00EF32C"/>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6753AF7"/>
    <w:multiLevelType w:val="hybridMultilevel"/>
    <w:tmpl w:val="BF189600"/>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ABA7384"/>
    <w:multiLevelType w:val="multilevel"/>
    <w:tmpl w:val="E1C4D3D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7231D4"/>
    <w:multiLevelType w:val="hybridMultilevel"/>
    <w:tmpl w:val="3F3070E4"/>
    <w:lvl w:ilvl="0" w:tplc="5D226F9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1" w15:restartNumberingAfterBreak="0">
    <w:nsid w:val="7FBB0D02"/>
    <w:multiLevelType w:val="hybridMultilevel"/>
    <w:tmpl w:val="4E4C41CC"/>
    <w:lvl w:ilvl="0" w:tplc="723C031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5"/>
  </w:num>
  <w:num w:numId="4">
    <w:abstractNumId w:val="21"/>
  </w:num>
  <w:num w:numId="5">
    <w:abstractNumId w:val="30"/>
  </w:num>
  <w:num w:numId="6">
    <w:abstractNumId w:val="36"/>
  </w:num>
  <w:num w:numId="7">
    <w:abstractNumId w:val="20"/>
  </w:num>
  <w:num w:numId="8">
    <w:abstractNumId w:val="33"/>
  </w:num>
  <w:num w:numId="9">
    <w:abstractNumId w:val="13"/>
  </w:num>
  <w:num w:numId="10">
    <w:abstractNumId w:val="4"/>
  </w:num>
  <w:num w:numId="11">
    <w:abstractNumId w:val="22"/>
  </w:num>
  <w:num w:numId="12">
    <w:abstractNumId w:val="2"/>
  </w:num>
  <w:num w:numId="13">
    <w:abstractNumId w:val="17"/>
  </w:num>
  <w:num w:numId="14">
    <w:abstractNumId w:val="10"/>
  </w:num>
  <w:num w:numId="15">
    <w:abstractNumId w:val="23"/>
  </w:num>
  <w:num w:numId="16">
    <w:abstractNumId w:val="24"/>
  </w:num>
  <w:num w:numId="17">
    <w:abstractNumId w:val="16"/>
  </w:num>
  <w:num w:numId="18">
    <w:abstractNumId w:val="25"/>
  </w:num>
  <w:num w:numId="19">
    <w:abstractNumId w:val="31"/>
  </w:num>
  <w:num w:numId="20">
    <w:abstractNumId w:val="37"/>
  </w:num>
  <w:num w:numId="21">
    <w:abstractNumId w:val="9"/>
  </w:num>
  <w:num w:numId="22">
    <w:abstractNumId w:val="14"/>
  </w:num>
  <w:num w:numId="23">
    <w:abstractNumId w:val="35"/>
  </w:num>
  <w:num w:numId="24">
    <w:abstractNumId w:val="11"/>
  </w:num>
  <w:num w:numId="25">
    <w:abstractNumId w:val="34"/>
  </w:num>
  <w:num w:numId="26">
    <w:abstractNumId w:val="19"/>
  </w:num>
  <w:num w:numId="27">
    <w:abstractNumId w:val="3"/>
  </w:num>
  <w:num w:numId="28">
    <w:abstractNumId w:val="0"/>
  </w:num>
  <w:num w:numId="29">
    <w:abstractNumId w:val="7"/>
  </w:num>
  <w:num w:numId="30">
    <w:abstractNumId w:val="15"/>
  </w:num>
  <w:num w:numId="31">
    <w:abstractNumId w:val="12"/>
  </w:num>
  <w:num w:numId="32">
    <w:abstractNumId w:val="38"/>
  </w:num>
  <w:num w:numId="33">
    <w:abstractNumId w:val="26"/>
  </w:num>
  <w:num w:numId="34">
    <w:abstractNumId w:val="39"/>
  </w:num>
  <w:num w:numId="35">
    <w:abstractNumId w:val="29"/>
  </w:num>
  <w:num w:numId="36">
    <w:abstractNumId w:val="28"/>
  </w:num>
  <w:num w:numId="37">
    <w:abstractNumId w:val="18"/>
  </w:num>
  <w:num w:numId="38">
    <w:abstractNumId w:val="41"/>
  </w:num>
  <w:num w:numId="39">
    <w:abstractNumId w:val="1"/>
  </w:num>
  <w:num w:numId="40">
    <w:abstractNumId w:val="32"/>
  </w:num>
  <w:num w:numId="41">
    <w:abstractNumId w:val="40"/>
  </w:num>
  <w:num w:numId="42">
    <w:abstractNumId w:val="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9"/>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F9C"/>
    <w:rsid w:val="00002086"/>
    <w:rsid w:val="00003054"/>
    <w:rsid w:val="00003621"/>
    <w:rsid w:val="00004771"/>
    <w:rsid w:val="00005CBC"/>
    <w:rsid w:val="00006611"/>
    <w:rsid w:val="00006FC5"/>
    <w:rsid w:val="000071DC"/>
    <w:rsid w:val="00010601"/>
    <w:rsid w:val="00010F2C"/>
    <w:rsid w:val="00011E24"/>
    <w:rsid w:val="000130AA"/>
    <w:rsid w:val="00013728"/>
    <w:rsid w:val="00015ABE"/>
    <w:rsid w:val="00021765"/>
    <w:rsid w:val="00022428"/>
    <w:rsid w:val="000224B6"/>
    <w:rsid w:val="00023E88"/>
    <w:rsid w:val="0002460E"/>
    <w:rsid w:val="00024D25"/>
    <w:rsid w:val="0002545F"/>
    <w:rsid w:val="000257B6"/>
    <w:rsid w:val="00025B68"/>
    <w:rsid w:val="00030301"/>
    <w:rsid w:val="000310BF"/>
    <w:rsid w:val="00031831"/>
    <w:rsid w:val="00031FFB"/>
    <w:rsid w:val="000324FC"/>
    <w:rsid w:val="00034C27"/>
    <w:rsid w:val="0003567E"/>
    <w:rsid w:val="00036679"/>
    <w:rsid w:val="00036694"/>
    <w:rsid w:val="00037374"/>
    <w:rsid w:val="00037912"/>
    <w:rsid w:val="00037CAC"/>
    <w:rsid w:val="000407DF"/>
    <w:rsid w:val="00040D3F"/>
    <w:rsid w:val="000438E4"/>
    <w:rsid w:val="00043C3A"/>
    <w:rsid w:val="000456B2"/>
    <w:rsid w:val="00045E11"/>
    <w:rsid w:val="00046B51"/>
    <w:rsid w:val="00046D30"/>
    <w:rsid w:val="0005083E"/>
    <w:rsid w:val="00050EB7"/>
    <w:rsid w:val="0005108A"/>
    <w:rsid w:val="000518B2"/>
    <w:rsid w:val="00051F8C"/>
    <w:rsid w:val="0005294D"/>
    <w:rsid w:val="0005355C"/>
    <w:rsid w:val="00053917"/>
    <w:rsid w:val="00053AEB"/>
    <w:rsid w:val="000542E1"/>
    <w:rsid w:val="00054EBE"/>
    <w:rsid w:val="00055F1F"/>
    <w:rsid w:val="00056171"/>
    <w:rsid w:val="00056528"/>
    <w:rsid w:val="0005673F"/>
    <w:rsid w:val="00056F6C"/>
    <w:rsid w:val="0006037C"/>
    <w:rsid w:val="000604D4"/>
    <w:rsid w:val="0006087F"/>
    <w:rsid w:val="000613C0"/>
    <w:rsid w:val="00061D89"/>
    <w:rsid w:val="00062F5B"/>
    <w:rsid w:val="000635A6"/>
    <w:rsid w:val="00064495"/>
    <w:rsid w:val="0006528A"/>
    <w:rsid w:val="00065799"/>
    <w:rsid w:val="00066647"/>
    <w:rsid w:val="00066DF8"/>
    <w:rsid w:val="00066FD8"/>
    <w:rsid w:val="00067904"/>
    <w:rsid w:val="00070A2B"/>
    <w:rsid w:val="00070C7C"/>
    <w:rsid w:val="00070E40"/>
    <w:rsid w:val="00072BE6"/>
    <w:rsid w:val="00073AD8"/>
    <w:rsid w:val="00075729"/>
    <w:rsid w:val="00076C0B"/>
    <w:rsid w:val="00077814"/>
    <w:rsid w:val="0008025D"/>
    <w:rsid w:val="00080A26"/>
    <w:rsid w:val="00080A8F"/>
    <w:rsid w:val="00080AEE"/>
    <w:rsid w:val="00080BDC"/>
    <w:rsid w:val="00080D6F"/>
    <w:rsid w:val="00081E55"/>
    <w:rsid w:val="00082A32"/>
    <w:rsid w:val="0008368B"/>
    <w:rsid w:val="00084494"/>
    <w:rsid w:val="0008461F"/>
    <w:rsid w:val="00084B7B"/>
    <w:rsid w:val="00084FB4"/>
    <w:rsid w:val="00085B5F"/>
    <w:rsid w:val="00086376"/>
    <w:rsid w:val="00086D40"/>
    <w:rsid w:val="00091613"/>
    <w:rsid w:val="000929D7"/>
    <w:rsid w:val="00092C2A"/>
    <w:rsid w:val="000953E1"/>
    <w:rsid w:val="00096D80"/>
    <w:rsid w:val="000A1057"/>
    <w:rsid w:val="000A1594"/>
    <w:rsid w:val="000A1AF8"/>
    <w:rsid w:val="000A21AA"/>
    <w:rsid w:val="000A2A83"/>
    <w:rsid w:val="000A2AC0"/>
    <w:rsid w:val="000A2FFB"/>
    <w:rsid w:val="000A309C"/>
    <w:rsid w:val="000A30F3"/>
    <w:rsid w:val="000A4D37"/>
    <w:rsid w:val="000A5BB0"/>
    <w:rsid w:val="000A5D99"/>
    <w:rsid w:val="000A6155"/>
    <w:rsid w:val="000A664C"/>
    <w:rsid w:val="000A6837"/>
    <w:rsid w:val="000A7380"/>
    <w:rsid w:val="000A7B42"/>
    <w:rsid w:val="000B0A6E"/>
    <w:rsid w:val="000B0CC3"/>
    <w:rsid w:val="000B18BF"/>
    <w:rsid w:val="000B19CE"/>
    <w:rsid w:val="000B1BD4"/>
    <w:rsid w:val="000B1EF1"/>
    <w:rsid w:val="000B220A"/>
    <w:rsid w:val="000B223B"/>
    <w:rsid w:val="000B23C5"/>
    <w:rsid w:val="000B2463"/>
    <w:rsid w:val="000B31B1"/>
    <w:rsid w:val="000B323E"/>
    <w:rsid w:val="000B378E"/>
    <w:rsid w:val="000B3E43"/>
    <w:rsid w:val="000B725C"/>
    <w:rsid w:val="000C00F0"/>
    <w:rsid w:val="000C018F"/>
    <w:rsid w:val="000C0FC6"/>
    <w:rsid w:val="000C1AEE"/>
    <w:rsid w:val="000C4D2D"/>
    <w:rsid w:val="000C597F"/>
    <w:rsid w:val="000C6B37"/>
    <w:rsid w:val="000C7FDD"/>
    <w:rsid w:val="000D1109"/>
    <w:rsid w:val="000D2C51"/>
    <w:rsid w:val="000D2FC0"/>
    <w:rsid w:val="000D5D48"/>
    <w:rsid w:val="000D62A2"/>
    <w:rsid w:val="000D64BD"/>
    <w:rsid w:val="000D7287"/>
    <w:rsid w:val="000D744D"/>
    <w:rsid w:val="000D77AB"/>
    <w:rsid w:val="000E03BD"/>
    <w:rsid w:val="000E33CD"/>
    <w:rsid w:val="000E37D7"/>
    <w:rsid w:val="000E404A"/>
    <w:rsid w:val="000E573A"/>
    <w:rsid w:val="000E6E99"/>
    <w:rsid w:val="000F0057"/>
    <w:rsid w:val="000F05E2"/>
    <w:rsid w:val="000F080D"/>
    <w:rsid w:val="000F24DB"/>
    <w:rsid w:val="000F2905"/>
    <w:rsid w:val="000F2A23"/>
    <w:rsid w:val="000F33A3"/>
    <w:rsid w:val="000F4CF9"/>
    <w:rsid w:val="000F4E0F"/>
    <w:rsid w:val="000F5F85"/>
    <w:rsid w:val="000F6E32"/>
    <w:rsid w:val="000F72B3"/>
    <w:rsid w:val="000F743C"/>
    <w:rsid w:val="000F7BED"/>
    <w:rsid w:val="00100140"/>
    <w:rsid w:val="00100B96"/>
    <w:rsid w:val="00101091"/>
    <w:rsid w:val="00101331"/>
    <w:rsid w:val="00102DC0"/>
    <w:rsid w:val="00103937"/>
    <w:rsid w:val="00103E62"/>
    <w:rsid w:val="00104943"/>
    <w:rsid w:val="0010500A"/>
    <w:rsid w:val="001064D7"/>
    <w:rsid w:val="00106AD4"/>
    <w:rsid w:val="00106BDD"/>
    <w:rsid w:val="00106CDA"/>
    <w:rsid w:val="0010700E"/>
    <w:rsid w:val="001071D5"/>
    <w:rsid w:val="001072B2"/>
    <w:rsid w:val="001074B7"/>
    <w:rsid w:val="001074CD"/>
    <w:rsid w:val="0010782C"/>
    <w:rsid w:val="00107B79"/>
    <w:rsid w:val="00107C21"/>
    <w:rsid w:val="0011072D"/>
    <w:rsid w:val="001109CE"/>
    <w:rsid w:val="0011102D"/>
    <w:rsid w:val="001111C5"/>
    <w:rsid w:val="00111524"/>
    <w:rsid w:val="00111620"/>
    <w:rsid w:val="00111AB5"/>
    <w:rsid w:val="00112DDF"/>
    <w:rsid w:val="00114DB1"/>
    <w:rsid w:val="0011538F"/>
    <w:rsid w:val="00116C63"/>
    <w:rsid w:val="00116C96"/>
    <w:rsid w:val="00116E0F"/>
    <w:rsid w:val="00116FD0"/>
    <w:rsid w:val="00117866"/>
    <w:rsid w:val="00117A56"/>
    <w:rsid w:val="00120732"/>
    <w:rsid w:val="00120EE7"/>
    <w:rsid w:val="001216BC"/>
    <w:rsid w:val="00123A79"/>
    <w:rsid w:val="00126278"/>
    <w:rsid w:val="001263EB"/>
    <w:rsid w:val="00126A5D"/>
    <w:rsid w:val="00126C7B"/>
    <w:rsid w:val="001270A4"/>
    <w:rsid w:val="001302E8"/>
    <w:rsid w:val="0013099F"/>
    <w:rsid w:val="00131C1E"/>
    <w:rsid w:val="001321D5"/>
    <w:rsid w:val="0013389B"/>
    <w:rsid w:val="00133F14"/>
    <w:rsid w:val="00134F55"/>
    <w:rsid w:val="0013554C"/>
    <w:rsid w:val="001355E2"/>
    <w:rsid w:val="001358B9"/>
    <w:rsid w:val="0013591B"/>
    <w:rsid w:val="00136631"/>
    <w:rsid w:val="00136DE0"/>
    <w:rsid w:val="00137745"/>
    <w:rsid w:val="00140254"/>
    <w:rsid w:val="00140681"/>
    <w:rsid w:val="00141AAF"/>
    <w:rsid w:val="00141AC5"/>
    <w:rsid w:val="00142841"/>
    <w:rsid w:val="00143748"/>
    <w:rsid w:val="00144AB5"/>
    <w:rsid w:val="00144AF3"/>
    <w:rsid w:val="001467CE"/>
    <w:rsid w:val="001469A4"/>
    <w:rsid w:val="00146A1D"/>
    <w:rsid w:val="0015026C"/>
    <w:rsid w:val="00150B51"/>
    <w:rsid w:val="0015205F"/>
    <w:rsid w:val="00152802"/>
    <w:rsid w:val="00152ACB"/>
    <w:rsid w:val="0015365C"/>
    <w:rsid w:val="00153823"/>
    <w:rsid w:val="00153949"/>
    <w:rsid w:val="00154140"/>
    <w:rsid w:val="00154EEF"/>
    <w:rsid w:val="00155328"/>
    <w:rsid w:val="00155DE0"/>
    <w:rsid w:val="00156546"/>
    <w:rsid w:val="00157443"/>
    <w:rsid w:val="001614B9"/>
    <w:rsid w:val="00162083"/>
    <w:rsid w:val="001632C2"/>
    <w:rsid w:val="00165C69"/>
    <w:rsid w:val="00166431"/>
    <w:rsid w:val="00166641"/>
    <w:rsid w:val="00166A42"/>
    <w:rsid w:val="00166CFD"/>
    <w:rsid w:val="00166D5C"/>
    <w:rsid w:val="00167BAE"/>
    <w:rsid w:val="001703E1"/>
    <w:rsid w:val="00170E45"/>
    <w:rsid w:val="00173709"/>
    <w:rsid w:val="00174259"/>
    <w:rsid w:val="00174CCF"/>
    <w:rsid w:val="00174D8D"/>
    <w:rsid w:val="001751A4"/>
    <w:rsid w:val="00177560"/>
    <w:rsid w:val="00177F1A"/>
    <w:rsid w:val="001803F1"/>
    <w:rsid w:val="00180842"/>
    <w:rsid w:val="001823B2"/>
    <w:rsid w:val="00182F05"/>
    <w:rsid w:val="00183B52"/>
    <w:rsid w:val="001844D5"/>
    <w:rsid w:val="00184A64"/>
    <w:rsid w:val="00185B60"/>
    <w:rsid w:val="0018616F"/>
    <w:rsid w:val="0018618A"/>
    <w:rsid w:val="001861C4"/>
    <w:rsid w:val="00186DC3"/>
    <w:rsid w:val="00190F73"/>
    <w:rsid w:val="00191051"/>
    <w:rsid w:val="0019146D"/>
    <w:rsid w:val="001922A2"/>
    <w:rsid w:val="001922EE"/>
    <w:rsid w:val="0019293A"/>
    <w:rsid w:val="00195EF5"/>
    <w:rsid w:val="00196808"/>
    <w:rsid w:val="00196A9D"/>
    <w:rsid w:val="00196D58"/>
    <w:rsid w:val="001975A8"/>
    <w:rsid w:val="001A0225"/>
    <w:rsid w:val="001A0574"/>
    <w:rsid w:val="001A0763"/>
    <w:rsid w:val="001A35F6"/>
    <w:rsid w:val="001A377F"/>
    <w:rsid w:val="001A38B2"/>
    <w:rsid w:val="001A4C74"/>
    <w:rsid w:val="001A5387"/>
    <w:rsid w:val="001A674E"/>
    <w:rsid w:val="001A6818"/>
    <w:rsid w:val="001B0FB3"/>
    <w:rsid w:val="001B1D1B"/>
    <w:rsid w:val="001B1E4E"/>
    <w:rsid w:val="001B2502"/>
    <w:rsid w:val="001B30DE"/>
    <w:rsid w:val="001B3766"/>
    <w:rsid w:val="001B42B6"/>
    <w:rsid w:val="001B494D"/>
    <w:rsid w:val="001B49D4"/>
    <w:rsid w:val="001B69E0"/>
    <w:rsid w:val="001B7BE3"/>
    <w:rsid w:val="001C05B5"/>
    <w:rsid w:val="001C0A2B"/>
    <w:rsid w:val="001C0B38"/>
    <w:rsid w:val="001C0BEC"/>
    <w:rsid w:val="001C1016"/>
    <w:rsid w:val="001C2490"/>
    <w:rsid w:val="001C2B27"/>
    <w:rsid w:val="001C2E1E"/>
    <w:rsid w:val="001C3514"/>
    <w:rsid w:val="001C3951"/>
    <w:rsid w:val="001C3FD1"/>
    <w:rsid w:val="001C4027"/>
    <w:rsid w:val="001C4AFC"/>
    <w:rsid w:val="001C4F6C"/>
    <w:rsid w:val="001C519A"/>
    <w:rsid w:val="001C526B"/>
    <w:rsid w:val="001C58FA"/>
    <w:rsid w:val="001C5BD4"/>
    <w:rsid w:val="001C6929"/>
    <w:rsid w:val="001C69D1"/>
    <w:rsid w:val="001C6C3E"/>
    <w:rsid w:val="001C6C8B"/>
    <w:rsid w:val="001C6EA7"/>
    <w:rsid w:val="001C7144"/>
    <w:rsid w:val="001C747D"/>
    <w:rsid w:val="001D00FB"/>
    <w:rsid w:val="001D038F"/>
    <w:rsid w:val="001D04EA"/>
    <w:rsid w:val="001D182D"/>
    <w:rsid w:val="001D1962"/>
    <w:rsid w:val="001D1AE2"/>
    <w:rsid w:val="001D3569"/>
    <w:rsid w:val="001D36BB"/>
    <w:rsid w:val="001D5293"/>
    <w:rsid w:val="001D620B"/>
    <w:rsid w:val="001E0867"/>
    <w:rsid w:val="001E0BB6"/>
    <w:rsid w:val="001E0C11"/>
    <w:rsid w:val="001E120D"/>
    <w:rsid w:val="001E1489"/>
    <w:rsid w:val="001E217A"/>
    <w:rsid w:val="001E2673"/>
    <w:rsid w:val="001E46A4"/>
    <w:rsid w:val="001E5161"/>
    <w:rsid w:val="001E5774"/>
    <w:rsid w:val="001E5F8B"/>
    <w:rsid w:val="001E6C8C"/>
    <w:rsid w:val="001E737F"/>
    <w:rsid w:val="001F05C8"/>
    <w:rsid w:val="001F0756"/>
    <w:rsid w:val="001F0CBB"/>
    <w:rsid w:val="001F10A6"/>
    <w:rsid w:val="001F1403"/>
    <w:rsid w:val="001F2B99"/>
    <w:rsid w:val="001F3063"/>
    <w:rsid w:val="001F3356"/>
    <w:rsid w:val="001F5109"/>
    <w:rsid w:val="001F5973"/>
    <w:rsid w:val="001F60DC"/>
    <w:rsid w:val="001F617F"/>
    <w:rsid w:val="001F6C65"/>
    <w:rsid w:val="001F7E98"/>
    <w:rsid w:val="002001F1"/>
    <w:rsid w:val="00200484"/>
    <w:rsid w:val="0020081A"/>
    <w:rsid w:val="00201A8C"/>
    <w:rsid w:val="00201B3F"/>
    <w:rsid w:val="0020205D"/>
    <w:rsid w:val="002028B1"/>
    <w:rsid w:val="0020496B"/>
    <w:rsid w:val="002076A0"/>
    <w:rsid w:val="00212E15"/>
    <w:rsid w:val="00214A20"/>
    <w:rsid w:val="00215528"/>
    <w:rsid w:val="00215710"/>
    <w:rsid w:val="0021674D"/>
    <w:rsid w:val="00217178"/>
    <w:rsid w:val="0021737C"/>
    <w:rsid w:val="00217838"/>
    <w:rsid w:val="00217FBD"/>
    <w:rsid w:val="0022137D"/>
    <w:rsid w:val="00222987"/>
    <w:rsid w:val="0022430A"/>
    <w:rsid w:val="00224626"/>
    <w:rsid w:val="00225792"/>
    <w:rsid w:val="002261C8"/>
    <w:rsid w:val="002270AD"/>
    <w:rsid w:val="00230220"/>
    <w:rsid w:val="00231B9C"/>
    <w:rsid w:val="00232085"/>
    <w:rsid w:val="0023292F"/>
    <w:rsid w:val="00232B50"/>
    <w:rsid w:val="002331DA"/>
    <w:rsid w:val="00233CA2"/>
    <w:rsid w:val="002349A9"/>
    <w:rsid w:val="00234BB2"/>
    <w:rsid w:val="002358AF"/>
    <w:rsid w:val="002368CB"/>
    <w:rsid w:val="00236991"/>
    <w:rsid w:val="0023739C"/>
    <w:rsid w:val="00237744"/>
    <w:rsid w:val="002400F8"/>
    <w:rsid w:val="00240D84"/>
    <w:rsid w:val="00241230"/>
    <w:rsid w:val="00242671"/>
    <w:rsid w:val="002430DF"/>
    <w:rsid w:val="002457E7"/>
    <w:rsid w:val="00245C4F"/>
    <w:rsid w:val="00246C2D"/>
    <w:rsid w:val="00247260"/>
    <w:rsid w:val="002476A1"/>
    <w:rsid w:val="002509C3"/>
    <w:rsid w:val="0025286A"/>
    <w:rsid w:val="00252EDE"/>
    <w:rsid w:val="0025322B"/>
    <w:rsid w:val="002547B2"/>
    <w:rsid w:val="00254AEB"/>
    <w:rsid w:val="002562FA"/>
    <w:rsid w:val="0025639F"/>
    <w:rsid w:val="00257FC3"/>
    <w:rsid w:val="002618ED"/>
    <w:rsid w:val="002624A8"/>
    <w:rsid w:val="00262819"/>
    <w:rsid w:val="00262FC9"/>
    <w:rsid w:val="002648D9"/>
    <w:rsid w:val="002649DA"/>
    <w:rsid w:val="00266F4D"/>
    <w:rsid w:val="002670FF"/>
    <w:rsid w:val="00267173"/>
    <w:rsid w:val="0027098B"/>
    <w:rsid w:val="00271AA7"/>
    <w:rsid w:val="00271B9C"/>
    <w:rsid w:val="00271E0E"/>
    <w:rsid w:val="00272535"/>
    <w:rsid w:val="0027288E"/>
    <w:rsid w:val="00272BB2"/>
    <w:rsid w:val="00272F92"/>
    <w:rsid w:val="00272FF0"/>
    <w:rsid w:val="00273F55"/>
    <w:rsid w:val="002751BD"/>
    <w:rsid w:val="00276D83"/>
    <w:rsid w:val="00277BF1"/>
    <w:rsid w:val="00282653"/>
    <w:rsid w:val="0028309F"/>
    <w:rsid w:val="00283C90"/>
    <w:rsid w:val="00284989"/>
    <w:rsid w:val="00285436"/>
    <w:rsid w:val="002903E0"/>
    <w:rsid w:val="00290D67"/>
    <w:rsid w:val="0029238C"/>
    <w:rsid w:val="00292C02"/>
    <w:rsid w:val="00292FE4"/>
    <w:rsid w:val="002938B6"/>
    <w:rsid w:val="002948E8"/>
    <w:rsid w:val="00294E34"/>
    <w:rsid w:val="00294E7F"/>
    <w:rsid w:val="0029573F"/>
    <w:rsid w:val="00296411"/>
    <w:rsid w:val="0029656E"/>
    <w:rsid w:val="002979AF"/>
    <w:rsid w:val="00297F84"/>
    <w:rsid w:val="002A15F4"/>
    <w:rsid w:val="002A220E"/>
    <w:rsid w:val="002A4ACE"/>
    <w:rsid w:val="002A6546"/>
    <w:rsid w:val="002A7437"/>
    <w:rsid w:val="002B3730"/>
    <w:rsid w:val="002B3CFB"/>
    <w:rsid w:val="002B49C0"/>
    <w:rsid w:val="002B5152"/>
    <w:rsid w:val="002B609A"/>
    <w:rsid w:val="002B6A80"/>
    <w:rsid w:val="002B6BFB"/>
    <w:rsid w:val="002B7366"/>
    <w:rsid w:val="002B7DAC"/>
    <w:rsid w:val="002C068B"/>
    <w:rsid w:val="002C07F1"/>
    <w:rsid w:val="002C1141"/>
    <w:rsid w:val="002C19F9"/>
    <w:rsid w:val="002C1CFD"/>
    <w:rsid w:val="002C2F7A"/>
    <w:rsid w:val="002C472E"/>
    <w:rsid w:val="002C673A"/>
    <w:rsid w:val="002C6799"/>
    <w:rsid w:val="002C67BD"/>
    <w:rsid w:val="002C67C0"/>
    <w:rsid w:val="002C6E6D"/>
    <w:rsid w:val="002C6FD2"/>
    <w:rsid w:val="002C6FF0"/>
    <w:rsid w:val="002C798B"/>
    <w:rsid w:val="002C7C86"/>
    <w:rsid w:val="002C7CBA"/>
    <w:rsid w:val="002C7E97"/>
    <w:rsid w:val="002D0A66"/>
    <w:rsid w:val="002D2B40"/>
    <w:rsid w:val="002D3574"/>
    <w:rsid w:val="002D3BE2"/>
    <w:rsid w:val="002D3D69"/>
    <w:rsid w:val="002D4252"/>
    <w:rsid w:val="002D48F8"/>
    <w:rsid w:val="002D49FF"/>
    <w:rsid w:val="002D52D4"/>
    <w:rsid w:val="002D617A"/>
    <w:rsid w:val="002D7508"/>
    <w:rsid w:val="002D7659"/>
    <w:rsid w:val="002E17CB"/>
    <w:rsid w:val="002E31AF"/>
    <w:rsid w:val="002E4C9C"/>
    <w:rsid w:val="002E5618"/>
    <w:rsid w:val="002E5AB9"/>
    <w:rsid w:val="002E5E58"/>
    <w:rsid w:val="002E60DA"/>
    <w:rsid w:val="002E6DD7"/>
    <w:rsid w:val="002E729F"/>
    <w:rsid w:val="002E7945"/>
    <w:rsid w:val="002E7D22"/>
    <w:rsid w:val="002F0ACE"/>
    <w:rsid w:val="002F0E8D"/>
    <w:rsid w:val="002F1C21"/>
    <w:rsid w:val="002F24B7"/>
    <w:rsid w:val="002F253B"/>
    <w:rsid w:val="002F28BC"/>
    <w:rsid w:val="002F2B2E"/>
    <w:rsid w:val="002F2DCE"/>
    <w:rsid w:val="002F3023"/>
    <w:rsid w:val="002F3037"/>
    <w:rsid w:val="002F35E2"/>
    <w:rsid w:val="002F57B1"/>
    <w:rsid w:val="002F5B9F"/>
    <w:rsid w:val="002F61B9"/>
    <w:rsid w:val="002F6261"/>
    <w:rsid w:val="002F6D48"/>
    <w:rsid w:val="0030227F"/>
    <w:rsid w:val="0030257B"/>
    <w:rsid w:val="00302B4F"/>
    <w:rsid w:val="00303A5E"/>
    <w:rsid w:val="0030416E"/>
    <w:rsid w:val="00305A28"/>
    <w:rsid w:val="0030629A"/>
    <w:rsid w:val="003065A1"/>
    <w:rsid w:val="00307219"/>
    <w:rsid w:val="0030788C"/>
    <w:rsid w:val="00307E85"/>
    <w:rsid w:val="00310607"/>
    <w:rsid w:val="00311D27"/>
    <w:rsid w:val="00312BA3"/>
    <w:rsid w:val="003130A4"/>
    <w:rsid w:val="0031395D"/>
    <w:rsid w:val="00315343"/>
    <w:rsid w:val="00315670"/>
    <w:rsid w:val="003173B1"/>
    <w:rsid w:val="00317890"/>
    <w:rsid w:val="0032030D"/>
    <w:rsid w:val="0032053E"/>
    <w:rsid w:val="00320773"/>
    <w:rsid w:val="00320C6E"/>
    <w:rsid w:val="0032128C"/>
    <w:rsid w:val="00322E98"/>
    <w:rsid w:val="00324A80"/>
    <w:rsid w:val="00324F50"/>
    <w:rsid w:val="003258EB"/>
    <w:rsid w:val="00325D51"/>
    <w:rsid w:val="00326908"/>
    <w:rsid w:val="003276A5"/>
    <w:rsid w:val="003317A0"/>
    <w:rsid w:val="0033197C"/>
    <w:rsid w:val="00331BBF"/>
    <w:rsid w:val="00331E78"/>
    <w:rsid w:val="00332173"/>
    <w:rsid w:val="003326C1"/>
    <w:rsid w:val="00332A74"/>
    <w:rsid w:val="00332DC0"/>
    <w:rsid w:val="003333D0"/>
    <w:rsid w:val="003359F9"/>
    <w:rsid w:val="00335CBE"/>
    <w:rsid w:val="00336095"/>
    <w:rsid w:val="00336584"/>
    <w:rsid w:val="003367CB"/>
    <w:rsid w:val="00337155"/>
    <w:rsid w:val="003376C4"/>
    <w:rsid w:val="0034099E"/>
    <w:rsid w:val="00341C44"/>
    <w:rsid w:val="003425C6"/>
    <w:rsid w:val="00342D3C"/>
    <w:rsid w:val="00343463"/>
    <w:rsid w:val="003437E8"/>
    <w:rsid w:val="00344C96"/>
    <w:rsid w:val="003462BD"/>
    <w:rsid w:val="00347256"/>
    <w:rsid w:val="00347825"/>
    <w:rsid w:val="00347B4D"/>
    <w:rsid w:val="00350E99"/>
    <w:rsid w:val="00350E9A"/>
    <w:rsid w:val="00351D68"/>
    <w:rsid w:val="00352ACA"/>
    <w:rsid w:val="003536E0"/>
    <w:rsid w:val="00353F6D"/>
    <w:rsid w:val="00354B6F"/>
    <w:rsid w:val="00355C4F"/>
    <w:rsid w:val="00355C75"/>
    <w:rsid w:val="00355FBD"/>
    <w:rsid w:val="00356D8B"/>
    <w:rsid w:val="003570A7"/>
    <w:rsid w:val="003570A8"/>
    <w:rsid w:val="003621CB"/>
    <w:rsid w:val="00365C07"/>
    <w:rsid w:val="00366A80"/>
    <w:rsid w:val="00366BCB"/>
    <w:rsid w:val="003703A7"/>
    <w:rsid w:val="003715F2"/>
    <w:rsid w:val="0037215D"/>
    <w:rsid w:val="00372160"/>
    <w:rsid w:val="00372217"/>
    <w:rsid w:val="003732E7"/>
    <w:rsid w:val="00373B56"/>
    <w:rsid w:val="003751AF"/>
    <w:rsid w:val="00375A80"/>
    <w:rsid w:val="00375DFF"/>
    <w:rsid w:val="003768F0"/>
    <w:rsid w:val="003769B4"/>
    <w:rsid w:val="00377ADB"/>
    <w:rsid w:val="003809D0"/>
    <w:rsid w:val="00381CE6"/>
    <w:rsid w:val="003821BA"/>
    <w:rsid w:val="00382250"/>
    <w:rsid w:val="00383715"/>
    <w:rsid w:val="00384A20"/>
    <w:rsid w:val="00384CF3"/>
    <w:rsid w:val="003865C8"/>
    <w:rsid w:val="003871B7"/>
    <w:rsid w:val="003875CD"/>
    <w:rsid w:val="003901E3"/>
    <w:rsid w:val="00390453"/>
    <w:rsid w:val="00390C8F"/>
    <w:rsid w:val="003927A9"/>
    <w:rsid w:val="0039307E"/>
    <w:rsid w:val="0039359A"/>
    <w:rsid w:val="00393F65"/>
    <w:rsid w:val="0039419C"/>
    <w:rsid w:val="0039465B"/>
    <w:rsid w:val="00394668"/>
    <w:rsid w:val="00394922"/>
    <w:rsid w:val="003956B7"/>
    <w:rsid w:val="00395C3C"/>
    <w:rsid w:val="00396893"/>
    <w:rsid w:val="003978A9"/>
    <w:rsid w:val="00397977"/>
    <w:rsid w:val="003A08E4"/>
    <w:rsid w:val="003A13B5"/>
    <w:rsid w:val="003A1587"/>
    <w:rsid w:val="003A258C"/>
    <w:rsid w:val="003A2877"/>
    <w:rsid w:val="003A302B"/>
    <w:rsid w:val="003A4083"/>
    <w:rsid w:val="003A417B"/>
    <w:rsid w:val="003A532C"/>
    <w:rsid w:val="003A62E8"/>
    <w:rsid w:val="003A6450"/>
    <w:rsid w:val="003A6A6E"/>
    <w:rsid w:val="003B05C7"/>
    <w:rsid w:val="003B10A2"/>
    <w:rsid w:val="003B1871"/>
    <w:rsid w:val="003B1D0C"/>
    <w:rsid w:val="003B2786"/>
    <w:rsid w:val="003B306E"/>
    <w:rsid w:val="003B404C"/>
    <w:rsid w:val="003B4327"/>
    <w:rsid w:val="003B451A"/>
    <w:rsid w:val="003B6E0C"/>
    <w:rsid w:val="003B7201"/>
    <w:rsid w:val="003B7482"/>
    <w:rsid w:val="003B7DC9"/>
    <w:rsid w:val="003C03E9"/>
    <w:rsid w:val="003C0F32"/>
    <w:rsid w:val="003C1403"/>
    <w:rsid w:val="003C176F"/>
    <w:rsid w:val="003C1C90"/>
    <w:rsid w:val="003C1DE8"/>
    <w:rsid w:val="003C2140"/>
    <w:rsid w:val="003C3A31"/>
    <w:rsid w:val="003C3BE7"/>
    <w:rsid w:val="003C41F5"/>
    <w:rsid w:val="003C4BBB"/>
    <w:rsid w:val="003C5C0D"/>
    <w:rsid w:val="003C680F"/>
    <w:rsid w:val="003C6899"/>
    <w:rsid w:val="003D0F3A"/>
    <w:rsid w:val="003D16DB"/>
    <w:rsid w:val="003D1757"/>
    <w:rsid w:val="003D23EF"/>
    <w:rsid w:val="003D28B0"/>
    <w:rsid w:val="003D3C9C"/>
    <w:rsid w:val="003D4AF0"/>
    <w:rsid w:val="003D4BB9"/>
    <w:rsid w:val="003D6960"/>
    <w:rsid w:val="003D6E5A"/>
    <w:rsid w:val="003E0188"/>
    <w:rsid w:val="003E181A"/>
    <w:rsid w:val="003E1A39"/>
    <w:rsid w:val="003E4010"/>
    <w:rsid w:val="003E4C9B"/>
    <w:rsid w:val="003E4DC8"/>
    <w:rsid w:val="003E568D"/>
    <w:rsid w:val="003E6CD9"/>
    <w:rsid w:val="003E77B8"/>
    <w:rsid w:val="003E7826"/>
    <w:rsid w:val="003E7B8C"/>
    <w:rsid w:val="003F0319"/>
    <w:rsid w:val="003F0C2A"/>
    <w:rsid w:val="003F0DC0"/>
    <w:rsid w:val="003F1B71"/>
    <w:rsid w:val="003F3260"/>
    <w:rsid w:val="003F4225"/>
    <w:rsid w:val="003F4783"/>
    <w:rsid w:val="003F512F"/>
    <w:rsid w:val="003F51EC"/>
    <w:rsid w:val="003F53D9"/>
    <w:rsid w:val="003F551E"/>
    <w:rsid w:val="003F6336"/>
    <w:rsid w:val="003F6661"/>
    <w:rsid w:val="003F6A90"/>
    <w:rsid w:val="004003CA"/>
    <w:rsid w:val="00400918"/>
    <w:rsid w:val="00401BA5"/>
    <w:rsid w:val="00403A39"/>
    <w:rsid w:val="00404586"/>
    <w:rsid w:val="00405067"/>
    <w:rsid w:val="004056A9"/>
    <w:rsid w:val="004059E6"/>
    <w:rsid w:val="00405E20"/>
    <w:rsid w:val="00406E3D"/>
    <w:rsid w:val="00407224"/>
    <w:rsid w:val="004073DA"/>
    <w:rsid w:val="00407DD1"/>
    <w:rsid w:val="0041105B"/>
    <w:rsid w:val="00411827"/>
    <w:rsid w:val="0041203F"/>
    <w:rsid w:val="00412445"/>
    <w:rsid w:val="00413BB4"/>
    <w:rsid w:val="00413E7F"/>
    <w:rsid w:val="00414010"/>
    <w:rsid w:val="004142D5"/>
    <w:rsid w:val="00414B1C"/>
    <w:rsid w:val="0041592B"/>
    <w:rsid w:val="00416BBB"/>
    <w:rsid w:val="00417309"/>
    <w:rsid w:val="00417B9B"/>
    <w:rsid w:val="004207A7"/>
    <w:rsid w:val="00420D75"/>
    <w:rsid w:val="004211BD"/>
    <w:rsid w:val="00422095"/>
    <w:rsid w:val="004222D6"/>
    <w:rsid w:val="00424696"/>
    <w:rsid w:val="00424CEE"/>
    <w:rsid w:val="00425663"/>
    <w:rsid w:val="004274E7"/>
    <w:rsid w:val="00427588"/>
    <w:rsid w:val="0042779E"/>
    <w:rsid w:val="00427FF1"/>
    <w:rsid w:val="004305E5"/>
    <w:rsid w:val="00431ED7"/>
    <w:rsid w:val="00431FF0"/>
    <w:rsid w:val="00432682"/>
    <w:rsid w:val="00433A99"/>
    <w:rsid w:val="00433D67"/>
    <w:rsid w:val="00434E6F"/>
    <w:rsid w:val="004352E1"/>
    <w:rsid w:val="00435881"/>
    <w:rsid w:val="004361B7"/>
    <w:rsid w:val="00436F54"/>
    <w:rsid w:val="004374A4"/>
    <w:rsid w:val="00440967"/>
    <w:rsid w:val="00441111"/>
    <w:rsid w:val="00441471"/>
    <w:rsid w:val="004414BC"/>
    <w:rsid w:val="004415C1"/>
    <w:rsid w:val="00441BC1"/>
    <w:rsid w:val="00441F63"/>
    <w:rsid w:val="00443E49"/>
    <w:rsid w:val="00444028"/>
    <w:rsid w:val="00445298"/>
    <w:rsid w:val="0044534A"/>
    <w:rsid w:val="00446CCD"/>
    <w:rsid w:val="00447940"/>
    <w:rsid w:val="004501DC"/>
    <w:rsid w:val="004511CF"/>
    <w:rsid w:val="00452296"/>
    <w:rsid w:val="0045412C"/>
    <w:rsid w:val="004541DA"/>
    <w:rsid w:val="00454319"/>
    <w:rsid w:val="004553DC"/>
    <w:rsid w:val="004559E6"/>
    <w:rsid w:val="00455FDB"/>
    <w:rsid w:val="004568C5"/>
    <w:rsid w:val="0045710D"/>
    <w:rsid w:val="00457848"/>
    <w:rsid w:val="00457B22"/>
    <w:rsid w:val="00457C55"/>
    <w:rsid w:val="00457EBE"/>
    <w:rsid w:val="00457ED2"/>
    <w:rsid w:val="00460798"/>
    <w:rsid w:val="00460C09"/>
    <w:rsid w:val="0046113E"/>
    <w:rsid w:val="00462916"/>
    <w:rsid w:val="0046411D"/>
    <w:rsid w:val="00464477"/>
    <w:rsid w:val="00464539"/>
    <w:rsid w:val="0046453F"/>
    <w:rsid w:val="00466018"/>
    <w:rsid w:val="004660AB"/>
    <w:rsid w:val="0046656E"/>
    <w:rsid w:val="004675E3"/>
    <w:rsid w:val="00467BC4"/>
    <w:rsid w:val="00470ADA"/>
    <w:rsid w:val="00470D87"/>
    <w:rsid w:val="00471405"/>
    <w:rsid w:val="00471DD2"/>
    <w:rsid w:val="004758CE"/>
    <w:rsid w:val="00476F19"/>
    <w:rsid w:val="0047730F"/>
    <w:rsid w:val="0047760F"/>
    <w:rsid w:val="0047771F"/>
    <w:rsid w:val="004803F4"/>
    <w:rsid w:val="00482449"/>
    <w:rsid w:val="00483CE0"/>
    <w:rsid w:val="00485B5F"/>
    <w:rsid w:val="00485F25"/>
    <w:rsid w:val="00486022"/>
    <w:rsid w:val="004870B5"/>
    <w:rsid w:val="00487EFE"/>
    <w:rsid w:val="004908CD"/>
    <w:rsid w:val="004912EC"/>
    <w:rsid w:val="0049142B"/>
    <w:rsid w:val="004918B2"/>
    <w:rsid w:val="00492F8D"/>
    <w:rsid w:val="00493A9C"/>
    <w:rsid w:val="00493CD0"/>
    <w:rsid w:val="00493EAB"/>
    <w:rsid w:val="00496F60"/>
    <w:rsid w:val="00497E29"/>
    <w:rsid w:val="004A0545"/>
    <w:rsid w:val="004A07C1"/>
    <w:rsid w:val="004A12F4"/>
    <w:rsid w:val="004A182E"/>
    <w:rsid w:val="004A2823"/>
    <w:rsid w:val="004A2968"/>
    <w:rsid w:val="004A2D96"/>
    <w:rsid w:val="004A4E53"/>
    <w:rsid w:val="004A52BF"/>
    <w:rsid w:val="004A63FA"/>
    <w:rsid w:val="004A6598"/>
    <w:rsid w:val="004A6C87"/>
    <w:rsid w:val="004A6DFE"/>
    <w:rsid w:val="004A7007"/>
    <w:rsid w:val="004A7FD5"/>
    <w:rsid w:val="004B009E"/>
    <w:rsid w:val="004B02D7"/>
    <w:rsid w:val="004B0A4E"/>
    <w:rsid w:val="004B0E3C"/>
    <w:rsid w:val="004B212C"/>
    <w:rsid w:val="004B2E76"/>
    <w:rsid w:val="004B3E22"/>
    <w:rsid w:val="004B42EB"/>
    <w:rsid w:val="004B4C27"/>
    <w:rsid w:val="004B67B0"/>
    <w:rsid w:val="004B6B32"/>
    <w:rsid w:val="004B78F7"/>
    <w:rsid w:val="004B7B2C"/>
    <w:rsid w:val="004B7D9A"/>
    <w:rsid w:val="004C0064"/>
    <w:rsid w:val="004C015A"/>
    <w:rsid w:val="004C0167"/>
    <w:rsid w:val="004C0442"/>
    <w:rsid w:val="004C0481"/>
    <w:rsid w:val="004C06F2"/>
    <w:rsid w:val="004C0B60"/>
    <w:rsid w:val="004C0FBE"/>
    <w:rsid w:val="004C13D4"/>
    <w:rsid w:val="004C198B"/>
    <w:rsid w:val="004C1999"/>
    <w:rsid w:val="004C1F30"/>
    <w:rsid w:val="004C2A87"/>
    <w:rsid w:val="004C49CB"/>
    <w:rsid w:val="004C4ABA"/>
    <w:rsid w:val="004C55EA"/>
    <w:rsid w:val="004D0B48"/>
    <w:rsid w:val="004D3955"/>
    <w:rsid w:val="004D42AD"/>
    <w:rsid w:val="004D539C"/>
    <w:rsid w:val="004D6169"/>
    <w:rsid w:val="004D6D69"/>
    <w:rsid w:val="004D791F"/>
    <w:rsid w:val="004D7DE6"/>
    <w:rsid w:val="004E0843"/>
    <w:rsid w:val="004E0B67"/>
    <w:rsid w:val="004E1016"/>
    <w:rsid w:val="004E1671"/>
    <w:rsid w:val="004E1D1B"/>
    <w:rsid w:val="004E2452"/>
    <w:rsid w:val="004E2D89"/>
    <w:rsid w:val="004E2E77"/>
    <w:rsid w:val="004E3854"/>
    <w:rsid w:val="004E492C"/>
    <w:rsid w:val="004E4AEA"/>
    <w:rsid w:val="004E4BCC"/>
    <w:rsid w:val="004E7542"/>
    <w:rsid w:val="004E7EFB"/>
    <w:rsid w:val="004F1A9A"/>
    <w:rsid w:val="004F23C5"/>
    <w:rsid w:val="004F281F"/>
    <w:rsid w:val="004F5473"/>
    <w:rsid w:val="004F5BD3"/>
    <w:rsid w:val="004F7824"/>
    <w:rsid w:val="005002FC"/>
    <w:rsid w:val="005009AC"/>
    <w:rsid w:val="005016C7"/>
    <w:rsid w:val="00503499"/>
    <w:rsid w:val="005043C8"/>
    <w:rsid w:val="00505240"/>
    <w:rsid w:val="00505D2F"/>
    <w:rsid w:val="00505F53"/>
    <w:rsid w:val="00510577"/>
    <w:rsid w:val="00510580"/>
    <w:rsid w:val="00511930"/>
    <w:rsid w:val="005128A9"/>
    <w:rsid w:val="005129BA"/>
    <w:rsid w:val="00512C1E"/>
    <w:rsid w:val="00512D89"/>
    <w:rsid w:val="00512DF7"/>
    <w:rsid w:val="00513A0C"/>
    <w:rsid w:val="005145F1"/>
    <w:rsid w:val="00514C3C"/>
    <w:rsid w:val="0051726C"/>
    <w:rsid w:val="00517829"/>
    <w:rsid w:val="005204EE"/>
    <w:rsid w:val="005206D2"/>
    <w:rsid w:val="00520B9F"/>
    <w:rsid w:val="005214A0"/>
    <w:rsid w:val="00521D2D"/>
    <w:rsid w:val="00522915"/>
    <w:rsid w:val="00524688"/>
    <w:rsid w:val="00524FC0"/>
    <w:rsid w:val="00526254"/>
    <w:rsid w:val="0052761F"/>
    <w:rsid w:val="00530BBF"/>
    <w:rsid w:val="00531190"/>
    <w:rsid w:val="00531819"/>
    <w:rsid w:val="00532331"/>
    <w:rsid w:val="00532CCC"/>
    <w:rsid w:val="00532D0A"/>
    <w:rsid w:val="005349F1"/>
    <w:rsid w:val="00536826"/>
    <w:rsid w:val="005372E3"/>
    <w:rsid w:val="00537590"/>
    <w:rsid w:val="00537F2B"/>
    <w:rsid w:val="005408C2"/>
    <w:rsid w:val="00541E9B"/>
    <w:rsid w:val="00541F5A"/>
    <w:rsid w:val="00542DE9"/>
    <w:rsid w:val="005430DC"/>
    <w:rsid w:val="005433FB"/>
    <w:rsid w:val="00543797"/>
    <w:rsid w:val="0054379A"/>
    <w:rsid w:val="00544D0C"/>
    <w:rsid w:val="00545299"/>
    <w:rsid w:val="005456D5"/>
    <w:rsid w:val="00546B61"/>
    <w:rsid w:val="005478F8"/>
    <w:rsid w:val="0055091A"/>
    <w:rsid w:val="00550B3F"/>
    <w:rsid w:val="00551A77"/>
    <w:rsid w:val="00551E73"/>
    <w:rsid w:val="00551FB1"/>
    <w:rsid w:val="00555202"/>
    <w:rsid w:val="00555544"/>
    <w:rsid w:val="00555D63"/>
    <w:rsid w:val="00556B20"/>
    <w:rsid w:val="00557542"/>
    <w:rsid w:val="00560375"/>
    <w:rsid w:val="005604DD"/>
    <w:rsid w:val="00560A3E"/>
    <w:rsid w:val="005613AD"/>
    <w:rsid w:val="00561A69"/>
    <w:rsid w:val="00562293"/>
    <w:rsid w:val="00562C33"/>
    <w:rsid w:val="00562D0E"/>
    <w:rsid w:val="0056334C"/>
    <w:rsid w:val="00564041"/>
    <w:rsid w:val="00565011"/>
    <w:rsid w:val="00565761"/>
    <w:rsid w:val="005677B1"/>
    <w:rsid w:val="00570C66"/>
    <w:rsid w:val="005723E1"/>
    <w:rsid w:val="005724AF"/>
    <w:rsid w:val="0057293E"/>
    <w:rsid w:val="00572F71"/>
    <w:rsid w:val="00573041"/>
    <w:rsid w:val="005735B6"/>
    <w:rsid w:val="0057424C"/>
    <w:rsid w:val="0057475B"/>
    <w:rsid w:val="0057526E"/>
    <w:rsid w:val="00577004"/>
    <w:rsid w:val="00577087"/>
    <w:rsid w:val="00577D04"/>
    <w:rsid w:val="00582065"/>
    <w:rsid w:val="0058212F"/>
    <w:rsid w:val="005823A8"/>
    <w:rsid w:val="005836A4"/>
    <w:rsid w:val="005840D0"/>
    <w:rsid w:val="00584319"/>
    <w:rsid w:val="00584A1C"/>
    <w:rsid w:val="00584FFD"/>
    <w:rsid w:val="00585858"/>
    <w:rsid w:val="00585EC7"/>
    <w:rsid w:val="00586314"/>
    <w:rsid w:val="005867F4"/>
    <w:rsid w:val="00586DD3"/>
    <w:rsid w:val="0058709A"/>
    <w:rsid w:val="00587237"/>
    <w:rsid w:val="00587AD9"/>
    <w:rsid w:val="005905D1"/>
    <w:rsid w:val="00590A4B"/>
    <w:rsid w:val="005917DC"/>
    <w:rsid w:val="00592C8B"/>
    <w:rsid w:val="00593C20"/>
    <w:rsid w:val="00594857"/>
    <w:rsid w:val="00594931"/>
    <w:rsid w:val="00595189"/>
    <w:rsid w:val="00596323"/>
    <w:rsid w:val="0059651D"/>
    <w:rsid w:val="00596AFD"/>
    <w:rsid w:val="00596B42"/>
    <w:rsid w:val="00597229"/>
    <w:rsid w:val="0059797D"/>
    <w:rsid w:val="00597A8A"/>
    <w:rsid w:val="005A072B"/>
    <w:rsid w:val="005A0B08"/>
    <w:rsid w:val="005A0D0B"/>
    <w:rsid w:val="005A36B9"/>
    <w:rsid w:val="005A3A7C"/>
    <w:rsid w:val="005A41F7"/>
    <w:rsid w:val="005A4287"/>
    <w:rsid w:val="005A4D6E"/>
    <w:rsid w:val="005A5355"/>
    <w:rsid w:val="005A61FE"/>
    <w:rsid w:val="005A69B9"/>
    <w:rsid w:val="005A6A9A"/>
    <w:rsid w:val="005A6B92"/>
    <w:rsid w:val="005A6F83"/>
    <w:rsid w:val="005B0EBB"/>
    <w:rsid w:val="005B12B6"/>
    <w:rsid w:val="005B12FB"/>
    <w:rsid w:val="005B181C"/>
    <w:rsid w:val="005B1CC3"/>
    <w:rsid w:val="005B2750"/>
    <w:rsid w:val="005B44BC"/>
    <w:rsid w:val="005B44E3"/>
    <w:rsid w:val="005B54E2"/>
    <w:rsid w:val="005B6AEC"/>
    <w:rsid w:val="005B7AA8"/>
    <w:rsid w:val="005B7E27"/>
    <w:rsid w:val="005C0361"/>
    <w:rsid w:val="005C18D5"/>
    <w:rsid w:val="005C215F"/>
    <w:rsid w:val="005C3523"/>
    <w:rsid w:val="005C472C"/>
    <w:rsid w:val="005C4A7C"/>
    <w:rsid w:val="005C5174"/>
    <w:rsid w:val="005C63F5"/>
    <w:rsid w:val="005C6F75"/>
    <w:rsid w:val="005C72B4"/>
    <w:rsid w:val="005D0272"/>
    <w:rsid w:val="005D07E4"/>
    <w:rsid w:val="005D11A4"/>
    <w:rsid w:val="005D3403"/>
    <w:rsid w:val="005D4998"/>
    <w:rsid w:val="005D4D8E"/>
    <w:rsid w:val="005D69A6"/>
    <w:rsid w:val="005E018F"/>
    <w:rsid w:val="005E0237"/>
    <w:rsid w:val="005E33A0"/>
    <w:rsid w:val="005E3411"/>
    <w:rsid w:val="005E3871"/>
    <w:rsid w:val="005E4B52"/>
    <w:rsid w:val="005E4C7A"/>
    <w:rsid w:val="005E5399"/>
    <w:rsid w:val="005E5851"/>
    <w:rsid w:val="005E586E"/>
    <w:rsid w:val="005E6890"/>
    <w:rsid w:val="005E6FA0"/>
    <w:rsid w:val="005E7D36"/>
    <w:rsid w:val="005F1A5D"/>
    <w:rsid w:val="005F1EA7"/>
    <w:rsid w:val="005F2EE0"/>
    <w:rsid w:val="005F36DC"/>
    <w:rsid w:val="005F4248"/>
    <w:rsid w:val="005F50E6"/>
    <w:rsid w:val="005F5564"/>
    <w:rsid w:val="005F5BF0"/>
    <w:rsid w:val="005F60CC"/>
    <w:rsid w:val="005F7D57"/>
    <w:rsid w:val="00600D08"/>
    <w:rsid w:val="00601674"/>
    <w:rsid w:val="00602004"/>
    <w:rsid w:val="006027CE"/>
    <w:rsid w:val="00602FD9"/>
    <w:rsid w:val="00603B8D"/>
    <w:rsid w:val="00606FAA"/>
    <w:rsid w:val="00607A7F"/>
    <w:rsid w:val="00610AFB"/>
    <w:rsid w:val="0061139A"/>
    <w:rsid w:val="0061230A"/>
    <w:rsid w:val="00612D77"/>
    <w:rsid w:val="00613889"/>
    <w:rsid w:val="00613F48"/>
    <w:rsid w:val="00614143"/>
    <w:rsid w:val="0061421B"/>
    <w:rsid w:val="006145BC"/>
    <w:rsid w:val="00615A72"/>
    <w:rsid w:val="00615FF7"/>
    <w:rsid w:val="006179F0"/>
    <w:rsid w:val="00617BF6"/>
    <w:rsid w:val="006216E7"/>
    <w:rsid w:val="00621C8C"/>
    <w:rsid w:val="006222C1"/>
    <w:rsid w:val="0062349C"/>
    <w:rsid w:val="0062466B"/>
    <w:rsid w:val="0062477A"/>
    <w:rsid w:val="0062495E"/>
    <w:rsid w:val="00624FC1"/>
    <w:rsid w:val="00626090"/>
    <w:rsid w:val="00626177"/>
    <w:rsid w:val="0062658E"/>
    <w:rsid w:val="006266A7"/>
    <w:rsid w:val="00626CD4"/>
    <w:rsid w:val="006276B3"/>
    <w:rsid w:val="006307F8"/>
    <w:rsid w:val="00630EFC"/>
    <w:rsid w:val="00631EFD"/>
    <w:rsid w:val="006328CA"/>
    <w:rsid w:val="00632B39"/>
    <w:rsid w:val="006337CC"/>
    <w:rsid w:val="0063402D"/>
    <w:rsid w:val="00634A26"/>
    <w:rsid w:val="0063667A"/>
    <w:rsid w:val="00636D35"/>
    <w:rsid w:val="006401C3"/>
    <w:rsid w:val="00641E99"/>
    <w:rsid w:val="006425B5"/>
    <w:rsid w:val="006427A2"/>
    <w:rsid w:val="006428CB"/>
    <w:rsid w:val="00642EE9"/>
    <w:rsid w:val="00642F1A"/>
    <w:rsid w:val="00643D1D"/>
    <w:rsid w:val="006443A1"/>
    <w:rsid w:val="00645278"/>
    <w:rsid w:val="0064592A"/>
    <w:rsid w:val="006466CF"/>
    <w:rsid w:val="00646DCE"/>
    <w:rsid w:val="00650BF4"/>
    <w:rsid w:val="0065164E"/>
    <w:rsid w:val="0065253A"/>
    <w:rsid w:val="00654978"/>
    <w:rsid w:val="00654C9D"/>
    <w:rsid w:val="00654D23"/>
    <w:rsid w:val="00654F25"/>
    <w:rsid w:val="00655DAE"/>
    <w:rsid w:val="00656089"/>
    <w:rsid w:val="00656CE1"/>
    <w:rsid w:val="0065718A"/>
    <w:rsid w:val="006573BF"/>
    <w:rsid w:val="006577B5"/>
    <w:rsid w:val="00661841"/>
    <w:rsid w:val="00662C37"/>
    <w:rsid w:val="00663421"/>
    <w:rsid w:val="0066395E"/>
    <w:rsid w:val="006646FF"/>
    <w:rsid w:val="00664725"/>
    <w:rsid w:val="00665668"/>
    <w:rsid w:val="0066569C"/>
    <w:rsid w:val="0066631B"/>
    <w:rsid w:val="006671BE"/>
    <w:rsid w:val="0067049A"/>
    <w:rsid w:val="00671BDF"/>
    <w:rsid w:val="00672B4B"/>
    <w:rsid w:val="00672C7C"/>
    <w:rsid w:val="006742D0"/>
    <w:rsid w:val="00675696"/>
    <w:rsid w:val="00675A7C"/>
    <w:rsid w:val="00676888"/>
    <w:rsid w:val="00676EBE"/>
    <w:rsid w:val="0067710E"/>
    <w:rsid w:val="0067723A"/>
    <w:rsid w:val="00677589"/>
    <w:rsid w:val="00680379"/>
    <w:rsid w:val="00680710"/>
    <w:rsid w:val="006815A3"/>
    <w:rsid w:val="00682A61"/>
    <w:rsid w:val="00682A7C"/>
    <w:rsid w:val="00682D79"/>
    <w:rsid w:val="00682FE5"/>
    <w:rsid w:val="00683110"/>
    <w:rsid w:val="006837EF"/>
    <w:rsid w:val="006838DE"/>
    <w:rsid w:val="00684C82"/>
    <w:rsid w:val="0068536A"/>
    <w:rsid w:val="00686058"/>
    <w:rsid w:val="006862AF"/>
    <w:rsid w:val="00686BA5"/>
    <w:rsid w:val="00687FCA"/>
    <w:rsid w:val="006907EC"/>
    <w:rsid w:val="00692232"/>
    <w:rsid w:val="006922C4"/>
    <w:rsid w:val="0069283B"/>
    <w:rsid w:val="00695EB4"/>
    <w:rsid w:val="00696ED5"/>
    <w:rsid w:val="00696F60"/>
    <w:rsid w:val="006A0429"/>
    <w:rsid w:val="006A09E8"/>
    <w:rsid w:val="006A1F6F"/>
    <w:rsid w:val="006A2857"/>
    <w:rsid w:val="006A33A5"/>
    <w:rsid w:val="006A3484"/>
    <w:rsid w:val="006A3A05"/>
    <w:rsid w:val="006A40DB"/>
    <w:rsid w:val="006A418A"/>
    <w:rsid w:val="006A46DA"/>
    <w:rsid w:val="006A4C78"/>
    <w:rsid w:val="006A653E"/>
    <w:rsid w:val="006A7C6D"/>
    <w:rsid w:val="006A7E10"/>
    <w:rsid w:val="006B07AF"/>
    <w:rsid w:val="006B0B87"/>
    <w:rsid w:val="006B0CCB"/>
    <w:rsid w:val="006B2269"/>
    <w:rsid w:val="006B2A3B"/>
    <w:rsid w:val="006B2DBE"/>
    <w:rsid w:val="006B3BFB"/>
    <w:rsid w:val="006B5015"/>
    <w:rsid w:val="006B514E"/>
    <w:rsid w:val="006B68F2"/>
    <w:rsid w:val="006B71E4"/>
    <w:rsid w:val="006B73D5"/>
    <w:rsid w:val="006B744A"/>
    <w:rsid w:val="006B763C"/>
    <w:rsid w:val="006C0056"/>
    <w:rsid w:val="006C0120"/>
    <w:rsid w:val="006C08AA"/>
    <w:rsid w:val="006C0E93"/>
    <w:rsid w:val="006C229C"/>
    <w:rsid w:val="006C3889"/>
    <w:rsid w:val="006C477F"/>
    <w:rsid w:val="006C5197"/>
    <w:rsid w:val="006C59B8"/>
    <w:rsid w:val="006C693E"/>
    <w:rsid w:val="006C7E01"/>
    <w:rsid w:val="006C7FDA"/>
    <w:rsid w:val="006D0536"/>
    <w:rsid w:val="006D0781"/>
    <w:rsid w:val="006D1235"/>
    <w:rsid w:val="006D2324"/>
    <w:rsid w:val="006D282B"/>
    <w:rsid w:val="006D2EB9"/>
    <w:rsid w:val="006D3EB8"/>
    <w:rsid w:val="006D497F"/>
    <w:rsid w:val="006D49E8"/>
    <w:rsid w:val="006D4FEF"/>
    <w:rsid w:val="006D5B25"/>
    <w:rsid w:val="006D6ED9"/>
    <w:rsid w:val="006E026C"/>
    <w:rsid w:val="006E0807"/>
    <w:rsid w:val="006E113A"/>
    <w:rsid w:val="006E1318"/>
    <w:rsid w:val="006E2046"/>
    <w:rsid w:val="006E264F"/>
    <w:rsid w:val="006E2719"/>
    <w:rsid w:val="006E2FD5"/>
    <w:rsid w:val="006E3B58"/>
    <w:rsid w:val="006E445E"/>
    <w:rsid w:val="006E5AC2"/>
    <w:rsid w:val="006E5CFD"/>
    <w:rsid w:val="006E663C"/>
    <w:rsid w:val="006E6BBA"/>
    <w:rsid w:val="006E7551"/>
    <w:rsid w:val="006E7865"/>
    <w:rsid w:val="006F138F"/>
    <w:rsid w:val="006F228B"/>
    <w:rsid w:val="006F2D95"/>
    <w:rsid w:val="006F3238"/>
    <w:rsid w:val="006F3FA1"/>
    <w:rsid w:val="006F5668"/>
    <w:rsid w:val="006F6039"/>
    <w:rsid w:val="006F637E"/>
    <w:rsid w:val="006F63C4"/>
    <w:rsid w:val="006F67A0"/>
    <w:rsid w:val="006F7020"/>
    <w:rsid w:val="006F7A0F"/>
    <w:rsid w:val="006F7B1B"/>
    <w:rsid w:val="006F7D49"/>
    <w:rsid w:val="0070086D"/>
    <w:rsid w:val="00700B88"/>
    <w:rsid w:val="0070179B"/>
    <w:rsid w:val="00701E36"/>
    <w:rsid w:val="00702126"/>
    <w:rsid w:val="00702B73"/>
    <w:rsid w:val="00702BF0"/>
    <w:rsid w:val="007038BC"/>
    <w:rsid w:val="0070419C"/>
    <w:rsid w:val="00704684"/>
    <w:rsid w:val="00705D7A"/>
    <w:rsid w:val="007067B5"/>
    <w:rsid w:val="0070728A"/>
    <w:rsid w:val="00707D6A"/>
    <w:rsid w:val="00710D62"/>
    <w:rsid w:val="00710F15"/>
    <w:rsid w:val="007119C4"/>
    <w:rsid w:val="00711B05"/>
    <w:rsid w:val="00712250"/>
    <w:rsid w:val="0071242A"/>
    <w:rsid w:val="0071245B"/>
    <w:rsid w:val="00712739"/>
    <w:rsid w:val="007128F1"/>
    <w:rsid w:val="0071378C"/>
    <w:rsid w:val="00713F02"/>
    <w:rsid w:val="00713F81"/>
    <w:rsid w:val="00714BBB"/>
    <w:rsid w:val="007157A2"/>
    <w:rsid w:val="00720CB5"/>
    <w:rsid w:val="00720DE3"/>
    <w:rsid w:val="00720E47"/>
    <w:rsid w:val="0072132B"/>
    <w:rsid w:val="00723209"/>
    <w:rsid w:val="00724320"/>
    <w:rsid w:val="007245A9"/>
    <w:rsid w:val="007252AB"/>
    <w:rsid w:val="00725715"/>
    <w:rsid w:val="00726D62"/>
    <w:rsid w:val="00726EE6"/>
    <w:rsid w:val="00727A7B"/>
    <w:rsid w:val="00727E14"/>
    <w:rsid w:val="00730FD2"/>
    <w:rsid w:val="00731529"/>
    <w:rsid w:val="00731ABE"/>
    <w:rsid w:val="00732572"/>
    <w:rsid w:val="00732B5C"/>
    <w:rsid w:val="00732C9D"/>
    <w:rsid w:val="00733BAB"/>
    <w:rsid w:val="00734B40"/>
    <w:rsid w:val="00734D98"/>
    <w:rsid w:val="007355D9"/>
    <w:rsid w:val="00735710"/>
    <w:rsid w:val="007359B4"/>
    <w:rsid w:val="007374DB"/>
    <w:rsid w:val="00737763"/>
    <w:rsid w:val="00737A6D"/>
    <w:rsid w:val="00737B8F"/>
    <w:rsid w:val="0074206E"/>
    <w:rsid w:val="0074258D"/>
    <w:rsid w:val="00743D24"/>
    <w:rsid w:val="0074489D"/>
    <w:rsid w:val="00744DF2"/>
    <w:rsid w:val="007477E2"/>
    <w:rsid w:val="00750BF4"/>
    <w:rsid w:val="00750CA6"/>
    <w:rsid w:val="0075218E"/>
    <w:rsid w:val="00752DE9"/>
    <w:rsid w:val="00754CBC"/>
    <w:rsid w:val="0075526C"/>
    <w:rsid w:val="0075547F"/>
    <w:rsid w:val="00755862"/>
    <w:rsid w:val="00755CE6"/>
    <w:rsid w:val="007560DB"/>
    <w:rsid w:val="007563A5"/>
    <w:rsid w:val="00756A6A"/>
    <w:rsid w:val="00756F58"/>
    <w:rsid w:val="00760D08"/>
    <w:rsid w:val="007617F4"/>
    <w:rsid w:val="00761801"/>
    <w:rsid w:val="007618BE"/>
    <w:rsid w:val="00762584"/>
    <w:rsid w:val="0076273D"/>
    <w:rsid w:val="00762949"/>
    <w:rsid w:val="0076327C"/>
    <w:rsid w:val="007639F3"/>
    <w:rsid w:val="00763A7D"/>
    <w:rsid w:val="0076649C"/>
    <w:rsid w:val="00766542"/>
    <w:rsid w:val="00767216"/>
    <w:rsid w:val="00767EE2"/>
    <w:rsid w:val="007700BB"/>
    <w:rsid w:val="00770105"/>
    <w:rsid w:val="007725B3"/>
    <w:rsid w:val="00774BA7"/>
    <w:rsid w:val="0077572B"/>
    <w:rsid w:val="00775B0A"/>
    <w:rsid w:val="0077618D"/>
    <w:rsid w:val="0077634E"/>
    <w:rsid w:val="0077680C"/>
    <w:rsid w:val="007771A6"/>
    <w:rsid w:val="007804C7"/>
    <w:rsid w:val="00780769"/>
    <w:rsid w:val="007818DD"/>
    <w:rsid w:val="00782BA9"/>
    <w:rsid w:val="00783C07"/>
    <w:rsid w:val="0078481E"/>
    <w:rsid w:val="00784B16"/>
    <w:rsid w:val="0078515D"/>
    <w:rsid w:val="00786A9E"/>
    <w:rsid w:val="00786B6F"/>
    <w:rsid w:val="00786D42"/>
    <w:rsid w:val="007926DD"/>
    <w:rsid w:val="00792BE8"/>
    <w:rsid w:val="007938BC"/>
    <w:rsid w:val="007940FC"/>
    <w:rsid w:val="00795B18"/>
    <w:rsid w:val="00796980"/>
    <w:rsid w:val="0079702D"/>
    <w:rsid w:val="007A03D2"/>
    <w:rsid w:val="007A08E4"/>
    <w:rsid w:val="007A0C03"/>
    <w:rsid w:val="007A1658"/>
    <w:rsid w:val="007A17AD"/>
    <w:rsid w:val="007A182B"/>
    <w:rsid w:val="007A1983"/>
    <w:rsid w:val="007A230A"/>
    <w:rsid w:val="007A2F35"/>
    <w:rsid w:val="007A3263"/>
    <w:rsid w:val="007A3523"/>
    <w:rsid w:val="007A3ED9"/>
    <w:rsid w:val="007A623E"/>
    <w:rsid w:val="007A66A3"/>
    <w:rsid w:val="007A67F0"/>
    <w:rsid w:val="007A6CA4"/>
    <w:rsid w:val="007B08F1"/>
    <w:rsid w:val="007B0AA0"/>
    <w:rsid w:val="007B0E6D"/>
    <w:rsid w:val="007B0F24"/>
    <w:rsid w:val="007B1551"/>
    <w:rsid w:val="007B1FB2"/>
    <w:rsid w:val="007B2CA2"/>
    <w:rsid w:val="007B31FB"/>
    <w:rsid w:val="007B380A"/>
    <w:rsid w:val="007B397C"/>
    <w:rsid w:val="007B3F41"/>
    <w:rsid w:val="007B544D"/>
    <w:rsid w:val="007B5BF6"/>
    <w:rsid w:val="007B6A99"/>
    <w:rsid w:val="007B6FA1"/>
    <w:rsid w:val="007C0454"/>
    <w:rsid w:val="007C1A98"/>
    <w:rsid w:val="007C28AC"/>
    <w:rsid w:val="007C29FB"/>
    <w:rsid w:val="007C34C4"/>
    <w:rsid w:val="007C479B"/>
    <w:rsid w:val="007C5D02"/>
    <w:rsid w:val="007C5EF5"/>
    <w:rsid w:val="007C6065"/>
    <w:rsid w:val="007C668D"/>
    <w:rsid w:val="007C68DC"/>
    <w:rsid w:val="007C7F81"/>
    <w:rsid w:val="007D01E9"/>
    <w:rsid w:val="007D0220"/>
    <w:rsid w:val="007D04CF"/>
    <w:rsid w:val="007D0821"/>
    <w:rsid w:val="007D103A"/>
    <w:rsid w:val="007D178B"/>
    <w:rsid w:val="007D2D78"/>
    <w:rsid w:val="007D3714"/>
    <w:rsid w:val="007D4030"/>
    <w:rsid w:val="007D765F"/>
    <w:rsid w:val="007E05E3"/>
    <w:rsid w:val="007E0EFA"/>
    <w:rsid w:val="007E0F10"/>
    <w:rsid w:val="007E0FD4"/>
    <w:rsid w:val="007E12ED"/>
    <w:rsid w:val="007E2A96"/>
    <w:rsid w:val="007E317F"/>
    <w:rsid w:val="007E45AE"/>
    <w:rsid w:val="007E45BC"/>
    <w:rsid w:val="007E52D7"/>
    <w:rsid w:val="007E564E"/>
    <w:rsid w:val="007E5839"/>
    <w:rsid w:val="007E58BB"/>
    <w:rsid w:val="007E5BF6"/>
    <w:rsid w:val="007E6000"/>
    <w:rsid w:val="007E786F"/>
    <w:rsid w:val="007E7879"/>
    <w:rsid w:val="007E7A0C"/>
    <w:rsid w:val="007E7CA6"/>
    <w:rsid w:val="007E7D56"/>
    <w:rsid w:val="007F0730"/>
    <w:rsid w:val="007F1555"/>
    <w:rsid w:val="007F1EBF"/>
    <w:rsid w:val="007F1F5F"/>
    <w:rsid w:val="007F2446"/>
    <w:rsid w:val="007F32B1"/>
    <w:rsid w:val="007F341D"/>
    <w:rsid w:val="007F3CD8"/>
    <w:rsid w:val="007F3EDB"/>
    <w:rsid w:val="007F5CA6"/>
    <w:rsid w:val="007F6274"/>
    <w:rsid w:val="007F6822"/>
    <w:rsid w:val="007F6A79"/>
    <w:rsid w:val="007F7648"/>
    <w:rsid w:val="00800612"/>
    <w:rsid w:val="00800CCC"/>
    <w:rsid w:val="00800D53"/>
    <w:rsid w:val="0080178B"/>
    <w:rsid w:val="00801791"/>
    <w:rsid w:val="00801D13"/>
    <w:rsid w:val="00801FAA"/>
    <w:rsid w:val="0080255C"/>
    <w:rsid w:val="00802658"/>
    <w:rsid w:val="008027D6"/>
    <w:rsid w:val="0080326C"/>
    <w:rsid w:val="008036DA"/>
    <w:rsid w:val="008055F6"/>
    <w:rsid w:val="0080577E"/>
    <w:rsid w:val="00807221"/>
    <w:rsid w:val="00810806"/>
    <w:rsid w:val="008110A5"/>
    <w:rsid w:val="00811C5E"/>
    <w:rsid w:val="00811EC2"/>
    <w:rsid w:val="00812F8B"/>
    <w:rsid w:val="0081381C"/>
    <w:rsid w:val="00813BF9"/>
    <w:rsid w:val="00813F89"/>
    <w:rsid w:val="00814160"/>
    <w:rsid w:val="0081484D"/>
    <w:rsid w:val="008153AC"/>
    <w:rsid w:val="00815B72"/>
    <w:rsid w:val="0081656B"/>
    <w:rsid w:val="00817559"/>
    <w:rsid w:val="008212B7"/>
    <w:rsid w:val="0082174D"/>
    <w:rsid w:val="00822549"/>
    <w:rsid w:val="0082395B"/>
    <w:rsid w:val="00823BB7"/>
    <w:rsid w:val="008248A3"/>
    <w:rsid w:val="0082524C"/>
    <w:rsid w:val="0082532A"/>
    <w:rsid w:val="008253A9"/>
    <w:rsid w:val="00825C3D"/>
    <w:rsid w:val="00825D41"/>
    <w:rsid w:val="0082645F"/>
    <w:rsid w:val="00827A89"/>
    <w:rsid w:val="00831AFB"/>
    <w:rsid w:val="008327DE"/>
    <w:rsid w:val="00833702"/>
    <w:rsid w:val="00833718"/>
    <w:rsid w:val="00833A3A"/>
    <w:rsid w:val="008350E5"/>
    <w:rsid w:val="00835115"/>
    <w:rsid w:val="0083543E"/>
    <w:rsid w:val="0083652F"/>
    <w:rsid w:val="00836DC3"/>
    <w:rsid w:val="008379AF"/>
    <w:rsid w:val="00837B27"/>
    <w:rsid w:val="00840630"/>
    <w:rsid w:val="00841FE6"/>
    <w:rsid w:val="00842EDF"/>
    <w:rsid w:val="00844ABD"/>
    <w:rsid w:val="00844BF3"/>
    <w:rsid w:val="00844EF2"/>
    <w:rsid w:val="00845149"/>
    <w:rsid w:val="00845DF0"/>
    <w:rsid w:val="00846AF8"/>
    <w:rsid w:val="00846B04"/>
    <w:rsid w:val="00846B3E"/>
    <w:rsid w:val="00846F15"/>
    <w:rsid w:val="008475A4"/>
    <w:rsid w:val="00847674"/>
    <w:rsid w:val="0085060C"/>
    <w:rsid w:val="00850791"/>
    <w:rsid w:val="00850834"/>
    <w:rsid w:val="008508D4"/>
    <w:rsid w:val="00850BDB"/>
    <w:rsid w:val="008510CE"/>
    <w:rsid w:val="00851334"/>
    <w:rsid w:val="00851EFB"/>
    <w:rsid w:val="00852717"/>
    <w:rsid w:val="00853037"/>
    <w:rsid w:val="00853790"/>
    <w:rsid w:val="00855FD6"/>
    <w:rsid w:val="008560FA"/>
    <w:rsid w:val="00857483"/>
    <w:rsid w:val="00857583"/>
    <w:rsid w:val="008578EA"/>
    <w:rsid w:val="00857DB4"/>
    <w:rsid w:val="008604BE"/>
    <w:rsid w:val="008617D8"/>
    <w:rsid w:val="00862EB1"/>
    <w:rsid w:val="008649F5"/>
    <w:rsid w:val="00865011"/>
    <w:rsid w:val="00865331"/>
    <w:rsid w:val="0086566E"/>
    <w:rsid w:val="00867D42"/>
    <w:rsid w:val="008706E1"/>
    <w:rsid w:val="00870836"/>
    <w:rsid w:val="00870C06"/>
    <w:rsid w:val="0087166A"/>
    <w:rsid w:val="00871A02"/>
    <w:rsid w:val="00871DDC"/>
    <w:rsid w:val="008723D1"/>
    <w:rsid w:val="0087241D"/>
    <w:rsid w:val="0087424E"/>
    <w:rsid w:val="008751A8"/>
    <w:rsid w:val="0087530F"/>
    <w:rsid w:val="00876173"/>
    <w:rsid w:val="00877EB4"/>
    <w:rsid w:val="0088021E"/>
    <w:rsid w:val="0088083B"/>
    <w:rsid w:val="008809DB"/>
    <w:rsid w:val="00880F34"/>
    <w:rsid w:val="00881719"/>
    <w:rsid w:val="00881CBF"/>
    <w:rsid w:val="00881E11"/>
    <w:rsid w:val="00882005"/>
    <w:rsid w:val="00882048"/>
    <w:rsid w:val="0088374F"/>
    <w:rsid w:val="008842C3"/>
    <w:rsid w:val="00885359"/>
    <w:rsid w:val="0088607F"/>
    <w:rsid w:val="0088698F"/>
    <w:rsid w:val="00887B23"/>
    <w:rsid w:val="00891409"/>
    <w:rsid w:val="008918DD"/>
    <w:rsid w:val="00891D84"/>
    <w:rsid w:val="00892986"/>
    <w:rsid w:val="0089311E"/>
    <w:rsid w:val="00894C62"/>
    <w:rsid w:val="00895DD1"/>
    <w:rsid w:val="008976E4"/>
    <w:rsid w:val="008976F4"/>
    <w:rsid w:val="008A06D3"/>
    <w:rsid w:val="008A11F1"/>
    <w:rsid w:val="008A1964"/>
    <w:rsid w:val="008A1CC4"/>
    <w:rsid w:val="008A394C"/>
    <w:rsid w:val="008A4415"/>
    <w:rsid w:val="008A4BEB"/>
    <w:rsid w:val="008A569C"/>
    <w:rsid w:val="008A59B1"/>
    <w:rsid w:val="008A6915"/>
    <w:rsid w:val="008A6DBD"/>
    <w:rsid w:val="008B0481"/>
    <w:rsid w:val="008B0644"/>
    <w:rsid w:val="008B0F58"/>
    <w:rsid w:val="008B269A"/>
    <w:rsid w:val="008B36F0"/>
    <w:rsid w:val="008B4436"/>
    <w:rsid w:val="008B482A"/>
    <w:rsid w:val="008B4D4E"/>
    <w:rsid w:val="008B4F45"/>
    <w:rsid w:val="008B59B2"/>
    <w:rsid w:val="008B6104"/>
    <w:rsid w:val="008B6F41"/>
    <w:rsid w:val="008B7883"/>
    <w:rsid w:val="008C03B9"/>
    <w:rsid w:val="008C05E0"/>
    <w:rsid w:val="008C05E1"/>
    <w:rsid w:val="008C2059"/>
    <w:rsid w:val="008C22E0"/>
    <w:rsid w:val="008C37B0"/>
    <w:rsid w:val="008C4194"/>
    <w:rsid w:val="008C43AE"/>
    <w:rsid w:val="008C4856"/>
    <w:rsid w:val="008C504A"/>
    <w:rsid w:val="008C5957"/>
    <w:rsid w:val="008C63E7"/>
    <w:rsid w:val="008C64DB"/>
    <w:rsid w:val="008C6786"/>
    <w:rsid w:val="008C6D85"/>
    <w:rsid w:val="008C7318"/>
    <w:rsid w:val="008D0450"/>
    <w:rsid w:val="008D07BC"/>
    <w:rsid w:val="008D0ADA"/>
    <w:rsid w:val="008D13EB"/>
    <w:rsid w:val="008D1A45"/>
    <w:rsid w:val="008D1F10"/>
    <w:rsid w:val="008D2D0E"/>
    <w:rsid w:val="008D2E24"/>
    <w:rsid w:val="008D3696"/>
    <w:rsid w:val="008D47C8"/>
    <w:rsid w:val="008D5449"/>
    <w:rsid w:val="008D65D5"/>
    <w:rsid w:val="008D6E10"/>
    <w:rsid w:val="008D737B"/>
    <w:rsid w:val="008E051F"/>
    <w:rsid w:val="008E0578"/>
    <w:rsid w:val="008E0D16"/>
    <w:rsid w:val="008E0FF9"/>
    <w:rsid w:val="008E1561"/>
    <w:rsid w:val="008E1DFE"/>
    <w:rsid w:val="008E3EC5"/>
    <w:rsid w:val="008E4EDB"/>
    <w:rsid w:val="008E5370"/>
    <w:rsid w:val="008E5D45"/>
    <w:rsid w:val="008E61EB"/>
    <w:rsid w:val="008E79B6"/>
    <w:rsid w:val="008E7EF8"/>
    <w:rsid w:val="008F0B47"/>
    <w:rsid w:val="008F0B9A"/>
    <w:rsid w:val="008F1E38"/>
    <w:rsid w:val="008F1FB3"/>
    <w:rsid w:val="008F2693"/>
    <w:rsid w:val="008F2ACD"/>
    <w:rsid w:val="008F46E1"/>
    <w:rsid w:val="008F4913"/>
    <w:rsid w:val="008F494B"/>
    <w:rsid w:val="008F4E00"/>
    <w:rsid w:val="008F6579"/>
    <w:rsid w:val="008F6638"/>
    <w:rsid w:val="008F733F"/>
    <w:rsid w:val="00900BC6"/>
    <w:rsid w:val="00900EC5"/>
    <w:rsid w:val="00901935"/>
    <w:rsid w:val="00901DD4"/>
    <w:rsid w:val="00903211"/>
    <w:rsid w:val="0090457C"/>
    <w:rsid w:val="00906403"/>
    <w:rsid w:val="00906A23"/>
    <w:rsid w:val="00907F09"/>
    <w:rsid w:val="009102AD"/>
    <w:rsid w:val="009122EA"/>
    <w:rsid w:val="0091316C"/>
    <w:rsid w:val="00913CA1"/>
    <w:rsid w:val="009155B6"/>
    <w:rsid w:val="00915CF7"/>
    <w:rsid w:val="00915D71"/>
    <w:rsid w:val="009170F9"/>
    <w:rsid w:val="00917216"/>
    <w:rsid w:val="009176D5"/>
    <w:rsid w:val="00920E1B"/>
    <w:rsid w:val="00921383"/>
    <w:rsid w:val="00922011"/>
    <w:rsid w:val="009228BA"/>
    <w:rsid w:val="00922EB6"/>
    <w:rsid w:val="00922F51"/>
    <w:rsid w:val="00923055"/>
    <w:rsid w:val="0092345C"/>
    <w:rsid w:val="009237EE"/>
    <w:rsid w:val="0092415E"/>
    <w:rsid w:val="009241C5"/>
    <w:rsid w:val="009243FB"/>
    <w:rsid w:val="009255B5"/>
    <w:rsid w:val="00927B5D"/>
    <w:rsid w:val="00927D26"/>
    <w:rsid w:val="00927E6C"/>
    <w:rsid w:val="00930EF8"/>
    <w:rsid w:val="00930F9C"/>
    <w:rsid w:val="009316DA"/>
    <w:rsid w:val="00931F3F"/>
    <w:rsid w:val="00933B51"/>
    <w:rsid w:val="00933E77"/>
    <w:rsid w:val="009344A2"/>
    <w:rsid w:val="00934A21"/>
    <w:rsid w:val="009354DF"/>
    <w:rsid w:val="0093709C"/>
    <w:rsid w:val="00937E38"/>
    <w:rsid w:val="00941A49"/>
    <w:rsid w:val="00942BAA"/>
    <w:rsid w:val="00942D63"/>
    <w:rsid w:val="009446FB"/>
    <w:rsid w:val="00944E8E"/>
    <w:rsid w:val="0094667A"/>
    <w:rsid w:val="00946FBA"/>
    <w:rsid w:val="00947440"/>
    <w:rsid w:val="00950C47"/>
    <w:rsid w:val="00951A40"/>
    <w:rsid w:val="00951B59"/>
    <w:rsid w:val="00951CC2"/>
    <w:rsid w:val="00952A56"/>
    <w:rsid w:val="00954A68"/>
    <w:rsid w:val="00954BF3"/>
    <w:rsid w:val="009550F2"/>
    <w:rsid w:val="0095533A"/>
    <w:rsid w:val="00955490"/>
    <w:rsid w:val="009559E7"/>
    <w:rsid w:val="00955EBA"/>
    <w:rsid w:val="00956217"/>
    <w:rsid w:val="009577B2"/>
    <w:rsid w:val="0096040F"/>
    <w:rsid w:val="009618B2"/>
    <w:rsid w:val="009634F1"/>
    <w:rsid w:val="00964B1B"/>
    <w:rsid w:val="00964D53"/>
    <w:rsid w:val="00964F71"/>
    <w:rsid w:val="00965C04"/>
    <w:rsid w:val="00965EC2"/>
    <w:rsid w:val="00965F6E"/>
    <w:rsid w:val="00966533"/>
    <w:rsid w:val="009670D5"/>
    <w:rsid w:val="009714D3"/>
    <w:rsid w:val="00971E14"/>
    <w:rsid w:val="00972E35"/>
    <w:rsid w:val="00972E3F"/>
    <w:rsid w:val="009742E4"/>
    <w:rsid w:val="009759B6"/>
    <w:rsid w:val="00976993"/>
    <w:rsid w:val="00977BDF"/>
    <w:rsid w:val="00980641"/>
    <w:rsid w:val="00982B21"/>
    <w:rsid w:val="00982FF4"/>
    <w:rsid w:val="009842B7"/>
    <w:rsid w:val="0098545F"/>
    <w:rsid w:val="009864A4"/>
    <w:rsid w:val="00987126"/>
    <w:rsid w:val="00987D0D"/>
    <w:rsid w:val="00990DAC"/>
    <w:rsid w:val="009910D3"/>
    <w:rsid w:val="00992219"/>
    <w:rsid w:val="0099284B"/>
    <w:rsid w:val="00993A0D"/>
    <w:rsid w:val="00993CC6"/>
    <w:rsid w:val="009941BC"/>
    <w:rsid w:val="00994852"/>
    <w:rsid w:val="00994969"/>
    <w:rsid w:val="009952A8"/>
    <w:rsid w:val="00995362"/>
    <w:rsid w:val="0099647C"/>
    <w:rsid w:val="00996ADD"/>
    <w:rsid w:val="00996CD0"/>
    <w:rsid w:val="009A1617"/>
    <w:rsid w:val="009A1B4E"/>
    <w:rsid w:val="009A1EF2"/>
    <w:rsid w:val="009A286F"/>
    <w:rsid w:val="009A2B01"/>
    <w:rsid w:val="009A34FE"/>
    <w:rsid w:val="009A35AE"/>
    <w:rsid w:val="009A44C3"/>
    <w:rsid w:val="009A4FDA"/>
    <w:rsid w:val="009A595F"/>
    <w:rsid w:val="009A6E17"/>
    <w:rsid w:val="009A7A23"/>
    <w:rsid w:val="009B0913"/>
    <w:rsid w:val="009B0978"/>
    <w:rsid w:val="009B0CA5"/>
    <w:rsid w:val="009B129C"/>
    <w:rsid w:val="009B14AB"/>
    <w:rsid w:val="009B15E8"/>
    <w:rsid w:val="009B1FB5"/>
    <w:rsid w:val="009B20DD"/>
    <w:rsid w:val="009B28B3"/>
    <w:rsid w:val="009B2A30"/>
    <w:rsid w:val="009B3878"/>
    <w:rsid w:val="009B4B0C"/>
    <w:rsid w:val="009B5D28"/>
    <w:rsid w:val="009B6C89"/>
    <w:rsid w:val="009B6EEA"/>
    <w:rsid w:val="009B7206"/>
    <w:rsid w:val="009C0529"/>
    <w:rsid w:val="009C105E"/>
    <w:rsid w:val="009C1181"/>
    <w:rsid w:val="009C1CA4"/>
    <w:rsid w:val="009C298F"/>
    <w:rsid w:val="009C34DB"/>
    <w:rsid w:val="009C424B"/>
    <w:rsid w:val="009C6249"/>
    <w:rsid w:val="009C67C9"/>
    <w:rsid w:val="009C6CE2"/>
    <w:rsid w:val="009D0143"/>
    <w:rsid w:val="009D05C9"/>
    <w:rsid w:val="009D0AFD"/>
    <w:rsid w:val="009D1139"/>
    <w:rsid w:val="009D17A1"/>
    <w:rsid w:val="009D1F7F"/>
    <w:rsid w:val="009D2099"/>
    <w:rsid w:val="009D2157"/>
    <w:rsid w:val="009D2184"/>
    <w:rsid w:val="009D54D2"/>
    <w:rsid w:val="009D583D"/>
    <w:rsid w:val="009D60D9"/>
    <w:rsid w:val="009E01D3"/>
    <w:rsid w:val="009E0DE4"/>
    <w:rsid w:val="009E1CCE"/>
    <w:rsid w:val="009E1F3B"/>
    <w:rsid w:val="009E2094"/>
    <w:rsid w:val="009E2151"/>
    <w:rsid w:val="009E2D82"/>
    <w:rsid w:val="009E2F26"/>
    <w:rsid w:val="009E37C8"/>
    <w:rsid w:val="009E390F"/>
    <w:rsid w:val="009E4397"/>
    <w:rsid w:val="009E4F6F"/>
    <w:rsid w:val="009E5A11"/>
    <w:rsid w:val="009E6638"/>
    <w:rsid w:val="009E6A4A"/>
    <w:rsid w:val="009E75FC"/>
    <w:rsid w:val="009F2742"/>
    <w:rsid w:val="009F3897"/>
    <w:rsid w:val="009F3FE7"/>
    <w:rsid w:val="009F6373"/>
    <w:rsid w:val="009F681C"/>
    <w:rsid w:val="009F696C"/>
    <w:rsid w:val="009F6AE8"/>
    <w:rsid w:val="009F6D8B"/>
    <w:rsid w:val="009F73EB"/>
    <w:rsid w:val="009F775D"/>
    <w:rsid w:val="00A0082A"/>
    <w:rsid w:val="00A01E91"/>
    <w:rsid w:val="00A03A70"/>
    <w:rsid w:val="00A03A8F"/>
    <w:rsid w:val="00A055FF"/>
    <w:rsid w:val="00A0625D"/>
    <w:rsid w:val="00A06D96"/>
    <w:rsid w:val="00A071B1"/>
    <w:rsid w:val="00A10CA0"/>
    <w:rsid w:val="00A11262"/>
    <w:rsid w:val="00A1184C"/>
    <w:rsid w:val="00A11E9E"/>
    <w:rsid w:val="00A12486"/>
    <w:rsid w:val="00A14B00"/>
    <w:rsid w:val="00A15770"/>
    <w:rsid w:val="00A16185"/>
    <w:rsid w:val="00A175E8"/>
    <w:rsid w:val="00A17777"/>
    <w:rsid w:val="00A20443"/>
    <w:rsid w:val="00A205CC"/>
    <w:rsid w:val="00A21EAA"/>
    <w:rsid w:val="00A2229F"/>
    <w:rsid w:val="00A2272D"/>
    <w:rsid w:val="00A22E50"/>
    <w:rsid w:val="00A23077"/>
    <w:rsid w:val="00A23118"/>
    <w:rsid w:val="00A232BB"/>
    <w:rsid w:val="00A23DF4"/>
    <w:rsid w:val="00A245D3"/>
    <w:rsid w:val="00A24617"/>
    <w:rsid w:val="00A24BEE"/>
    <w:rsid w:val="00A24F63"/>
    <w:rsid w:val="00A25E15"/>
    <w:rsid w:val="00A262FE"/>
    <w:rsid w:val="00A277A2"/>
    <w:rsid w:val="00A3213E"/>
    <w:rsid w:val="00A344A5"/>
    <w:rsid w:val="00A35A5D"/>
    <w:rsid w:val="00A3633D"/>
    <w:rsid w:val="00A36E35"/>
    <w:rsid w:val="00A37BBF"/>
    <w:rsid w:val="00A4079C"/>
    <w:rsid w:val="00A40815"/>
    <w:rsid w:val="00A42407"/>
    <w:rsid w:val="00A42D9B"/>
    <w:rsid w:val="00A43021"/>
    <w:rsid w:val="00A43768"/>
    <w:rsid w:val="00A43D37"/>
    <w:rsid w:val="00A4561F"/>
    <w:rsid w:val="00A45791"/>
    <w:rsid w:val="00A46BE7"/>
    <w:rsid w:val="00A46F3F"/>
    <w:rsid w:val="00A47E0C"/>
    <w:rsid w:val="00A50790"/>
    <w:rsid w:val="00A5115B"/>
    <w:rsid w:val="00A518F4"/>
    <w:rsid w:val="00A51E3A"/>
    <w:rsid w:val="00A530FD"/>
    <w:rsid w:val="00A53728"/>
    <w:rsid w:val="00A53894"/>
    <w:rsid w:val="00A53BBB"/>
    <w:rsid w:val="00A54A58"/>
    <w:rsid w:val="00A54B81"/>
    <w:rsid w:val="00A5530A"/>
    <w:rsid w:val="00A55B2C"/>
    <w:rsid w:val="00A55E5F"/>
    <w:rsid w:val="00A56084"/>
    <w:rsid w:val="00A56A56"/>
    <w:rsid w:val="00A57CAC"/>
    <w:rsid w:val="00A57FFC"/>
    <w:rsid w:val="00A60419"/>
    <w:rsid w:val="00A624CF"/>
    <w:rsid w:val="00A62662"/>
    <w:rsid w:val="00A62C59"/>
    <w:rsid w:val="00A63E2C"/>
    <w:rsid w:val="00A6424D"/>
    <w:rsid w:val="00A650DD"/>
    <w:rsid w:val="00A65FE8"/>
    <w:rsid w:val="00A67769"/>
    <w:rsid w:val="00A701B5"/>
    <w:rsid w:val="00A709BA"/>
    <w:rsid w:val="00A70E60"/>
    <w:rsid w:val="00A718E5"/>
    <w:rsid w:val="00A740A2"/>
    <w:rsid w:val="00A741A7"/>
    <w:rsid w:val="00A74E34"/>
    <w:rsid w:val="00A75361"/>
    <w:rsid w:val="00A7568C"/>
    <w:rsid w:val="00A7571F"/>
    <w:rsid w:val="00A75CDA"/>
    <w:rsid w:val="00A7641A"/>
    <w:rsid w:val="00A76968"/>
    <w:rsid w:val="00A769D5"/>
    <w:rsid w:val="00A7716D"/>
    <w:rsid w:val="00A77B09"/>
    <w:rsid w:val="00A77B5F"/>
    <w:rsid w:val="00A80C7F"/>
    <w:rsid w:val="00A817D1"/>
    <w:rsid w:val="00A8180B"/>
    <w:rsid w:val="00A82203"/>
    <w:rsid w:val="00A82B3B"/>
    <w:rsid w:val="00A82E0A"/>
    <w:rsid w:val="00A850E6"/>
    <w:rsid w:val="00A85E9E"/>
    <w:rsid w:val="00A85EB8"/>
    <w:rsid w:val="00A8761B"/>
    <w:rsid w:val="00A877D7"/>
    <w:rsid w:val="00A9061D"/>
    <w:rsid w:val="00A91185"/>
    <w:rsid w:val="00A925FF"/>
    <w:rsid w:val="00A9281D"/>
    <w:rsid w:val="00A95392"/>
    <w:rsid w:val="00A96628"/>
    <w:rsid w:val="00A96855"/>
    <w:rsid w:val="00A97F01"/>
    <w:rsid w:val="00A97F60"/>
    <w:rsid w:val="00AA0AFD"/>
    <w:rsid w:val="00AA0D96"/>
    <w:rsid w:val="00AA1272"/>
    <w:rsid w:val="00AA1348"/>
    <w:rsid w:val="00AA196C"/>
    <w:rsid w:val="00AA33C0"/>
    <w:rsid w:val="00AA368C"/>
    <w:rsid w:val="00AA49B9"/>
    <w:rsid w:val="00AA4DDF"/>
    <w:rsid w:val="00AA5837"/>
    <w:rsid w:val="00AA664A"/>
    <w:rsid w:val="00AA6BE1"/>
    <w:rsid w:val="00AA6C8A"/>
    <w:rsid w:val="00AA6D66"/>
    <w:rsid w:val="00AA7089"/>
    <w:rsid w:val="00AA7478"/>
    <w:rsid w:val="00AB02DC"/>
    <w:rsid w:val="00AB09CB"/>
    <w:rsid w:val="00AB1563"/>
    <w:rsid w:val="00AB16B3"/>
    <w:rsid w:val="00AB213F"/>
    <w:rsid w:val="00AB2F29"/>
    <w:rsid w:val="00AB35B0"/>
    <w:rsid w:val="00AB3F0C"/>
    <w:rsid w:val="00AB5148"/>
    <w:rsid w:val="00AB7AAB"/>
    <w:rsid w:val="00AC1547"/>
    <w:rsid w:val="00AC334B"/>
    <w:rsid w:val="00AC3DF9"/>
    <w:rsid w:val="00AC3EE7"/>
    <w:rsid w:val="00AC49AA"/>
    <w:rsid w:val="00AC5042"/>
    <w:rsid w:val="00AC6F93"/>
    <w:rsid w:val="00AC7A6D"/>
    <w:rsid w:val="00AD03D1"/>
    <w:rsid w:val="00AD04D7"/>
    <w:rsid w:val="00AD0D17"/>
    <w:rsid w:val="00AD0D22"/>
    <w:rsid w:val="00AD121A"/>
    <w:rsid w:val="00AD1FD3"/>
    <w:rsid w:val="00AD27F0"/>
    <w:rsid w:val="00AD28F0"/>
    <w:rsid w:val="00AD37FA"/>
    <w:rsid w:val="00AD3EDE"/>
    <w:rsid w:val="00AD443C"/>
    <w:rsid w:val="00AD4F35"/>
    <w:rsid w:val="00AD51DF"/>
    <w:rsid w:val="00AD570E"/>
    <w:rsid w:val="00AD5767"/>
    <w:rsid w:val="00AD63F6"/>
    <w:rsid w:val="00AD6723"/>
    <w:rsid w:val="00AD7421"/>
    <w:rsid w:val="00AD7DD0"/>
    <w:rsid w:val="00AD7F36"/>
    <w:rsid w:val="00AE0C1D"/>
    <w:rsid w:val="00AE23BD"/>
    <w:rsid w:val="00AE2F80"/>
    <w:rsid w:val="00AE301B"/>
    <w:rsid w:val="00AE32AB"/>
    <w:rsid w:val="00AE32F6"/>
    <w:rsid w:val="00AE3BF9"/>
    <w:rsid w:val="00AE3FAF"/>
    <w:rsid w:val="00AE4192"/>
    <w:rsid w:val="00AE4A5D"/>
    <w:rsid w:val="00AE501A"/>
    <w:rsid w:val="00AE54C7"/>
    <w:rsid w:val="00AE5C56"/>
    <w:rsid w:val="00AE6C46"/>
    <w:rsid w:val="00AE7875"/>
    <w:rsid w:val="00AE79AE"/>
    <w:rsid w:val="00AF1ED5"/>
    <w:rsid w:val="00AF30FB"/>
    <w:rsid w:val="00AF3ACA"/>
    <w:rsid w:val="00AF521D"/>
    <w:rsid w:val="00AF546A"/>
    <w:rsid w:val="00B0001A"/>
    <w:rsid w:val="00B0091B"/>
    <w:rsid w:val="00B015C1"/>
    <w:rsid w:val="00B01EA6"/>
    <w:rsid w:val="00B022F7"/>
    <w:rsid w:val="00B02A6C"/>
    <w:rsid w:val="00B033F5"/>
    <w:rsid w:val="00B03CCA"/>
    <w:rsid w:val="00B04B06"/>
    <w:rsid w:val="00B0518F"/>
    <w:rsid w:val="00B055C4"/>
    <w:rsid w:val="00B0577A"/>
    <w:rsid w:val="00B05BA4"/>
    <w:rsid w:val="00B06645"/>
    <w:rsid w:val="00B06D96"/>
    <w:rsid w:val="00B071E8"/>
    <w:rsid w:val="00B072BA"/>
    <w:rsid w:val="00B07BF1"/>
    <w:rsid w:val="00B10529"/>
    <w:rsid w:val="00B10DAA"/>
    <w:rsid w:val="00B137AB"/>
    <w:rsid w:val="00B140D5"/>
    <w:rsid w:val="00B14A50"/>
    <w:rsid w:val="00B15793"/>
    <w:rsid w:val="00B157AF"/>
    <w:rsid w:val="00B15BC9"/>
    <w:rsid w:val="00B1670D"/>
    <w:rsid w:val="00B17552"/>
    <w:rsid w:val="00B2001E"/>
    <w:rsid w:val="00B207C0"/>
    <w:rsid w:val="00B213CF"/>
    <w:rsid w:val="00B22725"/>
    <w:rsid w:val="00B22C76"/>
    <w:rsid w:val="00B2323C"/>
    <w:rsid w:val="00B23E04"/>
    <w:rsid w:val="00B23FFF"/>
    <w:rsid w:val="00B24258"/>
    <w:rsid w:val="00B242E6"/>
    <w:rsid w:val="00B243D4"/>
    <w:rsid w:val="00B24AEB"/>
    <w:rsid w:val="00B26198"/>
    <w:rsid w:val="00B264A4"/>
    <w:rsid w:val="00B26C35"/>
    <w:rsid w:val="00B26CBB"/>
    <w:rsid w:val="00B27514"/>
    <w:rsid w:val="00B3016C"/>
    <w:rsid w:val="00B345A1"/>
    <w:rsid w:val="00B3474E"/>
    <w:rsid w:val="00B3690D"/>
    <w:rsid w:val="00B36DF3"/>
    <w:rsid w:val="00B371BD"/>
    <w:rsid w:val="00B4049D"/>
    <w:rsid w:val="00B40696"/>
    <w:rsid w:val="00B406C8"/>
    <w:rsid w:val="00B4090A"/>
    <w:rsid w:val="00B40AFE"/>
    <w:rsid w:val="00B426C5"/>
    <w:rsid w:val="00B42DAA"/>
    <w:rsid w:val="00B43405"/>
    <w:rsid w:val="00B4341A"/>
    <w:rsid w:val="00B4357C"/>
    <w:rsid w:val="00B449FF"/>
    <w:rsid w:val="00B45616"/>
    <w:rsid w:val="00B462F4"/>
    <w:rsid w:val="00B4698E"/>
    <w:rsid w:val="00B47391"/>
    <w:rsid w:val="00B47C61"/>
    <w:rsid w:val="00B509C5"/>
    <w:rsid w:val="00B50A09"/>
    <w:rsid w:val="00B5165C"/>
    <w:rsid w:val="00B51D0B"/>
    <w:rsid w:val="00B52B61"/>
    <w:rsid w:val="00B52D2F"/>
    <w:rsid w:val="00B535DF"/>
    <w:rsid w:val="00B5360D"/>
    <w:rsid w:val="00B53860"/>
    <w:rsid w:val="00B54B73"/>
    <w:rsid w:val="00B55855"/>
    <w:rsid w:val="00B5685C"/>
    <w:rsid w:val="00B57441"/>
    <w:rsid w:val="00B60CE5"/>
    <w:rsid w:val="00B610E3"/>
    <w:rsid w:val="00B61103"/>
    <w:rsid w:val="00B6135F"/>
    <w:rsid w:val="00B61942"/>
    <w:rsid w:val="00B62986"/>
    <w:rsid w:val="00B62FBC"/>
    <w:rsid w:val="00B648EA"/>
    <w:rsid w:val="00B64B3B"/>
    <w:rsid w:val="00B6506A"/>
    <w:rsid w:val="00B66412"/>
    <w:rsid w:val="00B67677"/>
    <w:rsid w:val="00B679EF"/>
    <w:rsid w:val="00B67F41"/>
    <w:rsid w:val="00B708F4"/>
    <w:rsid w:val="00B714B2"/>
    <w:rsid w:val="00B71698"/>
    <w:rsid w:val="00B71773"/>
    <w:rsid w:val="00B7191B"/>
    <w:rsid w:val="00B72673"/>
    <w:rsid w:val="00B734BF"/>
    <w:rsid w:val="00B73B0B"/>
    <w:rsid w:val="00B74E3F"/>
    <w:rsid w:val="00B7554B"/>
    <w:rsid w:val="00B75955"/>
    <w:rsid w:val="00B75E70"/>
    <w:rsid w:val="00B769BF"/>
    <w:rsid w:val="00B76A66"/>
    <w:rsid w:val="00B76CFC"/>
    <w:rsid w:val="00B77523"/>
    <w:rsid w:val="00B77893"/>
    <w:rsid w:val="00B80223"/>
    <w:rsid w:val="00B8056E"/>
    <w:rsid w:val="00B81851"/>
    <w:rsid w:val="00B81D7B"/>
    <w:rsid w:val="00B81EBC"/>
    <w:rsid w:val="00B838CF"/>
    <w:rsid w:val="00B84772"/>
    <w:rsid w:val="00B84A29"/>
    <w:rsid w:val="00B84C44"/>
    <w:rsid w:val="00B85694"/>
    <w:rsid w:val="00B906F9"/>
    <w:rsid w:val="00B9254D"/>
    <w:rsid w:val="00B925D4"/>
    <w:rsid w:val="00B92B2D"/>
    <w:rsid w:val="00B93551"/>
    <w:rsid w:val="00B94157"/>
    <w:rsid w:val="00B96D58"/>
    <w:rsid w:val="00B974C8"/>
    <w:rsid w:val="00BA15ED"/>
    <w:rsid w:val="00BA2E41"/>
    <w:rsid w:val="00BA301D"/>
    <w:rsid w:val="00BA30F6"/>
    <w:rsid w:val="00BA5759"/>
    <w:rsid w:val="00BA6763"/>
    <w:rsid w:val="00BA6898"/>
    <w:rsid w:val="00BA709E"/>
    <w:rsid w:val="00BB0CBF"/>
    <w:rsid w:val="00BB1573"/>
    <w:rsid w:val="00BB176A"/>
    <w:rsid w:val="00BB2543"/>
    <w:rsid w:val="00BB2E9E"/>
    <w:rsid w:val="00BB3994"/>
    <w:rsid w:val="00BB41A4"/>
    <w:rsid w:val="00BB52E1"/>
    <w:rsid w:val="00BB6D5F"/>
    <w:rsid w:val="00BB73E7"/>
    <w:rsid w:val="00BB7610"/>
    <w:rsid w:val="00BB7BB8"/>
    <w:rsid w:val="00BC0E6A"/>
    <w:rsid w:val="00BC1014"/>
    <w:rsid w:val="00BC18CC"/>
    <w:rsid w:val="00BC1E07"/>
    <w:rsid w:val="00BC32CF"/>
    <w:rsid w:val="00BC33EE"/>
    <w:rsid w:val="00BC4B1B"/>
    <w:rsid w:val="00BC4E60"/>
    <w:rsid w:val="00BC4F2A"/>
    <w:rsid w:val="00BC5CCD"/>
    <w:rsid w:val="00BC6039"/>
    <w:rsid w:val="00BC6047"/>
    <w:rsid w:val="00BC68F6"/>
    <w:rsid w:val="00BD09AB"/>
    <w:rsid w:val="00BD17C3"/>
    <w:rsid w:val="00BD1FE1"/>
    <w:rsid w:val="00BD1FF3"/>
    <w:rsid w:val="00BD21D8"/>
    <w:rsid w:val="00BD2956"/>
    <w:rsid w:val="00BD2A64"/>
    <w:rsid w:val="00BD3946"/>
    <w:rsid w:val="00BD42B1"/>
    <w:rsid w:val="00BD48ED"/>
    <w:rsid w:val="00BD4BC6"/>
    <w:rsid w:val="00BD4CBB"/>
    <w:rsid w:val="00BD4E87"/>
    <w:rsid w:val="00BD6AF2"/>
    <w:rsid w:val="00BD6BD9"/>
    <w:rsid w:val="00BD760D"/>
    <w:rsid w:val="00BD7785"/>
    <w:rsid w:val="00BE019D"/>
    <w:rsid w:val="00BE0272"/>
    <w:rsid w:val="00BE1A85"/>
    <w:rsid w:val="00BE21DB"/>
    <w:rsid w:val="00BE2247"/>
    <w:rsid w:val="00BE3309"/>
    <w:rsid w:val="00BE3A62"/>
    <w:rsid w:val="00BE57F4"/>
    <w:rsid w:val="00BF04DD"/>
    <w:rsid w:val="00BF122A"/>
    <w:rsid w:val="00BF1BB0"/>
    <w:rsid w:val="00BF22C5"/>
    <w:rsid w:val="00BF2B32"/>
    <w:rsid w:val="00BF40E5"/>
    <w:rsid w:val="00BF4398"/>
    <w:rsid w:val="00BF43A6"/>
    <w:rsid w:val="00BF484A"/>
    <w:rsid w:val="00BF54A3"/>
    <w:rsid w:val="00BF5835"/>
    <w:rsid w:val="00BF6507"/>
    <w:rsid w:val="00BF69B0"/>
    <w:rsid w:val="00BF79BA"/>
    <w:rsid w:val="00BF7B39"/>
    <w:rsid w:val="00C02791"/>
    <w:rsid w:val="00C034CD"/>
    <w:rsid w:val="00C039E1"/>
    <w:rsid w:val="00C04C80"/>
    <w:rsid w:val="00C05567"/>
    <w:rsid w:val="00C05D11"/>
    <w:rsid w:val="00C07E2A"/>
    <w:rsid w:val="00C1038E"/>
    <w:rsid w:val="00C108FD"/>
    <w:rsid w:val="00C10D48"/>
    <w:rsid w:val="00C111FB"/>
    <w:rsid w:val="00C11CDA"/>
    <w:rsid w:val="00C11D63"/>
    <w:rsid w:val="00C1318F"/>
    <w:rsid w:val="00C137AA"/>
    <w:rsid w:val="00C139FA"/>
    <w:rsid w:val="00C1491F"/>
    <w:rsid w:val="00C17C39"/>
    <w:rsid w:val="00C21939"/>
    <w:rsid w:val="00C21982"/>
    <w:rsid w:val="00C223D6"/>
    <w:rsid w:val="00C23740"/>
    <w:rsid w:val="00C23913"/>
    <w:rsid w:val="00C23952"/>
    <w:rsid w:val="00C24038"/>
    <w:rsid w:val="00C243B1"/>
    <w:rsid w:val="00C24852"/>
    <w:rsid w:val="00C256E0"/>
    <w:rsid w:val="00C25E58"/>
    <w:rsid w:val="00C261FF"/>
    <w:rsid w:val="00C262A2"/>
    <w:rsid w:val="00C2711A"/>
    <w:rsid w:val="00C274A7"/>
    <w:rsid w:val="00C31472"/>
    <w:rsid w:val="00C3247A"/>
    <w:rsid w:val="00C329C2"/>
    <w:rsid w:val="00C330C3"/>
    <w:rsid w:val="00C356CC"/>
    <w:rsid w:val="00C35921"/>
    <w:rsid w:val="00C35CA9"/>
    <w:rsid w:val="00C36566"/>
    <w:rsid w:val="00C374E8"/>
    <w:rsid w:val="00C4041E"/>
    <w:rsid w:val="00C40816"/>
    <w:rsid w:val="00C40FA8"/>
    <w:rsid w:val="00C4126E"/>
    <w:rsid w:val="00C41BF4"/>
    <w:rsid w:val="00C4224B"/>
    <w:rsid w:val="00C432B2"/>
    <w:rsid w:val="00C443C4"/>
    <w:rsid w:val="00C44856"/>
    <w:rsid w:val="00C448CA"/>
    <w:rsid w:val="00C456AD"/>
    <w:rsid w:val="00C45CCB"/>
    <w:rsid w:val="00C469A9"/>
    <w:rsid w:val="00C47CEF"/>
    <w:rsid w:val="00C47D25"/>
    <w:rsid w:val="00C51068"/>
    <w:rsid w:val="00C51728"/>
    <w:rsid w:val="00C519E1"/>
    <w:rsid w:val="00C51AA6"/>
    <w:rsid w:val="00C51B74"/>
    <w:rsid w:val="00C52C21"/>
    <w:rsid w:val="00C53F02"/>
    <w:rsid w:val="00C54B16"/>
    <w:rsid w:val="00C55602"/>
    <w:rsid w:val="00C5650B"/>
    <w:rsid w:val="00C5661B"/>
    <w:rsid w:val="00C57386"/>
    <w:rsid w:val="00C611D5"/>
    <w:rsid w:val="00C6194E"/>
    <w:rsid w:val="00C61A77"/>
    <w:rsid w:val="00C63341"/>
    <w:rsid w:val="00C63AF7"/>
    <w:rsid w:val="00C641F0"/>
    <w:rsid w:val="00C6428E"/>
    <w:rsid w:val="00C64FAF"/>
    <w:rsid w:val="00C65ADA"/>
    <w:rsid w:val="00C6617F"/>
    <w:rsid w:val="00C66624"/>
    <w:rsid w:val="00C70194"/>
    <w:rsid w:val="00C713FB"/>
    <w:rsid w:val="00C7163B"/>
    <w:rsid w:val="00C732C9"/>
    <w:rsid w:val="00C733D6"/>
    <w:rsid w:val="00C7350A"/>
    <w:rsid w:val="00C73E29"/>
    <w:rsid w:val="00C74A46"/>
    <w:rsid w:val="00C803A0"/>
    <w:rsid w:val="00C80C5C"/>
    <w:rsid w:val="00C81781"/>
    <w:rsid w:val="00C827FB"/>
    <w:rsid w:val="00C83C90"/>
    <w:rsid w:val="00C83E64"/>
    <w:rsid w:val="00C83F64"/>
    <w:rsid w:val="00C84394"/>
    <w:rsid w:val="00C843D1"/>
    <w:rsid w:val="00C843FB"/>
    <w:rsid w:val="00C8470A"/>
    <w:rsid w:val="00C860AA"/>
    <w:rsid w:val="00C86354"/>
    <w:rsid w:val="00C8716D"/>
    <w:rsid w:val="00C90831"/>
    <w:rsid w:val="00C94245"/>
    <w:rsid w:val="00C94CD4"/>
    <w:rsid w:val="00C94FC6"/>
    <w:rsid w:val="00C960AD"/>
    <w:rsid w:val="00C963F9"/>
    <w:rsid w:val="00C96D59"/>
    <w:rsid w:val="00C96E9A"/>
    <w:rsid w:val="00CA22C9"/>
    <w:rsid w:val="00CA25CB"/>
    <w:rsid w:val="00CA2E03"/>
    <w:rsid w:val="00CA2FF5"/>
    <w:rsid w:val="00CA4DD9"/>
    <w:rsid w:val="00CA4EC5"/>
    <w:rsid w:val="00CA5280"/>
    <w:rsid w:val="00CA72D2"/>
    <w:rsid w:val="00CA78C0"/>
    <w:rsid w:val="00CB0340"/>
    <w:rsid w:val="00CB157B"/>
    <w:rsid w:val="00CB2B10"/>
    <w:rsid w:val="00CB2C6F"/>
    <w:rsid w:val="00CB3C5F"/>
    <w:rsid w:val="00CB3E92"/>
    <w:rsid w:val="00CB3F31"/>
    <w:rsid w:val="00CB4156"/>
    <w:rsid w:val="00CB4757"/>
    <w:rsid w:val="00CB4776"/>
    <w:rsid w:val="00CB4EBE"/>
    <w:rsid w:val="00CB53C2"/>
    <w:rsid w:val="00CB5A79"/>
    <w:rsid w:val="00CB670E"/>
    <w:rsid w:val="00CB684C"/>
    <w:rsid w:val="00CB724A"/>
    <w:rsid w:val="00CB7A46"/>
    <w:rsid w:val="00CC1286"/>
    <w:rsid w:val="00CC193A"/>
    <w:rsid w:val="00CC199B"/>
    <w:rsid w:val="00CC32CF"/>
    <w:rsid w:val="00CC47BD"/>
    <w:rsid w:val="00CC4944"/>
    <w:rsid w:val="00CC53D7"/>
    <w:rsid w:val="00CC5984"/>
    <w:rsid w:val="00CC5F08"/>
    <w:rsid w:val="00CD0233"/>
    <w:rsid w:val="00CD111F"/>
    <w:rsid w:val="00CD15DB"/>
    <w:rsid w:val="00CD214F"/>
    <w:rsid w:val="00CD36A0"/>
    <w:rsid w:val="00CD62BD"/>
    <w:rsid w:val="00CD6FD2"/>
    <w:rsid w:val="00CD7007"/>
    <w:rsid w:val="00CE01D7"/>
    <w:rsid w:val="00CE03C2"/>
    <w:rsid w:val="00CE047F"/>
    <w:rsid w:val="00CE07DB"/>
    <w:rsid w:val="00CE1BF3"/>
    <w:rsid w:val="00CE2098"/>
    <w:rsid w:val="00CE26A9"/>
    <w:rsid w:val="00CE279D"/>
    <w:rsid w:val="00CE3464"/>
    <w:rsid w:val="00CE37E5"/>
    <w:rsid w:val="00CE42C3"/>
    <w:rsid w:val="00CE4A49"/>
    <w:rsid w:val="00CE60B3"/>
    <w:rsid w:val="00CE67B1"/>
    <w:rsid w:val="00CE73F3"/>
    <w:rsid w:val="00CE742C"/>
    <w:rsid w:val="00CE798E"/>
    <w:rsid w:val="00CE7A3E"/>
    <w:rsid w:val="00CF1414"/>
    <w:rsid w:val="00CF14F4"/>
    <w:rsid w:val="00CF1AFE"/>
    <w:rsid w:val="00CF30B7"/>
    <w:rsid w:val="00CF36F2"/>
    <w:rsid w:val="00CF39EF"/>
    <w:rsid w:val="00CF3B66"/>
    <w:rsid w:val="00CF480C"/>
    <w:rsid w:val="00CF4B86"/>
    <w:rsid w:val="00CF5587"/>
    <w:rsid w:val="00CF5ABB"/>
    <w:rsid w:val="00CF7167"/>
    <w:rsid w:val="00CF7538"/>
    <w:rsid w:val="00CF7672"/>
    <w:rsid w:val="00CF77BD"/>
    <w:rsid w:val="00CF7E6B"/>
    <w:rsid w:val="00D0162D"/>
    <w:rsid w:val="00D01806"/>
    <w:rsid w:val="00D023FB"/>
    <w:rsid w:val="00D02D8F"/>
    <w:rsid w:val="00D03CBE"/>
    <w:rsid w:val="00D04167"/>
    <w:rsid w:val="00D04248"/>
    <w:rsid w:val="00D055B9"/>
    <w:rsid w:val="00D05920"/>
    <w:rsid w:val="00D05C9D"/>
    <w:rsid w:val="00D061E6"/>
    <w:rsid w:val="00D06A98"/>
    <w:rsid w:val="00D072B1"/>
    <w:rsid w:val="00D074D9"/>
    <w:rsid w:val="00D075D3"/>
    <w:rsid w:val="00D11319"/>
    <w:rsid w:val="00D1232D"/>
    <w:rsid w:val="00D12A25"/>
    <w:rsid w:val="00D13B68"/>
    <w:rsid w:val="00D13CEF"/>
    <w:rsid w:val="00D14A71"/>
    <w:rsid w:val="00D14BB3"/>
    <w:rsid w:val="00D14EF2"/>
    <w:rsid w:val="00D15419"/>
    <w:rsid w:val="00D161FD"/>
    <w:rsid w:val="00D1691F"/>
    <w:rsid w:val="00D16A75"/>
    <w:rsid w:val="00D16F7B"/>
    <w:rsid w:val="00D177B4"/>
    <w:rsid w:val="00D17A1C"/>
    <w:rsid w:val="00D17CB1"/>
    <w:rsid w:val="00D214D9"/>
    <w:rsid w:val="00D22C34"/>
    <w:rsid w:val="00D22D86"/>
    <w:rsid w:val="00D2302F"/>
    <w:rsid w:val="00D240B1"/>
    <w:rsid w:val="00D241DE"/>
    <w:rsid w:val="00D25C2E"/>
    <w:rsid w:val="00D25D03"/>
    <w:rsid w:val="00D25F99"/>
    <w:rsid w:val="00D26490"/>
    <w:rsid w:val="00D30745"/>
    <w:rsid w:val="00D30DF1"/>
    <w:rsid w:val="00D319F3"/>
    <w:rsid w:val="00D33F54"/>
    <w:rsid w:val="00D34216"/>
    <w:rsid w:val="00D35BF8"/>
    <w:rsid w:val="00D360F4"/>
    <w:rsid w:val="00D36F47"/>
    <w:rsid w:val="00D37326"/>
    <w:rsid w:val="00D417E0"/>
    <w:rsid w:val="00D41BF0"/>
    <w:rsid w:val="00D43014"/>
    <w:rsid w:val="00D43810"/>
    <w:rsid w:val="00D438B0"/>
    <w:rsid w:val="00D443D5"/>
    <w:rsid w:val="00D44DA1"/>
    <w:rsid w:val="00D44F70"/>
    <w:rsid w:val="00D45683"/>
    <w:rsid w:val="00D45D85"/>
    <w:rsid w:val="00D46A53"/>
    <w:rsid w:val="00D46A73"/>
    <w:rsid w:val="00D473EA"/>
    <w:rsid w:val="00D50E54"/>
    <w:rsid w:val="00D51E81"/>
    <w:rsid w:val="00D52F8C"/>
    <w:rsid w:val="00D53C2D"/>
    <w:rsid w:val="00D554C1"/>
    <w:rsid w:val="00D55878"/>
    <w:rsid w:val="00D558BE"/>
    <w:rsid w:val="00D56325"/>
    <w:rsid w:val="00D5756C"/>
    <w:rsid w:val="00D57C8B"/>
    <w:rsid w:val="00D57D04"/>
    <w:rsid w:val="00D60730"/>
    <w:rsid w:val="00D607BF"/>
    <w:rsid w:val="00D61B13"/>
    <w:rsid w:val="00D62CBF"/>
    <w:rsid w:val="00D63550"/>
    <w:rsid w:val="00D637E6"/>
    <w:rsid w:val="00D66473"/>
    <w:rsid w:val="00D66B49"/>
    <w:rsid w:val="00D679B5"/>
    <w:rsid w:val="00D70E44"/>
    <w:rsid w:val="00D70FF9"/>
    <w:rsid w:val="00D714A9"/>
    <w:rsid w:val="00D72613"/>
    <w:rsid w:val="00D73848"/>
    <w:rsid w:val="00D73FFC"/>
    <w:rsid w:val="00D754AC"/>
    <w:rsid w:val="00D75572"/>
    <w:rsid w:val="00D760AC"/>
    <w:rsid w:val="00D767D1"/>
    <w:rsid w:val="00D778BA"/>
    <w:rsid w:val="00D80791"/>
    <w:rsid w:val="00D80D83"/>
    <w:rsid w:val="00D81390"/>
    <w:rsid w:val="00D81E42"/>
    <w:rsid w:val="00D83CA1"/>
    <w:rsid w:val="00D843BD"/>
    <w:rsid w:val="00D8468D"/>
    <w:rsid w:val="00D849BF"/>
    <w:rsid w:val="00D84DAC"/>
    <w:rsid w:val="00D85B7E"/>
    <w:rsid w:val="00D85CE5"/>
    <w:rsid w:val="00D86FF0"/>
    <w:rsid w:val="00D87108"/>
    <w:rsid w:val="00D90A90"/>
    <w:rsid w:val="00D90E6E"/>
    <w:rsid w:val="00D9122B"/>
    <w:rsid w:val="00D91331"/>
    <w:rsid w:val="00D917BB"/>
    <w:rsid w:val="00D91D76"/>
    <w:rsid w:val="00D9299C"/>
    <w:rsid w:val="00D938BD"/>
    <w:rsid w:val="00D945FF"/>
    <w:rsid w:val="00D94E1A"/>
    <w:rsid w:val="00D95DA6"/>
    <w:rsid w:val="00D96772"/>
    <w:rsid w:val="00D96FD4"/>
    <w:rsid w:val="00DA0F6A"/>
    <w:rsid w:val="00DA1F5A"/>
    <w:rsid w:val="00DA37F3"/>
    <w:rsid w:val="00DA6447"/>
    <w:rsid w:val="00DA76E4"/>
    <w:rsid w:val="00DB01CB"/>
    <w:rsid w:val="00DB0D9E"/>
    <w:rsid w:val="00DB28B8"/>
    <w:rsid w:val="00DB3413"/>
    <w:rsid w:val="00DB400F"/>
    <w:rsid w:val="00DB44D7"/>
    <w:rsid w:val="00DB452A"/>
    <w:rsid w:val="00DB466D"/>
    <w:rsid w:val="00DB4952"/>
    <w:rsid w:val="00DB5E50"/>
    <w:rsid w:val="00DB60A3"/>
    <w:rsid w:val="00DB6388"/>
    <w:rsid w:val="00DB67BC"/>
    <w:rsid w:val="00DC074F"/>
    <w:rsid w:val="00DC08A7"/>
    <w:rsid w:val="00DC0F65"/>
    <w:rsid w:val="00DC1174"/>
    <w:rsid w:val="00DC16D6"/>
    <w:rsid w:val="00DC1A27"/>
    <w:rsid w:val="00DC1DF3"/>
    <w:rsid w:val="00DC231D"/>
    <w:rsid w:val="00DC31AD"/>
    <w:rsid w:val="00DC34FB"/>
    <w:rsid w:val="00DC3988"/>
    <w:rsid w:val="00DC42BE"/>
    <w:rsid w:val="00DC52C6"/>
    <w:rsid w:val="00DC5843"/>
    <w:rsid w:val="00DC6533"/>
    <w:rsid w:val="00DC7A95"/>
    <w:rsid w:val="00DD02FA"/>
    <w:rsid w:val="00DD039A"/>
    <w:rsid w:val="00DD03F1"/>
    <w:rsid w:val="00DD0609"/>
    <w:rsid w:val="00DD1021"/>
    <w:rsid w:val="00DD13A1"/>
    <w:rsid w:val="00DD367B"/>
    <w:rsid w:val="00DD59DF"/>
    <w:rsid w:val="00DD5D4D"/>
    <w:rsid w:val="00DD7B15"/>
    <w:rsid w:val="00DE054E"/>
    <w:rsid w:val="00DE21D7"/>
    <w:rsid w:val="00DE2CF8"/>
    <w:rsid w:val="00DE302D"/>
    <w:rsid w:val="00DE38C5"/>
    <w:rsid w:val="00DE3964"/>
    <w:rsid w:val="00DE48F2"/>
    <w:rsid w:val="00DE5540"/>
    <w:rsid w:val="00DE711A"/>
    <w:rsid w:val="00DE7590"/>
    <w:rsid w:val="00DF0E55"/>
    <w:rsid w:val="00DF15B2"/>
    <w:rsid w:val="00DF1D76"/>
    <w:rsid w:val="00DF2048"/>
    <w:rsid w:val="00DF233F"/>
    <w:rsid w:val="00DF237C"/>
    <w:rsid w:val="00DF263A"/>
    <w:rsid w:val="00DF31B1"/>
    <w:rsid w:val="00DF33FE"/>
    <w:rsid w:val="00DF593B"/>
    <w:rsid w:val="00DF5DD4"/>
    <w:rsid w:val="00DF6EAE"/>
    <w:rsid w:val="00DF73AA"/>
    <w:rsid w:val="00E013BB"/>
    <w:rsid w:val="00E0185B"/>
    <w:rsid w:val="00E01F59"/>
    <w:rsid w:val="00E02263"/>
    <w:rsid w:val="00E02573"/>
    <w:rsid w:val="00E028DF"/>
    <w:rsid w:val="00E03AA7"/>
    <w:rsid w:val="00E03DAC"/>
    <w:rsid w:val="00E03DC6"/>
    <w:rsid w:val="00E03EC2"/>
    <w:rsid w:val="00E058D7"/>
    <w:rsid w:val="00E061C5"/>
    <w:rsid w:val="00E067BA"/>
    <w:rsid w:val="00E06DEB"/>
    <w:rsid w:val="00E07DBC"/>
    <w:rsid w:val="00E07F1D"/>
    <w:rsid w:val="00E10951"/>
    <w:rsid w:val="00E10B82"/>
    <w:rsid w:val="00E10FEF"/>
    <w:rsid w:val="00E118BE"/>
    <w:rsid w:val="00E12C07"/>
    <w:rsid w:val="00E13F54"/>
    <w:rsid w:val="00E14F2B"/>
    <w:rsid w:val="00E15085"/>
    <w:rsid w:val="00E16164"/>
    <w:rsid w:val="00E1751B"/>
    <w:rsid w:val="00E1758E"/>
    <w:rsid w:val="00E17945"/>
    <w:rsid w:val="00E17B61"/>
    <w:rsid w:val="00E215C7"/>
    <w:rsid w:val="00E227AA"/>
    <w:rsid w:val="00E227F7"/>
    <w:rsid w:val="00E228CE"/>
    <w:rsid w:val="00E23695"/>
    <w:rsid w:val="00E23E9C"/>
    <w:rsid w:val="00E254E4"/>
    <w:rsid w:val="00E25848"/>
    <w:rsid w:val="00E2634B"/>
    <w:rsid w:val="00E26792"/>
    <w:rsid w:val="00E26AC1"/>
    <w:rsid w:val="00E272A9"/>
    <w:rsid w:val="00E27AC7"/>
    <w:rsid w:val="00E30094"/>
    <w:rsid w:val="00E3010D"/>
    <w:rsid w:val="00E30211"/>
    <w:rsid w:val="00E3062F"/>
    <w:rsid w:val="00E31910"/>
    <w:rsid w:val="00E32A80"/>
    <w:rsid w:val="00E335DA"/>
    <w:rsid w:val="00E33D88"/>
    <w:rsid w:val="00E358F5"/>
    <w:rsid w:val="00E35A3A"/>
    <w:rsid w:val="00E3619A"/>
    <w:rsid w:val="00E362EA"/>
    <w:rsid w:val="00E41D32"/>
    <w:rsid w:val="00E42569"/>
    <w:rsid w:val="00E441B2"/>
    <w:rsid w:val="00E4470F"/>
    <w:rsid w:val="00E457F2"/>
    <w:rsid w:val="00E469B1"/>
    <w:rsid w:val="00E4733F"/>
    <w:rsid w:val="00E50F00"/>
    <w:rsid w:val="00E511DE"/>
    <w:rsid w:val="00E5122B"/>
    <w:rsid w:val="00E54746"/>
    <w:rsid w:val="00E5482C"/>
    <w:rsid w:val="00E55254"/>
    <w:rsid w:val="00E55EBD"/>
    <w:rsid w:val="00E563C7"/>
    <w:rsid w:val="00E56BE8"/>
    <w:rsid w:val="00E5793E"/>
    <w:rsid w:val="00E57A8A"/>
    <w:rsid w:val="00E60229"/>
    <w:rsid w:val="00E604AD"/>
    <w:rsid w:val="00E61199"/>
    <w:rsid w:val="00E612DA"/>
    <w:rsid w:val="00E613CE"/>
    <w:rsid w:val="00E62494"/>
    <w:rsid w:val="00E662A9"/>
    <w:rsid w:val="00E669D7"/>
    <w:rsid w:val="00E67591"/>
    <w:rsid w:val="00E67FDC"/>
    <w:rsid w:val="00E704D5"/>
    <w:rsid w:val="00E713AE"/>
    <w:rsid w:val="00E7174D"/>
    <w:rsid w:val="00E72557"/>
    <w:rsid w:val="00E733D9"/>
    <w:rsid w:val="00E73E54"/>
    <w:rsid w:val="00E7405E"/>
    <w:rsid w:val="00E75028"/>
    <w:rsid w:val="00E751C8"/>
    <w:rsid w:val="00E755BD"/>
    <w:rsid w:val="00E758AA"/>
    <w:rsid w:val="00E76486"/>
    <w:rsid w:val="00E77151"/>
    <w:rsid w:val="00E811B0"/>
    <w:rsid w:val="00E814E1"/>
    <w:rsid w:val="00E81B32"/>
    <w:rsid w:val="00E81BC2"/>
    <w:rsid w:val="00E820B5"/>
    <w:rsid w:val="00E82248"/>
    <w:rsid w:val="00E83394"/>
    <w:rsid w:val="00E836BC"/>
    <w:rsid w:val="00E839A9"/>
    <w:rsid w:val="00E8446F"/>
    <w:rsid w:val="00E8466C"/>
    <w:rsid w:val="00E85051"/>
    <w:rsid w:val="00E861D0"/>
    <w:rsid w:val="00E86461"/>
    <w:rsid w:val="00E86E10"/>
    <w:rsid w:val="00E86FAF"/>
    <w:rsid w:val="00E90128"/>
    <w:rsid w:val="00E91C46"/>
    <w:rsid w:val="00E9368E"/>
    <w:rsid w:val="00E94BFE"/>
    <w:rsid w:val="00E94C44"/>
    <w:rsid w:val="00E95868"/>
    <w:rsid w:val="00E95957"/>
    <w:rsid w:val="00E95EFC"/>
    <w:rsid w:val="00E97E4B"/>
    <w:rsid w:val="00EA028A"/>
    <w:rsid w:val="00EA1185"/>
    <w:rsid w:val="00EA428A"/>
    <w:rsid w:val="00EA4759"/>
    <w:rsid w:val="00EA4A61"/>
    <w:rsid w:val="00EA4DF5"/>
    <w:rsid w:val="00EA58DD"/>
    <w:rsid w:val="00EA5F35"/>
    <w:rsid w:val="00EA722B"/>
    <w:rsid w:val="00EA7A95"/>
    <w:rsid w:val="00EA7D60"/>
    <w:rsid w:val="00EB0074"/>
    <w:rsid w:val="00EB1C00"/>
    <w:rsid w:val="00EB2140"/>
    <w:rsid w:val="00EB2268"/>
    <w:rsid w:val="00EB250B"/>
    <w:rsid w:val="00EB2691"/>
    <w:rsid w:val="00EB2728"/>
    <w:rsid w:val="00EB2FF4"/>
    <w:rsid w:val="00EB30B4"/>
    <w:rsid w:val="00EB3A1B"/>
    <w:rsid w:val="00EB48FD"/>
    <w:rsid w:val="00EB59F3"/>
    <w:rsid w:val="00EC1439"/>
    <w:rsid w:val="00EC1979"/>
    <w:rsid w:val="00EC24D6"/>
    <w:rsid w:val="00EC2B50"/>
    <w:rsid w:val="00EC30B0"/>
    <w:rsid w:val="00EC30CE"/>
    <w:rsid w:val="00EC338F"/>
    <w:rsid w:val="00EC487B"/>
    <w:rsid w:val="00EC5A31"/>
    <w:rsid w:val="00EC654B"/>
    <w:rsid w:val="00EC6660"/>
    <w:rsid w:val="00EC6E4E"/>
    <w:rsid w:val="00EC7865"/>
    <w:rsid w:val="00ED024C"/>
    <w:rsid w:val="00ED0705"/>
    <w:rsid w:val="00ED0EE7"/>
    <w:rsid w:val="00ED2DAD"/>
    <w:rsid w:val="00ED3362"/>
    <w:rsid w:val="00ED4354"/>
    <w:rsid w:val="00ED4554"/>
    <w:rsid w:val="00ED4680"/>
    <w:rsid w:val="00ED52A9"/>
    <w:rsid w:val="00ED5A4A"/>
    <w:rsid w:val="00ED79E2"/>
    <w:rsid w:val="00ED7AB1"/>
    <w:rsid w:val="00EE066E"/>
    <w:rsid w:val="00EE0C71"/>
    <w:rsid w:val="00EE129E"/>
    <w:rsid w:val="00EE1B9F"/>
    <w:rsid w:val="00EE201E"/>
    <w:rsid w:val="00EE336D"/>
    <w:rsid w:val="00EE3C86"/>
    <w:rsid w:val="00EE4C75"/>
    <w:rsid w:val="00EE4E6F"/>
    <w:rsid w:val="00EE6081"/>
    <w:rsid w:val="00EE61A2"/>
    <w:rsid w:val="00EE6FE8"/>
    <w:rsid w:val="00EE7392"/>
    <w:rsid w:val="00EE7A5E"/>
    <w:rsid w:val="00EF0C79"/>
    <w:rsid w:val="00EF122D"/>
    <w:rsid w:val="00EF142F"/>
    <w:rsid w:val="00EF44FC"/>
    <w:rsid w:val="00EF58DB"/>
    <w:rsid w:val="00EF66C8"/>
    <w:rsid w:val="00EF6856"/>
    <w:rsid w:val="00EF7154"/>
    <w:rsid w:val="00F00144"/>
    <w:rsid w:val="00F008DE"/>
    <w:rsid w:val="00F00A07"/>
    <w:rsid w:val="00F00CBF"/>
    <w:rsid w:val="00F032EA"/>
    <w:rsid w:val="00F03C85"/>
    <w:rsid w:val="00F03E60"/>
    <w:rsid w:val="00F03EA6"/>
    <w:rsid w:val="00F03F88"/>
    <w:rsid w:val="00F04C61"/>
    <w:rsid w:val="00F04DD4"/>
    <w:rsid w:val="00F054CF"/>
    <w:rsid w:val="00F05B08"/>
    <w:rsid w:val="00F0681F"/>
    <w:rsid w:val="00F07BC2"/>
    <w:rsid w:val="00F105EF"/>
    <w:rsid w:val="00F11152"/>
    <w:rsid w:val="00F111D9"/>
    <w:rsid w:val="00F11C90"/>
    <w:rsid w:val="00F12BD3"/>
    <w:rsid w:val="00F1316B"/>
    <w:rsid w:val="00F133F1"/>
    <w:rsid w:val="00F13B6B"/>
    <w:rsid w:val="00F14631"/>
    <w:rsid w:val="00F15666"/>
    <w:rsid w:val="00F17B6F"/>
    <w:rsid w:val="00F17FBF"/>
    <w:rsid w:val="00F20160"/>
    <w:rsid w:val="00F206BA"/>
    <w:rsid w:val="00F20F0C"/>
    <w:rsid w:val="00F233FF"/>
    <w:rsid w:val="00F23825"/>
    <w:rsid w:val="00F23858"/>
    <w:rsid w:val="00F24469"/>
    <w:rsid w:val="00F25AB2"/>
    <w:rsid w:val="00F25D0D"/>
    <w:rsid w:val="00F269AB"/>
    <w:rsid w:val="00F2736A"/>
    <w:rsid w:val="00F27AE6"/>
    <w:rsid w:val="00F30ED8"/>
    <w:rsid w:val="00F313F3"/>
    <w:rsid w:val="00F319B9"/>
    <w:rsid w:val="00F31A7C"/>
    <w:rsid w:val="00F31E24"/>
    <w:rsid w:val="00F33061"/>
    <w:rsid w:val="00F3587C"/>
    <w:rsid w:val="00F36043"/>
    <w:rsid w:val="00F369D4"/>
    <w:rsid w:val="00F36C45"/>
    <w:rsid w:val="00F375FF"/>
    <w:rsid w:val="00F37642"/>
    <w:rsid w:val="00F37EED"/>
    <w:rsid w:val="00F400AA"/>
    <w:rsid w:val="00F4039F"/>
    <w:rsid w:val="00F4046C"/>
    <w:rsid w:val="00F40674"/>
    <w:rsid w:val="00F409E3"/>
    <w:rsid w:val="00F40D68"/>
    <w:rsid w:val="00F40FA3"/>
    <w:rsid w:val="00F40FFC"/>
    <w:rsid w:val="00F4264A"/>
    <w:rsid w:val="00F4281D"/>
    <w:rsid w:val="00F44C0E"/>
    <w:rsid w:val="00F46FB7"/>
    <w:rsid w:val="00F4761E"/>
    <w:rsid w:val="00F477BB"/>
    <w:rsid w:val="00F47AFB"/>
    <w:rsid w:val="00F51A74"/>
    <w:rsid w:val="00F51B24"/>
    <w:rsid w:val="00F52293"/>
    <w:rsid w:val="00F52EEA"/>
    <w:rsid w:val="00F538AF"/>
    <w:rsid w:val="00F54E0E"/>
    <w:rsid w:val="00F554D6"/>
    <w:rsid w:val="00F559A9"/>
    <w:rsid w:val="00F55F41"/>
    <w:rsid w:val="00F56DD2"/>
    <w:rsid w:val="00F576C5"/>
    <w:rsid w:val="00F60333"/>
    <w:rsid w:val="00F60954"/>
    <w:rsid w:val="00F60EB1"/>
    <w:rsid w:val="00F62546"/>
    <w:rsid w:val="00F6386D"/>
    <w:rsid w:val="00F64236"/>
    <w:rsid w:val="00F642E9"/>
    <w:rsid w:val="00F64874"/>
    <w:rsid w:val="00F64C5B"/>
    <w:rsid w:val="00F654C2"/>
    <w:rsid w:val="00F654C7"/>
    <w:rsid w:val="00F6581C"/>
    <w:rsid w:val="00F71FA1"/>
    <w:rsid w:val="00F727EE"/>
    <w:rsid w:val="00F72989"/>
    <w:rsid w:val="00F72D8B"/>
    <w:rsid w:val="00F733CA"/>
    <w:rsid w:val="00F740B8"/>
    <w:rsid w:val="00F74390"/>
    <w:rsid w:val="00F7494C"/>
    <w:rsid w:val="00F74999"/>
    <w:rsid w:val="00F74EA4"/>
    <w:rsid w:val="00F802C9"/>
    <w:rsid w:val="00F81B83"/>
    <w:rsid w:val="00F8252D"/>
    <w:rsid w:val="00F82B03"/>
    <w:rsid w:val="00F83275"/>
    <w:rsid w:val="00F838C5"/>
    <w:rsid w:val="00F83912"/>
    <w:rsid w:val="00F85202"/>
    <w:rsid w:val="00F861C9"/>
    <w:rsid w:val="00F869A8"/>
    <w:rsid w:val="00F86F3D"/>
    <w:rsid w:val="00F8759D"/>
    <w:rsid w:val="00F9223D"/>
    <w:rsid w:val="00F92E84"/>
    <w:rsid w:val="00F93B98"/>
    <w:rsid w:val="00F93FDF"/>
    <w:rsid w:val="00F94113"/>
    <w:rsid w:val="00F9489D"/>
    <w:rsid w:val="00F948A4"/>
    <w:rsid w:val="00F949C1"/>
    <w:rsid w:val="00F94DD9"/>
    <w:rsid w:val="00F951E0"/>
    <w:rsid w:val="00F95A64"/>
    <w:rsid w:val="00F9625D"/>
    <w:rsid w:val="00FA0AF9"/>
    <w:rsid w:val="00FA0C11"/>
    <w:rsid w:val="00FA0F46"/>
    <w:rsid w:val="00FA1912"/>
    <w:rsid w:val="00FA3421"/>
    <w:rsid w:val="00FA3719"/>
    <w:rsid w:val="00FA38A3"/>
    <w:rsid w:val="00FA3AD9"/>
    <w:rsid w:val="00FA3C8D"/>
    <w:rsid w:val="00FA4151"/>
    <w:rsid w:val="00FA438F"/>
    <w:rsid w:val="00FA4BB1"/>
    <w:rsid w:val="00FA4C27"/>
    <w:rsid w:val="00FA5046"/>
    <w:rsid w:val="00FA6B05"/>
    <w:rsid w:val="00FB058F"/>
    <w:rsid w:val="00FB145F"/>
    <w:rsid w:val="00FB1DD6"/>
    <w:rsid w:val="00FB267E"/>
    <w:rsid w:val="00FB2D9B"/>
    <w:rsid w:val="00FB403C"/>
    <w:rsid w:val="00FB5B84"/>
    <w:rsid w:val="00FB6B7F"/>
    <w:rsid w:val="00FC109A"/>
    <w:rsid w:val="00FC1BB3"/>
    <w:rsid w:val="00FC1DC0"/>
    <w:rsid w:val="00FC1E12"/>
    <w:rsid w:val="00FC24A9"/>
    <w:rsid w:val="00FC2EF4"/>
    <w:rsid w:val="00FC43EA"/>
    <w:rsid w:val="00FC53DE"/>
    <w:rsid w:val="00FC5F5C"/>
    <w:rsid w:val="00FC604E"/>
    <w:rsid w:val="00FC6881"/>
    <w:rsid w:val="00FC6D37"/>
    <w:rsid w:val="00FD1942"/>
    <w:rsid w:val="00FD3356"/>
    <w:rsid w:val="00FD3592"/>
    <w:rsid w:val="00FD35EC"/>
    <w:rsid w:val="00FD360C"/>
    <w:rsid w:val="00FD39AB"/>
    <w:rsid w:val="00FD5081"/>
    <w:rsid w:val="00FD65BB"/>
    <w:rsid w:val="00FD6EF2"/>
    <w:rsid w:val="00FE0160"/>
    <w:rsid w:val="00FE0242"/>
    <w:rsid w:val="00FE0346"/>
    <w:rsid w:val="00FE0DD4"/>
    <w:rsid w:val="00FE33C5"/>
    <w:rsid w:val="00FE4450"/>
    <w:rsid w:val="00FE5719"/>
    <w:rsid w:val="00FE642B"/>
    <w:rsid w:val="00FE7EA6"/>
    <w:rsid w:val="00FF0424"/>
    <w:rsid w:val="00FF0C0E"/>
    <w:rsid w:val="00FF1028"/>
    <w:rsid w:val="00FF2143"/>
    <w:rsid w:val="00FF4CEF"/>
    <w:rsid w:val="00FF4F9A"/>
    <w:rsid w:val="00FF5E11"/>
    <w:rsid w:val="00FF7C9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0DF8D4EE"/>
  <w15:docId w15:val="{88796FAC-0E22-4642-BF78-7E0F1070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4B40"/>
    <w:pPr>
      <w:spacing w:after="200" w:line="360" w:lineRule="auto"/>
      <w:jc w:val="both"/>
    </w:pPr>
    <w:rPr>
      <w:rFonts w:ascii="Times New Roman" w:hAnsi="Times New Roman"/>
      <w:sz w:val="24"/>
    </w:rPr>
  </w:style>
  <w:style w:type="paragraph" w:styleId="Nagwek1">
    <w:name w:val="heading 1"/>
    <w:basedOn w:val="Normalny"/>
    <w:next w:val="Normalny"/>
    <w:link w:val="Nagwek1Znak"/>
    <w:uiPriority w:val="9"/>
    <w:qFormat/>
    <w:rsid w:val="00B3474E"/>
    <w:pPr>
      <w:keepNext/>
      <w:keepLines/>
      <w:numPr>
        <w:numId w:val="2"/>
      </w:numPr>
      <w:spacing w:before="240" w:after="0"/>
      <w:outlineLvl w:val="0"/>
    </w:pPr>
    <w:rPr>
      <w:rFonts w:eastAsiaTheme="majorEastAsia" w:cstheme="majorBidi"/>
      <w:b/>
      <w:szCs w:val="32"/>
    </w:rPr>
  </w:style>
  <w:style w:type="paragraph" w:styleId="Nagwek2">
    <w:name w:val="heading 2"/>
    <w:basedOn w:val="Normalny"/>
    <w:next w:val="Normalny"/>
    <w:link w:val="Nagwek2Znak"/>
    <w:uiPriority w:val="9"/>
    <w:unhideWhenUsed/>
    <w:qFormat/>
    <w:rsid w:val="00B3474E"/>
    <w:pPr>
      <w:keepNext/>
      <w:keepLines/>
      <w:numPr>
        <w:ilvl w:val="1"/>
        <w:numId w:val="2"/>
      </w:numPr>
      <w:spacing w:before="40" w:after="0"/>
      <w:outlineLvl w:val="1"/>
    </w:pPr>
    <w:rPr>
      <w:rFonts w:eastAsiaTheme="majorEastAsia" w:cstheme="majorBidi"/>
      <w:b/>
      <w:szCs w:val="26"/>
    </w:rPr>
  </w:style>
  <w:style w:type="paragraph" w:styleId="Nagwek3">
    <w:name w:val="heading 3"/>
    <w:basedOn w:val="Normalny"/>
    <w:next w:val="Normalny"/>
    <w:link w:val="Nagwek3Znak"/>
    <w:uiPriority w:val="9"/>
    <w:unhideWhenUsed/>
    <w:qFormat/>
    <w:rsid w:val="00B3474E"/>
    <w:pPr>
      <w:keepNext/>
      <w:keepLines/>
      <w:numPr>
        <w:ilvl w:val="2"/>
        <w:numId w:val="2"/>
      </w:numPr>
      <w:spacing w:before="40" w:after="0"/>
      <w:outlineLvl w:val="2"/>
    </w:pPr>
    <w:rPr>
      <w:rFonts w:eastAsiaTheme="majorEastAsia" w:cstheme="majorBidi"/>
      <w:b/>
      <w:szCs w:val="24"/>
    </w:rPr>
  </w:style>
  <w:style w:type="paragraph" w:styleId="Nagwek4">
    <w:name w:val="heading 4"/>
    <w:basedOn w:val="Normalny"/>
    <w:next w:val="Normalny"/>
    <w:link w:val="Nagwek4Znak"/>
    <w:uiPriority w:val="9"/>
    <w:semiHidden/>
    <w:unhideWhenUsed/>
    <w:qFormat/>
    <w:rsid w:val="00B3474E"/>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3474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B3474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B3474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B3474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3474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3474E"/>
    <w:rPr>
      <w:rFonts w:ascii="Times New Roman" w:eastAsiaTheme="majorEastAsia" w:hAnsi="Times New Roman" w:cstheme="majorBidi"/>
      <w:b/>
      <w:sz w:val="24"/>
      <w:szCs w:val="32"/>
    </w:rPr>
  </w:style>
  <w:style w:type="character" w:customStyle="1" w:styleId="Nagwek2Znak">
    <w:name w:val="Nagłówek 2 Znak"/>
    <w:basedOn w:val="Domylnaczcionkaakapitu"/>
    <w:link w:val="Nagwek2"/>
    <w:uiPriority w:val="9"/>
    <w:rsid w:val="00B3474E"/>
    <w:rPr>
      <w:rFonts w:ascii="Times New Roman" w:eastAsiaTheme="majorEastAsia" w:hAnsi="Times New Roman" w:cstheme="majorBidi"/>
      <w:b/>
      <w:sz w:val="24"/>
      <w:szCs w:val="26"/>
    </w:rPr>
  </w:style>
  <w:style w:type="character" w:customStyle="1" w:styleId="Nagwek3Znak">
    <w:name w:val="Nagłówek 3 Znak"/>
    <w:basedOn w:val="Domylnaczcionkaakapitu"/>
    <w:link w:val="Nagwek3"/>
    <w:uiPriority w:val="9"/>
    <w:rsid w:val="00B3474E"/>
    <w:rPr>
      <w:rFonts w:ascii="Times New Roman" w:eastAsiaTheme="majorEastAsia" w:hAnsi="Times New Roman" w:cstheme="majorBidi"/>
      <w:b/>
      <w:sz w:val="24"/>
      <w:szCs w:val="24"/>
    </w:rPr>
  </w:style>
  <w:style w:type="character" w:customStyle="1" w:styleId="Nagwek4Znak">
    <w:name w:val="Nagłówek 4 Znak"/>
    <w:basedOn w:val="Domylnaczcionkaakapitu"/>
    <w:link w:val="Nagwek4"/>
    <w:uiPriority w:val="9"/>
    <w:semiHidden/>
    <w:rsid w:val="00B3474E"/>
    <w:rPr>
      <w:rFonts w:asciiTheme="majorHAnsi" w:eastAsiaTheme="majorEastAsia" w:hAnsiTheme="majorHAnsi" w:cstheme="majorBidi"/>
      <w:i/>
      <w:iCs/>
      <w:color w:val="2E74B5" w:themeColor="accent1" w:themeShade="BF"/>
      <w:sz w:val="24"/>
    </w:rPr>
  </w:style>
  <w:style w:type="character" w:customStyle="1" w:styleId="Nagwek5Znak">
    <w:name w:val="Nagłówek 5 Znak"/>
    <w:basedOn w:val="Domylnaczcionkaakapitu"/>
    <w:link w:val="Nagwek5"/>
    <w:uiPriority w:val="9"/>
    <w:semiHidden/>
    <w:rsid w:val="00B3474E"/>
    <w:rPr>
      <w:rFonts w:asciiTheme="majorHAnsi" w:eastAsiaTheme="majorEastAsia" w:hAnsiTheme="majorHAnsi" w:cstheme="majorBidi"/>
      <w:color w:val="2E74B5" w:themeColor="accent1" w:themeShade="BF"/>
      <w:sz w:val="24"/>
    </w:rPr>
  </w:style>
  <w:style w:type="character" w:customStyle="1" w:styleId="Nagwek6Znak">
    <w:name w:val="Nagłówek 6 Znak"/>
    <w:basedOn w:val="Domylnaczcionkaakapitu"/>
    <w:link w:val="Nagwek6"/>
    <w:uiPriority w:val="9"/>
    <w:semiHidden/>
    <w:rsid w:val="00B3474E"/>
    <w:rPr>
      <w:rFonts w:asciiTheme="majorHAnsi" w:eastAsiaTheme="majorEastAsia" w:hAnsiTheme="majorHAnsi" w:cstheme="majorBidi"/>
      <w:color w:val="1F4D78" w:themeColor="accent1" w:themeShade="7F"/>
      <w:sz w:val="24"/>
    </w:rPr>
  </w:style>
  <w:style w:type="character" w:customStyle="1" w:styleId="Nagwek7Znak">
    <w:name w:val="Nagłówek 7 Znak"/>
    <w:basedOn w:val="Domylnaczcionkaakapitu"/>
    <w:link w:val="Nagwek7"/>
    <w:uiPriority w:val="9"/>
    <w:semiHidden/>
    <w:rsid w:val="00B3474E"/>
    <w:rPr>
      <w:rFonts w:asciiTheme="majorHAnsi" w:eastAsiaTheme="majorEastAsia" w:hAnsiTheme="majorHAnsi" w:cstheme="majorBidi"/>
      <w:i/>
      <w:iCs/>
      <w:color w:val="1F4D78" w:themeColor="accent1" w:themeShade="7F"/>
      <w:sz w:val="24"/>
    </w:rPr>
  </w:style>
  <w:style w:type="character" w:customStyle="1" w:styleId="Nagwek8Znak">
    <w:name w:val="Nagłówek 8 Znak"/>
    <w:basedOn w:val="Domylnaczcionkaakapitu"/>
    <w:link w:val="Nagwek8"/>
    <w:uiPriority w:val="9"/>
    <w:semiHidden/>
    <w:rsid w:val="00B3474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B3474E"/>
    <w:rPr>
      <w:rFonts w:asciiTheme="majorHAnsi" w:eastAsiaTheme="majorEastAsia" w:hAnsiTheme="majorHAnsi" w:cstheme="majorBidi"/>
      <w:i/>
      <w:iCs/>
      <w:color w:val="272727" w:themeColor="text1" w:themeTint="D8"/>
      <w:sz w:val="21"/>
      <w:szCs w:val="21"/>
    </w:rPr>
  </w:style>
  <w:style w:type="paragraph" w:customStyle="1" w:styleId="Nag3">
    <w:name w:val="Nag 3"/>
    <w:basedOn w:val="Normalny"/>
    <w:link w:val="Nag3Znak"/>
    <w:rsid w:val="00CA2E03"/>
  </w:style>
  <w:style w:type="character" w:customStyle="1" w:styleId="Nag3Znak">
    <w:name w:val="Nag 3 Znak"/>
    <w:basedOn w:val="Domylnaczcionkaakapitu"/>
    <w:link w:val="Nag3"/>
    <w:rsid w:val="00CA2E03"/>
    <w:rPr>
      <w:rFonts w:ascii="Times New Roman" w:hAnsi="Times New Roman"/>
    </w:rPr>
  </w:style>
  <w:style w:type="character" w:styleId="Odwoanieintensywne">
    <w:name w:val="Intense Reference"/>
    <w:basedOn w:val="Odwoaniedelikatne"/>
    <w:uiPriority w:val="32"/>
    <w:qFormat/>
    <w:rsid w:val="00CA2E03"/>
    <w:rPr>
      <w:rFonts w:ascii="Times New Roman" w:hAnsi="Times New Roman"/>
      <w:b w:val="0"/>
      <w:bCs/>
      <w:smallCaps w:val="0"/>
      <w:color w:val="auto"/>
      <w:spacing w:val="5"/>
      <w:sz w:val="18"/>
    </w:rPr>
  </w:style>
  <w:style w:type="character" w:styleId="Odwoaniedelikatne">
    <w:name w:val="Subtle Reference"/>
    <w:basedOn w:val="Domylnaczcionkaakapitu"/>
    <w:uiPriority w:val="31"/>
    <w:qFormat/>
    <w:rsid w:val="00CA2E03"/>
    <w:rPr>
      <w:smallCaps/>
      <w:color w:val="5A5A5A" w:themeColor="text1" w:themeTint="A5"/>
    </w:rPr>
  </w:style>
  <w:style w:type="character" w:styleId="Hipercze">
    <w:name w:val="Hyperlink"/>
    <w:basedOn w:val="Domylnaczcionkaakapitu"/>
    <w:uiPriority w:val="99"/>
    <w:unhideWhenUsed/>
    <w:rsid w:val="00E95868"/>
    <w:rPr>
      <w:color w:val="0563C1" w:themeColor="hyperlink"/>
      <w:u w:val="single"/>
    </w:rPr>
  </w:style>
  <w:style w:type="paragraph" w:styleId="Nagwek">
    <w:name w:val="header"/>
    <w:basedOn w:val="Normalny"/>
    <w:link w:val="NagwekZnak"/>
    <w:uiPriority w:val="99"/>
    <w:unhideWhenUsed/>
    <w:rsid w:val="00E9586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95868"/>
    <w:rPr>
      <w:rFonts w:ascii="Times New Roman" w:hAnsi="Times New Roman"/>
      <w:sz w:val="24"/>
    </w:rPr>
  </w:style>
  <w:style w:type="paragraph" w:styleId="Stopka">
    <w:name w:val="footer"/>
    <w:basedOn w:val="Normalny"/>
    <w:link w:val="StopkaZnak"/>
    <w:uiPriority w:val="99"/>
    <w:unhideWhenUsed/>
    <w:rsid w:val="00E9586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5868"/>
    <w:rPr>
      <w:rFonts w:ascii="Times New Roman" w:hAnsi="Times New Roman"/>
      <w:sz w:val="24"/>
    </w:rPr>
  </w:style>
  <w:style w:type="paragraph" w:styleId="Akapitzlist">
    <w:name w:val="List Paragraph"/>
    <w:basedOn w:val="Normalny"/>
    <w:link w:val="AkapitzlistZnak"/>
    <w:uiPriority w:val="34"/>
    <w:qFormat/>
    <w:rsid w:val="00B3474E"/>
    <w:pPr>
      <w:ind w:left="720"/>
      <w:contextualSpacing/>
    </w:pPr>
  </w:style>
  <w:style w:type="paragraph" w:styleId="Tekstdymka">
    <w:name w:val="Balloon Text"/>
    <w:basedOn w:val="Normalny"/>
    <w:link w:val="TekstdymkaZnak"/>
    <w:uiPriority w:val="99"/>
    <w:semiHidden/>
    <w:unhideWhenUsed/>
    <w:rsid w:val="00833A3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A3A"/>
    <w:rPr>
      <w:rFonts w:ascii="Tahoma" w:hAnsi="Tahoma" w:cs="Tahoma"/>
      <w:sz w:val="16"/>
      <w:szCs w:val="16"/>
    </w:rPr>
  </w:style>
  <w:style w:type="paragraph" w:styleId="NormalnyWeb">
    <w:name w:val="Normal (Web)"/>
    <w:basedOn w:val="Normalny"/>
    <w:uiPriority w:val="99"/>
    <w:semiHidden/>
    <w:unhideWhenUsed/>
    <w:rsid w:val="00EA5F35"/>
    <w:pPr>
      <w:spacing w:before="100" w:beforeAutospacing="1" w:after="100" w:afterAutospacing="1" w:line="240" w:lineRule="auto"/>
      <w:jc w:val="left"/>
    </w:pPr>
    <w:rPr>
      <w:rFonts w:eastAsiaTheme="minorEastAsia" w:cs="Times New Roman"/>
      <w:szCs w:val="24"/>
      <w:lang w:eastAsia="pl-PL"/>
    </w:rPr>
  </w:style>
  <w:style w:type="paragraph" w:styleId="Legenda">
    <w:name w:val="caption"/>
    <w:basedOn w:val="Normalny"/>
    <w:next w:val="Normalny"/>
    <w:uiPriority w:val="35"/>
    <w:unhideWhenUsed/>
    <w:qFormat/>
    <w:rsid w:val="00732B5C"/>
    <w:pPr>
      <w:spacing w:line="240" w:lineRule="auto"/>
    </w:pPr>
    <w:rPr>
      <w:b/>
      <w:bCs/>
      <w:color w:val="5B9BD5" w:themeColor="accent1"/>
      <w:sz w:val="18"/>
      <w:szCs w:val="18"/>
    </w:rPr>
  </w:style>
  <w:style w:type="character" w:customStyle="1" w:styleId="apple-converted-space">
    <w:name w:val="apple-converted-space"/>
    <w:basedOn w:val="Domylnaczcionkaakapitu"/>
    <w:rsid w:val="00EA4DF5"/>
  </w:style>
  <w:style w:type="table" w:styleId="Tabela-Siatka">
    <w:name w:val="Table Grid"/>
    <w:basedOn w:val="Standardowy"/>
    <w:uiPriority w:val="39"/>
    <w:rsid w:val="00E66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73F5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ela-Siatka1">
    <w:name w:val="Tabela - Siatka1"/>
    <w:basedOn w:val="Standardowy"/>
    <w:next w:val="Tabela-Siatka"/>
    <w:uiPriority w:val="59"/>
    <w:rsid w:val="00505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224B6"/>
    <w:rPr>
      <w:color w:val="954F72" w:themeColor="followedHyperlink"/>
      <w:u w:val="single"/>
    </w:rPr>
  </w:style>
  <w:style w:type="paragraph" w:customStyle="1" w:styleId="Zawartotabeli">
    <w:name w:val="Zawartość tabeli"/>
    <w:basedOn w:val="Normalny"/>
    <w:uiPriority w:val="99"/>
    <w:rsid w:val="0088607F"/>
    <w:pPr>
      <w:widowControl w:val="0"/>
      <w:suppressLineNumbers/>
      <w:suppressAutoHyphens/>
      <w:spacing w:after="0" w:line="240" w:lineRule="auto"/>
      <w:jc w:val="left"/>
    </w:pPr>
    <w:rPr>
      <w:rFonts w:eastAsia="Lucida Sans Unicode" w:cs="Mangal"/>
      <w:kern w:val="1"/>
      <w:szCs w:val="24"/>
      <w:lang w:eastAsia="hi-IN" w:bidi="hi-IN"/>
    </w:rPr>
  </w:style>
  <w:style w:type="character" w:styleId="Pogrubienie">
    <w:name w:val="Strong"/>
    <w:basedOn w:val="Domylnaczcionkaakapitu"/>
    <w:uiPriority w:val="22"/>
    <w:qFormat/>
    <w:rsid w:val="002F3023"/>
    <w:rPr>
      <w:b/>
      <w:bCs/>
    </w:rPr>
  </w:style>
  <w:style w:type="table" w:styleId="Tabela-Efekty3D3">
    <w:name w:val="Table 3D effects 3"/>
    <w:basedOn w:val="Standardowy"/>
    <w:rsid w:val="008D47C8"/>
    <w:pPr>
      <w:spacing w:after="0" w:line="240" w:lineRule="auto"/>
    </w:pPr>
    <w:rPr>
      <w:rFonts w:ascii="Times New Roman" w:eastAsia="Times New Roman" w:hAnsi="Times New Roman" w:cs="Times New Roman"/>
      <w:sz w:val="20"/>
      <w:szCs w:val="20"/>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pisilustracji">
    <w:name w:val="table of figures"/>
    <w:basedOn w:val="Normalny"/>
    <w:next w:val="Normalny"/>
    <w:uiPriority w:val="99"/>
    <w:unhideWhenUsed/>
    <w:rsid w:val="00EF0C79"/>
    <w:pPr>
      <w:spacing w:after="0"/>
    </w:pPr>
  </w:style>
  <w:style w:type="paragraph" w:styleId="Nagwekspisutreci">
    <w:name w:val="TOC Heading"/>
    <w:basedOn w:val="Nagwek1"/>
    <w:next w:val="Normalny"/>
    <w:uiPriority w:val="39"/>
    <w:unhideWhenUsed/>
    <w:qFormat/>
    <w:rsid w:val="001C4027"/>
    <w:pPr>
      <w:numPr>
        <w:numId w:val="0"/>
      </w:numPr>
      <w:spacing w:line="259" w:lineRule="auto"/>
      <w:jc w:val="left"/>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101091"/>
    <w:pPr>
      <w:tabs>
        <w:tab w:val="left" w:pos="480"/>
        <w:tab w:val="right" w:leader="dot" w:pos="9062"/>
      </w:tabs>
      <w:spacing w:after="0" w:line="240" w:lineRule="auto"/>
    </w:pPr>
  </w:style>
  <w:style w:type="paragraph" w:styleId="Spistreci2">
    <w:name w:val="toc 2"/>
    <w:basedOn w:val="Normalny"/>
    <w:next w:val="Normalny"/>
    <w:autoRedefine/>
    <w:uiPriority w:val="39"/>
    <w:unhideWhenUsed/>
    <w:rsid w:val="00101091"/>
    <w:pPr>
      <w:tabs>
        <w:tab w:val="left" w:pos="1100"/>
        <w:tab w:val="right" w:leader="dot" w:pos="9062"/>
      </w:tabs>
      <w:spacing w:after="0" w:line="240" w:lineRule="auto"/>
      <w:ind w:left="238"/>
    </w:pPr>
  </w:style>
  <w:style w:type="paragraph" w:styleId="Spistreci3">
    <w:name w:val="toc 3"/>
    <w:basedOn w:val="Normalny"/>
    <w:next w:val="Normalny"/>
    <w:autoRedefine/>
    <w:uiPriority w:val="39"/>
    <w:unhideWhenUsed/>
    <w:rsid w:val="001C4027"/>
    <w:pPr>
      <w:spacing w:after="100"/>
      <w:ind w:left="480"/>
    </w:pPr>
  </w:style>
  <w:style w:type="character" w:styleId="Odwoaniedokomentarza">
    <w:name w:val="annotation reference"/>
    <w:basedOn w:val="Domylnaczcionkaakapitu"/>
    <w:uiPriority w:val="99"/>
    <w:semiHidden/>
    <w:unhideWhenUsed/>
    <w:rsid w:val="00103937"/>
    <w:rPr>
      <w:sz w:val="16"/>
      <w:szCs w:val="16"/>
    </w:rPr>
  </w:style>
  <w:style w:type="paragraph" w:styleId="Tekstkomentarza">
    <w:name w:val="annotation text"/>
    <w:basedOn w:val="Normalny"/>
    <w:link w:val="TekstkomentarzaZnak"/>
    <w:uiPriority w:val="99"/>
    <w:semiHidden/>
    <w:unhideWhenUsed/>
    <w:rsid w:val="0010393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03937"/>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103937"/>
    <w:rPr>
      <w:b/>
      <w:bCs/>
    </w:rPr>
  </w:style>
  <w:style w:type="character" w:customStyle="1" w:styleId="TematkomentarzaZnak">
    <w:name w:val="Temat komentarza Znak"/>
    <w:basedOn w:val="TekstkomentarzaZnak"/>
    <w:link w:val="Tematkomentarza"/>
    <w:uiPriority w:val="99"/>
    <w:semiHidden/>
    <w:rsid w:val="00103937"/>
    <w:rPr>
      <w:rFonts w:ascii="Times New Roman" w:hAnsi="Times New Roman"/>
      <w:b/>
      <w:bCs/>
      <w:sz w:val="20"/>
      <w:szCs w:val="20"/>
    </w:rPr>
  </w:style>
  <w:style w:type="character" w:customStyle="1" w:styleId="Nierozpoznanawzmianka1">
    <w:name w:val="Nierozpoznana wzmianka1"/>
    <w:basedOn w:val="Domylnaczcionkaakapitu"/>
    <w:uiPriority w:val="99"/>
    <w:semiHidden/>
    <w:unhideWhenUsed/>
    <w:rsid w:val="001F5109"/>
    <w:rPr>
      <w:color w:val="605E5C"/>
      <w:shd w:val="clear" w:color="auto" w:fill="E1DFDD"/>
    </w:rPr>
  </w:style>
  <w:style w:type="paragraph" w:customStyle="1" w:styleId="Rysunki">
    <w:name w:val="Rysunki"/>
    <w:basedOn w:val="Normalny"/>
    <w:link w:val="RysunkiZnak"/>
    <w:qFormat/>
    <w:rsid w:val="00DB400F"/>
    <w:pPr>
      <w:spacing w:before="200" w:after="120" w:line="240" w:lineRule="auto"/>
    </w:pPr>
    <w:rPr>
      <w:b/>
      <w:bCs/>
      <w:sz w:val="20"/>
      <w:szCs w:val="20"/>
    </w:rPr>
  </w:style>
  <w:style w:type="character" w:customStyle="1" w:styleId="RysunkiZnak">
    <w:name w:val="Rysunki Znak"/>
    <w:basedOn w:val="Domylnaczcionkaakapitu"/>
    <w:link w:val="Rysunki"/>
    <w:rsid w:val="00DB400F"/>
    <w:rPr>
      <w:rFonts w:ascii="Times New Roman" w:hAnsi="Times New Roman"/>
      <w:b/>
      <w:bCs/>
      <w:sz w:val="20"/>
      <w:szCs w:val="20"/>
    </w:rPr>
  </w:style>
  <w:style w:type="paragraph" w:customStyle="1" w:styleId="Wykresy">
    <w:name w:val="Wykresy"/>
    <w:basedOn w:val="Normalny"/>
    <w:link w:val="WykresyZnak"/>
    <w:qFormat/>
    <w:rsid w:val="004908CD"/>
    <w:pPr>
      <w:spacing w:before="200" w:after="120" w:line="240" w:lineRule="auto"/>
    </w:pPr>
    <w:rPr>
      <w:rFonts w:eastAsia="Calibri" w:cs="Times New Roman"/>
      <w:b/>
      <w:bCs/>
      <w:sz w:val="20"/>
      <w:szCs w:val="20"/>
    </w:rPr>
  </w:style>
  <w:style w:type="paragraph" w:customStyle="1" w:styleId="Tabele">
    <w:name w:val="Tabele"/>
    <w:basedOn w:val="Legenda"/>
    <w:qFormat/>
    <w:rsid w:val="00DC08A7"/>
    <w:pPr>
      <w:spacing w:before="200" w:after="0"/>
    </w:pPr>
    <w:rPr>
      <w:color w:val="auto"/>
      <w:sz w:val="20"/>
      <w:szCs w:val="20"/>
    </w:rPr>
  </w:style>
  <w:style w:type="paragraph" w:customStyle="1" w:styleId="1111">
    <w:name w:val="1.1.1.1."/>
    <w:basedOn w:val="Nagwek2"/>
    <w:qFormat/>
    <w:rsid w:val="00E118BE"/>
    <w:pPr>
      <w:keepLines w:val="0"/>
      <w:numPr>
        <w:ilvl w:val="3"/>
        <w:numId w:val="3"/>
      </w:numPr>
      <w:spacing w:before="120" w:after="120"/>
      <w:ind w:left="709"/>
    </w:pPr>
    <w:rPr>
      <w:rFonts w:eastAsia="Times New Roman" w:cs="Times New Roman"/>
      <w:b w:val="0"/>
      <w:bCs/>
      <w:sz w:val="20"/>
      <w:szCs w:val="20"/>
      <w:lang w:eastAsia="pl-PL"/>
    </w:rPr>
  </w:style>
  <w:style w:type="numbering" w:customStyle="1" w:styleId="Bezlisty1">
    <w:name w:val="Bez listy1"/>
    <w:next w:val="Bezlisty"/>
    <w:uiPriority w:val="99"/>
    <w:semiHidden/>
    <w:unhideWhenUsed/>
    <w:rsid w:val="00BF122A"/>
  </w:style>
  <w:style w:type="paragraph" w:customStyle="1" w:styleId="msonormal0">
    <w:name w:val="msonormal"/>
    <w:basedOn w:val="Normalny"/>
    <w:rsid w:val="00BF122A"/>
    <w:pPr>
      <w:spacing w:before="100" w:beforeAutospacing="1" w:after="100" w:afterAutospacing="1" w:line="240" w:lineRule="auto"/>
      <w:jc w:val="left"/>
    </w:pPr>
    <w:rPr>
      <w:rFonts w:eastAsia="Times New Roman" w:cs="Times New Roman"/>
      <w:szCs w:val="24"/>
      <w:lang w:eastAsia="pl-PL"/>
    </w:rPr>
  </w:style>
  <w:style w:type="paragraph" w:styleId="Tekstprzypisukocowego">
    <w:name w:val="endnote text"/>
    <w:basedOn w:val="Normalny"/>
    <w:link w:val="TekstprzypisukocowegoZnak"/>
    <w:uiPriority w:val="99"/>
    <w:semiHidden/>
    <w:unhideWhenUsed/>
    <w:rsid w:val="00BF122A"/>
    <w:pPr>
      <w:spacing w:after="0" w:line="240" w:lineRule="auto"/>
    </w:pPr>
    <w:rPr>
      <w:rFonts w:eastAsia="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BF122A"/>
    <w:rPr>
      <w:rFonts w:ascii="Times New Roman" w:eastAsia="Calibri" w:hAnsi="Times New Roman" w:cs="Times New Roman"/>
      <w:sz w:val="20"/>
      <w:szCs w:val="20"/>
    </w:rPr>
  </w:style>
  <w:style w:type="character" w:customStyle="1" w:styleId="NORMZnak">
    <w:name w:val="NORM Znak"/>
    <w:basedOn w:val="Domylnaczcionkaakapitu"/>
    <w:link w:val="NORM"/>
    <w:locked/>
    <w:rsid w:val="00BF122A"/>
    <w:rPr>
      <w:rFonts w:ascii="Times New Roman" w:eastAsia="Times New Roman" w:hAnsi="Times New Roman" w:cs="Times New Roman"/>
      <w:sz w:val="24"/>
      <w:szCs w:val="24"/>
      <w:lang w:eastAsia="pl-PL"/>
    </w:rPr>
  </w:style>
  <w:style w:type="paragraph" w:customStyle="1" w:styleId="NORM">
    <w:name w:val="NORM"/>
    <w:basedOn w:val="Normalny"/>
    <w:link w:val="NORMZnak"/>
    <w:qFormat/>
    <w:rsid w:val="00BF122A"/>
    <w:pPr>
      <w:spacing w:after="0"/>
      <w:ind w:firstLine="425"/>
    </w:pPr>
    <w:rPr>
      <w:rFonts w:eastAsia="Times New Roman" w:cs="Times New Roman"/>
      <w:szCs w:val="24"/>
      <w:lang w:eastAsia="pl-PL"/>
    </w:rPr>
  </w:style>
  <w:style w:type="character" w:styleId="Odwoanieprzypisukocowego">
    <w:name w:val="endnote reference"/>
    <w:basedOn w:val="Domylnaczcionkaakapitu"/>
    <w:uiPriority w:val="99"/>
    <w:semiHidden/>
    <w:unhideWhenUsed/>
    <w:rsid w:val="00BF122A"/>
    <w:rPr>
      <w:vertAlign w:val="superscript"/>
    </w:rPr>
  </w:style>
  <w:style w:type="character" w:customStyle="1" w:styleId="Nierozpoznanawzmianka10">
    <w:name w:val="Nierozpoznana wzmianka1"/>
    <w:basedOn w:val="Domylnaczcionkaakapitu"/>
    <w:uiPriority w:val="99"/>
    <w:semiHidden/>
    <w:rsid w:val="00BF122A"/>
    <w:rPr>
      <w:color w:val="605E5C"/>
      <w:shd w:val="clear" w:color="auto" w:fill="E1DFDD"/>
    </w:rPr>
  </w:style>
  <w:style w:type="table" w:customStyle="1" w:styleId="Tabela-Efekty3D31">
    <w:name w:val="Tabela - Efekty 3D 31"/>
    <w:basedOn w:val="Standardowy"/>
    <w:next w:val="Tabela-Efekty3D3"/>
    <w:semiHidden/>
    <w:unhideWhenUsed/>
    <w:rsid w:val="00BF122A"/>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iatka2">
    <w:name w:val="Tabela - Siatka2"/>
    <w:basedOn w:val="Standardowy"/>
    <w:next w:val="Tabela-Siatka"/>
    <w:uiPriority w:val="39"/>
    <w:rsid w:val="00BF12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3">
    <w:name w:val="Light List Accent 3"/>
    <w:basedOn w:val="Standardowy"/>
    <w:uiPriority w:val="61"/>
    <w:semiHidden/>
    <w:unhideWhenUsed/>
    <w:rsid w:val="00BF122A"/>
    <w:pPr>
      <w:spacing w:after="0" w:line="240" w:lineRule="auto"/>
    </w:pPr>
    <w:rPr>
      <w:rFonts w:ascii="Calibri" w:eastAsia="Calibri" w:hAnsi="Calibri" w:cs="Times New Roman"/>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ela-Siatka11">
    <w:name w:val="Tabela - Siatka11"/>
    <w:basedOn w:val="Standardowy"/>
    <w:uiPriority w:val="59"/>
    <w:rsid w:val="00BF122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17370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1">
    <w:name w:val="Normalny1"/>
    <w:basedOn w:val="Tekstpodstawowy"/>
    <w:qFormat/>
    <w:rsid w:val="00664725"/>
    <w:pPr>
      <w:spacing w:after="0"/>
    </w:pPr>
    <w:rPr>
      <w:rFonts w:eastAsia="Times New Roman" w:cs="Times New Roman"/>
      <w:szCs w:val="24"/>
      <w:lang w:eastAsia="pl-PL"/>
    </w:rPr>
  </w:style>
  <w:style w:type="paragraph" w:styleId="Tekstpodstawowy">
    <w:name w:val="Body Text"/>
    <w:basedOn w:val="Normalny"/>
    <w:link w:val="TekstpodstawowyZnak"/>
    <w:uiPriority w:val="99"/>
    <w:semiHidden/>
    <w:unhideWhenUsed/>
    <w:rsid w:val="00664725"/>
    <w:pPr>
      <w:spacing w:after="120"/>
    </w:pPr>
  </w:style>
  <w:style w:type="character" w:customStyle="1" w:styleId="TekstpodstawowyZnak">
    <w:name w:val="Tekst podstawowy Znak"/>
    <w:basedOn w:val="Domylnaczcionkaakapitu"/>
    <w:link w:val="Tekstpodstawowy"/>
    <w:uiPriority w:val="99"/>
    <w:semiHidden/>
    <w:rsid w:val="00664725"/>
    <w:rPr>
      <w:rFonts w:ascii="Times New Roman" w:hAnsi="Times New Roman"/>
      <w:sz w:val="24"/>
    </w:rPr>
  </w:style>
  <w:style w:type="paragraph" w:styleId="Tekstpodstawowyzwciciem">
    <w:name w:val="Body Text First Indent"/>
    <w:basedOn w:val="Tekstpodstawowy"/>
    <w:link w:val="TekstpodstawowyzwciciemZnak"/>
    <w:uiPriority w:val="99"/>
    <w:semiHidden/>
    <w:unhideWhenUsed/>
    <w:rsid w:val="00664725"/>
    <w:pPr>
      <w:spacing w:line="276" w:lineRule="auto"/>
      <w:ind w:firstLine="210"/>
      <w:jc w:val="left"/>
    </w:pPr>
    <w:rPr>
      <w:rFonts w:ascii="Calibri" w:eastAsia="Calibri" w:hAnsi="Calibri" w:cs="Times New Roman"/>
      <w:sz w:val="22"/>
    </w:rPr>
  </w:style>
  <w:style w:type="character" w:customStyle="1" w:styleId="TekstpodstawowyzwciciemZnak">
    <w:name w:val="Tekst podstawowy z wcięciem Znak"/>
    <w:basedOn w:val="TekstpodstawowyZnak"/>
    <w:link w:val="Tekstpodstawowyzwciciem"/>
    <w:uiPriority w:val="99"/>
    <w:semiHidden/>
    <w:rsid w:val="00664725"/>
    <w:rPr>
      <w:rFonts w:ascii="Calibri" w:eastAsia="Calibri" w:hAnsi="Calibri" w:cs="Times New Roman"/>
      <w:sz w:val="24"/>
    </w:rPr>
  </w:style>
  <w:style w:type="paragraph" w:customStyle="1" w:styleId="font5">
    <w:name w:val="font5"/>
    <w:basedOn w:val="Normalny"/>
    <w:rsid w:val="00730FD2"/>
    <w:pPr>
      <w:spacing w:before="100" w:beforeAutospacing="1" w:after="100" w:afterAutospacing="1" w:line="240" w:lineRule="auto"/>
      <w:jc w:val="left"/>
    </w:pPr>
    <w:rPr>
      <w:rFonts w:eastAsia="Times New Roman" w:cs="Times New Roman"/>
      <w:color w:val="000000"/>
      <w:sz w:val="20"/>
      <w:szCs w:val="20"/>
      <w:lang w:eastAsia="pl-PL"/>
    </w:rPr>
  </w:style>
  <w:style w:type="paragraph" w:customStyle="1" w:styleId="font6">
    <w:name w:val="font6"/>
    <w:basedOn w:val="Normalny"/>
    <w:rsid w:val="00730FD2"/>
    <w:pPr>
      <w:spacing w:before="100" w:beforeAutospacing="1" w:after="100" w:afterAutospacing="1" w:line="240" w:lineRule="auto"/>
      <w:jc w:val="left"/>
    </w:pPr>
    <w:rPr>
      <w:rFonts w:eastAsia="Times New Roman" w:cs="Times New Roman"/>
      <w:b/>
      <w:bCs/>
      <w:color w:val="000000"/>
      <w:sz w:val="20"/>
      <w:szCs w:val="20"/>
      <w:lang w:eastAsia="pl-PL"/>
    </w:rPr>
  </w:style>
  <w:style w:type="paragraph" w:customStyle="1" w:styleId="xl65">
    <w:name w:val="xl65"/>
    <w:basedOn w:val="Normalny"/>
    <w:rsid w:val="00730FD2"/>
    <w:pPr>
      <w:spacing w:before="100" w:beforeAutospacing="1" w:after="100" w:afterAutospacing="1" w:line="240" w:lineRule="auto"/>
      <w:jc w:val="center"/>
    </w:pPr>
    <w:rPr>
      <w:rFonts w:eastAsia="Times New Roman" w:cs="Times New Roman"/>
      <w:szCs w:val="24"/>
      <w:lang w:eastAsia="pl-PL"/>
    </w:rPr>
  </w:style>
  <w:style w:type="paragraph" w:customStyle="1" w:styleId="xl66">
    <w:name w:val="xl66"/>
    <w:basedOn w:val="Normalny"/>
    <w:rsid w:val="00730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pl-PL"/>
    </w:rPr>
  </w:style>
  <w:style w:type="paragraph" w:customStyle="1" w:styleId="xl67">
    <w:name w:val="xl67"/>
    <w:basedOn w:val="Normalny"/>
    <w:rsid w:val="00730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lang w:eastAsia="pl-PL"/>
    </w:rPr>
  </w:style>
  <w:style w:type="paragraph" w:customStyle="1" w:styleId="xl68">
    <w:name w:val="xl68"/>
    <w:basedOn w:val="Normalny"/>
    <w:rsid w:val="00730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lang w:eastAsia="pl-PL"/>
    </w:rPr>
  </w:style>
  <w:style w:type="paragraph" w:customStyle="1" w:styleId="xl69">
    <w:name w:val="xl69"/>
    <w:basedOn w:val="Normalny"/>
    <w:rsid w:val="00730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0"/>
      <w:szCs w:val="20"/>
      <w:lang w:eastAsia="pl-PL"/>
    </w:rPr>
  </w:style>
  <w:style w:type="paragraph" w:customStyle="1" w:styleId="xl70">
    <w:name w:val="xl70"/>
    <w:basedOn w:val="Normalny"/>
    <w:rsid w:val="00730F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i/>
      <w:iCs/>
      <w:sz w:val="20"/>
      <w:szCs w:val="20"/>
      <w:lang w:eastAsia="pl-PL"/>
    </w:rPr>
  </w:style>
  <w:style w:type="paragraph" w:customStyle="1" w:styleId="xl71">
    <w:name w:val="xl71"/>
    <w:basedOn w:val="Normalny"/>
    <w:rsid w:val="00730F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center"/>
    </w:pPr>
    <w:rPr>
      <w:rFonts w:eastAsia="Times New Roman" w:cs="Times New Roman"/>
      <w:b/>
      <w:bCs/>
      <w:i/>
      <w:iCs/>
      <w:sz w:val="20"/>
      <w:szCs w:val="20"/>
      <w:lang w:eastAsia="pl-PL"/>
    </w:rPr>
  </w:style>
  <w:style w:type="character" w:customStyle="1" w:styleId="AkapitzlistZnak">
    <w:name w:val="Akapit z listą Znak"/>
    <w:basedOn w:val="Domylnaczcionkaakapitu"/>
    <w:link w:val="Akapitzlist"/>
    <w:uiPriority w:val="34"/>
    <w:rsid w:val="00BF4398"/>
    <w:rPr>
      <w:rFonts w:ascii="Times New Roman" w:hAnsi="Times New Roman"/>
      <w:sz w:val="24"/>
    </w:rPr>
  </w:style>
  <w:style w:type="character" w:customStyle="1" w:styleId="WykresyZnak">
    <w:name w:val="Wykresy Znak"/>
    <w:basedOn w:val="Domylnaczcionkaakapitu"/>
    <w:link w:val="Wykresy"/>
    <w:rsid w:val="004908CD"/>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495">
      <w:bodyDiv w:val="1"/>
      <w:marLeft w:val="0"/>
      <w:marRight w:val="0"/>
      <w:marTop w:val="0"/>
      <w:marBottom w:val="0"/>
      <w:divBdr>
        <w:top w:val="none" w:sz="0" w:space="0" w:color="auto"/>
        <w:left w:val="none" w:sz="0" w:space="0" w:color="auto"/>
        <w:bottom w:val="none" w:sz="0" w:space="0" w:color="auto"/>
        <w:right w:val="none" w:sz="0" w:space="0" w:color="auto"/>
      </w:divBdr>
    </w:div>
    <w:div w:id="25453044">
      <w:bodyDiv w:val="1"/>
      <w:marLeft w:val="0"/>
      <w:marRight w:val="0"/>
      <w:marTop w:val="0"/>
      <w:marBottom w:val="0"/>
      <w:divBdr>
        <w:top w:val="none" w:sz="0" w:space="0" w:color="auto"/>
        <w:left w:val="none" w:sz="0" w:space="0" w:color="auto"/>
        <w:bottom w:val="none" w:sz="0" w:space="0" w:color="auto"/>
        <w:right w:val="none" w:sz="0" w:space="0" w:color="auto"/>
      </w:divBdr>
    </w:div>
    <w:div w:id="83888605">
      <w:bodyDiv w:val="1"/>
      <w:marLeft w:val="0"/>
      <w:marRight w:val="0"/>
      <w:marTop w:val="0"/>
      <w:marBottom w:val="0"/>
      <w:divBdr>
        <w:top w:val="none" w:sz="0" w:space="0" w:color="auto"/>
        <w:left w:val="none" w:sz="0" w:space="0" w:color="auto"/>
        <w:bottom w:val="none" w:sz="0" w:space="0" w:color="auto"/>
        <w:right w:val="none" w:sz="0" w:space="0" w:color="auto"/>
      </w:divBdr>
    </w:div>
    <w:div w:id="113712520">
      <w:bodyDiv w:val="1"/>
      <w:marLeft w:val="0"/>
      <w:marRight w:val="0"/>
      <w:marTop w:val="0"/>
      <w:marBottom w:val="0"/>
      <w:divBdr>
        <w:top w:val="none" w:sz="0" w:space="0" w:color="auto"/>
        <w:left w:val="none" w:sz="0" w:space="0" w:color="auto"/>
        <w:bottom w:val="none" w:sz="0" w:space="0" w:color="auto"/>
        <w:right w:val="none" w:sz="0" w:space="0" w:color="auto"/>
      </w:divBdr>
    </w:div>
    <w:div w:id="122697926">
      <w:bodyDiv w:val="1"/>
      <w:marLeft w:val="0"/>
      <w:marRight w:val="0"/>
      <w:marTop w:val="0"/>
      <w:marBottom w:val="0"/>
      <w:divBdr>
        <w:top w:val="none" w:sz="0" w:space="0" w:color="auto"/>
        <w:left w:val="none" w:sz="0" w:space="0" w:color="auto"/>
        <w:bottom w:val="none" w:sz="0" w:space="0" w:color="auto"/>
        <w:right w:val="none" w:sz="0" w:space="0" w:color="auto"/>
      </w:divBdr>
    </w:div>
    <w:div w:id="163520239">
      <w:bodyDiv w:val="1"/>
      <w:marLeft w:val="0"/>
      <w:marRight w:val="0"/>
      <w:marTop w:val="0"/>
      <w:marBottom w:val="0"/>
      <w:divBdr>
        <w:top w:val="none" w:sz="0" w:space="0" w:color="auto"/>
        <w:left w:val="none" w:sz="0" w:space="0" w:color="auto"/>
        <w:bottom w:val="none" w:sz="0" w:space="0" w:color="auto"/>
        <w:right w:val="none" w:sz="0" w:space="0" w:color="auto"/>
      </w:divBdr>
      <w:divsChild>
        <w:div w:id="193076927">
          <w:marLeft w:val="0"/>
          <w:marRight w:val="0"/>
          <w:marTop w:val="0"/>
          <w:marBottom w:val="200"/>
          <w:divBdr>
            <w:top w:val="none" w:sz="0" w:space="0" w:color="auto"/>
            <w:left w:val="none" w:sz="0" w:space="0" w:color="auto"/>
            <w:bottom w:val="none" w:sz="0" w:space="0" w:color="auto"/>
            <w:right w:val="none" w:sz="0" w:space="0" w:color="auto"/>
          </w:divBdr>
        </w:div>
        <w:div w:id="438260645">
          <w:marLeft w:val="0"/>
          <w:marRight w:val="0"/>
          <w:marTop w:val="0"/>
          <w:marBottom w:val="200"/>
          <w:divBdr>
            <w:top w:val="none" w:sz="0" w:space="0" w:color="auto"/>
            <w:left w:val="none" w:sz="0" w:space="0" w:color="auto"/>
            <w:bottom w:val="none" w:sz="0" w:space="0" w:color="auto"/>
            <w:right w:val="none" w:sz="0" w:space="0" w:color="auto"/>
          </w:divBdr>
        </w:div>
      </w:divsChild>
    </w:div>
    <w:div w:id="163522353">
      <w:bodyDiv w:val="1"/>
      <w:marLeft w:val="0"/>
      <w:marRight w:val="0"/>
      <w:marTop w:val="0"/>
      <w:marBottom w:val="0"/>
      <w:divBdr>
        <w:top w:val="none" w:sz="0" w:space="0" w:color="auto"/>
        <w:left w:val="none" w:sz="0" w:space="0" w:color="auto"/>
        <w:bottom w:val="none" w:sz="0" w:space="0" w:color="auto"/>
        <w:right w:val="none" w:sz="0" w:space="0" w:color="auto"/>
      </w:divBdr>
    </w:div>
    <w:div w:id="186985317">
      <w:bodyDiv w:val="1"/>
      <w:marLeft w:val="0"/>
      <w:marRight w:val="0"/>
      <w:marTop w:val="0"/>
      <w:marBottom w:val="0"/>
      <w:divBdr>
        <w:top w:val="none" w:sz="0" w:space="0" w:color="auto"/>
        <w:left w:val="none" w:sz="0" w:space="0" w:color="auto"/>
        <w:bottom w:val="none" w:sz="0" w:space="0" w:color="auto"/>
        <w:right w:val="none" w:sz="0" w:space="0" w:color="auto"/>
      </w:divBdr>
    </w:div>
    <w:div w:id="190386811">
      <w:bodyDiv w:val="1"/>
      <w:marLeft w:val="0"/>
      <w:marRight w:val="0"/>
      <w:marTop w:val="0"/>
      <w:marBottom w:val="0"/>
      <w:divBdr>
        <w:top w:val="none" w:sz="0" w:space="0" w:color="auto"/>
        <w:left w:val="none" w:sz="0" w:space="0" w:color="auto"/>
        <w:bottom w:val="none" w:sz="0" w:space="0" w:color="auto"/>
        <w:right w:val="none" w:sz="0" w:space="0" w:color="auto"/>
      </w:divBdr>
    </w:div>
    <w:div w:id="198591968">
      <w:bodyDiv w:val="1"/>
      <w:marLeft w:val="0"/>
      <w:marRight w:val="0"/>
      <w:marTop w:val="0"/>
      <w:marBottom w:val="0"/>
      <w:divBdr>
        <w:top w:val="none" w:sz="0" w:space="0" w:color="auto"/>
        <w:left w:val="none" w:sz="0" w:space="0" w:color="auto"/>
        <w:bottom w:val="none" w:sz="0" w:space="0" w:color="auto"/>
        <w:right w:val="none" w:sz="0" w:space="0" w:color="auto"/>
      </w:divBdr>
    </w:div>
    <w:div w:id="201333890">
      <w:bodyDiv w:val="1"/>
      <w:marLeft w:val="0"/>
      <w:marRight w:val="0"/>
      <w:marTop w:val="0"/>
      <w:marBottom w:val="0"/>
      <w:divBdr>
        <w:top w:val="none" w:sz="0" w:space="0" w:color="auto"/>
        <w:left w:val="none" w:sz="0" w:space="0" w:color="auto"/>
        <w:bottom w:val="none" w:sz="0" w:space="0" w:color="auto"/>
        <w:right w:val="none" w:sz="0" w:space="0" w:color="auto"/>
      </w:divBdr>
    </w:div>
    <w:div w:id="262612503">
      <w:bodyDiv w:val="1"/>
      <w:marLeft w:val="0"/>
      <w:marRight w:val="0"/>
      <w:marTop w:val="0"/>
      <w:marBottom w:val="0"/>
      <w:divBdr>
        <w:top w:val="none" w:sz="0" w:space="0" w:color="auto"/>
        <w:left w:val="none" w:sz="0" w:space="0" w:color="auto"/>
        <w:bottom w:val="none" w:sz="0" w:space="0" w:color="auto"/>
        <w:right w:val="none" w:sz="0" w:space="0" w:color="auto"/>
      </w:divBdr>
    </w:div>
    <w:div w:id="285818092">
      <w:bodyDiv w:val="1"/>
      <w:marLeft w:val="0"/>
      <w:marRight w:val="0"/>
      <w:marTop w:val="0"/>
      <w:marBottom w:val="0"/>
      <w:divBdr>
        <w:top w:val="none" w:sz="0" w:space="0" w:color="auto"/>
        <w:left w:val="none" w:sz="0" w:space="0" w:color="auto"/>
        <w:bottom w:val="none" w:sz="0" w:space="0" w:color="auto"/>
        <w:right w:val="none" w:sz="0" w:space="0" w:color="auto"/>
      </w:divBdr>
    </w:div>
    <w:div w:id="293566585">
      <w:bodyDiv w:val="1"/>
      <w:marLeft w:val="0"/>
      <w:marRight w:val="0"/>
      <w:marTop w:val="0"/>
      <w:marBottom w:val="0"/>
      <w:divBdr>
        <w:top w:val="none" w:sz="0" w:space="0" w:color="auto"/>
        <w:left w:val="none" w:sz="0" w:space="0" w:color="auto"/>
        <w:bottom w:val="none" w:sz="0" w:space="0" w:color="auto"/>
        <w:right w:val="none" w:sz="0" w:space="0" w:color="auto"/>
      </w:divBdr>
    </w:div>
    <w:div w:id="322779121">
      <w:bodyDiv w:val="1"/>
      <w:marLeft w:val="0"/>
      <w:marRight w:val="0"/>
      <w:marTop w:val="0"/>
      <w:marBottom w:val="0"/>
      <w:divBdr>
        <w:top w:val="none" w:sz="0" w:space="0" w:color="auto"/>
        <w:left w:val="none" w:sz="0" w:space="0" w:color="auto"/>
        <w:bottom w:val="none" w:sz="0" w:space="0" w:color="auto"/>
        <w:right w:val="none" w:sz="0" w:space="0" w:color="auto"/>
      </w:divBdr>
    </w:div>
    <w:div w:id="372846217">
      <w:bodyDiv w:val="1"/>
      <w:marLeft w:val="0"/>
      <w:marRight w:val="0"/>
      <w:marTop w:val="0"/>
      <w:marBottom w:val="0"/>
      <w:divBdr>
        <w:top w:val="none" w:sz="0" w:space="0" w:color="auto"/>
        <w:left w:val="none" w:sz="0" w:space="0" w:color="auto"/>
        <w:bottom w:val="none" w:sz="0" w:space="0" w:color="auto"/>
        <w:right w:val="none" w:sz="0" w:space="0" w:color="auto"/>
      </w:divBdr>
    </w:div>
    <w:div w:id="397021143">
      <w:bodyDiv w:val="1"/>
      <w:marLeft w:val="0"/>
      <w:marRight w:val="0"/>
      <w:marTop w:val="0"/>
      <w:marBottom w:val="0"/>
      <w:divBdr>
        <w:top w:val="none" w:sz="0" w:space="0" w:color="auto"/>
        <w:left w:val="none" w:sz="0" w:space="0" w:color="auto"/>
        <w:bottom w:val="none" w:sz="0" w:space="0" w:color="auto"/>
        <w:right w:val="none" w:sz="0" w:space="0" w:color="auto"/>
      </w:divBdr>
    </w:div>
    <w:div w:id="403257224">
      <w:bodyDiv w:val="1"/>
      <w:marLeft w:val="0"/>
      <w:marRight w:val="0"/>
      <w:marTop w:val="0"/>
      <w:marBottom w:val="0"/>
      <w:divBdr>
        <w:top w:val="none" w:sz="0" w:space="0" w:color="auto"/>
        <w:left w:val="none" w:sz="0" w:space="0" w:color="auto"/>
        <w:bottom w:val="none" w:sz="0" w:space="0" w:color="auto"/>
        <w:right w:val="none" w:sz="0" w:space="0" w:color="auto"/>
      </w:divBdr>
    </w:div>
    <w:div w:id="417211643">
      <w:bodyDiv w:val="1"/>
      <w:marLeft w:val="0"/>
      <w:marRight w:val="0"/>
      <w:marTop w:val="0"/>
      <w:marBottom w:val="0"/>
      <w:divBdr>
        <w:top w:val="none" w:sz="0" w:space="0" w:color="auto"/>
        <w:left w:val="none" w:sz="0" w:space="0" w:color="auto"/>
        <w:bottom w:val="none" w:sz="0" w:space="0" w:color="auto"/>
        <w:right w:val="none" w:sz="0" w:space="0" w:color="auto"/>
      </w:divBdr>
    </w:div>
    <w:div w:id="453913294">
      <w:bodyDiv w:val="1"/>
      <w:marLeft w:val="0"/>
      <w:marRight w:val="0"/>
      <w:marTop w:val="0"/>
      <w:marBottom w:val="0"/>
      <w:divBdr>
        <w:top w:val="none" w:sz="0" w:space="0" w:color="auto"/>
        <w:left w:val="none" w:sz="0" w:space="0" w:color="auto"/>
        <w:bottom w:val="none" w:sz="0" w:space="0" w:color="auto"/>
        <w:right w:val="none" w:sz="0" w:space="0" w:color="auto"/>
      </w:divBdr>
    </w:div>
    <w:div w:id="462700881">
      <w:bodyDiv w:val="1"/>
      <w:marLeft w:val="0"/>
      <w:marRight w:val="0"/>
      <w:marTop w:val="0"/>
      <w:marBottom w:val="0"/>
      <w:divBdr>
        <w:top w:val="none" w:sz="0" w:space="0" w:color="auto"/>
        <w:left w:val="none" w:sz="0" w:space="0" w:color="auto"/>
        <w:bottom w:val="none" w:sz="0" w:space="0" w:color="auto"/>
        <w:right w:val="none" w:sz="0" w:space="0" w:color="auto"/>
      </w:divBdr>
    </w:div>
    <w:div w:id="466243743">
      <w:bodyDiv w:val="1"/>
      <w:marLeft w:val="0"/>
      <w:marRight w:val="0"/>
      <w:marTop w:val="0"/>
      <w:marBottom w:val="0"/>
      <w:divBdr>
        <w:top w:val="none" w:sz="0" w:space="0" w:color="auto"/>
        <w:left w:val="none" w:sz="0" w:space="0" w:color="auto"/>
        <w:bottom w:val="none" w:sz="0" w:space="0" w:color="auto"/>
        <w:right w:val="none" w:sz="0" w:space="0" w:color="auto"/>
      </w:divBdr>
    </w:div>
    <w:div w:id="475874917">
      <w:bodyDiv w:val="1"/>
      <w:marLeft w:val="0"/>
      <w:marRight w:val="0"/>
      <w:marTop w:val="0"/>
      <w:marBottom w:val="0"/>
      <w:divBdr>
        <w:top w:val="none" w:sz="0" w:space="0" w:color="auto"/>
        <w:left w:val="none" w:sz="0" w:space="0" w:color="auto"/>
        <w:bottom w:val="none" w:sz="0" w:space="0" w:color="auto"/>
        <w:right w:val="none" w:sz="0" w:space="0" w:color="auto"/>
      </w:divBdr>
    </w:div>
    <w:div w:id="490171149">
      <w:bodyDiv w:val="1"/>
      <w:marLeft w:val="0"/>
      <w:marRight w:val="0"/>
      <w:marTop w:val="0"/>
      <w:marBottom w:val="0"/>
      <w:divBdr>
        <w:top w:val="none" w:sz="0" w:space="0" w:color="auto"/>
        <w:left w:val="none" w:sz="0" w:space="0" w:color="auto"/>
        <w:bottom w:val="none" w:sz="0" w:space="0" w:color="auto"/>
        <w:right w:val="none" w:sz="0" w:space="0" w:color="auto"/>
      </w:divBdr>
    </w:div>
    <w:div w:id="530336491">
      <w:bodyDiv w:val="1"/>
      <w:marLeft w:val="0"/>
      <w:marRight w:val="0"/>
      <w:marTop w:val="0"/>
      <w:marBottom w:val="0"/>
      <w:divBdr>
        <w:top w:val="none" w:sz="0" w:space="0" w:color="auto"/>
        <w:left w:val="none" w:sz="0" w:space="0" w:color="auto"/>
        <w:bottom w:val="none" w:sz="0" w:space="0" w:color="auto"/>
        <w:right w:val="none" w:sz="0" w:space="0" w:color="auto"/>
      </w:divBdr>
    </w:div>
    <w:div w:id="575557733">
      <w:bodyDiv w:val="1"/>
      <w:marLeft w:val="0"/>
      <w:marRight w:val="0"/>
      <w:marTop w:val="0"/>
      <w:marBottom w:val="0"/>
      <w:divBdr>
        <w:top w:val="none" w:sz="0" w:space="0" w:color="auto"/>
        <w:left w:val="none" w:sz="0" w:space="0" w:color="auto"/>
        <w:bottom w:val="none" w:sz="0" w:space="0" w:color="auto"/>
        <w:right w:val="none" w:sz="0" w:space="0" w:color="auto"/>
      </w:divBdr>
    </w:div>
    <w:div w:id="578755870">
      <w:bodyDiv w:val="1"/>
      <w:marLeft w:val="0"/>
      <w:marRight w:val="0"/>
      <w:marTop w:val="0"/>
      <w:marBottom w:val="0"/>
      <w:divBdr>
        <w:top w:val="none" w:sz="0" w:space="0" w:color="auto"/>
        <w:left w:val="none" w:sz="0" w:space="0" w:color="auto"/>
        <w:bottom w:val="none" w:sz="0" w:space="0" w:color="auto"/>
        <w:right w:val="none" w:sz="0" w:space="0" w:color="auto"/>
      </w:divBdr>
    </w:div>
    <w:div w:id="615211681">
      <w:bodyDiv w:val="1"/>
      <w:marLeft w:val="0"/>
      <w:marRight w:val="0"/>
      <w:marTop w:val="0"/>
      <w:marBottom w:val="0"/>
      <w:divBdr>
        <w:top w:val="none" w:sz="0" w:space="0" w:color="auto"/>
        <w:left w:val="none" w:sz="0" w:space="0" w:color="auto"/>
        <w:bottom w:val="none" w:sz="0" w:space="0" w:color="auto"/>
        <w:right w:val="none" w:sz="0" w:space="0" w:color="auto"/>
      </w:divBdr>
    </w:div>
    <w:div w:id="635961513">
      <w:bodyDiv w:val="1"/>
      <w:marLeft w:val="0"/>
      <w:marRight w:val="0"/>
      <w:marTop w:val="0"/>
      <w:marBottom w:val="0"/>
      <w:divBdr>
        <w:top w:val="none" w:sz="0" w:space="0" w:color="auto"/>
        <w:left w:val="none" w:sz="0" w:space="0" w:color="auto"/>
        <w:bottom w:val="none" w:sz="0" w:space="0" w:color="auto"/>
        <w:right w:val="none" w:sz="0" w:space="0" w:color="auto"/>
      </w:divBdr>
    </w:div>
    <w:div w:id="643198047">
      <w:bodyDiv w:val="1"/>
      <w:marLeft w:val="0"/>
      <w:marRight w:val="0"/>
      <w:marTop w:val="0"/>
      <w:marBottom w:val="0"/>
      <w:divBdr>
        <w:top w:val="none" w:sz="0" w:space="0" w:color="auto"/>
        <w:left w:val="none" w:sz="0" w:space="0" w:color="auto"/>
        <w:bottom w:val="none" w:sz="0" w:space="0" w:color="auto"/>
        <w:right w:val="none" w:sz="0" w:space="0" w:color="auto"/>
      </w:divBdr>
    </w:div>
    <w:div w:id="648092972">
      <w:bodyDiv w:val="1"/>
      <w:marLeft w:val="0"/>
      <w:marRight w:val="0"/>
      <w:marTop w:val="0"/>
      <w:marBottom w:val="0"/>
      <w:divBdr>
        <w:top w:val="none" w:sz="0" w:space="0" w:color="auto"/>
        <w:left w:val="none" w:sz="0" w:space="0" w:color="auto"/>
        <w:bottom w:val="none" w:sz="0" w:space="0" w:color="auto"/>
        <w:right w:val="none" w:sz="0" w:space="0" w:color="auto"/>
      </w:divBdr>
    </w:div>
    <w:div w:id="649671448">
      <w:bodyDiv w:val="1"/>
      <w:marLeft w:val="0"/>
      <w:marRight w:val="0"/>
      <w:marTop w:val="0"/>
      <w:marBottom w:val="0"/>
      <w:divBdr>
        <w:top w:val="none" w:sz="0" w:space="0" w:color="auto"/>
        <w:left w:val="none" w:sz="0" w:space="0" w:color="auto"/>
        <w:bottom w:val="none" w:sz="0" w:space="0" w:color="auto"/>
        <w:right w:val="none" w:sz="0" w:space="0" w:color="auto"/>
      </w:divBdr>
    </w:div>
    <w:div w:id="656306800">
      <w:bodyDiv w:val="1"/>
      <w:marLeft w:val="0"/>
      <w:marRight w:val="0"/>
      <w:marTop w:val="0"/>
      <w:marBottom w:val="0"/>
      <w:divBdr>
        <w:top w:val="none" w:sz="0" w:space="0" w:color="auto"/>
        <w:left w:val="none" w:sz="0" w:space="0" w:color="auto"/>
        <w:bottom w:val="none" w:sz="0" w:space="0" w:color="auto"/>
        <w:right w:val="none" w:sz="0" w:space="0" w:color="auto"/>
      </w:divBdr>
    </w:div>
    <w:div w:id="698555259">
      <w:bodyDiv w:val="1"/>
      <w:marLeft w:val="0"/>
      <w:marRight w:val="0"/>
      <w:marTop w:val="0"/>
      <w:marBottom w:val="0"/>
      <w:divBdr>
        <w:top w:val="none" w:sz="0" w:space="0" w:color="auto"/>
        <w:left w:val="none" w:sz="0" w:space="0" w:color="auto"/>
        <w:bottom w:val="none" w:sz="0" w:space="0" w:color="auto"/>
        <w:right w:val="none" w:sz="0" w:space="0" w:color="auto"/>
      </w:divBdr>
    </w:div>
    <w:div w:id="716129203">
      <w:bodyDiv w:val="1"/>
      <w:marLeft w:val="0"/>
      <w:marRight w:val="0"/>
      <w:marTop w:val="0"/>
      <w:marBottom w:val="0"/>
      <w:divBdr>
        <w:top w:val="none" w:sz="0" w:space="0" w:color="auto"/>
        <w:left w:val="none" w:sz="0" w:space="0" w:color="auto"/>
        <w:bottom w:val="none" w:sz="0" w:space="0" w:color="auto"/>
        <w:right w:val="none" w:sz="0" w:space="0" w:color="auto"/>
      </w:divBdr>
    </w:div>
    <w:div w:id="717823839">
      <w:bodyDiv w:val="1"/>
      <w:marLeft w:val="0"/>
      <w:marRight w:val="0"/>
      <w:marTop w:val="0"/>
      <w:marBottom w:val="0"/>
      <w:divBdr>
        <w:top w:val="none" w:sz="0" w:space="0" w:color="auto"/>
        <w:left w:val="none" w:sz="0" w:space="0" w:color="auto"/>
        <w:bottom w:val="none" w:sz="0" w:space="0" w:color="auto"/>
        <w:right w:val="none" w:sz="0" w:space="0" w:color="auto"/>
      </w:divBdr>
    </w:div>
    <w:div w:id="739716373">
      <w:bodyDiv w:val="1"/>
      <w:marLeft w:val="0"/>
      <w:marRight w:val="0"/>
      <w:marTop w:val="0"/>
      <w:marBottom w:val="0"/>
      <w:divBdr>
        <w:top w:val="none" w:sz="0" w:space="0" w:color="auto"/>
        <w:left w:val="none" w:sz="0" w:space="0" w:color="auto"/>
        <w:bottom w:val="none" w:sz="0" w:space="0" w:color="auto"/>
        <w:right w:val="none" w:sz="0" w:space="0" w:color="auto"/>
      </w:divBdr>
    </w:div>
    <w:div w:id="741832666">
      <w:bodyDiv w:val="1"/>
      <w:marLeft w:val="0"/>
      <w:marRight w:val="0"/>
      <w:marTop w:val="0"/>
      <w:marBottom w:val="0"/>
      <w:divBdr>
        <w:top w:val="none" w:sz="0" w:space="0" w:color="auto"/>
        <w:left w:val="none" w:sz="0" w:space="0" w:color="auto"/>
        <w:bottom w:val="none" w:sz="0" w:space="0" w:color="auto"/>
        <w:right w:val="none" w:sz="0" w:space="0" w:color="auto"/>
      </w:divBdr>
    </w:div>
    <w:div w:id="745420749">
      <w:bodyDiv w:val="1"/>
      <w:marLeft w:val="0"/>
      <w:marRight w:val="0"/>
      <w:marTop w:val="0"/>
      <w:marBottom w:val="0"/>
      <w:divBdr>
        <w:top w:val="none" w:sz="0" w:space="0" w:color="auto"/>
        <w:left w:val="none" w:sz="0" w:space="0" w:color="auto"/>
        <w:bottom w:val="none" w:sz="0" w:space="0" w:color="auto"/>
        <w:right w:val="none" w:sz="0" w:space="0" w:color="auto"/>
      </w:divBdr>
    </w:div>
    <w:div w:id="755590889">
      <w:bodyDiv w:val="1"/>
      <w:marLeft w:val="0"/>
      <w:marRight w:val="0"/>
      <w:marTop w:val="0"/>
      <w:marBottom w:val="0"/>
      <w:divBdr>
        <w:top w:val="none" w:sz="0" w:space="0" w:color="auto"/>
        <w:left w:val="none" w:sz="0" w:space="0" w:color="auto"/>
        <w:bottom w:val="none" w:sz="0" w:space="0" w:color="auto"/>
        <w:right w:val="none" w:sz="0" w:space="0" w:color="auto"/>
      </w:divBdr>
    </w:div>
    <w:div w:id="759567056">
      <w:bodyDiv w:val="1"/>
      <w:marLeft w:val="0"/>
      <w:marRight w:val="0"/>
      <w:marTop w:val="0"/>
      <w:marBottom w:val="0"/>
      <w:divBdr>
        <w:top w:val="none" w:sz="0" w:space="0" w:color="auto"/>
        <w:left w:val="none" w:sz="0" w:space="0" w:color="auto"/>
        <w:bottom w:val="none" w:sz="0" w:space="0" w:color="auto"/>
        <w:right w:val="none" w:sz="0" w:space="0" w:color="auto"/>
      </w:divBdr>
    </w:div>
    <w:div w:id="801461737">
      <w:bodyDiv w:val="1"/>
      <w:marLeft w:val="0"/>
      <w:marRight w:val="0"/>
      <w:marTop w:val="0"/>
      <w:marBottom w:val="0"/>
      <w:divBdr>
        <w:top w:val="none" w:sz="0" w:space="0" w:color="auto"/>
        <w:left w:val="none" w:sz="0" w:space="0" w:color="auto"/>
        <w:bottom w:val="none" w:sz="0" w:space="0" w:color="auto"/>
        <w:right w:val="none" w:sz="0" w:space="0" w:color="auto"/>
      </w:divBdr>
    </w:div>
    <w:div w:id="809596668">
      <w:bodyDiv w:val="1"/>
      <w:marLeft w:val="0"/>
      <w:marRight w:val="0"/>
      <w:marTop w:val="0"/>
      <w:marBottom w:val="0"/>
      <w:divBdr>
        <w:top w:val="none" w:sz="0" w:space="0" w:color="auto"/>
        <w:left w:val="none" w:sz="0" w:space="0" w:color="auto"/>
        <w:bottom w:val="none" w:sz="0" w:space="0" w:color="auto"/>
        <w:right w:val="none" w:sz="0" w:space="0" w:color="auto"/>
      </w:divBdr>
    </w:div>
    <w:div w:id="831606036">
      <w:bodyDiv w:val="1"/>
      <w:marLeft w:val="0"/>
      <w:marRight w:val="0"/>
      <w:marTop w:val="0"/>
      <w:marBottom w:val="0"/>
      <w:divBdr>
        <w:top w:val="none" w:sz="0" w:space="0" w:color="auto"/>
        <w:left w:val="none" w:sz="0" w:space="0" w:color="auto"/>
        <w:bottom w:val="none" w:sz="0" w:space="0" w:color="auto"/>
        <w:right w:val="none" w:sz="0" w:space="0" w:color="auto"/>
      </w:divBdr>
    </w:div>
    <w:div w:id="883949649">
      <w:bodyDiv w:val="1"/>
      <w:marLeft w:val="0"/>
      <w:marRight w:val="0"/>
      <w:marTop w:val="0"/>
      <w:marBottom w:val="0"/>
      <w:divBdr>
        <w:top w:val="none" w:sz="0" w:space="0" w:color="auto"/>
        <w:left w:val="none" w:sz="0" w:space="0" w:color="auto"/>
        <w:bottom w:val="none" w:sz="0" w:space="0" w:color="auto"/>
        <w:right w:val="none" w:sz="0" w:space="0" w:color="auto"/>
      </w:divBdr>
    </w:div>
    <w:div w:id="898133409">
      <w:bodyDiv w:val="1"/>
      <w:marLeft w:val="0"/>
      <w:marRight w:val="0"/>
      <w:marTop w:val="0"/>
      <w:marBottom w:val="0"/>
      <w:divBdr>
        <w:top w:val="none" w:sz="0" w:space="0" w:color="auto"/>
        <w:left w:val="none" w:sz="0" w:space="0" w:color="auto"/>
        <w:bottom w:val="none" w:sz="0" w:space="0" w:color="auto"/>
        <w:right w:val="none" w:sz="0" w:space="0" w:color="auto"/>
      </w:divBdr>
    </w:div>
    <w:div w:id="935479859">
      <w:bodyDiv w:val="1"/>
      <w:marLeft w:val="0"/>
      <w:marRight w:val="0"/>
      <w:marTop w:val="0"/>
      <w:marBottom w:val="0"/>
      <w:divBdr>
        <w:top w:val="none" w:sz="0" w:space="0" w:color="auto"/>
        <w:left w:val="none" w:sz="0" w:space="0" w:color="auto"/>
        <w:bottom w:val="none" w:sz="0" w:space="0" w:color="auto"/>
        <w:right w:val="none" w:sz="0" w:space="0" w:color="auto"/>
      </w:divBdr>
    </w:div>
    <w:div w:id="952056736">
      <w:bodyDiv w:val="1"/>
      <w:marLeft w:val="0"/>
      <w:marRight w:val="0"/>
      <w:marTop w:val="0"/>
      <w:marBottom w:val="0"/>
      <w:divBdr>
        <w:top w:val="none" w:sz="0" w:space="0" w:color="auto"/>
        <w:left w:val="none" w:sz="0" w:space="0" w:color="auto"/>
        <w:bottom w:val="none" w:sz="0" w:space="0" w:color="auto"/>
        <w:right w:val="none" w:sz="0" w:space="0" w:color="auto"/>
      </w:divBdr>
    </w:div>
    <w:div w:id="993222056">
      <w:bodyDiv w:val="1"/>
      <w:marLeft w:val="0"/>
      <w:marRight w:val="0"/>
      <w:marTop w:val="0"/>
      <w:marBottom w:val="0"/>
      <w:divBdr>
        <w:top w:val="none" w:sz="0" w:space="0" w:color="auto"/>
        <w:left w:val="none" w:sz="0" w:space="0" w:color="auto"/>
        <w:bottom w:val="none" w:sz="0" w:space="0" w:color="auto"/>
        <w:right w:val="none" w:sz="0" w:space="0" w:color="auto"/>
      </w:divBdr>
    </w:div>
    <w:div w:id="995840110">
      <w:bodyDiv w:val="1"/>
      <w:marLeft w:val="0"/>
      <w:marRight w:val="0"/>
      <w:marTop w:val="0"/>
      <w:marBottom w:val="0"/>
      <w:divBdr>
        <w:top w:val="none" w:sz="0" w:space="0" w:color="auto"/>
        <w:left w:val="none" w:sz="0" w:space="0" w:color="auto"/>
        <w:bottom w:val="none" w:sz="0" w:space="0" w:color="auto"/>
        <w:right w:val="none" w:sz="0" w:space="0" w:color="auto"/>
      </w:divBdr>
    </w:div>
    <w:div w:id="997460574">
      <w:bodyDiv w:val="1"/>
      <w:marLeft w:val="0"/>
      <w:marRight w:val="0"/>
      <w:marTop w:val="0"/>
      <w:marBottom w:val="0"/>
      <w:divBdr>
        <w:top w:val="none" w:sz="0" w:space="0" w:color="auto"/>
        <w:left w:val="none" w:sz="0" w:space="0" w:color="auto"/>
        <w:bottom w:val="none" w:sz="0" w:space="0" w:color="auto"/>
        <w:right w:val="none" w:sz="0" w:space="0" w:color="auto"/>
      </w:divBdr>
    </w:div>
    <w:div w:id="1006900937">
      <w:bodyDiv w:val="1"/>
      <w:marLeft w:val="0"/>
      <w:marRight w:val="0"/>
      <w:marTop w:val="0"/>
      <w:marBottom w:val="0"/>
      <w:divBdr>
        <w:top w:val="none" w:sz="0" w:space="0" w:color="auto"/>
        <w:left w:val="none" w:sz="0" w:space="0" w:color="auto"/>
        <w:bottom w:val="none" w:sz="0" w:space="0" w:color="auto"/>
        <w:right w:val="none" w:sz="0" w:space="0" w:color="auto"/>
      </w:divBdr>
    </w:div>
    <w:div w:id="1026326197">
      <w:bodyDiv w:val="1"/>
      <w:marLeft w:val="0"/>
      <w:marRight w:val="0"/>
      <w:marTop w:val="0"/>
      <w:marBottom w:val="0"/>
      <w:divBdr>
        <w:top w:val="none" w:sz="0" w:space="0" w:color="auto"/>
        <w:left w:val="none" w:sz="0" w:space="0" w:color="auto"/>
        <w:bottom w:val="none" w:sz="0" w:space="0" w:color="auto"/>
        <w:right w:val="none" w:sz="0" w:space="0" w:color="auto"/>
      </w:divBdr>
    </w:div>
    <w:div w:id="1048334974">
      <w:bodyDiv w:val="1"/>
      <w:marLeft w:val="0"/>
      <w:marRight w:val="0"/>
      <w:marTop w:val="0"/>
      <w:marBottom w:val="0"/>
      <w:divBdr>
        <w:top w:val="none" w:sz="0" w:space="0" w:color="auto"/>
        <w:left w:val="none" w:sz="0" w:space="0" w:color="auto"/>
        <w:bottom w:val="none" w:sz="0" w:space="0" w:color="auto"/>
        <w:right w:val="none" w:sz="0" w:space="0" w:color="auto"/>
      </w:divBdr>
    </w:div>
    <w:div w:id="1069038152">
      <w:bodyDiv w:val="1"/>
      <w:marLeft w:val="0"/>
      <w:marRight w:val="0"/>
      <w:marTop w:val="0"/>
      <w:marBottom w:val="0"/>
      <w:divBdr>
        <w:top w:val="none" w:sz="0" w:space="0" w:color="auto"/>
        <w:left w:val="none" w:sz="0" w:space="0" w:color="auto"/>
        <w:bottom w:val="none" w:sz="0" w:space="0" w:color="auto"/>
        <w:right w:val="none" w:sz="0" w:space="0" w:color="auto"/>
      </w:divBdr>
    </w:div>
    <w:div w:id="1090925012">
      <w:bodyDiv w:val="1"/>
      <w:marLeft w:val="0"/>
      <w:marRight w:val="0"/>
      <w:marTop w:val="0"/>
      <w:marBottom w:val="0"/>
      <w:divBdr>
        <w:top w:val="none" w:sz="0" w:space="0" w:color="auto"/>
        <w:left w:val="none" w:sz="0" w:space="0" w:color="auto"/>
        <w:bottom w:val="none" w:sz="0" w:space="0" w:color="auto"/>
        <w:right w:val="none" w:sz="0" w:space="0" w:color="auto"/>
      </w:divBdr>
    </w:div>
    <w:div w:id="1092437182">
      <w:bodyDiv w:val="1"/>
      <w:marLeft w:val="0"/>
      <w:marRight w:val="0"/>
      <w:marTop w:val="0"/>
      <w:marBottom w:val="0"/>
      <w:divBdr>
        <w:top w:val="none" w:sz="0" w:space="0" w:color="auto"/>
        <w:left w:val="none" w:sz="0" w:space="0" w:color="auto"/>
        <w:bottom w:val="none" w:sz="0" w:space="0" w:color="auto"/>
        <w:right w:val="none" w:sz="0" w:space="0" w:color="auto"/>
      </w:divBdr>
    </w:div>
    <w:div w:id="1109087428">
      <w:bodyDiv w:val="1"/>
      <w:marLeft w:val="0"/>
      <w:marRight w:val="0"/>
      <w:marTop w:val="0"/>
      <w:marBottom w:val="0"/>
      <w:divBdr>
        <w:top w:val="none" w:sz="0" w:space="0" w:color="auto"/>
        <w:left w:val="none" w:sz="0" w:space="0" w:color="auto"/>
        <w:bottom w:val="none" w:sz="0" w:space="0" w:color="auto"/>
        <w:right w:val="none" w:sz="0" w:space="0" w:color="auto"/>
      </w:divBdr>
    </w:div>
    <w:div w:id="1171212857">
      <w:bodyDiv w:val="1"/>
      <w:marLeft w:val="0"/>
      <w:marRight w:val="0"/>
      <w:marTop w:val="0"/>
      <w:marBottom w:val="0"/>
      <w:divBdr>
        <w:top w:val="none" w:sz="0" w:space="0" w:color="auto"/>
        <w:left w:val="none" w:sz="0" w:space="0" w:color="auto"/>
        <w:bottom w:val="none" w:sz="0" w:space="0" w:color="auto"/>
        <w:right w:val="none" w:sz="0" w:space="0" w:color="auto"/>
      </w:divBdr>
    </w:div>
    <w:div w:id="1178495261">
      <w:bodyDiv w:val="1"/>
      <w:marLeft w:val="0"/>
      <w:marRight w:val="0"/>
      <w:marTop w:val="0"/>
      <w:marBottom w:val="0"/>
      <w:divBdr>
        <w:top w:val="none" w:sz="0" w:space="0" w:color="auto"/>
        <w:left w:val="none" w:sz="0" w:space="0" w:color="auto"/>
        <w:bottom w:val="none" w:sz="0" w:space="0" w:color="auto"/>
        <w:right w:val="none" w:sz="0" w:space="0" w:color="auto"/>
      </w:divBdr>
    </w:div>
    <w:div w:id="1228371975">
      <w:bodyDiv w:val="1"/>
      <w:marLeft w:val="0"/>
      <w:marRight w:val="0"/>
      <w:marTop w:val="0"/>
      <w:marBottom w:val="0"/>
      <w:divBdr>
        <w:top w:val="none" w:sz="0" w:space="0" w:color="auto"/>
        <w:left w:val="none" w:sz="0" w:space="0" w:color="auto"/>
        <w:bottom w:val="none" w:sz="0" w:space="0" w:color="auto"/>
        <w:right w:val="none" w:sz="0" w:space="0" w:color="auto"/>
      </w:divBdr>
    </w:div>
    <w:div w:id="1239634636">
      <w:bodyDiv w:val="1"/>
      <w:marLeft w:val="0"/>
      <w:marRight w:val="0"/>
      <w:marTop w:val="0"/>
      <w:marBottom w:val="0"/>
      <w:divBdr>
        <w:top w:val="none" w:sz="0" w:space="0" w:color="auto"/>
        <w:left w:val="none" w:sz="0" w:space="0" w:color="auto"/>
        <w:bottom w:val="none" w:sz="0" w:space="0" w:color="auto"/>
        <w:right w:val="none" w:sz="0" w:space="0" w:color="auto"/>
      </w:divBdr>
    </w:div>
    <w:div w:id="1302929374">
      <w:bodyDiv w:val="1"/>
      <w:marLeft w:val="0"/>
      <w:marRight w:val="0"/>
      <w:marTop w:val="0"/>
      <w:marBottom w:val="0"/>
      <w:divBdr>
        <w:top w:val="none" w:sz="0" w:space="0" w:color="auto"/>
        <w:left w:val="none" w:sz="0" w:space="0" w:color="auto"/>
        <w:bottom w:val="none" w:sz="0" w:space="0" w:color="auto"/>
        <w:right w:val="none" w:sz="0" w:space="0" w:color="auto"/>
      </w:divBdr>
    </w:div>
    <w:div w:id="1347827654">
      <w:bodyDiv w:val="1"/>
      <w:marLeft w:val="0"/>
      <w:marRight w:val="0"/>
      <w:marTop w:val="0"/>
      <w:marBottom w:val="0"/>
      <w:divBdr>
        <w:top w:val="none" w:sz="0" w:space="0" w:color="auto"/>
        <w:left w:val="none" w:sz="0" w:space="0" w:color="auto"/>
        <w:bottom w:val="none" w:sz="0" w:space="0" w:color="auto"/>
        <w:right w:val="none" w:sz="0" w:space="0" w:color="auto"/>
      </w:divBdr>
    </w:div>
    <w:div w:id="1358506607">
      <w:bodyDiv w:val="1"/>
      <w:marLeft w:val="0"/>
      <w:marRight w:val="0"/>
      <w:marTop w:val="0"/>
      <w:marBottom w:val="0"/>
      <w:divBdr>
        <w:top w:val="none" w:sz="0" w:space="0" w:color="auto"/>
        <w:left w:val="none" w:sz="0" w:space="0" w:color="auto"/>
        <w:bottom w:val="none" w:sz="0" w:space="0" w:color="auto"/>
        <w:right w:val="none" w:sz="0" w:space="0" w:color="auto"/>
      </w:divBdr>
    </w:div>
    <w:div w:id="1365406190">
      <w:bodyDiv w:val="1"/>
      <w:marLeft w:val="0"/>
      <w:marRight w:val="0"/>
      <w:marTop w:val="0"/>
      <w:marBottom w:val="0"/>
      <w:divBdr>
        <w:top w:val="none" w:sz="0" w:space="0" w:color="auto"/>
        <w:left w:val="none" w:sz="0" w:space="0" w:color="auto"/>
        <w:bottom w:val="none" w:sz="0" w:space="0" w:color="auto"/>
        <w:right w:val="none" w:sz="0" w:space="0" w:color="auto"/>
      </w:divBdr>
    </w:div>
    <w:div w:id="1372070513">
      <w:bodyDiv w:val="1"/>
      <w:marLeft w:val="0"/>
      <w:marRight w:val="0"/>
      <w:marTop w:val="0"/>
      <w:marBottom w:val="0"/>
      <w:divBdr>
        <w:top w:val="none" w:sz="0" w:space="0" w:color="auto"/>
        <w:left w:val="none" w:sz="0" w:space="0" w:color="auto"/>
        <w:bottom w:val="none" w:sz="0" w:space="0" w:color="auto"/>
        <w:right w:val="none" w:sz="0" w:space="0" w:color="auto"/>
      </w:divBdr>
    </w:div>
    <w:div w:id="1400056449">
      <w:bodyDiv w:val="1"/>
      <w:marLeft w:val="0"/>
      <w:marRight w:val="0"/>
      <w:marTop w:val="0"/>
      <w:marBottom w:val="0"/>
      <w:divBdr>
        <w:top w:val="none" w:sz="0" w:space="0" w:color="auto"/>
        <w:left w:val="none" w:sz="0" w:space="0" w:color="auto"/>
        <w:bottom w:val="none" w:sz="0" w:space="0" w:color="auto"/>
        <w:right w:val="none" w:sz="0" w:space="0" w:color="auto"/>
      </w:divBdr>
    </w:div>
    <w:div w:id="1406563944">
      <w:bodyDiv w:val="1"/>
      <w:marLeft w:val="0"/>
      <w:marRight w:val="0"/>
      <w:marTop w:val="0"/>
      <w:marBottom w:val="0"/>
      <w:divBdr>
        <w:top w:val="none" w:sz="0" w:space="0" w:color="auto"/>
        <w:left w:val="none" w:sz="0" w:space="0" w:color="auto"/>
        <w:bottom w:val="none" w:sz="0" w:space="0" w:color="auto"/>
        <w:right w:val="none" w:sz="0" w:space="0" w:color="auto"/>
      </w:divBdr>
    </w:div>
    <w:div w:id="1463113242">
      <w:bodyDiv w:val="1"/>
      <w:marLeft w:val="0"/>
      <w:marRight w:val="0"/>
      <w:marTop w:val="0"/>
      <w:marBottom w:val="0"/>
      <w:divBdr>
        <w:top w:val="none" w:sz="0" w:space="0" w:color="auto"/>
        <w:left w:val="none" w:sz="0" w:space="0" w:color="auto"/>
        <w:bottom w:val="none" w:sz="0" w:space="0" w:color="auto"/>
        <w:right w:val="none" w:sz="0" w:space="0" w:color="auto"/>
      </w:divBdr>
    </w:div>
    <w:div w:id="1476683741">
      <w:bodyDiv w:val="1"/>
      <w:marLeft w:val="0"/>
      <w:marRight w:val="0"/>
      <w:marTop w:val="0"/>
      <w:marBottom w:val="0"/>
      <w:divBdr>
        <w:top w:val="none" w:sz="0" w:space="0" w:color="auto"/>
        <w:left w:val="none" w:sz="0" w:space="0" w:color="auto"/>
        <w:bottom w:val="none" w:sz="0" w:space="0" w:color="auto"/>
        <w:right w:val="none" w:sz="0" w:space="0" w:color="auto"/>
      </w:divBdr>
    </w:div>
    <w:div w:id="1485008993">
      <w:bodyDiv w:val="1"/>
      <w:marLeft w:val="0"/>
      <w:marRight w:val="0"/>
      <w:marTop w:val="0"/>
      <w:marBottom w:val="0"/>
      <w:divBdr>
        <w:top w:val="none" w:sz="0" w:space="0" w:color="auto"/>
        <w:left w:val="none" w:sz="0" w:space="0" w:color="auto"/>
        <w:bottom w:val="none" w:sz="0" w:space="0" w:color="auto"/>
        <w:right w:val="none" w:sz="0" w:space="0" w:color="auto"/>
      </w:divBdr>
    </w:div>
    <w:div w:id="1485702403">
      <w:bodyDiv w:val="1"/>
      <w:marLeft w:val="0"/>
      <w:marRight w:val="0"/>
      <w:marTop w:val="0"/>
      <w:marBottom w:val="0"/>
      <w:divBdr>
        <w:top w:val="none" w:sz="0" w:space="0" w:color="auto"/>
        <w:left w:val="none" w:sz="0" w:space="0" w:color="auto"/>
        <w:bottom w:val="none" w:sz="0" w:space="0" w:color="auto"/>
        <w:right w:val="none" w:sz="0" w:space="0" w:color="auto"/>
      </w:divBdr>
    </w:div>
    <w:div w:id="1522160341">
      <w:bodyDiv w:val="1"/>
      <w:marLeft w:val="0"/>
      <w:marRight w:val="0"/>
      <w:marTop w:val="0"/>
      <w:marBottom w:val="0"/>
      <w:divBdr>
        <w:top w:val="none" w:sz="0" w:space="0" w:color="auto"/>
        <w:left w:val="none" w:sz="0" w:space="0" w:color="auto"/>
        <w:bottom w:val="none" w:sz="0" w:space="0" w:color="auto"/>
        <w:right w:val="none" w:sz="0" w:space="0" w:color="auto"/>
      </w:divBdr>
    </w:div>
    <w:div w:id="1581717948">
      <w:bodyDiv w:val="1"/>
      <w:marLeft w:val="0"/>
      <w:marRight w:val="0"/>
      <w:marTop w:val="0"/>
      <w:marBottom w:val="0"/>
      <w:divBdr>
        <w:top w:val="none" w:sz="0" w:space="0" w:color="auto"/>
        <w:left w:val="none" w:sz="0" w:space="0" w:color="auto"/>
        <w:bottom w:val="none" w:sz="0" w:space="0" w:color="auto"/>
        <w:right w:val="none" w:sz="0" w:space="0" w:color="auto"/>
      </w:divBdr>
    </w:div>
    <w:div w:id="1595625503">
      <w:bodyDiv w:val="1"/>
      <w:marLeft w:val="0"/>
      <w:marRight w:val="0"/>
      <w:marTop w:val="0"/>
      <w:marBottom w:val="0"/>
      <w:divBdr>
        <w:top w:val="none" w:sz="0" w:space="0" w:color="auto"/>
        <w:left w:val="none" w:sz="0" w:space="0" w:color="auto"/>
        <w:bottom w:val="none" w:sz="0" w:space="0" w:color="auto"/>
        <w:right w:val="none" w:sz="0" w:space="0" w:color="auto"/>
      </w:divBdr>
    </w:div>
    <w:div w:id="1606107430">
      <w:bodyDiv w:val="1"/>
      <w:marLeft w:val="0"/>
      <w:marRight w:val="0"/>
      <w:marTop w:val="0"/>
      <w:marBottom w:val="0"/>
      <w:divBdr>
        <w:top w:val="none" w:sz="0" w:space="0" w:color="auto"/>
        <w:left w:val="none" w:sz="0" w:space="0" w:color="auto"/>
        <w:bottom w:val="none" w:sz="0" w:space="0" w:color="auto"/>
        <w:right w:val="none" w:sz="0" w:space="0" w:color="auto"/>
      </w:divBdr>
    </w:div>
    <w:div w:id="1626304151">
      <w:bodyDiv w:val="1"/>
      <w:marLeft w:val="0"/>
      <w:marRight w:val="0"/>
      <w:marTop w:val="0"/>
      <w:marBottom w:val="0"/>
      <w:divBdr>
        <w:top w:val="none" w:sz="0" w:space="0" w:color="auto"/>
        <w:left w:val="none" w:sz="0" w:space="0" w:color="auto"/>
        <w:bottom w:val="none" w:sz="0" w:space="0" w:color="auto"/>
        <w:right w:val="none" w:sz="0" w:space="0" w:color="auto"/>
      </w:divBdr>
    </w:div>
    <w:div w:id="1626814166">
      <w:bodyDiv w:val="1"/>
      <w:marLeft w:val="0"/>
      <w:marRight w:val="0"/>
      <w:marTop w:val="0"/>
      <w:marBottom w:val="0"/>
      <w:divBdr>
        <w:top w:val="none" w:sz="0" w:space="0" w:color="auto"/>
        <w:left w:val="none" w:sz="0" w:space="0" w:color="auto"/>
        <w:bottom w:val="none" w:sz="0" w:space="0" w:color="auto"/>
        <w:right w:val="none" w:sz="0" w:space="0" w:color="auto"/>
      </w:divBdr>
    </w:div>
    <w:div w:id="1631588906">
      <w:bodyDiv w:val="1"/>
      <w:marLeft w:val="0"/>
      <w:marRight w:val="0"/>
      <w:marTop w:val="0"/>
      <w:marBottom w:val="0"/>
      <w:divBdr>
        <w:top w:val="none" w:sz="0" w:space="0" w:color="auto"/>
        <w:left w:val="none" w:sz="0" w:space="0" w:color="auto"/>
        <w:bottom w:val="none" w:sz="0" w:space="0" w:color="auto"/>
        <w:right w:val="none" w:sz="0" w:space="0" w:color="auto"/>
      </w:divBdr>
    </w:div>
    <w:div w:id="1736661303">
      <w:bodyDiv w:val="1"/>
      <w:marLeft w:val="0"/>
      <w:marRight w:val="0"/>
      <w:marTop w:val="0"/>
      <w:marBottom w:val="0"/>
      <w:divBdr>
        <w:top w:val="none" w:sz="0" w:space="0" w:color="auto"/>
        <w:left w:val="none" w:sz="0" w:space="0" w:color="auto"/>
        <w:bottom w:val="none" w:sz="0" w:space="0" w:color="auto"/>
        <w:right w:val="none" w:sz="0" w:space="0" w:color="auto"/>
      </w:divBdr>
    </w:div>
    <w:div w:id="1749645514">
      <w:bodyDiv w:val="1"/>
      <w:marLeft w:val="0"/>
      <w:marRight w:val="0"/>
      <w:marTop w:val="0"/>
      <w:marBottom w:val="0"/>
      <w:divBdr>
        <w:top w:val="none" w:sz="0" w:space="0" w:color="auto"/>
        <w:left w:val="none" w:sz="0" w:space="0" w:color="auto"/>
        <w:bottom w:val="none" w:sz="0" w:space="0" w:color="auto"/>
        <w:right w:val="none" w:sz="0" w:space="0" w:color="auto"/>
      </w:divBdr>
    </w:div>
    <w:div w:id="1775785123">
      <w:bodyDiv w:val="1"/>
      <w:marLeft w:val="0"/>
      <w:marRight w:val="0"/>
      <w:marTop w:val="0"/>
      <w:marBottom w:val="0"/>
      <w:divBdr>
        <w:top w:val="none" w:sz="0" w:space="0" w:color="auto"/>
        <w:left w:val="none" w:sz="0" w:space="0" w:color="auto"/>
        <w:bottom w:val="none" w:sz="0" w:space="0" w:color="auto"/>
        <w:right w:val="none" w:sz="0" w:space="0" w:color="auto"/>
      </w:divBdr>
    </w:div>
    <w:div w:id="1779327571">
      <w:bodyDiv w:val="1"/>
      <w:marLeft w:val="0"/>
      <w:marRight w:val="0"/>
      <w:marTop w:val="0"/>
      <w:marBottom w:val="0"/>
      <w:divBdr>
        <w:top w:val="none" w:sz="0" w:space="0" w:color="auto"/>
        <w:left w:val="none" w:sz="0" w:space="0" w:color="auto"/>
        <w:bottom w:val="none" w:sz="0" w:space="0" w:color="auto"/>
        <w:right w:val="none" w:sz="0" w:space="0" w:color="auto"/>
      </w:divBdr>
    </w:div>
    <w:div w:id="1803692206">
      <w:bodyDiv w:val="1"/>
      <w:marLeft w:val="0"/>
      <w:marRight w:val="0"/>
      <w:marTop w:val="0"/>
      <w:marBottom w:val="0"/>
      <w:divBdr>
        <w:top w:val="none" w:sz="0" w:space="0" w:color="auto"/>
        <w:left w:val="none" w:sz="0" w:space="0" w:color="auto"/>
        <w:bottom w:val="none" w:sz="0" w:space="0" w:color="auto"/>
        <w:right w:val="none" w:sz="0" w:space="0" w:color="auto"/>
      </w:divBdr>
    </w:div>
    <w:div w:id="1826312848">
      <w:bodyDiv w:val="1"/>
      <w:marLeft w:val="0"/>
      <w:marRight w:val="0"/>
      <w:marTop w:val="0"/>
      <w:marBottom w:val="0"/>
      <w:divBdr>
        <w:top w:val="none" w:sz="0" w:space="0" w:color="auto"/>
        <w:left w:val="none" w:sz="0" w:space="0" w:color="auto"/>
        <w:bottom w:val="none" w:sz="0" w:space="0" w:color="auto"/>
        <w:right w:val="none" w:sz="0" w:space="0" w:color="auto"/>
      </w:divBdr>
    </w:div>
    <w:div w:id="1827699673">
      <w:bodyDiv w:val="1"/>
      <w:marLeft w:val="0"/>
      <w:marRight w:val="0"/>
      <w:marTop w:val="0"/>
      <w:marBottom w:val="0"/>
      <w:divBdr>
        <w:top w:val="none" w:sz="0" w:space="0" w:color="auto"/>
        <w:left w:val="none" w:sz="0" w:space="0" w:color="auto"/>
        <w:bottom w:val="none" w:sz="0" w:space="0" w:color="auto"/>
        <w:right w:val="none" w:sz="0" w:space="0" w:color="auto"/>
      </w:divBdr>
    </w:div>
    <w:div w:id="1862623469">
      <w:bodyDiv w:val="1"/>
      <w:marLeft w:val="0"/>
      <w:marRight w:val="0"/>
      <w:marTop w:val="0"/>
      <w:marBottom w:val="0"/>
      <w:divBdr>
        <w:top w:val="none" w:sz="0" w:space="0" w:color="auto"/>
        <w:left w:val="none" w:sz="0" w:space="0" w:color="auto"/>
        <w:bottom w:val="none" w:sz="0" w:space="0" w:color="auto"/>
        <w:right w:val="none" w:sz="0" w:space="0" w:color="auto"/>
      </w:divBdr>
    </w:div>
    <w:div w:id="1875919160">
      <w:bodyDiv w:val="1"/>
      <w:marLeft w:val="0"/>
      <w:marRight w:val="0"/>
      <w:marTop w:val="0"/>
      <w:marBottom w:val="0"/>
      <w:divBdr>
        <w:top w:val="none" w:sz="0" w:space="0" w:color="auto"/>
        <w:left w:val="none" w:sz="0" w:space="0" w:color="auto"/>
        <w:bottom w:val="none" w:sz="0" w:space="0" w:color="auto"/>
        <w:right w:val="none" w:sz="0" w:space="0" w:color="auto"/>
      </w:divBdr>
    </w:div>
    <w:div w:id="1886868907">
      <w:bodyDiv w:val="1"/>
      <w:marLeft w:val="0"/>
      <w:marRight w:val="0"/>
      <w:marTop w:val="0"/>
      <w:marBottom w:val="0"/>
      <w:divBdr>
        <w:top w:val="none" w:sz="0" w:space="0" w:color="auto"/>
        <w:left w:val="none" w:sz="0" w:space="0" w:color="auto"/>
        <w:bottom w:val="none" w:sz="0" w:space="0" w:color="auto"/>
        <w:right w:val="none" w:sz="0" w:space="0" w:color="auto"/>
      </w:divBdr>
    </w:div>
    <w:div w:id="1908877211">
      <w:bodyDiv w:val="1"/>
      <w:marLeft w:val="0"/>
      <w:marRight w:val="0"/>
      <w:marTop w:val="0"/>
      <w:marBottom w:val="0"/>
      <w:divBdr>
        <w:top w:val="none" w:sz="0" w:space="0" w:color="auto"/>
        <w:left w:val="none" w:sz="0" w:space="0" w:color="auto"/>
        <w:bottom w:val="none" w:sz="0" w:space="0" w:color="auto"/>
        <w:right w:val="none" w:sz="0" w:space="0" w:color="auto"/>
      </w:divBdr>
    </w:div>
    <w:div w:id="1913197839">
      <w:bodyDiv w:val="1"/>
      <w:marLeft w:val="0"/>
      <w:marRight w:val="0"/>
      <w:marTop w:val="0"/>
      <w:marBottom w:val="0"/>
      <w:divBdr>
        <w:top w:val="none" w:sz="0" w:space="0" w:color="auto"/>
        <w:left w:val="none" w:sz="0" w:space="0" w:color="auto"/>
        <w:bottom w:val="none" w:sz="0" w:space="0" w:color="auto"/>
        <w:right w:val="none" w:sz="0" w:space="0" w:color="auto"/>
      </w:divBdr>
    </w:div>
    <w:div w:id="1953781269">
      <w:bodyDiv w:val="1"/>
      <w:marLeft w:val="0"/>
      <w:marRight w:val="0"/>
      <w:marTop w:val="0"/>
      <w:marBottom w:val="0"/>
      <w:divBdr>
        <w:top w:val="none" w:sz="0" w:space="0" w:color="auto"/>
        <w:left w:val="none" w:sz="0" w:space="0" w:color="auto"/>
        <w:bottom w:val="none" w:sz="0" w:space="0" w:color="auto"/>
        <w:right w:val="none" w:sz="0" w:space="0" w:color="auto"/>
      </w:divBdr>
    </w:div>
    <w:div w:id="1956710983">
      <w:bodyDiv w:val="1"/>
      <w:marLeft w:val="0"/>
      <w:marRight w:val="0"/>
      <w:marTop w:val="0"/>
      <w:marBottom w:val="0"/>
      <w:divBdr>
        <w:top w:val="none" w:sz="0" w:space="0" w:color="auto"/>
        <w:left w:val="none" w:sz="0" w:space="0" w:color="auto"/>
        <w:bottom w:val="none" w:sz="0" w:space="0" w:color="auto"/>
        <w:right w:val="none" w:sz="0" w:space="0" w:color="auto"/>
      </w:divBdr>
    </w:div>
    <w:div w:id="1989359384">
      <w:bodyDiv w:val="1"/>
      <w:marLeft w:val="0"/>
      <w:marRight w:val="0"/>
      <w:marTop w:val="0"/>
      <w:marBottom w:val="0"/>
      <w:divBdr>
        <w:top w:val="none" w:sz="0" w:space="0" w:color="auto"/>
        <w:left w:val="none" w:sz="0" w:space="0" w:color="auto"/>
        <w:bottom w:val="none" w:sz="0" w:space="0" w:color="auto"/>
        <w:right w:val="none" w:sz="0" w:space="0" w:color="auto"/>
      </w:divBdr>
    </w:div>
    <w:div w:id="1992754165">
      <w:bodyDiv w:val="1"/>
      <w:marLeft w:val="0"/>
      <w:marRight w:val="0"/>
      <w:marTop w:val="0"/>
      <w:marBottom w:val="0"/>
      <w:divBdr>
        <w:top w:val="none" w:sz="0" w:space="0" w:color="auto"/>
        <w:left w:val="none" w:sz="0" w:space="0" w:color="auto"/>
        <w:bottom w:val="none" w:sz="0" w:space="0" w:color="auto"/>
        <w:right w:val="none" w:sz="0" w:space="0" w:color="auto"/>
      </w:divBdr>
    </w:div>
    <w:div w:id="2025158973">
      <w:bodyDiv w:val="1"/>
      <w:marLeft w:val="0"/>
      <w:marRight w:val="0"/>
      <w:marTop w:val="0"/>
      <w:marBottom w:val="0"/>
      <w:divBdr>
        <w:top w:val="none" w:sz="0" w:space="0" w:color="auto"/>
        <w:left w:val="none" w:sz="0" w:space="0" w:color="auto"/>
        <w:bottom w:val="none" w:sz="0" w:space="0" w:color="auto"/>
        <w:right w:val="none" w:sz="0" w:space="0" w:color="auto"/>
      </w:divBdr>
    </w:div>
    <w:div w:id="2029872352">
      <w:bodyDiv w:val="1"/>
      <w:marLeft w:val="0"/>
      <w:marRight w:val="0"/>
      <w:marTop w:val="0"/>
      <w:marBottom w:val="0"/>
      <w:divBdr>
        <w:top w:val="none" w:sz="0" w:space="0" w:color="auto"/>
        <w:left w:val="none" w:sz="0" w:space="0" w:color="auto"/>
        <w:bottom w:val="none" w:sz="0" w:space="0" w:color="auto"/>
        <w:right w:val="none" w:sz="0" w:space="0" w:color="auto"/>
      </w:divBdr>
    </w:div>
    <w:div w:id="2092920049">
      <w:bodyDiv w:val="1"/>
      <w:marLeft w:val="0"/>
      <w:marRight w:val="0"/>
      <w:marTop w:val="0"/>
      <w:marBottom w:val="0"/>
      <w:divBdr>
        <w:top w:val="none" w:sz="0" w:space="0" w:color="auto"/>
        <w:left w:val="none" w:sz="0" w:space="0" w:color="auto"/>
        <w:bottom w:val="none" w:sz="0" w:space="0" w:color="auto"/>
        <w:right w:val="none" w:sz="0" w:space="0" w:color="auto"/>
      </w:divBdr>
    </w:div>
    <w:div w:id="2093623385">
      <w:bodyDiv w:val="1"/>
      <w:marLeft w:val="0"/>
      <w:marRight w:val="0"/>
      <w:marTop w:val="0"/>
      <w:marBottom w:val="0"/>
      <w:divBdr>
        <w:top w:val="none" w:sz="0" w:space="0" w:color="auto"/>
        <w:left w:val="none" w:sz="0" w:space="0" w:color="auto"/>
        <w:bottom w:val="none" w:sz="0" w:space="0" w:color="auto"/>
        <w:right w:val="none" w:sz="0" w:space="0" w:color="auto"/>
      </w:divBdr>
    </w:div>
    <w:div w:id="2093968846">
      <w:bodyDiv w:val="1"/>
      <w:marLeft w:val="0"/>
      <w:marRight w:val="0"/>
      <w:marTop w:val="0"/>
      <w:marBottom w:val="0"/>
      <w:divBdr>
        <w:top w:val="none" w:sz="0" w:space="0" w:color="auto"/>
        <w:left w:val="none" w:sz="0" w:space="0" w:color="auto"/>
        <w:bottom w:val="none" w:sz="0" w:space="0" w:color="auto"/>
        <w:right w:val="none" w:sz="0" w:space="0" w:color="auto"/>
      </w:divBdr>
    </w:div>
    <w:div w:id="2098206426">
      <w:bodyDiv w:val="1"/>
      <w:marLeft w:val="0"/>
      <w:marRight w:val="0"/>
      <w:marTop w:val="0"/>
      <w:marBottom w:val="0"/>
      <w:divBdr>
        <w:top w:val="none" w:sz="0" w:space="0" w:color="auto"/>
        <w:left w:val="none" w:sz="0" w:space="0" w:color="auto"/>
        <w:bottom w:val="none" w:sz="0" w:space="0" w:color="auto"/>
        <w:right w:val="none" w:sz="0" w:space="0" w:color="auto"/>
      </w:divBdr>
    </w:div>
    <w:div w:id="2113546375">
      <w:bodyDiv w:val="1"/>
      <w:marLeft w:val="0"/>
      <w:marRight w:val="0"/>
      <w:marTop w:val="0"/>
      <w:marBottom w:val="0"/>
      <w:divBdr>
        <w:top w:val="none" w:sz="0" w:space="0" w:color="auto"/>
        <w:left w:val="none" w:sz="0" w:space="0" w:color="auto"/>
        <w:bottom w:val="none" w:sz="0" w:space="0" w:color="auto"/>
        <w:right w:val="none" w:sz="0" w:space="0" w:color="auto"/>
      </w:divBdr>
      <w:divsChild>
        <w:div w:id="348681721">
          <w:marLeft w:val="0"/>
          <w:marRight w:val="0"/>
          <w:marTop w:val="0"/>
          <w:marBottom w:val="0"/>
          <w:divBdr>
            <w:top w:val="none" w:sz="0" w:space="0" w:color="auto"/>
            <w:left w:val="none" w:sz="0" w:space="0" w:color="auto"/>
            <w:bottom w:val="none" w:sz="0" w:space="0" w:color="auto"/>
            <w:right w:val="none" w:sz="0" w:space="0" w:color="auto"/>
          </w:divBdr>
        </w:div>
        <w:div w:id="1900632691">
          <w:marLeft w:val="0"/>
          <w:marRight w:val="0"/>
          <w:marTop w:val="0"/>
          <w:marBottom w:val="0"/>
          <w:divBdr>
            <w:top w:val="none" w:sz="0" w:space="0" w:color="auto"/>
            <w:left w:val="none" w:sz="0" w:space="0" w:color="auto"/>
            <w:bottom w:val="none" w:sz="0" w:space="0" w:color="auto"/>
            <w:right w:val="none" w:sz="0" w:space="0" w:color="auto"/>
          </w:divBdr>
        </w:div>
      </w:divsChild>
    </w:div>
    <w:div w:id="2117482450">
      <w:bodyDiv w:val="1"/>
      <w:marLeft w:val="0"/>
      <w:marRight w:val="0"/>
      <w:marTop w:val="0"/>
      <w:marBottom w:val="0"/>
      <w:divBdr>
        <w:top w:val="none" w:sz="0" w:space="0" w:color="auto"/>
        <w:left w:val="none" w:sz="0" w:space="0" w:color="auto"/>
        <w:bottom w:val="none" w:sz="0" w:space="0" w:color="auto"/>
        <w:right w:val="none" w:sz="0" w:space="0" w:color="auto"/>
      </w:divBdr>
    </w:div>
    <w:div w:id="2125147279">
      <w:bodyDiv w:val="1"/>
      <w:marLeft w:val="0"/>
      <w:marRight w:val="0"/>
      <w:marTop w:val="0"/>
      <w:marBottom w:val="0"/>
      <w:divBdr>
        <w:top w:val="none" w:sz="0" w:space="0" w:color="auto"/>
        <w:left w:val="none" w:sz="0" w:space="0" w:color="auto"/>
        <w:bottom w:val="none" w:sz="0" w:space="0" w:color="auto"/>
        <w:right w:val="none" w:sz="0" w:space="0" w:color="auto"/>
      </w:divBdr>
    </w:div>
    <w:div w:id="214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l.wikipedia.org/wiki/Pa%C5%84stwowe_gospodarstwo_rolne"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pl.wikipedia.org/wiki/Rozogi_(powiat_szczycie%C5%84ski)" TargetMode="Externa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pl.wikipedia.org/wiki/Cmentarz" TargetMode="External"/><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poz.com@wp.pl" TargetMode="External"/><Relationship Id="rId24"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pl.wikipedia.org/wiki/Olsztyn" TargetMode="External"/><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pl.wikipedia.org/wiki/Szczytno"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pl.wikipedia.org/wiki/Szczytno" TargetMode="External"/><Relationship Id="rId5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topoz.com@wp.pl"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C7D61-B0B1-4CD8-9FBC-2427F5FD1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121</Pages>
  <Words>32907</Words>
  <Characters>197448</Characters>
  <Application>Microsoft Office Word</Application>
  <DocSecurity>0</DocSecurity>
  <Lines>1645</Lines>
  <Paragraphs>459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Wronka</dc:creator>
  <cp:keywords/>
  <dc:description/>
  <cp:lastModifiedBy>EMILKA</cp:lastModifiedBy>
  <cp:revision>19</cp:revision>
  <cp:lastPrinted>2021-08-26T08:46:00Z</cp:lastPrinted>
  <dcterms:created xsi:type="dcterms:W3CDTF">2021-08-20T11:29:00Z</dcterms:created>
  <dcterms:modified xsi:type="dcterms:W3CDTF">2021-08-26T08:51:00Z</dcterms:modified>
</cp:coreProperties>
</file>