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4EFF30F7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B804DC">
        <w:rPr>
          <w:rFonts w:ascii="Arial" w:hAnsi="Arial" w:cs="Arial"/>
          <w:b/>
          <w:sz w:val="22"/>
          <w:szCs w:val="22"/>
        </w:rPr>
        <w:t>sierpnia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6BC254EF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6814DC" w:rsidRPr="006814DC">
        <w:rPr>
          <w:b/>
          <w:bCs/>
        </w:rPr>
        <w:t>32/57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6814DC">
        <w:t>Romany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6814DC">
        <w:t xml:space="preserve">Kazimierza </w:t>
      </w:r>
      <w:proofErr w:type="spellStart"/>
      <w:r w:rsidR="006814DC">
        <w:t>Garbulewskiego</w:t>
      </w:r>
      <w:proofErr w:type="spellEnd"/>
      <w:r w:rsidRPr="00A2029F">
        <w:t xml:space="preserve">, w celu umieszczenia infrastruktury technicznej: tj. </w:t>
      </w:r>
      <w:r w:rsidR="00672E19">
        <w:t xml:space="preserve">przyłącza </w:t>
      </w:r>
      <w:bookmarkStart w:id="0" w:name="_Hlk79920789"/>
      <w:r w:rsidR="00672E19">
        <w:t>wodociągowego</w:t>
      </w:r>
      <w:bookmarkEnd w:id="0"/>
      <w:r>
        <w:t>.</w:t>
      </w:r>
    </w:p>
    <w:p w14:paraId="5D8008F0" w14:textId="1ED9E916" w:rsidR="00B804DC" w:rsidRPr="00B804DC" w:rsidRDefault="00B804DC" w:rsidP="00B804DC">
      <w:pPr>
        <w:pStyle w:val="Akapitzlist"/>
        <w:numPr>
          <w:ilvl w:val="0"/>
          <w:numId w:val="4"/>
        </w:numPr>
        <w:ind w:left="426" w:hanging="426"/>
        <w:jc w:val="both"/>
        <w:rPr>
          <w:rFonts w:ascii="Times New Roman" w:eastAsia="Times New Roman" w:hAnsi="Times New Roman" w:cs="Times New Roman"/>
          <w:szCs w:val="24"/>
          <w:lang w:bidi="ar-SA"/>
        </w:rPr>
      </w:pPr>
      <w:bookmarkStart w:id="1" w:name="_Hlk79922089"/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9948DD" w:rsidRPr="009948DD">
        <w:rPr>
          <w:rFonts w:ascii="Times New Roman" w:eastAsia="Times New Roman" w:hAnsi="Times New Roman" w:cs="Times New Roman"/>
          <w:b/>
          <w:bCs/>
          <w:szCs w:val="24"/>
          <w:lang w:bidi="ar-SA"/>
        </w:rPr>
        <w:t>132/48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9948DD"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 w:rsidR="009948DD">
        <w:rPr>
          <w:rFonts w:ascii="Times New Roman" w:eastAsia="Times New Roman" w:hAnsi="Times New Roman" w:cs="Times New Roman"/>
          <w:szCs w:val="24"/>
          <w:lang w:bidi="ar-SA"/>
        </w:rPr>
        <w:t>Krzysztofa Skalskiego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6814DC" w:rsidRPr="006814DC">
        <w:rPr>
          <w:rFonts w:ascii="Times New Roman" w:eastAsia="Times New Roman" w:hAnsi="Times New Roman" w:cs="Times New Roman"/>
          <w:szCs w:val="24"/>
          <w:lang w:bidi="ar-SA"/>
        </w:rPr>
        <w:t>wodociągowego</w:t>
      </w:r>
      <w:r w:rsidRPr="00B804DC">
        <w:rPr>
          <w:rFonts w:ascii="Times New Roman" w:eastAsia="Times New Roman" w:hAnsi="Times New Roman" w:cs="Times New Roman"/>
          <w:szCs w:val="24"/>
          <w:lang w:bidi="ar-SA"/>
        </w:rPr>
        <w:t>.</w:t>
      </w:r>
    </w:p>
    <w:bookmarkEnd w:id="1"/>
    <w:p w14:paraId="13E3B55C" w14:textId="50731252" w:rsidR="00EA418B" w:rsidRDefault="00EA418B" w:rsidP="00EA418B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9948DD" w:rsidRPr="009948DD">
        <w:rPr>
          <w:b/>
          <w:bCs/>
        </w:rPr>
        <w:t>23/84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9948DD">
        <w:t>Zielonka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9948DD">
        <w:t xml:space="preserve">Adama </w:t>
      </w:r>
      <w:proofErr w:type="spellStart"/>
      <w:r w:rsidR="009948DD">
        <w:t>Taradejny</w:t>
      </w:r>
      <w:proofErr w:type="spellEnd"/>
      <w:r w:rsidRPr="00A2029F">
        <w:t xml:space="preserve">, w celu umieszczenia infrastruktury technicznej: tj. </w:t>
      </w:r>
      <w:r>
        <w:t>przyłącza wodociągowego.</w:t>
      </w:r>
    </w:p>
    <w:p w14:paraId="21B1398E" w14:textId="2625AE95" w:rsidR="00EA418B" w:rsidRDefault="00EA418B" w:rsidP="00EA418B">
      <w:pPr>
        <w:pStyle w:val="Standard"/>
        <w:numPr>
          <w:ilvl w:val="0"/>
          <w:numId w:val="4"/>
        </w:numPr>
        <w:ind w:left="426" w:hanging="426"/>
        <w:jc w:val="both"/>
      </w:pPr>
      <w:bookmarkStart w:id="2" w:name="_Hlk79921866"/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9948DD" w:rsidRPr="009948DD">
        <w:rPr>
          <w:b/>
          <w:bCs/>
        </w:rPr>
        <w:t>135/19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9948DD">
        <w:t>Rudka</w:t>
      </w:r>
      <w:r w:rsidRPr="00A2029F">
        <w:t>, na rzecz dzierżawc</w:t>
      </w:r>
      <w:r>
        <w:t>y</w:t>
      </w:r>
      <w:r w:rsidRPr="00A2029F">
        <w:t>, tj.</w:t>
      </w:r>
      <w:r>
        <w:t xml:space="preserve"> </w:t>
      </w:r>
      <w:r w:rsidR="009948DD">
        <w:t>Marcina Rykowskiego</w:t>
      </w:r>
      <w:r w:rsidRPr="00A2029F">
        <w:t xml:space="preserve">, w celu umieszczenia infrastruktury technicznej: tj. </w:t>
      </w:r>
      <w:r>
        <w:t>przyłącza wodociągowego</w:t>
      </w:r>
      <w:r w:rsidR="009948DD">
        <w:t xml:space="preserve"> ora</w:t>
      </w:r>
      <w:r w:rsidR="00A350A5">
        <w:t>z</w:t>
      </w:r>
      <w:r w:rsidR="009948DD">
        <w:t xml:space="preserve"> kanalizacji sanitarnej</w:t>
      </w:r>
      <w:r>
        <w:t>.</w:t>
      </w:r>
    </w:p>
    <w:bookmarkEnd w:id="2"/>
    <w:p w14:paraId="26F9B9BB" w14:textId="77E58D6B" w:rsidR="00550EDC" w:rsidRDefault="00550EDC" w:rsidP="00550EDC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164E49">
        <w:t>86/3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>
        <w:t>Lipowa Góra Wschodnia</w:t>
      </w:r>
      <w:r w:rsidRPr="00A2029F">
        <w:t>, na rzecz dzierżawc</w:t>
      </w:r>
      <w:r>
        <w:t>y</w:t>
      </w:r>
      <w:r w:rsidRPr="00A2029F">
        <w:t>, tj.</w:t>
      </w:r>
      <w:r w:rsidR="00164E49">
        <w:t xml:space="preserve"> Łukasza Bieńka</w:t>
      </w:r>
      <w:r w:rsidRPr="00A2029F">
        <w:t xml:space="preserve">, w celu umieszczenia infrastruktury technicznej: tj. </w:t>
      </w:r>
      <w:r>
        <w:t>przyłącza wodociągowego.</w:t>
      </w:r>
    </w:p>
    <w:p w14:paraId="31EA257B" w14:textId="2F2FF939" w:rsidR="00F537D8" w:rsidRDefault="00F537D8" w:rsidP="00550EDC">
      <w:pPr>
        <w:pStyle w:val="Standard"/>
        <w:numPr>
          <w:ilvl w:val="0"/>
          <w:numId w:val="4"/>
        </w:numPr>
        <w:ind w:left="426" w:hanging="426"/>
        <w:jc w:val="both"/>
      </w:pPr>
      <w:bookmarkStart w:id="3" w:name="_Hlk79920368"/>
      <w:r w:rsidRPr="00F537D8">
        <w:t xml:space="preserve">działki ewidencyjne nr </w:t>
      </w:r>
      <w:r w:rsidR="00790B6D">
        <w:t>265, 197, 235, 221/5 199/1, 171, 196</w:t>
      </w:r>
      <w:r w:rsidRPr="00F537D8">
        <w:t xml:space="preserve"> położone w obrębie geodezyjnym </w:t>
      </w:r>
      <w:r w:rsidR="00790B6D">
        <w:t>Le</w:t>
      </w:r>
      <w:r w:rsidR="006814DC">
        <w:t>ny Dwór</w:t>
      </w:r>
      <w:r w:rsidRPr="00F537D8">
        <w:t>, na rzecz dzierżawcy, tj. firmy „EXATEL S.A.”, w celu umieszczenia infrastruktury technicznej: tj. sieci Internetowej szerokopasmowej</w:t>
      </w:r>
      <w:bookmarkEnd w:id="3"/>
      <w:r w:rsidRPr="00F537D8">
        <w:t>.</w:t>
      </w:r>
    </w:p>
    <w:p w14:paraId="5E78D7BF" w14:textId="395A36A7" w:rsidR="006814DC" w:rsidRDefault="006814DC" w:rsidP="00550EDC">
      <w:pPr>
        <w:pStyle w:val="Standard"/>
        <w:numPr>
          <w:ilvl w:val="0"/>
          <w:numId w:val="4"/>
        </w:numPr>
        <w:ind w:left="426" w:hanging="426"/>
        <w:jc w:val="both"/>
      </w:pPr>
      <w:bookmarkStart w:id="4" w:name="_Hlk79927113"/>
      <w:r w:rsidRPr="006814DC">
        <w:t xml:space="preserve">działki ewidencyjne nr </w:t>
      </w:r>
      <w:r>
        <w:t>414/24, 413, 419/4, 419/23, 419/30, 419/37, 421/1, 419/8, 414/33, 332/2, 327, 382/17</w:t>
      </w:r>
      <w:r w:rsidRPr="006814DC">
        <w:t xml:space="preserve"> położone w obrębie geodezyjnym </w:t>
      </w:r>
      <w:r>
        <w:t>Olszyny</w:t>
      </w:r>
      <w:r w:rsidRPr="006814DC">
        <w:t>, na rzecz dzierżawcy, tj. firmy „EXATEL S.A.”, w celu umieszczenia infrastruktury technicznej: tj. sieci Internetowej szerokopasmowej</w:t>
      </w:r>
      <w:bookmarkEnd w:id="4"/>
      <w:r>
        <w:t>.</w:t>
      </w:r>
    </w:p>
    <w:p w14:paraId="54EF6ABA" w14:textId="520DE10A" w:rsidR="006814DC" w:rsidRDefault="006814DC" w:rsidP="00550EDC">
      <w:pPr>
        <w:pStyle w:val="Standard"/>
        <w:numPr>
          <w:ilvl w:val="0"/>
          <w:numId w:val="4"/>
        </w:numPr>
        <w:ind w:left="426" w:hanging="426"/>
        <w:jc w:val="both"/>
      </w:pPr>
      <w:r w:rsidRPr="006814DC">
        <w:t xml:space="preserve">działki ewidencyjne nr </w:t>
      </w:r>
      <w:r>
        <w:t>1/250</w:t>
      </w:r>
      <w:r w:rsidRPr="006814DC">
        <w:t xml:space="preserve"> położone w obrębie geodezyjnym </w:t>
      </w:r>
      <w:r>
        <w:t>Lipowa Góra Zachodnia</w:t>
      </w:r>
      <w:r w:rsidRPr="006814DC">
        <w:t xml:space="preserve">, na rzecz dzierżawcy, tj. firmy </w:t>
      </w:r>
      <w:r>
        <w:t>,,Energa Operator S.A.</w:t>
      </w:r>
      <w:r w:rsidRPr="006814DC">
        <w:t>”, w celu umieszczenia infrastruktury technicznej: tj. sieci Internetowej szerokopasmowej</w:t>
      </w:r>
      <w:r w:rsidR="00164E49">
        <w:t>.</w:t>
      </w:r>
    </w:p>
    <w:p w14:paraId="50A73DF8" w14:textId="481D467B" w:rsidR="00164E49" w:rsidRPr="00164E49" w:rsidRDefault="00164E49" w:rsidP="00164E4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15/1</w:t>
      </w: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Lemany, </w:t>
      </w: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Dawida Kordka</w:t>
      </w:r>
      <w:r w:rsidRPr="00164E49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</w:t>
      </w:r>
      <w:r w:rsidR="00A350A5">
        <w:rPr>
          <w:rFonts w:ascii="Times New Roman" w:eastAsia="Times New Roman" w:hAnsi="Times New Roman" w:cs="Times New Roman"/>
          <w:szCs w:val="24"/>
          <w:lang w:bidi="ar-SA"/>
        </w:rPr>
        <w:t>z</w:t>
      </w:r>
      <w:r w:rsidRPr="00164E49">
        <w:rPr>
          <w:rFonts w:ascii="Times New Roman" w:eastAsia="Times New Roman" w:hAnsi="Times New Roman" w:cs="Times New Roman"/>
          <w:szCs w:val="24"/>
          <w:lang w:bidi="ar-SA"/>
        </w:rPr>
        <w:t xml:space="preserve"> kanalizacji sanitarnej.</w:t>
      </w:r>
    </w:p>
    <w:p w14:paraId="12B26771" w14:textId="2D7661BC" w:rsidR="00C70C5A" w:rsidRPr="00C70C5A" w:rsidRDefault="00C70C5A" w:rsidP="00C70C5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5" w:name="_Hlk79928292"/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15/1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Lemany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Sylwi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>i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Bogackiej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bookmarkEnd w:id="5"/>
    <w:p w14:paraId="3F8C8D3B" w14:textId="75B0D23A" w:rsidR="00C70C5A" w:rsidRPr="00C70C5A" w:rsidRDefault="00C70C5A" w:rsidP="00C70C5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196/3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Wały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Szymona Szerszenia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1051D334" w14:textId="193BDA1A" w:rsidR="00C70C5A" w:rsidRPr="00C70C5A" w:rsidRDefault="00C70C5A" w:rsidP="00C70C5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88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Stare Kiejkuty na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 xml:space="preserve"> rzecz 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lastRenderedPageBreak/>
        <w:t xml:space="preserve">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Dariusza Krystiana</w:t>
      </w:r>
      <w:r w:rsidRPr="00C70C5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50A77DC1" w14:textId="61B4A524" w:rsidR="00F00336" w:rsidRPr="00F00336" w:rsidRDefault="00F00336" w:rsidP="00F0033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272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Rudka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Tomasza Dudy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77A28660" w14:textId="438A332A" w:rsidR="00F00336" w:rsidRPr="00F00336" w:rsidRDefault="00F00336" w:rsidP="00F0033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15/1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Lemany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Marcina Stepnowskiego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726DD5B0" w14:textId="5A130710" w:rsidR="00F00336" w:rsidRPr="00F00336" w:rsidRDefault="00F00336" w:rsidP="00F0033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6" w:name="_Hlk79926549"/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53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F0033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Wiesława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Rasińskiego</w:t>
      </w:r>
      <w:proofErr w:type="spellEnd"/>
      <w:r w:rsidRPr="00F0033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bookmarkEnd w:id="6"/>
    <w:p w14:paraId="3B67BF84" w14:textId="07A94D8F" w:rsidR="00A77E65" w:rsidRDefault="00A77E65" w:rsidP="00A77E6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77E65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29</w:t>
      </w:r>
      <w:r w:rsidRPr="00A77E65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r w:rsidRPr="00A77E65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Michała Trzcińskiego</w:t>
      </w:r>
      <w:r w:rsidRPr="00A77E65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41DD16A7" w14:textId="501D659E" w:rsidR="001535F6" w:rsidRPr="001535F6" w:rsidRDefault="001535F6" w:rsidP="001535F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535F6">
        <w:rPr>
          <w:rFonts w:ascii="Times New Roman" w:eastAsia="Times New Roman" w:hAnsi="Times New Roman" w:cs="Times New Roman"/>
          <w:szCs w:val="24"/>
          <w:lang w:bidi="ar-SA"/>
        </w:rPr>
        <w:t>działka ewidencyjna nr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17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Trelkowo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Anny Kędzierskiej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8AD1F39" w14:textId="7DA2E9DD" w:rsidR="001535F6" w:rsidRPr="001535F6" w:rsidRDefault="001535F6" w:rsidP="001535F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85/18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Szczycionek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Konrada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Kardasia</w:t>
      </w:r>
      <w:proofErr w:type="spellEnd"/>
      <w:r w:rsidRPr="001535F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37D888BF" w14:textId="2E77CCE7" w:rsidR="001535F6" w:rsidRPr="001535F6" w:rsidRDefault="001535F6" w:rsidP="001535F6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535F6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i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>
        <w:rPr>
          <w:rFonts w:ascii="Times New Roman" w:eastAsia="Times New Roman" w:hAnsi="Times New Roman" w:cs="Times New Roman"/>
          <w:szCs w:val="24"/>
          <w:lang w:bidi="ar-SA"/>
        </w:rPr>
        <w:t>207/1 i 1/24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 w:rsidR="00B44B9A"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Romany</w:t>
      </w:r>
      <w:r w:rsidRPr="001535F6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Huberta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Łuszczańca</w:t>
      </w:r>
      <w:proofErr w:type="spellEnd"/>
      <w:r w:rsidRPr="001535F6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4E23045F" w14:textId="60235FC1" w:rsidR="00B44B9A" w:rsidRPr="00B44B9A" w:rsidRDefault="00B44B9A" w:rsidP="00B44B9A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7" w:name="_Hlk79927731"/>
      <w:r w:rsidRPr="00B44B9A">
        <w:rPr>
          <w:rFonts w:ascii="Times New Roman" w:eastAsia="Times New Roman" w:hAnsi="Times New Roman" w:cs="Times New Roman"/>
          <w:szCs w:val="24"/>
          <w:lang w:bidi="ar-SA"/>
        </w:rPr>
        <w:t>działk</w:t>
      </w:r>
      <w:r>
        <w:rPr>
          <w:rFonts w:ascii="Times New Roman" w:eastAsia="Times New Roman" w:hAnsi="Times New Roman" w:cs="Times New Roman"/>
          <w:szCs w:val="24"/>
          <w:lang w:bidi="ar-SA"/>
        </w:rPr>
        <w:t>i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>
        <w:rPr>
          <w:rFonts w:ascii="Times New Roman" w:eastAsia="Times New Roman" w:hAnsi="Times New Roman" w:cs="Times New Roman"/>
          <w:szCs w:val="24"/>
          <w:lang w:bidi="ar-SA"/>
        </w:rPr>
        <w:t>82/9, 82/28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>
        <w:rPr>
          <w:rFonts w:ascii="Times New Roman" w:eastAsia="Times New Roman" w:hAnsi="Times New Roman" w:cs="Times New Roman"/>
          <w:szCs w:val="24"/>
          <w:lang w:bidi="ar-SA"/>
        </w:rPr>
        <w:t>e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Nowe Gizewo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 xml:space="preserve">, 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Leszka Miłka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</w:t>
      </w:r>
      <w:r w:rsidR="00A350A5">
        <w:rPr>
          <w:rFonts w:ascii="Times New Roman" w:eastAsia="Times New Roman" w:hAnsi="Times New Roman" w:cs="Times New Roman"/>
          <w:szCs w:val="24"/>
          <w:lang w:bidi="ar-SA"/>
        </w:rPr>
        <w:t>z</w:t>
      </w:r>
      <w:r w:rsidRPr="00B44B9A">
        <w:rPr>
          <w:rFonts w:ascii="Times New Roman" w:eastAsia="Times New Roman" w:hAnsi="Times New Roman" w:cs="Times New Roman"/>
          <w:szCs w:val="24"/>
          <w:lang w:bidi="ar-SA"/>
        </w:rPr>
        <w:t xml:space="preserve"> kanalizacji sanitarnej.</w:t>
      </w:r>
    </w:p>
    <w:bookmarkEnd w:id="7"/>
    <w:p w14:paraId="051124FE" w14:textId="6588C891" w:rsidR="001535F6" w:rsidRPr="00A77E65" w:rsidRDefault="00C66057" w:rsidP="00A77E6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C66057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>61,57/24, 60/1, 55</w:t>
      </w:r>
      <w:r w:rsidRPr="00C66057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Korpele</w:t>
      </w:r>
      <w:r w:rsidRPr="00C66057">
        <w:rPr>
          <w:rFonts w:ascii="Times New Roman" w:eastAsia="Times New Roman" w:hAnsi="Times New Roman" w:cs="Times New Roman"/>
          <w:szCs w:val="24"/>
          <w:lang w:bidi="ar-SA"/>
        </w:rPr>
        <w:t>, na rzecz dzierżawcy, tj. firmy „EXATEL S.A.”, w celu umieszczenia infrastruktury technicznej: tj. sieci Internetowej szerokopasmowej</w:t>
      </w:r>
    </w:p>
    <w:p w14:paraId="584F56C3" w14:textId="1E5F3CC9" w:rsidR="006E2081" w:rsidRPr="006E2081" w:rsidRDefault="006E2081" w:rsidP="006E2081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6E2081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E2081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E2081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>
        <w:rPr>
          <w:rFonts w:ascii="Times New Roman" w:eastAsia="Times New Roman" w:hAnsi="Times New Roman" w:cs="Times New Roman"/>
          <w:szCs w:val="24"/>
          <w:lang w:bidi="ar-SA"/>
        </w:rPr>
        <w:t>126/40</w:t>
      </w:r>
      <w:r w:rsidRPr="006E2081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6E2081">
        <w:rPr>
          <w:rFonts w:ascii="Times New Roman" w:eastAsia="Times New Roman" w:hAnsi="Times New Roman" w:cs="Times New Roman"/>
          <w:szCs w:val="24"/>
          <w:lang w:bidi="ar-SA"/>
        </w:rPr>
        <w:t xml:space="preserve"> geodezyjnym Nowe Gizewo, 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Barbary Jagiełło-Mieszały</w:t>
      </w:r>
      <w:r w:rsidRPr="006E2081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z</w:t>
      </w:r>
      <w:r w:rsidRPr="006E2081">
        <w:rPr>
          <w:rFonts w:ascii="Times New Roman" w:eastAsia="Times New Roman" w:hAnsi="Times New Roman" w:cs="Times New Roman"/>
          <w:szCs w:val="24"/>
          <w:lang w:bidi="ar-SA"/>
        </w:rPr>
        <w:t xml:space="preserve"> kanalizacji sanitarnej.</w:t>
      </w:r>
    </w:p>
    <w:p w14:paraId="24D27858" w14:textId="41E374B0" w:rsidR="00A350A5" w:rsidRPr="00A350A5" w:rsidRDefault="00A350A5" w:rsidP="00A350A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350A5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>
        <w:rPr>
          <w:rFonts w:ascii="Times New Roman" w:eastAsia="Times New Roman" w:hAnsi="Times New Roman" w:cs="Times New Roman"/>
          <w:szCs w:val="24"/>
          <w:lang w:bidi="ar-SA"/>
        </w:rPr>
        <w:t>54/1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Lipowa Góra Wschodnia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, 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Władysława Mamińskiego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</w:t>
      </w:r>
      <w:r>
        <w:rPr>
          <w:rFonts w:ascii="Times New Roman" w:eastAsia="Times New Roman" w:hAnsi="Times New Roman" w:cs="Times New Roman"/>
          <w:szCs w:val="24"/>
          <w:lang w:bidi="ar-SA"/>
        </w:rPr>
        <w:t>z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kanalizacji sanitarnej.</w:t>
      </w:r>
    </w:p>
    <w:p w14:paraId="7A6787C2" w14:textId="7DAA7D84" w:rsidR="00A350A5" w:rsidRPr="00A350A5" w:rsidRDefault="00A350A5" w:rsidP="00A350A5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350A5">
        <w:rPr>
          <w:rFonts w:ascii="Times New Roman" w:eastAsia="Times New Roman" w:hAnsi="Times New Roman" w:cs="Times New Roman"/>
          <w:szCs w:val="24"/>
          <w:lang w:bidi="ar-SA"/>
        </w:rPr>
        <w:t>działk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ewidencyjn</w:t>
      </w:r>
      <w:r w:rsidR="005A56B4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nr </w:t>
      </w:r>
      <w:r>
        <w:rPr>
          <w:rFonts w:ascii="Times New Roman" w:eastAsia="Times New Roman" w:hAnsi="Times New Roman" w:cs="Times New Roman"/>
          <w:szCs w:val="24"/>
          <w:lang w:bidi="ar-SA"/>
        </w:rPr>
        <w:t>168/38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położon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>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Zielonka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, 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Marty Sandomierskiej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ora</w:t>
      </w:r>
      <w:r>
        <w:rPr>
          <w:rFonts w:ascii="Times New Roman" w:eastAsia="Times New Roman" w:hAnsi="Times New Roman" w:cs="Times New Roman"/>
          <w:szCs w:val="24"/>
          <w:lang w:bidi="ar-SA"/>
        </w:rPr>
        <w:t>z</w:t>
      </w:r>
      <w:r w:rsidRPr="00A350A5">
        <w:rPr>
          <w:rFonts w:ascii="Times New Roman" w:eastAsia="Times New Roman" w:hAnsi="Times New Roman" w:cs="Times New Roman"/>
          <w:szCs w:val="24"/>
          <w:lang w:bidi="ar-SA"/>
        </w:rPr>
        <w:t xml:space="preserve"> kanalizacji sanitarnej.</w:t>
      </w:r>
    </w:p>
    <w:p w14:paraId="5246AF53" w14:textId="5827755D" w:rsidR="005A56B4" w:rsidRPr="005A56B4" w:rsidRDefault="005A56B4" w:rsidP="005A56B4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5A56B4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>54/11, 54/13</w:t>
      </w:r>
      <w:r w:rsidRPr="005A56B4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Rudka</w:t>
      </w:r>
      <w:r w:rsidRPr="005A56B4">
        <w:rPr>
          <w:rFonts w:ascii="Times New Roman" w:eastAsia="Times New Roman" w:hAnsi="Times New Roman" w:cs="Times New Roman"/>
          <w:szCs w:val="24"/>
          <w:lang w:bidi="ar-SA"/>
        </w:rPr>
        <w:t xml:space="preserve"> 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Wiesławem Sobotką</w:t>
      </w:r>
      <w:r w:rsidRPr="005A56B4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kanalizacji sanitarnej.</w:t>
      </w:r>
    </w:p>
    <w:p w14:paraId="390988AC" w14:textId="2177AA58" w:rsidR="00292F82" w:rsidRPr="00292F82" w:rsidRDefault="00292F82" w:rsidP="00292F82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292F82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>22/80</w:t>
      </w:r>
      <w:r w:rsidRPr="00292F82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>Lipowa Góra Zachodnia</w:t>
      </w:r>
      <w:r w:rsidRPr="00292F82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2F2A57">
        <w:rPr>
          <w:rFonts w:ascii="Times New Roman" w:eastAsia="Times New Roman" w:hAnsi="Times New Roman" w:cs="Times New Roman"/>
          <w:szCs w:val="24"/>
          <w:lang w:bidi="ar-SA"/>
        </w:rPr>
        <w:t xml:space="preserve"> Beaty </w:t>
      </w:r>
      <w:proofErr w:type="spellStart"/>
      <w:r w:rsidR="002F2A57">
        <w:rPr>
          <w:rFonts w:ascii="Times New Roman" w:eastAsia="Times New Roman" w:hAnsi="Times New Roman" w:cs="Times New Roman"/>
          <w:szCs w:val="24"/>
          <w:lang w:bidi="ar-SA"/>
        </w:rPr>
        <w:t>Januszczyk</w:t>
      </w:r>
      <w:proofErr w:type="spellEnd"/>
      <w:r w:rsidRPr="00292F82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06E6878A" w14:textId="5A80D402" w:rsidR="002F2A57" w:rsidRDefault="002F2A57" w:rsidP="002F2A5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2F2A57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389</w:t>
      </w:r>
      <w:r w:rsidRPr="002F2A57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Szymany</w:t>
      </w:r>
      <w:r w:rsidRPr="002F2A57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Wojciecha Kleczkowskiego</w:t>
      </w:r>
      <w:r w:rsidRPr="002F2A57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2FE05DED" w14:textId="0F3D962D" w:rsidR="002F2A57" w:rsidRDefault="002F2A57" w:rsidP="002F2A5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2F2A57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15/1 położona w obrębie geodezyjnym Lemany,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Sebastiana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Szałkowskiego</w:t>
      </w:r>
      <w:proofErr w:type="spellEnd"/>
      <w:r w:rsidRPr="002F2A57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</w:t>
      </w:r>
      <w:r w:rsidR="00B6797C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p w14:paraId="1AB14292" w14:textId="76468C5F" w:rsidR="00B6797C" w:rsidRPr="00B6797C" w:rsidRDefault="00B6797C" w:rsidP="00B6797C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B6797C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59/1</w:t>
      </w:r>
      <w:r w:rsidRPr="00B6797C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Zielonka</w:t>
      </w:r>
      <w:r w:rsidRPr="00B6797C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>Leszka Grzegorzewskiego</w:t>
      </w:r>
      <w:r w:rsidRPr="00B6797C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48B6F152" w14:textId="77777777" w:rsidR="00B6797C" w:rsidRPr="002F2A57" w:rsidRDefault="00B6797C" w:rsidP="00B6797C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1B522CAB" w14:textId="77777777" w:rsidR="002F2A57" w:rsidRPr="002F2A57" w:rsidRDefault="002F2A57" w:rsidP="002F2A57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34424" w14:textId="77777777" w:rsidR="00531728" w:rsidRDefault="00531728" w:rsidP="0070749E">
      <w:r>
        <w:separator/>
      </w:r>
    </w:p>
  </w:endnote>
  <w:endnote w:type="continuationSeparator" w:id="0">
    <w:p w14:paraId="6618D1EF" w14:textId="77777777" w:rsidR="00531728" w:rsidRDefault="00531728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1710" w14:textId="77777777" w:rsidR="00531728" w:rsidRDefault="00531728" w:rsidP="0070749E">
      <w:r w:rsidRPr="0070749E">
        <w:rPr>
          <w:color w:val="000000"/>
        </w:rPr>
        <w:separator/>
      </w:r>
    </w:p>
  </w:footnote>
  <w:footnote w:type="continuationSeparator" w:id="0">
    <w:p w14:paraId="2C336BF7" w14:textId="77777777" w:rsidR="00531728" w:rsidRDefault="00531728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6E04"/>
    <w:rsid w:val="00130935"/>
    <w:rsid w:val="0013105F"/>
    <w:rsid w:val="00142488"/>
    <w:rsid w:val="001535F6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2E1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14DC"/>
    <w:rsid w:val="00686006"/>
    <w:rsid w:val="00692BA2"/>
    <w:rsid w:val="00693029"/>
    <w:rsid w:val="006A313F"/>
    <w:rsid w:val="006C21D4"/>
    <w:rsid w:val="006C5E2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36E72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5691"/>
    <w:rsid w:val="008F6635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44B9A"/>
    <w:rsid w:val="00B60B20"/>
    <w:rsid w:val="00B6797C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4351"/>
    <w:rsid w:val="00C66057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0336"/>
    <w:rsid w:val="00F011AD"/>
    <w:rsid w:val="00F034C1"/>
    <w:rsid w:val="00F055A0"/>
    <w:rsid w:val="00F15423"/>
    <w:rsid w:val="00F21A5A"/>
    <w:rsid w:val="00F26165"/>
    <w:rsid w:val="00F322DE"/>
    <w:rsid w:val="00F36ADB"/>
    <w:rsid w:val="00F44A92"/>
    <w:rsid w:val="00F52593"/>
    <w:rsid w:val="00F537D8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2</cp:revision>
  <cp:lastPrinted>2019-09-19T11:27:00Z</cp:lastPrinted>
  <dcterms:created xsi:type="dcterms:W3CDTF">2021-08-19T09:03:00Z</dcterms:created>
  <dcterms:modified xsi:type="dcterms:W3CDTF">2021-08-19T09:03:00Z</dcterms:modified>
</cp:coreProperties>
</file>